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557FBA">
        <w:trPr>
          <w:trHeight w:val="269"/>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AD0DDA" w:rsidRDefault="00B66A2B" w:rsidP="00026796">
            <w:pPr>
              <w:spacing w:before="80" w:after="40"/>
              <w:rPr>
                <w:rFonts w:ascii="Trebuchet MS" w:hAnsi="Trebuchet MS" w:cs="Arial"/>
                <w:sz w:val="18"/>
                <w:szCs w:val="18"/>
              </w:rPr>
            </w:pPr>
            <w:r w:rsidRPr="00DB26A2">
              <w:rPr>
                <w:rFonts w:ascii="Trebuchet MS" w:hAnsi="Trebuchet MS" w:cs="Arial"/>
                <w:sz w:val="18"/>
                <w:szCs w:val="18"/>
              </w:rPr>
              <w:t>SERVICIOS</w:t>
            </w:r>
          </w:p>
        </w:tc>
      </w:tr>
      <w:tr w:rsidR="00B66A2B" w:rsidRPr="00AD0DDA" w14:paraId="7F2F049D" w14:textId="77777777" w:rsidTr="00557FBA">
        <w:trPr>
          <w:trHeight w:val="304"/>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60AAC7B7" w:rsidR="00B66A2B" w:rsidRPr="00DB26A2" w:rsidRDefault="000D6616"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026796">
        <w:tblPrEx>
          <w:tblCellMar>
            <w:left w:w="54" w:type="dxa"/>
          </w:tblCellMar>
        </w:tblPrEx>
        <w:trPr>
          <w:trHeight w:hRule="exact" w:val="227"/>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12BCA554" w:rsidR="00B66A2B" w:rsidRPr="00AD0DDA" w:rsidRDefault="000D6616" w:rsidP="00026796">
            <w:pPr>
              <w:spacing w:before="40" w:after="80"/>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557FBA">
        <w:tblPrEx>
          <w:tblCellMar>
            <w:left w:w="54" w:type="dxa"/>
          </w:tblCellMar>
        </w:tblPrEx>
        <w:trPr>
          <w:trHeight w:hRule="exact" w:val="351"/>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643CDA37" w:rsidR="00D0666E" w:rsidRDefault="00D0666E" w:rsidP="004E7BE0">
      <w:pPr>
        <w:rPr>
          <w:rFonts w:ascii="Trebuchet MS" w:hAnsi="Trebuchet MS" w:cs="Arial"/>
        </w:rPr>
      </w:pPr>
    </w:p>
    <w:p w14:paraId="0D8C646C" w14:textId="77777777" w:rsidR="00557FBA" w:rsidRPr="00DB26A2" w:rsidRDefault="00557FBA"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0C0EC6AD" w:rsidR="00C23097" w:rsidRDefault="00C23097" w:rsidP="004A5814">
      <w:pPr>
        <w:rPr>
          <w:rFonts w:ascii="Trebuchet MS" w:hAnsi="Trebuchet MS" w:cs="Arial"/>
          <w:sz w:val="18"/>
          <w:szCs w:val="18"/>
        </w:rPr>
      </w:pPr>
    </w:p>
    <w:p w14:paraId="2DE888EE" w14:textId="77777777" w:rsidR="00557FBA" w:rsidRPr="00DB26A2" w:rsidRDefault="00557FBA"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793D3C7F" w:rsidR="004A5814" w:rsidRPr="00DB26A2" w:rsidRDefault="000D6616" w:rsidP="00CA1680">
            <w:pPr>
              <w:jc w:val="center"/>
              <w:rPr>
                <w:rFonts w:ascii="Trebuchet MS" w:hAnsi="Trebuchet MS" w:cs="Arial"/>
                <w:b/>
                <w:sz w:val="24"/>
                <w:szCs w:val="24"/>
              </w:rPr>
            </w:pPr>
            <w:r>
              <w:rPr>
                <w:rFonts w:ascii="Trebuchet MS" w:hAnsi="Trebuchet MS" w:cs="Arial"/>
                <w:b/>
                <w:sz w:val="24"/>
                <w:szCs w:val="24"/>
              </w:rPr>
              <w:t>2</w:t>
            </w:r>
            <w:r w:rsidR="00634A68">
              <w:rPr>
                <w:rFonts w:ascii="Trebuchet MS" w:hAnsi="Trebuchet MS" w:cs="Arial"/>
                <w:b/>
                <w:sz w:val="24"/>
                <w:szCs w:val="24"/>
              </w:rPr>
              <w:t>2</w:t>
            </w:r>
            <w:r>
              <w:rPr>
                <w:rFonts w:ascii="Trebuchet MS" w:hAnsi="Trebuchet MS" w:cs="Arial"/>
                <w:b/>
                <w:sz w:val="24"/>
                <w:szCs w:val="24"/>
              </w:rPr>
              <w:t>004</w:t>
            </w:r>
            <w:r w:rsidR="00B53349">
              <w:rPr>
                <w:rFonts w:ascii="Trebuchet MS" w:hAnsi="Trebuchet MS" w:cs="Arial"/>
                <w:b/>
                <w:sz w:val="24"/>
                <w:szCs w:val="24"/>
              </w:rPr>
              <w:t>8</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652F87AF" w:rsidR="004A5814" w:rsidRDefault="004A5814" w:rsidP="004A5814">
      <w:pPr>
        <w:rPr>
          <w:rFonts w:ascii="Trebuchet MS" w:hAnsi="Trebuchet MS" w:cs="Arial"/>
          <w:sz w:val="18"/>
          <w:szCs w:val="18"/>
        </w:rPr>
      </w:pPr>
    </w:p>
    <w:p w14:paraId="6B7541C7" w14:textId="77777777" w:rsidR="00557FBA" w:rsidRPr="00DB26A2" w:rsidRDefault="00557FBA" w:rsidP="004A5814">
      <w:pPr>
        <w:rPr>
          <w:rFonts w:ascii="Trebuchet MS" w:hAnsi="Trebuchet MS" w:cs="Arial"/>
          <w:sz w:val="18"/>
          <w:szCs w:val="18"/>
        </w:rPr>
      </w:pPr>
    </w:p>
    <w:p w14:paraId="5F71D037" w14:textId="77777777" w:rsidR="004A5814" w:rsidRPr="00DB26A2" w:rsidRDefault="004A5814" w:rsidP="004A5814">
      <w:pPr>
        <w:rPr>
          <w:rFonts w:ascii="Trebuchet MS" w:hAnsi="Trebuchet MS" w:cs="Arial"/>
          <w:b/>
          <w:sz w:val="22"/>
          <w:szCs w:val="22"/>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1BB6CAB0" w14:textId="09CCA7D2" w:rsidR="003D4F24" w:rsidRDefault="003D4F24" w:rsidP="004A5814">
      <w:pPr>
        <w:spacing w:line="240" w:lineRule="atLeast"/>
        <w:jc w:val="both"/>
        <w:rPr>
          <w:rFonts w:ascii="Trebuchet MS" w:hAnsi="Trebuchet MS" w:cs="Arial"/>
        </w:rPr>
      </w:pPr>
    </w:p>
    <w:p w14:paraId="0B4ECF20" w14:textId="77777777" w:rsidR="00557FBA" w:rsidRPr="00DB26A2" w:rsidRDefault="00557FBA" w:rsidP="004A5814">
      <w:pPr>
        <w:spacing w:line="240" w:lineRule="atLeast"/>
        <w:jc w:val="both"/>
        <w:rPr>
          <w:rFonts w:ascii="Trebuchet MS" w:hAnsi="Trebuchet MS" w:cs="Arial"/>
        </w:rPr>
      </w:pPr>
    </w:p>
    <w:tbl>
      <w:tblPr>
        <w:tblW w:w="8740" w:type="dxa"/>
        <w:tblInd w:w="-28" w:type="dxa"/>
        <w:tblLayout w:type="fixed"/>
        <w:tblCellMar>
          <w:left w:w="103" w:type="dxa"/>
        </w:tblCellMar>
        <w:tblLook w:val="0000" w:firstRow="0" w:lastRow="0" w:firstColumn="0" w:lastColumn="0" w:noHBand="0" w:noVBand="0"/>
      </w:tblPr>
      <w:tblGrid>
        <w:gridCol w:w="3374"/>
        <w:gridCol w:w="5366"/>
      </w:tblGrid>
      <w:tr w:rsidR="004A5814" w:rsidRPr="00DB26A2" w14:paraId="31095235" w14:textId="77777777" w:rsidTr="00C60ED3">
        <w:trPr>
          <w:trHeight w:val="475"/>
        </w:trPr>
        <w:tc>
          <w:tcPr>
            <w:tcW w:w="874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C60ED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0D6616" w:rsidRPr="00DB26A2" w14:paraId="72F00E54" w14:textId="77777777" w:rsidTr="00C60ED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0D6616" w:rsidRPr="00DB26A2" w:rsidRDefault="000D6616" w:rsidP="001A794B">
            <w:pPr>
              <w:rPr>
                <w:rFonts w:ascii="Trebuchet MS" w:hAnsi="Trebuchet MS" w:cs="Arial"/>
              </w:rPr>
            </w:pPr>
            <w:r w:rsidRPr="00DB26A2">
              <w:rPr>
                <w:rFonts w:ascii="Trebuchet MS" w:hAnsi="Trebuchet MS" w:cs="Arial"/>
              </w:rPr>
              <w:t>Órgano de contratación</w:t>
            </w:r>
          </w:p>
        </w:tc>
        <w:tc>
          <w:tcPr>
            <w:tcW w:w="536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69490BC0" w:rsidR="000D6616" w:rsidRPr="009973C7" w:rsidRDefault="000D6616" w:rsidP="00822BC6">
            <w:pPr>
              <w:jc w:val="both"/>
              <w:rPr>
                <w:rFonts w:ascii="Trebuchet MS" w:hAnsi="Trebuchet MS" w:cs="Arial"/>
              </w:rPr>
            </w:pPr>
            <w:r w:rsidRPr="00424CEA">
              <w:rPr>
                <w:rFonts w:ascii="Trebuchet MS" w:hAnsi="Trebuchet MS"/>
              </w:rPr>
              <w:t>Dirección General de Izfe, S.A.</w:t>
            </w:r>
          </w:p>
        </w:tc>
      </w:tr>
      <w:tr w:rsidR="00C001EE" w:rsidRPr="00DB26A2" w14:paraId="0373D046" w14:textId="77777777" w:rsidTr="00C60ED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C60ED3">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6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557FBA" w:rsidP="00424B78">
            <w:pPr>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557FBA">
      <w:pPr>
        <w:spacing w:before="120"/>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557FBA">
        <w:trPr>
          <w:trHeight w:val="62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557FBA" w:rsidP="00424B78">
            <w:pPr>
              <w:rPr>
                <w:rFonts w:ascii="Trebuchet MS" w:hAnsi="Trebuchet MS" w:cs="Arial"/>
              </w:rPr>
            </w:pPr>
            <w:hyperlink r:id="rId13"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557FBA">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557FBA">
        <w:trPr>
          <w:trHeight w:val="411"/>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DB26A2" w14:paraId="6664198F" w14:textId="77777777" w:rsidTr="00557FBA">
        <w:trPr>
          <w:trHeight w:val="255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E1A4DDA" w14:textId="77777777" w:rsidR="003D4F24" w:rsidRPr="00C63112" w:rsidRDefault="00357CAC" w:rsidP="000D6616">
            <w:pPr>
              <w:spacing w:before="120" w:after="120"/>
              <w:jc w:val="both"/>
              <w:rPr>
                <w:rFonts w:ascii="Trebuchet MS" w:hAnsi="Trebuchet MS"/>
              </w:rPr>
            </w:pPr>
            <w:r w:rsidRPr="00C63112">
              <w:rPr>
                <w:rFonts w:ascii="Trebuchet MS" w:hAnsi="Trebuchet MS"/>
              </w:rPr>
              <w:t>Renovación de las licencias Liferay DXP junto con el soporte, mantenimiento y garantía legal de las mismas.</w:t>
            </w:r>
          </w:p>
          <w:p w14:paraId="37D0B6C2" w14:textId="48968A8C" w:rsidR="00C63112" w:rsidRPr="00C63112" w:rsidRDefault="00C63112" w:rsidP="00557FBA">
            <w:pPr>
              <w:spacing w:before="240" w:after="120"/>
              <w:jc w:val="both"/>
              <w:rPr>
                <w:rFonts w:ascii="Trebuchet MS" w:hAnsi="Trebuchet MS"/>
              </w:rPr>
            </w:pPr>
            <w:r w:rsidRPr="00C63112">
              <w:rPr>
                <w:rFonts w:ascii="Trebuchet MS" w:hAnsi="Trebuchet MS"/>
              </w:rPr>
              <w:t>En concreto: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4385"/>
              <w:gridCol w:w="1277"/>
              <w:gridCol w:w="2832"/>
            </w:tblGrid>
            <w:tr w:rsidR="00C63112" w:rsidRPr="00C63112" w14:paraId="4397973F" w14:textId="77777777" w:rsidTr="00557FBA">
              <w:tc>
                <w:tcPr>
                  <w:tcW w:w="4385" w:type="dxa"/>
                  <w:shd w:val="clear" w:color="auto" w:fill="D9D9D9" w:themeFill="background1" w:themeFillShade="D9"/>
                  <w:tcMar>
                    <w:top w:w="0" w:type="dxa"/>
                    <w:left w:w="108" w:type="dxa"/>
                    <w:bottom w:w="0" w:type="dxa"/>
                    <w:right w:w="108" w:type="dxa"/>
                  </w:tcMar>
                  <w:vAlign w:val="center"/>
                  <w:hideMark/>
                </w:tcPr>
                <w:p w14:paraId="32071664" w14:textId="77777777" w:rsidR="00C63112" w:rsidRPr="00321BD4" w:rsidRDefault="00C63112" w:rsidP="00557FBA">
                  <w:pPr>
                    <w:pStyle w:val="Textoindependiente"/>
                    <w:spacing w:before="60" w:after="60"/>
                    <w:jc w:val="center"/>
                    <w:rPr>
                      <w:rFonts w:ascii="Trebuchet MS" w:hAnsi="Trebuchet MS"/>
                      <w:color w:val="000000"/>
                    </w:rPr>
                  </w:pPr>
                  <w:r w:rsidRPr="00321BD4">
                    <w:rPr>
                      <w:rFonts w:ascii="Trebuchet MS" w:hAnsi="Trebuchet MS"/>
                      <w:color w:val="000000"/>
                    </w:rPr>
                    <w:t>Descripción</w:t>
                  </w:r>
                </w:p>
              </w:tc>
              <w:tc>
                <w:tcPr>
                  <w:tcW w:w="1277" w:type="dxa"/>
                  <w:shd w:val="clear" w:color="auto" w:fill="D9D9D9" w:themeFill="background1" w:themeFillShade="D9"/>
                  <w:tcMar>
                    <w:top w:w="0" w:type="dxa"/>
                    <w:left w:w="108" w:type="dxa"/>
                    <w:bottom w:w="0" w:type="dxa"/>
                    <w:right w:w="108" w:type="dxa"/>
                  </w:tcMar>
                  <w:vAlign w:val="center"/>
                  <w:hideMark/>
                </w:tcPr>
                <w:p w14:paraId="54F2BA64" w14:textId="77777777" w:rsidR="00C63112" w:rsidRPr="00321BD4" w:rsidRDefault="00C63112" w:rsidP="00557FBA">
                  <w:pPr>
                    <w:pStyle w:val="Textoindependiente"/>
                    <w:spacing w:before="60" w:after="60"/>
                    <w:jc w:val="center"/>
                    <w:rPr>
                      <w:rFonts w:ascii="Trebuchet MS" w:hAnsi="Trebuchet MS"/>
                      <w:color w:val="000000"/>
                    </w:rPr>
                  </w:pPr>
                  <w:r w:rsidRPr="00321BD4">
                    <w:rPr>
                      <w:rFonts w:ascii="Trebuchet MS" w:hAnsi="Trebuchet MS"/>
                      <w:color w:val="000000"/>
                    </w:rPr>
                    <w:t>Unidades</w:t>
                  </w:r>
                </w:p>
              </w:tc>
              <w:tc>
                <w:tcPr>
                  <w:tcW w:w="2832" w:type="dxa"/>
                  <w:shd w:val="clear" w:color="auto" w:fill="D9D9D9" w:themeFill="background1" w:themeFillShade="D9"/>
                  <w:tcMar>
                    <w:top w:w="0" w:type="dxa"/>
                    <w:left w:w="108" w:type="dxa"/>
                    <w:bottom w:w="0" w:type="dxa"/>
                    <w:right w:w="108" w:type="dxa"/>
                  </w:tcMar>
                  <w:vAlign w:val="center"/>
                  <w:hideMark/>
                </w:tcPr>
                <w:p w14:paraId="7EE573C7" w14:textId="77777777" w:rsidR="00C63112" w:rsidRPr="00321BD4" w:rsidRDefault="00C63112" w:rsidP="00557FBA">
                  <w:pPr>
                    <w:pStyle w:val="Textoindependiente"/>
                    <w:spacing w:before="60" w:after="60"/>
                    <w:jc w:val="center"/>
                    <w:rPr>
                      <w:rFonts w:ascii="Trebuchet MS" w:hAnsi="Trebuchet MS"/>
                      <w:color w:val="000000"/>
                    </w:rPr>
                  </w:pPr>
                  <w:r w:rsidRPr="00321BD4">
                    <w:rPr>
                      <w:rFonts w:ascii="Trebuchet MS" w:hAnsi="Trebuchet MS"/>
                      <w:color w:val="000000"/>
                    </w:rPr>
                    <w:t>Periodo</w:t>
                  </w:r>
                </w:p>
              </w:tc>
            </w:tr>
            <w:tr w:rsidR="00C63112" w:rsidRPr="00C63112" w14:paraId="61ADCB83" w14:textId="77777777" w:rsidTr="00557FBA">
              <w:tc>
                <w:tcPr>
                  <w:tcW w:w="4385" w:type="dxa"/>
                  <w:tcMar>
                    <w:top w:w="0" w:type="dxa"/>
                    <w:left w:w="108" w:type="dxa"/>
                    <w:bottom w:w="0" w:type="dxa"/>
                    <w:right w:w="108" w:type="dxa"/>
                  </w:tcMar>
                  <w:vAlign w:val="center"/>
                  <w:hideMark/>
                </w:tcPr>
                <w:p w14:paraId="299232C4" w14:textId="77777777" w:rsidR="00C63112" w:rsidRPr="00321BD4" w:rsidRDefault="00C63112" w:rsidP="00557FBA">
                  <w:pPr>
                    <w:pStyle w:val="Textoindependiente"/>
                    <w:spacing w:before="60" w:after="60"/>
                    <w:rPr>
                      <w:rFonts w:ascii="Trebuchet MS" w:hAnsi="Trebuchet MS"/>
                      <w:color w:val="000000"/>
                    </w:rPr>
                  </w:pPr>
                  <w:r w:rsidRPr="00321BD4">
                    <w:rPr>
                      <w:rFonts w:ascii="Trebuchet MS" w:hAnsi="Trebuchet MS"/>
                    </w:rPr>
                    <w:t>Licencia de producción de Liferay DXP</w:t>
                  </w:r>
                </w:p>
              </w:tc>
              <w:tc>
                <w:tcPr>
                  <w:tcW w:w="1277" w:type="dxa"/>
                  <w:tcMar>
                    <w:top w:w="0" w:type="dxa"/>
                    <w:left w:w="108" w:type="dxa"/>
                    <w:bottom w:w="0" w:type="dxa"/>
                    <w:right w:w="108" w:type="dxa"/>
                  </w:tcMar>
                  <w:vAlign w:val="center"/>
                  <w:hideMark/>
                </w:tcPr>
                <w:p w14:paraId="68B24BBD" w14:textId="77777777" w:rsidR="00C63112" w:rsidRPr="00321BD4" w:rsidRDefault="00C63112" w:rsidP="00557FBA">
                  <w:pPr>
                    <w:pStyle w:val="Textoindependiente"/>
                    <w:spacing w:before="60" w:after="60"/>
                    <w:jc w:val="center"/>
                    <w:rPr>
                      <w:rFonts w:ascii="Trebuchet MS" w:hAnsi="Trebuchet MS"/>
                      <w:color w:val="000000"/>
                    </w:rPr>
                  </w:pPr>
                  <w:r w:rsidRPr="00321BD4">
                    <w:rPr>
                      <w:rFonts w:ascii="Trebuchet MS" w:hAnsi="Trebuchet MS"/>
                      <w:color w:val="000000"/>
                    </w:rPr>
                    <w:t>2</w:t>
                  </w:r>
                </w:p>
              </w:tc>
              <w:tc>
                <w:tcPr>
                  <w:tcW w:w="2832" w:type="dxa"/>
                  <w:tcMar>
                    <w:top w:w="0" w:type="dxa"/>
                    <w:left w:w="108" w:type="dxa"/>
                    <w:bottom w:w="0" w:type="dxa"/>
                    <w:right w:w="108" w:type="dxa"/>
                  </w:tcMar>
                  <w:vAlign w:val="center"/>
                  <w:hideMark/>
                </w:tcPr>
                <w:p w14:paraId="1B1076E4" w14:textId="77777777" w:rsidR="00C63112" w:rsidRPr="00321BD4" w:rsidRDefault="00C63112" w:rsidP="00557FBA">
                  <w:pPr>
                    <w:pStyle w:val="Textoindependiente"/>
                    <w:spacing w:before="60" w:after="60"/>
                    <w:rPr>
                      <w:rFonts w:ascii="Trebuchet MS" w:hAnsi="Trebuchet MS"/>
                      <w:color w:val="000000"/>
                    </w:rPr>
                  </w:pPr>
                  <w:r w:rsidRPr="00321BD4">
                    <w:rPr>
                      <w:rFonts w:ascii="Trebuchet MS" w:hAnsi="Trebuchet MS"/>
                      <w:color w:val="000000"/>
                    </w:rPr>
                    <w:t>Hasta el 31/12/2023</w:t>
                  </w:r>
                </w:p>
              </w:tc>
            </w:tr>
            <w:tr w:rsidR="00C63112" w:rsidRPr="00C63112" w14:paraId="0839344A" w14:textId="77777777" w:rsidTr="00557FBA">
              <w:tc>
                <w:tcPr>
                  <w:tcW w:w="4385" w:type="dxa"/>
                  <w:tcMar>
                    <w:top w:w="0" w:type="dxa"/>
                    <w:left w:w="108" w:type="dxa"/>
                    <w:bottom w:w="0" w:type="dxa"/>
                    <w:right w:w="108" w:type="dxa"/>
                  </w:tcMar>
                  <w:vAlign w:val="center"/>
                  <w:hideMark/>
                </w:tcPr>
                <w:p w14:paraId="636553C1" w14:textId="77777777" w:rsidR="00C63112" w:rsidRPr="00321BD4" w:rsidRDefault="00C63112" w:rsidP="00557FBA">
                  <w:pPr>
                    <w:pStyle w:val="Textoindependiente"/>
                    <w:spacing w:before="60" w:after="60"/>
                    <w:rPr>
                      <w:rFonts w:ascii="Trebuchet MS" w:hAnsi="Trebuchet MS"/>
                    </w:rPr>
                  </w:pPr>
                  <w:r w:rsidRPr="00321BD4">
                    <w:rPr>
                      <w:rFonts w:ascii="Trebuchet MS" w:hAnsi="Trebuchet MS"/>
                    </w:rPr>
                    <w:t>Licencia de no producción de Liferay DXP</w:t>
                  </w:r>
                </w:p>
              </w:tc>
              <w:tc>
                <w:tcPr>
                  <w:tcW w:w="1277" w:type="dxa"/>
                  <w:tcMar>
                    <w:top w:w="0" w:type="dxa"/>
                    <w:left w:w="108" w:type="dxa"/>
                    <w:bottom w:w="0" w:type="dxa"/>
                    <w:right w:w="108" w:type="dxa"/>
                  </w:tcMar>
                  <w:vAlign w:val="center"/>
                  <w:hideMark/>
                </w:tcPr>
                <w:p w14:paraId="414AF3EC" w14:textId="77777777" w:rsidR="00C63112" w:rsidRPr="00321BD4" w:rsidRDefault="00C63112" w:rsidP="00557FBA">
                  <w:pPr>
                    <w:pStyle w:val="Textoindependiente"/>
                    <w:spacing w:before="60" w:after="60"/>
                    <w:jc w:val="center"/>
                    <w:rPr>
                      <w:rFonts w:ascii="Trebuchet MS" w:hAnsi="Trebuchet MS"/>
                      <w:color w:val="000000"/>
                    </w:rPr>
                  </w:pPr>
                  <w:r w:rsidRPr="00321BD4">
                    <w:rPr>
                      <w:rFonts w:ascii="Trebuchet MS" w:hAnsi="Trebuchet MS"/>
                      <w:color w:val="000000"/>
                    </w:rPr>
                    <w:t>2</w:t>
                  </w:r>
                </w:p>
              </w:tc>
              <w:tc>
                <w:tcPr>
                  <w:tcW w:w="2832" w:type="dxa"/>
                  <w:tcMar>
                    <w:top w:w="0" w:type="dxa"/>
                    <w:left w:w="108" w:type="dxa"/>
                    <w:bottom w:w="0" w:type="dxa"/>
                    <w:right w:w="108" w:type="dxa"/>
                  </w:tcMar>
                  <w:vAlign w:val="center"/>
                  <w:hideMark/>
                </w:tcPr>
                <w:p w14:paraId="737C7248" w14:textId="77777777" w:rsidR="00C63112" w:rsidRPr="00321BD4" w:rsidRDefault="00C63112" w:rsidP="00557FBA">
                  <w:pPr>
                    <w:pStyle w:val="Textoindependiente"/>
                    <w:spacing w:before="60" w:after="60"/>
                    <w:rPr>
                      <w:rFonts w:ascii="Trebuchet MS" w:hAnsi="Trebuchet MS"/>
                      <w:color w:val="000000"/>
                    </w:rPr>
                  </w:pPr>
                  <w:r w:rsidRPr="00321BD4">
                    <w:rPr>
                      <w:rFonts w:ascii="Trebuchet MS" w:hAnsi="Trebuchet MS"/>
                      <w:color w:val="000000"/>
                    </w:rPr>
                    <w:t>Hasta el 31/12/2023</w:t>
                  </w:r>
                </w:p>
              </w:tc>
            </w:tr>
          </w:tbl>
          <w:p w14:paraId="4FFADFAF" w14:textId="42F0E94D" w:rsidR="00C63112" w:rsidRPr="00CA1680" w:rsidRDefault="00C63112" w:rsidP="000D6616">
            <w:pPr>
              <w:spacing w:before="120" w:after="120"/>
              <w:jc w:val="both"/>
              <w:rPr>
                <w:rFonts w:ascii="Trebuchet MS" w:hAnsi="Trebuchet MS"/>
                <w:highlight w:val="yellow"/>
              </w:rPr>
            </w:pPr>
          </w:p>
        </w:tc>
      </w:tr>
      <w:tr w:rsidR="00357CAC" w:rsidRPr="00DB26A2" w14:paraId="0199C783" w14:textId="77777777" w:rsidTr="00557FBA">
        <w:trPr>
          <w:trHeight w:val="830"/>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24AB7C5" w14:textId="77777777" w:rsidR="00357CAC" w:rsidRDefault="00357CAC" w:rsidP="00357CAC">
            <w:pPr>
              <w:tabs>
                <w:tab w:val="left" w:pos="1428"/>
                <w:tab w:val="left" w:pos="2704"/>
              </w:tabs>
              <w:spacing w:before="120" w:after="60"/>
              <w:rPr>
                <w:rFonts w:ascii="Trebuchet MS" w:hAnsi="Trebuchet MS" w:cs="Arial"/>
              </w:rPr>
            </w:pPr>
            <w:r w:rsidRPr="00B66A2B">
              <w:rPr>
                <w:rFonts w:ascii="Trebuchet MS" w:hAnsi="Trebuchet MS" w:cs="Arial"/>
              </w:rPr>
              <w:t>Código(s) CPV</w:t>
            </w:r>
            <w:r>
              <w:rPr>
                <w:rFonts w:ascii="Trebuchet MS" w:hAnsi="Trebuchet MS" w:cs="Arial"/>
              </w:rPr>
              <w:t>:</w:t>
            </w:r>
            <w:r w:rsidRPr="00B66A2B">
              <w:rPr>
                <w:rFonts w:ascii="Trebuchet MS" w:hAnsi="Trebuchet MS" w:cs="Arial"/>
              </w:rPr>
              <w:t xml:space="preserve">  </w:t>
            </w:r>
            <w:r w:rsidRPr="00B218DE">
              <w:rPr>
                <w:rFonts w:ascii="Trebuchet MS" w:hAnsi="Trebuchet MS" w:cs="Arial"/>
              </w:rPr>
              <w:t>72500000-0 Servicios informáticos</w:t>
            </w:r>
          </w:p>
          <w:p w14:paraId="29356CC0" w14:textId="7C2A78FC" w:rsidR="00357CAC" w:rsidRPr="00CA1680" w:rsidRDefault="00357CAC" w:rsidP="00357CAC">
            <w:pPr>
              <w:tabs>
                <w:tab w:val="left" w:pos="1428"/>
                <w:tab w:val="left" w:pos="2704"/>
              </w:tabs>
              <w:spacing w:after="60"/>
              <w:rPr>
                <w:rFonts w:ascii="Trebuchet MS" w:hAnsi="Trebuchet MS" w:cs="Arial"/>
                <w:highlight w:val="yellow"/>
              </w:rPr>
            </w:pPr>
            <w:r>
              <w:rPr>
                <w:rFonts w:ascii="Trebuchet MS" w:hAnsi="Trebuchet MS" w:cs="Arial"/>
              </w:rPr>
              <w:tab/>
            </w:r>
            <w:r w:rsidRPr="00357CAC">
              <w:rPr>
                <w:rFonts w:ascii="Trebuchet MS" w:hAnsi="Trebuchet MS" w:cs="Arial"/>
              </w:rPr>
              <w:t>48000000-8 Paquetes de software y sistemas de información</w:t>
            </w: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0D6616" w:rsidRDefault="001A794B" w:rsidP="001A794B">
            <w:pPr>
              <w:jc w:val="center"/>
              <w:rPr>
                <w:rFonts w:ascii="Trebuchet MS" w:hAnsi="Trebuchet MS" w:cs="Arial"/>
                <w:b/>
                <w:bCs/>
              </w:rPr>
            </w:pPr>
            <w:r w:rsidRPr="000D6616">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39"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557FBA">
        <w:trPr>
          <w:trHeight w:val="416"/>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557FBA">
        <w:trPr>
          <w:trHeight w:hRule="exact" w:val="155"/>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221AA2">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221AA2">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221AA2">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5D28AA33" w:rsidR="00DA53B1" w:rsidRPr="000D6616" w:rsidRDefault="000D6616" w:rsidP="00221AA2">
            <w:pPr>
              <w:jc w:val="center"/>
              <w:rPr>
                <w:rFonts w:ascii="Trebuchet MS" w:hAnsi="Trebuchet MS" w:cs="Arial"/>
                <w:b/>
                <w:bCs/>
                <w:szCs w:val="22"/>
                <w:lang w:eastAsia="en-US"/>
              </w:rPr>
            </w:pPr>
            <w:r w:rsidRPr="000D6616">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557FBA">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bottom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4"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0D6616" w:rsidRPr="00401731" w14:paraId="30AE7A7E" w14:textId="77777777" w:rsidTr="00557FBA">
        <w:trPr>
          <w:trHeight w:val="515"/>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77777777" w:rsidR="000D6616" w:rsidRPr="00401731" w:rsidRDefault="000D6616" w:rsidP="00221AA2">
            <w:pPr>
              <w:spacing w:line="240" w:lineRule="atLeast"/>
              <w:jc w:val="both"/>
              <w:rPr>
                <w:rFonts w:ascii="Trebuchet MS" w:hAnsi="Trebuchet MS" w:cs="Arial"/>
                <w:szCs w:val="22"/>
                <w:lang w:eastAsia="en-US"/>
              </w:rPr>
            </w:pPr>
            <w:r w:rsidRPr="00401731">
              <w:rPr>
                <w:rFonts w:ascii="Trebuchet MS" w:hAnsi="Trebuchet MS" w:cs="Arial"/>
                <w:szCs w:val="22"/>
                <w:lang w:eastAsia="en-US"/>
              </w:rPr>
              <w:lastRenderedPageBreak/>
              <w:t>Presupuesto base de licitación</w:t>
            </w:r>
          </w:p>
          <w:p w14:paraId="4B708CE2" w14:textId="1CF8BF2F" w:rsidR="000D6616" w:rsidRPr="00401731" w:rsidRDefault="000D6616" w:rsidP="00221AA2">
            <w:pPr>
              <w:jc w:val="both"/>
              <w:rPr>
                <w:rFonts w:ascii="Trebuchet MS" w:hAnsi="Trebuchet MS" w:cs="Arial"/>
                <w:szCs w:val="22"/>
                <w:lang w:eastAsia="en-US"/>
              </w:rPr>
            </w:pPr>
            <w:r w:rsidRPr="00401731">
              <w:rPr>
                <w:rFonts w:ascii="Trebuchet MS" w:hAnsi="Trebuchet MS" w:cs="Arial"/>
                <w:szCs w:val="22"/>
                <w:lang w:eastAsia="en-US"/>
              </w:rPr>
              <w:t>(</w:t>
            </w:r>
            <w:r>
              <w:rPr>
                <w:rFonts w:ascii="Trebuchet MS" w:hAnsi="Trebuchet MS" w:cs="Arial"/>
                <w:szCs w:val="22"/>
                <w:lang w:eastAsia="en-US"/>
              </w:rPr>
              <w:t>21</w:t>
            </w:r>
            <w:r w:rsidRPr="00401731">
              <w:rPr>
                <w:rFonts w:ascii="Trebuchet MS" w:hAnsi="Trebuchet MS" w:cs="Arial"/>
                <w:szCs w:val="22"/>
                <w:lang w:eastAsia="en-US"/>
              </w:rPr>
              <w:t>%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00FC7C33" w:rsidR="000D6616" w:rsidRPr="00401731" w:rsidRDefault="00A836E1" w:rsidP="00CA1680">
            <w:pPr>
              <w:spacing w:before="120"/>
              <w:jc w:val="both"/>
              <w:rPr>
                <w:rFonts w:ascii="Trebuchet MS" w:hAnsi="Trebuchet MS" w:cs="Arial"/>
                <w:szCs w:val="22"/>
                <w:lang w:eastAsia="en-US"/>
              </w:rPr>
            </w:pPr>
            <w:r>
              <w:rPr>
                <w:rFonts w:ascii="Trebuchet MS" w:hAnsi="Trebuchet MS" w:cs="Arial"/>
                <w:lang w:eastAsia="en-US"/>
              </w:rPr>
              <w:t>72</w:t>
            </w:r>
            <w:r w:rsidR="000D6616">
              <w:rPr>
                <w:rFonts w:ascii="Trebuchet MS" w:hAnsi="Trebuchet MS" w:cs="Arial"/>
                <w:lang w:eastAsia="en-US"/>
              </w:rPr>
              <w:t>.</w:t>
            </w:r>
            <w:r>
              <w:rPr>
                <w:rFonts w:ascii="Trebuchet MS" w:hAnsi="Trebuchet MS" w:cs="Arial"/>
                <w:lang w:eastAsia="en-US"/>
              </w:rPr>
              <w:t>600</w:t>
            </w:r>
            <w:r w:rsidR="000D6616">
              <w:rPr>
                <w:rFonts w:ascii="Trebuchet MS" w:hAnsi="Trebuchet MS" w:cs="Arial"/>
                <w:lang w:eastAsia="en-US"/>
              </w:rPr>
              <w:t>,00€ (</w:t>
            </w:r>
            <w:r>
              <w:rPr>
                <w:rFonts w:ascii="Trebuchet MS" w:hAnsi="Trebuchet MS" w:cs="Arial"/>
                <w:lang w:eastAsia="en-US"/>
              </w:rPr>
              <w:t>60</w:t>
            </w:r>
            <w:r w:rsidR="000D6616">
              <w:rPr>
                <w:rFonts w:ascii="Trebuchet MS" w:hAnsi="Trebuchet MS" w:cs="Arial"/>
                <w:lang w:eastAsia="en-US"/>
              </w:rPr>
              <w:t xml:space="preserve">.000,00€ + </w:t>
            </w:r>
            <w:r>
              <w:rPr>
                <w:rFonts w:ascii="Trebuchet MS" w:hAnsi="Trebuchet MS" w:cs="Arial"/>
                <w:lang w:eastAsia="en-US"/>
              </w:rPr>
              <w:t>12.600</w:t>
            </w:r>
            <w:r w:rsidR="000D6616">
              <w:rPr>
                <w:rFonts w:ascii="Trebuchet MS" w:hAnsi="Trebuchet MS" w:cs="Arial"/>
                <w:lang w:eastAsia="en-US"/>
              </w:rPr>
              <w:t>,00€ de IVA al 21%)</w:t>
            </w:r>
          </w:p>
        </w:tc>
      </w:tr>
    </w:tbl>
    <w:p w14:paraId="0A0BED83" w14:textId="77777777" w:rsidR="00DA53B1" w:rsidRPr="00221AA2" w:rsidRDefault="00DA53B1" w:rsidP="00C60ED3">
      <w:pPr>
        <w:spacing w:before="120"/>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357CAC">
        <w:trPr>
          <w:trHeight w:hRule="exact" w:val="340"/>
        </w:trPr>
        <w:tc>
          <w:tcPr>
            <w:tcW w:w="8789" w:type="dxa"/>
            <w:vAlign w:val="center"/>
          </w:tcPr>
          <w:p w14:paraId="06A362AE" w14:textId="77777777" w:rsidR="00DA53B1" w:rsidRPr="00221AA2" w:rsidRDefault="00DA53B1" w:rsidP="00221AA2">
            <w:pPr>
              <w:jc w:val="both"/>
              <w:rPr>
                <w:rFonts w:ascii="Trebuchet MS" w:hAnsi="Trebuchet MS" w:cs="Arial"/>
              </w:rPr>
            </w:pPr>
            <w:bookmarkStart w:id="1" w:name="CC_05"/>
            <w:r w:rsidRPr="00221AA2">
              <w:rPr>
                <w:rFonts w:ascii="Trebuchet MS" w:hAnsi="Trebuchet MS" w:cs="Arial"/>
                <w:b/>
              </w:rPr>
              <w:t xml:space="preserve">5.- </w:t>
            </w:r>
            <w:bookmarkEnd w:id="1"/>
            <w:r w:rsidRPr="00221AA2">
              <w:rPr>
                <w:rFonts w:ascii="Trebuchet MS" w:hAnsi="Trebuchet MS" w:cs="Arial"/>
                <w:b/>
              </w:rPr>
              <w:t xml:space="preserve">VALOR ESTIMADO DEL CONTRATO </w:t>
            </w:r>
            <w:r w:rsidRPr="00221AA2">
              <w:rPr>
                <w:rFonts w:ascii="Trebuchet MS" w:hAnsi="Trebuchet MS" w:cs="Arial"/>
                <w:b/>
                <w:lang w:eastAsia="en-US"/>
              </w:rPr>
              <w:t>(</w:t>
            </w:r>
            <w:r w:rsidRPr="00221AA2">
              <w:rPr>
                <w:rFonts w:ascii="Trebuchet MS" w:hAnsi="Trebuchet MS" w:cs="Arial"/>
                <w:b/>
              </w:rPr>
              <w:t>IVA NO INCLUIDO)</w:t>
            </w:r>
          </w:p>
        </w:tc>
      </w:tr>
      <w:tr w:rsidR="00221AA2" w:rsidRPr="00221AA2" w14:paraId="402A217D" w14:textId="77777777" w:rsidTr="00357CAC">
        <w:trPr>
          <w:trHeight w:hRule="exact" w:val="417"/>
        </w:trPr>
        <w:tc>
          <w:tcPr>
            <w:tcW w:w="8789" w:type="dxa"/>
            <w:vAlign w:val="center"/>
          </w:tcPr>
          <w:p w14:paraId="340F0B1D" w14:textId="215B4308" w:rsidR="000D10B6" w:rsidRPr="000D6616" w:rsidRDefault="00DA53B1" w:rsidP="00CA1680">
            <w:pPr>
              <w:jc w:val="both"/>
              <w:rPr>
                <w:rFonts w:ascii="Trebuchet MS" w:hAnsi="Trebuchet MS" w:cs="Arial"/>
              </w:rPr>
            </w:pPr>
            <w:r w:rsidRPr="00221AA2">
              <w:rPr>
                <w:rFonts w:ascii="Trebuchet MS" w:hAnsi="Trebuchet MS" w:cs="Arial"/>
              </w:rPr>
              <w:t>Importe</w:t>
            </w:r>
            <w:r w:rsidR="000D6616">
              <w:rPr>
                <w:rFonts w:ascii="Trebuchet MS" w:hAnsi="Trebuchet MS" w:cs="Arial"/>
              </w:rPr>
              <w:t xml:space="preserve">: </w:t>
            </w:r>
            <w:r w:rsidR="00A836E1">
              <w:rPr>
                <w:rFonts w:ascii="Trebuchet MS" w:hAnsi="Trebuchet MS" w:cs="Arial"/>
              </w:rPr>
              <w:t>60</w:t>
            </w:r>
            <w:r w:rsidR="000D6616">
              <w:rPr>
                <w:rFonts w:ascii="Trebuchet MS" w:hAnsi="Trebuchet MS" w:cs="Arial"/>
              </w:rPr>
              <w:t>.000,00€.</w:t>
            </w:r>
          </w:p>
        </w:tc>
      </w:tr>
    </w:tbl>
    <w:p w14:paraId="090DBC1D" w14:textId="6520A4B9" w:rsidR="004A5814" w:rsidRDefault="004A5814" w:rsidP="00C60ED3">
      <w:pPr>
        <w:spacing w:before="120"/>
        <w:rPr>
          <w:rFonts w:ascii="Trebuchet MS" w:hAnsi="Trebuchet MS" w:cs="Arial"/>
        </w:rPr>
      </w:pPr>
    </w:p>
    <w:tbl>
      <w:tblPr>
        <w:tblW w:w="8789" w:type="dxa"/>
        <w:tblInd w:w="-34" w:type="dxa"/>
        <w:tblLayout w:type="fixed"/>
        <w:tblCellMar>
          <w:left w:w="103" w:type="dxa"/>
        </w:tblCellMar>
        <w:tblLook w:val="0000" w:firstRow="0" w:lastRow="0" w:firstColumn="0" w:lastColumn="0" w:noHBand="0" w:noVBand="0"/>
      </w:tblPr>
      <w:tblGrid>
        <w:gridCol w:w="7367"/>
        <w:gridCol w:w="1422"/>
      </w:tblGrid>
      <w:tr w:rsidR="00775BCB" w:rsidRPr="00DB26A2" w14:paraId="4E23D8DC" w14:textId="77777777" w:rsidTr="00557FBA">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65FC11" w14:textId="77777777" w:rsidR="00775BCB" w:rsidRPr="00DB26A2" w:rsidRDefault="00775BCB" w:rsidP="00557FBA">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414EF" w14:textId="77777777" w:rsidR="00775BCB" w:rsidRPr="00DB26A2" w:rsidRDefault="00775BCB" w:rsidP="00557FBA">
            <w:pPr>
              <w:jc w:val="center"/>
              <w:rPr>
                <w:rFonts w:ascii="Trebuchet MS" w:hAnsi="Trebuchet MS" w:cs="Arial"/>
              </w:rPr>
            </w:pPr>
            <w:r w:rsidRPr="00DB26A2">
              <w:rPr>
                <w:rFonts w:ascii="Trebuchet MS" w:hAnsi="Trebuchet MS" w:cs="Arial"/>
              </w:rPr>
              <w:t>Porcentaje</w:t>
            </w:r>
          </w:p>
        </w:tc>
      </w:tr>
      <w:tr w:rsidR="00775BCB" w:rsidRPr="00DB26A2" w14:paraId="5DB489EA" w14:textId="77777777" w:rsidTr="00557FBA">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434710" w14:textId="77777777" w:rsidR="00775BCB" w:rsidRPr="00DB26A2" w:rsidRDefault="00775BCB" w:rsidP="00557FBA">
            <w:pPr>
              <w:spacing w:before="40" w:after="40"/>
              <w:rPr>
                <w:rFonts w:ascii="Trebuchet MS" w:hAnsi="Trebuchet MS" w:cs="Arial"/>
              </w:rPr>
            </w:pPr>
            <w:r w:rsidRPr="00DB26A2">
              <w:rPr>
                <w:rFonts w:ascii="Trebuchet MS" w:hAnsi="Trebuchet MS" w:cs="Arial"/>
              </w:rPr>
              <w:t>Izfe, S.A.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0A142B" w14:textId="77777777" w:rsidR="00775BCB" w:rsidRPr="00DB26A2" w:rsidRDefault="00775BCB" w:rsidP="00557FBA">
            <w:pPr>
              <w:spacing w:before="40" w:after="40"/>
              <w:jc w:val="center"/>
              <w:rPr>
                <w:rFonts w:ascii="Trebuchet MS" w:hAnsi="Trebuchet MS" w:cs="Arial"/>
              </w:rPr>
            </w:pPr>
            <w:r w:rsidRPr="00DB26A2">
              <w:rPr>
                <w:rFonts w:ascii="Trebuchet MS" w:hAnsi="Trebuchet MS" w:cs="Arial"/>
              </w:rPr>
              <w:t>100%</w:t>
            </w:r>
          </w:p>
        </w:tc>
      </w:tr>
    </w:tbl>
    <w:p w14:paraId="4C07FC47" w14:textId="77777777" w:rsidR="00775BCB" w:rsidRPr="00DB26A2" w:rsidRDefault="00775BCB" w:rsidP="00C60ED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6D2F37">
        <w:trPr>
          <w:trHeight w:val="16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C60ED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F573FF">
        <w:trPr>
          <w:trHeight w:val="337"/>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0D7349E4" w:rsidR="004A5814" w:rsidRPr="00B66A2B" w:rsidRDefault="004A5814" w:rsidP="003D4F24">
            <w:pPr>
              <w:rPr>
                <w:rFonts w:ascii="Trebuchet MS" w:hAnsi="Trebuchet MS" w:cs="Arial"/>
                <w:i/>
              </w:rPr>
            </w:pPr>
            <w:r w:rsidRPr="00B66A2B">
              <w:rPr>
                <w:rFonts w:ascii="Trebuchet MS" w:hAnsi="Trebuchet MS" w:cs="Arial"/>
              </w:rPr>
              <w:t>Plazo total:</w:t>
            </w:r>
            <w:r w:rsidR="00F573FF" w:rsidRPr="00B66A2B">
              <w:rPr>
                <w:rFonts w:ascii="Trebuchet MS" w:hAnsi="Trebuchet MS" w:cs="Arial"/>
              </w:rPr>
              <w:t xml:space="preserve"> </w:t>
            </w:r>
            <w:r w:rsidR="00753600">
              <w:rPr>
                <w:rFonts w:ascii="Trebuchet MS" w:hAnsi="Trebuchet MS" w:cs="Arial"/>
              </w:rPr>
              <w:t>Hasta el 31/12/202</w:t>
            </w:r>
            <w:r w:rsidR="00A836E1">
              <w:rPr>
                <w:rFonts w:ascii="Trebuchet MS" w:hAnsi="Trebuchet MS" w:cs="Arial"/>
              </w:rPr>
              <w:t>3</w:t>
            </w:r>
            <w:r w:rsidR="00753600">
              <w:rPr>
                <w:rFonts w:ascii="Trebuchet MS" w:hAnsi="Trebuchet MS" w:cs="Arial"/>
              </w:rPr>
              <w:t>.</w:t>
            </w:r>
          </w:p>
        </w:tc>
      </w:tr>
      <w:tr w:rsidR="004A5814"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C60ED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77777777" w:rsidR="00C30CFC" w:rsidRPr="00B66A2B" w:rsidRDefault="00C30CFC" w:rsidP="004B37AE">
            <w:pPr>
              <w:jc w:val="center"/>
              <w:rPr>
                <w:rFonts w:ascii="Trebuchet MS" w:hAnsi="Trebuchet MS" w:cs="Arial"/>
                <w:b/>
              </w:rPr>
            </w:pPr>
          </w:p>
        </w:tc>
        <w:tc>
          <w:tcPr>
            <w:tcW w:w="7796" w:type="dxa"/>
            <w:tcBorders>
              <w:left w:val="single" w:sz="4" w:space="0" w:color="auto"/>
              <w:right w:val="single" w:sz="4" w:space="0" w:color="auto"/>
            </w:tcBorders>
            <w:shd w:val="clear" w:color="auto" w:fill="FFFFFF"/>
            <w:vAlign w:val="center"/>
          </w:tcPr>
          <w:p w14:paraId="55B55F52" w14:textId="77777777" w:rsidR="00C30CFC" w:rsidRPr="00B66A2B" w:rsidRDefault="00A82A36" w:rsidP="003D4F24">
            <w:pPr>
              <w:rPr>
                <w:rFonts w:ascii="Trebuchet MS" w:hAnsi="Trebuchet MS" w:cs="Arial"/>
              </w:rPr>
            </w:pPr>
            <w:r>
              <w:rPr>
                <w:rFonts w:ascii="Trebuchet MS" w:hAnsi="Trebuchet MS" w:cs="Arial"/>
              </w:rPr>
              <w:t>Plazo de prórroga:</w:t>
            </w:r>
            <w:r w:rsidR="00C23097">
              <w:rPr>
                <w:rFonts w:ascii="Trebuchet MS" w:hAnsi="Trebuchet MS" w:cs="Arial"/>
              </w:rPr>
              <w:t xml:space="preserve"> </w:t>
            </w:r>
          </w:p>
        </w:tc>
      </w:tr>
      <w:tr w:rsidR="004A5814" w:rsidRPr="00DB26A2"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3153D5C" w:rsidR="004A5814" w:rsidRPr="00B66A2B" w:rsidRDefault="00753600" w:rsidP="001A794B">
            <w:pPr>
              <w:jc w:val="center"/>
              <w:rPr>
                <w:rFonts w:ascii="Trebuchet MS" w:hAnsi="Trebuchet MS" w:cs="Arial"/>
                <w:b/>
              </w:rPr>
            </w:pPr>
            <w:r>
              <w:rPr>
                <w:rFonts w:ascii="Trebuchet MS" w:hAnsi="Trebuchet MS" w:cs="Arial"/>
                <w:b/>
              </w:rPr>
              <w:t>X</w:t>
            </w: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C60ED3">
      <w:pPr>
        <w:spacing w:before="120"/>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4E7BE0">
        <w:trPr>
          <w:trHeight w:val="10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2B9152A" w14:textId="1C9077C1" w:rsidR="00C30CFC" w:rsidRPr="00B66A2B" w:rsidRDefault="00F573FF" w:rsidP="005E53B9">
            <w:pPr>
              <w:jc w:val="both"/>
              <w:rPr>
                <w:rFonts w:ascii="Trebuchet MS" w:hAnsi="Trebuchet MS" w:cs="Arial"/>
              </w:rPr>
            </w:pPr>
            <w:r w:rsidRPr="00DA231C">
              <w:rPr>
                <w:rFonts w:ascii="Trebuchet MS" w:hAnsi="Trebuchet MS" w:cs="Arial"/>
                <w:lang w:val="eu-ES"/>
              </w:rPr>
              <w:t>Izfe, S.A.</w:t>
            </w:r>
            <w:r w:rsidRPr="00DA231C">
              <w:rPr>
                <w:rFonts w:ascii="Trebuchet MS" w:hAnsi="Trebuchet MS" w:cs="Arial"/>
              </w:rPr>
              <w:t xml:space="preserve"> abonará a la empresa adjudicataria el importe del contrato por los servicios efectivamente prestados. El abono se efectuará mediante transferencia bancaria previa presentación de la factura </w:t>
            </w:r>
            <w:r w:rsidR="00FD7F7E">
              <w:rPr>
                <w:rFonts w:ascii="Trebuchet MS" w:hAnsi="Trebuchet MS" w:cs="Arial"/>
              </w:rPr>
              <w:t>al inicio del contrato</w:t>
            </w:r>
            <w:r w:rsidRPr="00DA231C">
              <w:rPr>
                <w:rFonts w:ascii="Trebuchet MS" w:hAnsi="Trebuchet MS" w:cs="Arial"/>
              </w:rPr>
              <w:t xml:space="preserve">, que llevará la conformidad de la </w:t>
            </w:r>
            <w:r w:rsidR="000D0426" w:rsidRPr="00DA231C">
              <w:rPr>
                <w:rFonts w:ascii="Trebuchet MS" w:hAnsi="Trebuchet MS" w:cs="Arial"/>
              </w:rPr>
              <w:t>j</w:t>
            </w:r>
            <w:r w:rsidRPr="00DA231C">
              <w:rPr>
                <w:rFonts w:ascii="Trebuchet MS" w:hAnsi="Trebuchet MS" w:cs="Arial"/>
              </w:rPr>
              <w:t>efatura de Área correspondiente.</w:t>
            </w:r>
          </w:p>
        </w:tc>
      </w:tr>
    </w:tbl>
    <w:p w14:paraId="1D1E8A32" w14:textId="77777777" w:rsidR="004A5814" w:rsidRPr="00DB26A2" w:rsidRDefault="004A5814" w:rsidP="00C60ED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71355F0E"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1A794B">
            <w:pPr>
              <w:rPr>
                <w:rFonts w:ascii="Trebuchet MS" w:hAnsi="Trebuchet MS" w:cs="Arial"/>
              </w:rPr>
            </w:pPr>
            <w:r w:rsidRPr="00DB26A2">
              <w:rPr>
                <w:rFonts w:ascii="Trebuchet MS" w:hAnsi="Trebuchet MS" w:cs="Arial"/>
              </w:rPr>
              <w:t>Gipuzkoa.</w:t>
            </w:r>
          </w:p>
        </w:tc>
      </w:tr>
    </w:tbl>
    <w:p w14:paraId="4000E09D" w14:textId="77777777" w:rsidR="00A82A36" w:rsidRPr="00A82A36" w:rsidRDefault="00A82A36" w:rsidP="00C60ED3">
      <w:pPr>
        <w:tabs>
          <w:tab w:val="left" w:pos="4935"/>
        </w:tabs>
        <w:spacing w:before="12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t>12</w:t>
            </w:r>
            <w:r w:rsidRPr="00A82A36">
              <w:rPr>
                <w:rFonts w:ascii="Trebuchet MS" w:hAnsi="Trebuchet MS" w:cs="Arial"/>
                <w:b/>
              </w:rPr>
              <w:t>.- ADMISIBILIDAD DE VARIANTES</w:t>
            </w:r>
          </w:p>
        </w:tc>
      </w:tr>
      <w:tr w:rsidR="00A82A36" w:rsidRPr="005E53B9"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5E53B9" w:rsidRDefault="00A82A36" w:rsidP="00F22F1A">
            <w:pPr>
              <w:rPr>
                <w:rFonts w:ascii="Trebuchet MS" w:hAnsi="Trebuchet MS" w:cs="Arial"/>
              </w:rPr>
            </w:pPr>
            <w:r w:rsidRPr="005E53B9">
              <w:rPr>
                <w:rFonts w:ascii="Trebuchet MS" w:hAnsi="Trebuchet MS" w:cs="Arial"/>
              </w:rPr>
              <w:t>Requisitos, modalidades, aspectos:</w:t>
            </w:r>
            <w:r w:rsidRPr="005E53B9">
              <w:rPr>
                <w:rFonts w:ascii="Trebuchet MS" w:hAnsi="Trebuchet MS" w:cs="Arial"/>
              </w:rPr>
              <w:tab/>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5E53B9" w:rsidRDefault="00A82A36" w:rsidP="00F22F1A">
            <w:pPr>
              <w:rPr>
                <w:rFonts w:ascii="Trebuchet MS" w:hAnsi="Trebuchet MS" w:cs="Arial"/>
              </w:rPr>
            </w:pPr>
          </w:p>
        </w:tc>
      </w:tr>
    </w:tbl>
    <w:p w14:paraId="558DD950" w14:textId="77777777" w:rsidR="00A82A36" w:rsidRPr="005E53B9" w:rsidRDefault="00A82A36" w:rsidP="00C60ED3">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5E53B9"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5E53B9" w:rsidRDefault="004A5814" w:rsidP="00A82A36">
            <w:pPr>
              <w:rPr>
                <w:rFonts w:ascii="Trebuchet MS" w:hAnsi="Trebuchet MS" w:cs="Arial"/>
              </w:rPr>
            </w:pPr>
            <w:r w:rsidRPr="005E53B9">
              <w:rPr>
                <w:rFonts w:ascii="Trebuchet MS" w:hAnsi="Trebuchet MS" w:cs="Arial"/>
                <w:b/>
              </w:rPr>
              <w:t>1</w:t>
            </w:r>
            <w:r w:rsidR="00A82A36" w:rsidRPr="005E53B9">
              <w:rPr>
                <w:rFonts w:ascii="Trebuchet MS" w:hAnsi="Trebuchet MS" w:cs="Arial"/>
                <w:b/>
              </w:rPr>
              <w:t>3</w:t>
            </w:r>
            <w:r w:rsidRPr="005E53B9">
              <w:rPr>
                <w:rFonts w:ascii="Trebuchet MS" w:hAnsi="Trebuchet MS" w:cs="Arial"/>
                <w:b/>
              </w:rPr>
              <w:t xml:space="preserve">.- REVISIÓN DE PRECIOS </w:t>
            </w:r>
          </w:p>
        </w:tc>
      </w:tr>
      <w:tr w:rsidR="00A82A36" w:rsidRPr="00DB26A2"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5E53B9" w:rsidRDefault="00A82A36" w:rsidP="00F22F1A">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5E53B9"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5E53B9" w:rsidRDefault="00A82A36" w:rsidP="00F22F1A">
            <w:pPr>
              <w:tabs>
                <w:tab w:val="left" w:pos="4291"/>
              </w:tabs>
              <w:rPr>
                <w:rFonts w:ascii="Trebuchet MS" w:hAnsi="Trebuchet MS" w:cs="Arial"/>
              </w:rPr>
            </w:pPr>
            <w:r w:rsidRPr="005E53B9">
              <w:rPr>
                <w:rFonts w:ascii="Trebuchet MS" w:hAnsi="Trebuchet MS" w:cs="Arial"/>
              </w:rPr>
              <w:t>Fórmula de revisión:</w:t>
            </w:r>
            <w:r w:rsidRPr="005E53B9">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5E53B9" w:rsidRDefault="00741263" w:rsidP="00F22F1A">
            <w:pPr>
              <w:rPr>
                <w:rFonts w:ascii="Trebuchet MS" w:hAnsi="Trebuchet MS" w:cs="Arial"/>
                <w:b/>
              </w:rPr>
            </w:pPr>
            <w:r w:rsidRPr="005E53B9">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3D4F24">
      <w:pPr>
        <w:rPr>
          <w:rFonts w:ascii="Trebuchet MS" w:hAnsi="Trebuchet MS" w:cs="Arial"/>
          <w:b/>
        </w:rPr>
      </w:pPr>
    </w:p>
    <w:tbl>
      <w:tblPr>
        <w:tblW w:w="8796"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557FBA">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557FBA">
        <w:trPr>
          <w:trHeight w:val="565"/>
        </w:trPr>
        <w:tc>
          <w:tcPr>
            <w:tcW w:w="8796" w:type="dxa"/>
            <w:gridSpan w:val="8"/>
            <w:tcBorders>
              <w:top w:val="single" w:sz="4" w:space="0" w:color="000000"/>
              <w:left w:val="single" w:sz="4" w:space="0" w:color="000000"/>
              <w:right w:val="single" w:sz="4" w:space="0" w:color="000000"/>
            </w:tcBorders>
            <w:shd w:val="clear" w:color="auto" w:fill="FFFFFF"/>
          </w:tcPr>
          <w:p w14:paraId="20E32D13" w14:textId="77777777" w:rsidR="004A5814" w:rsidRPr="00DB26A2" w:rsidRDefault="004A5814" w:rsidP="001A794B">
            <w:pPr>
              <w:tabs>
                <w:tab w:val="left" w:pos="8222"/>
              </w:tabs>
              <w:ind w:left="142" w:right="141"/>
              <w:jc w:val="both"/>
              <w:rPr>
                <w:rFonts w:ascii="Trebuchet MS" w:hAnsi="Trebuchet MS" w:cs="Arial"/>
              </w:rPr>
            </w:pPr>
          </w:p>
          <w:p w14:paraId="4644F5DD" w14:textId="77777777" w:rsidR="004A5814" w:rsidRPr="00DB26A2" w:rsidRDefault="004A5814" w:rsidP="001A794B">
            <w:pPr>
              <w:tabs>
                <w:tab w:val="left" w:pos="8222"/>
              </w:tabs>
              <w:ind w:left="142" w:right="141"/>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DB26A2" w14:paraId="31C3AA28" w14:textId="77777777" w:rsidTr="00557FBA">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DB26A2" w:rsidRDefault="004A5814" w:rsidP="001A794B">
            <w:pPr>
              <w:ind w:right="33"/>
              <w:jc w:val="right"/>
              <w:rPr>
                <w:rFonts w:ascii="Trebuchet MS" w:hAnsi="Trebuchet MS" w:cs="Arial"/>
              </w:rPr>
            </w:pPr>
            <w:r w:rsidRPr="00DB26A2">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DB26A2"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DB26A2"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DB26A2" w:rsidRDefault="004A5814" w:rsidP="001A794B">
            <w:pPr>
              <w:rPr>
                <w:rFonts w:ascii="Trebuchet MS" w:hAnsi="Trebuchet MS" w:cs="Arial"/>
              </w:rPr>
            </w:pPr>
          </w:p>
        </w:tc>
      </w:tr>
      <w:tr w:rsidR="004A5814" w:rsidRPr="00DB26A2" w14:paraId="3FEB2FB4" w14:textId="77777777" w:rsidTr="00557FBA">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DB26A2"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DB26A2"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5E53B9" w:rsidRDefault="00EF29E0" w:rsidP="001A794B">
            <w:pPr>
              <w:jc w:val="center"/>
              <w:rPr>
                <w:rFonts w:ascii="Trebuchet MS" w:hAnsi="Trebuchet MS" w:cs="Arial"/>
                <w:b/>
                <w:bCs/>
              </w:rPr>
            </w:pPr>
            <w:r w:rsidRPr="005E53B9">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DB26A2" w:rsidRDefault="004A5814" w:rsidP="001A794B">
            <w:pPr>
              <w:rPr>
                <w:rFonts w:ascii="Trebuchet MS" w:hAnsi="Trebuchet MS" w:cs="Arial"/>
              </w:rPr>
            </w:pPr>
          </w:p>
        </w:tc>
      </w:tr>
      <w:tr w:rsidR="0030663D" w:rsidRPr="00DB26A2" w14:paraId="4584C83C" w14:textId="77777777" w:rsidTr="00557FBA">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30663D">
            <w:pPr>
              <w:tabs>
                <w:tab w:val="left" w:pos="8222"/>
              </w:tabs>
              <w:spacing w:before="60"/>
              <w:ind w:left="142" w:right="142"/>
              <w:jc w:val="both"/>
              <w:rPr>
                <w:rFonts w:ascii="Trebuchet MS" w:hAnsi="Trebuchet MS" w:cs="Arial"/>
              </w:rPr>
            </w:pPr>
            <w:r w:rsidRPr="0030663D">
              <w:rPr>
                <w:rFonts w:ascii="Trebuchet MS" w:hAnsi="Trebuchet MS" w:cs="Arial"/>
              </w:rPr>
              <w:t>Documentación requerida:</w:t>
            </w:r>
          </w:p>
        </w:tc>
      </w:tr>
      <w:tr w:rsidR="004A5814" w:rsidRPr="00DB26A2" w14:paraId="4A57D9D4" w14:textId="77777777" w:rsidTr="00557FBA">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Default="004A5814" w:rsidP="006E5591">
            <w:pPr>
              <w:tabs>
                <w:tab w:val="left" w:pos="8222"/>
              </w:tabs>
              <w:spacing w:before="240"/>
              <w:ind w:left="142" w:right="142"/>
              <w:jc w:val="both"/>
              <w:rPr>
                <w:rFonts w:ascii="Trebuchet MS" w:hAnsi="Trebuchet MS" w:cs="Arial"/>
                <w:b/>
              </w:rPr>
            </w:pPr>
            <w:r w:rsidRPr="00DB26A2">
              <w:rPr>
                <w:rFonts w:ascii="Trebuchet MS" w:hAnsi="Trebuchet MS" w:cs="Arial"/>
                <w:b/>
              </w:rPr>
              <w:lastRenderedPageBreak/>
              <w:t>2) SOLVENCIA ECONÓMICA Y FINANCIERA</w:t>
            </w:r>
            <w:r w:rsidR="008F2B17">
              <w:rPr>
                <w:rFonts w:ascii="Trebuchet MS" w:hAnsi="Trebuchet MS" w:cs="Arial"/>
                <w:b/>
              </w:rPr>
              <w:t>:</w:t>
            </w:r>
          </w:p>
          <w:p w14:paraId="02CDDA13" w14:textId="1A6CF412" w:rsidR="008F2B17" w:rsidRPr="00C00BB7" w:rsidRDefault="002D5BCB" w:rsidP="0073465D">
            <w:pPr>
              <w:spacing w:before="120" w:after="120"/>
              <w:ind w:left="186"/>
              <w:jc w:val="both"/>
              <w:rPr>
                <w:rFonts w:ascii="Trebuchet MS" w:hAnsi="Trebuchet MS"/>
              </w:rPr>
            </w:pPr>
            <w:r w:rsidRPr="00DB050F">
              <w:rPr>
                <w:rFonts w:ascii="Trebuchet MS" w:hAnsi="Trebuchet MS" w:cs="Arial"/>
                <w:spacing w:val="-2"/>
              </w:rPr>
              <w:t xml:space="preserve">El criterio para la acreditación de la solvencia económica y financiera será el volumen de negocios anual general de la empresa licitadora, </w:t>
            </w:r>
            <w:r w:rsidRPr="00DB050F">
              <w:rPr>
                <w:rFonts w:ascii="Trebuchet MS" w:hAnsi="Trebuchet MS" w:cs="Arial"/>
                <w:iCs/>
              </w:rPr>
              <w:t xml:space="preserve">que, referido al mejor ejercicio dentro de los tres últimos disponibles (respecto de los cuales esté vencida la obligación de aprobar las cuentas anuales), en función de las fechas de </w:t>
            </w:r>
            <w:r w:rsidRPr="005E53B9">
              <w:rPr>
                <w:rFonts w:ascii="Trebuchet MS" w:hAnsi="Trebuchet MS" w:cs="Arial"/>
                <w:iCs/>
              </w:rPr>
              <w:t>constitución o de inicio de actividades del licitador y de presentación de las ofertas</w:t>
            </w:r>
            <w:r w:rsidRPr="005E53B9">
              <w:rPr>
                <w:rFonts w:ascii="Trebuchet MS" w:hAnsi="Trebuchet MS" w:cs="Arial"/>
                <w:spacing w:val="-2"/>
              </w:rPr>
              <w:t>, deberá ser al menos</w:t>
            </w:r>
            <w:r w:rsidR="008F2B17" w:rsidRPr="005E53B9">
              <w:rPr>
                <w:rFonts w:ascii="Trebuchet MS" w:hAnsi="Trebuchet MS"/>
              </w:rPr>
              <w:t xml:space="preserve">: </w:t>
            </w:r>
            <w:r w:rsidR="00FD7F7E">
              <w:rPr>
                <w:rFonts w:ascii="Trebuchet MS" w:hAnsi="Trebuchet MS"/>
              </w:rPr>
              <w:t>90</w:t>
            </w:r>
            <w:r w:rsidR="003D4F24" w:rsidRPr="005E53B9">
              <w:rPr>
                <w:rFonts w:ascii="Trebuchet MS" w:hAnsi="Trebuchet MS"/>
              </w:rPr>
              <w:t>.</w:t>
            </w:r>
            <w:r w:rsidR="005E53B9" w:rsidRPr="005E53B9">
              <w:rPr>
                <w:rFonts w:ascii="Trebuchet MS" w:hAnsi="Trebuchet MS"/>
              </w:rPr>
              <w:t>000</w:t>
            </w:r>
            <w:r w:rsidR="003D4F24" w:rsidRPr="005E53B9">
              <w:rPr>
                <w:rFonts w:ascii="Trebuchet MS" w:hAnsi="Trebuchet MS"/>
              </w:rPr>
              <w:t>,</w:t>
            </w:r>
            <w:r w:rsidR="005E53B9" w:rsidRPr="005E53B9">
              <w:rPr>
                <w:rFonts w:ascii="Trebuchet MS" w:hAnsi="Trebuchet MS"/>
              </w:rPr>
              <w:t>00</w:t>
            </w:r>
            <w:r w:rsidR="008F2B17" w:rsidRPr="005E53B9">
              <w:rPr>
                <w:rFonts w:ascii="Trebuchet MS" w:hAnsi="Trebuchet MS"/>
              </w:rPr>
              <w:t xml:space="preserve"> €.</w:t>
            </w:r>
          </w:p>
          <w:p w14:paraId="2E33C14D" w14:textId="77777777" w:rsidR="008F2B17" w:rsidRPr="00C00BB7" w:rsidRDefault="008F2B17" w:rsidP="0073465D">
            <w:pPr>
              <w:spacing w:before="240"/>
              <w:ind w:left="186"/>
              <w:jc w:val="both"/>
              <w:rPr>
                <w:rFonts w:ascii="Trebuchet MS" w:hAnsi="Trebuchet MS"/>
              </w:rPr>
            </w:pPr>
            <w:r w:rsidRPr="00C00BB7">
              <w:rPr>
                <w:rFonts w:ascii="Trebuchet MS" w:hAnsi="Trebuchet MS"/>
              </w:rPr>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DB26A2" w:rsidRDefault="004A5814" w:rsidP="00C00BB7">
            <w:pPr>
              <w:tabs>
                <w:tab w:val="left" w:pos="8222"/>
              </w:tabs>
              <w:spacing w:before="240"/>
              <w:ind w:left="142" w:right="142"/>
              <w:jc w:val="both"/>
              <w:rPr>
                <w:rFonts w:ascii="Trebuchet MS" w:hAnsi="Trebuchet MS" w:cs="Arial"/>
              </w:rPr>
            </w:pPr>
            <w:r w:rsidRPr="00DB26A2">
              <w:rPr>
                <w:rFonts w:ascii="Trebuchet MS" w:hAnsi="Trebuchet MS" w:cs="Arial"/>
                <w:b/>
              </w:rPr>
              <w:t>3) SOLVENCIA TÉCNICA O PROFESIONAL</w:t>
            </w:r>
            <w:r w:rsidR="008F2B17">
              <w:rPr>
                <w:rFonts w:ascii="Trebuchet MS" w:hAnsi="Trebuchet MS" w:cs="Arial"/>
                <w:b/>
              </w:rPr>
              <w:t>:</w:t>
            </w:r>
          </w:p>
          <w:p w14:paraId="0C1BDCC7" w14:textId="7436F019" w:rsidR="00196612" w:rsidRPr="00C00BB7" w:rsidRDefault="0073465D" w:rsidP="0073465D">
            <w:pPr>
              <w:spacing w:before="120"/>
              <w:ind w:left="186"/>
              <w:jc w:val="both"/>
              <w:rPr>
                <w:rFonts w:ascii="Trebuchet MS" w:hAnsi="Trebuchet MS"/>
              </w:rPr>
            </w:pPr>
            <w:r>
              <w:rPr>
                <w:rFonts w:ascii="Trebuchet MS" w:hAnsi="Trebuchet MS"/>
              </w:rPr>
              <w:t xml:space="preserve">- </w:t>
            </w:r>
            <w:r w:rsidR="00196612" w:rsidRPr="00C00BB7">
              <w:rPr>
                <w:rFonts w:ascii="Trebuchet MS" w:hAnsi="Trebuchet MS"/>
              </w:rPr>
              <w:t xml:space="preserve">Una relación de los principales </w:t>
            </w:r>
            <w:r w:rsidR="00B66A2B" w:rsidRPr="00C00BB7">
              <w:rPr>
                <w:rFonts w:ascii="Trebuchet MS" w:hAnsi="Trebuchet MS"/>
              </w:rPr>
              <w:t>servicios</w:t>
            </w:r>
            <w:r w:rsidR="00196612" w:rsidRPr="00C00BB7">
              <w:rPr>
                <w:rFonts w:ascii="Trebuchet MS" w:hAnsi="Trebuchet MS"/>
              </w:rPr>
              <w:t xml:space="preserve"> realizados en </w:t>
            </w:r>
            <w:r w:rsidR="00196612" w:rsidRPr="005E53B9">
              <w:rPr>
                <w:rFonts w:ascii="Trebuchet MS" w:hAnsi="Trebuchet MS"/>
              </w:rPr>
              <w:t xml:space="preserve">los últimos </w:t>
            </w:r>
            <w:r w:rsidR="00893F22" w:rsidRPr="005E53B9">
              <w:rPr>
                <w:rFonts w:ascii="Trebuchet MS" w:hAnsi="Trebuchet MS"/>
              </w:rPr>
              <w:t>tres</w:t>
            </w:r>
            <w:r w:rsidR="00196612" w:rsidRPr="005E53B9">
              <w:rPr>
                <w:rFonts w:ascii="Trebuchet MS" w:hAnsi="Trebuchet MS"/>
              </w:rPr>
              <w:t xml:space="preserve"> años que incluya importe, fechas</w:t>
            </w:r>
            <w:r w:rsidR="00FB6FDF" w:rsidRPr="005E53B9">
              <w:rPr>
                <w:rFonts w:ascii="Trebuchet MS" w:hAnsi="Trebuchet MS"/>
              </w:rPr>
              <w:t>, descripción del servicio</w:t>
            </w:r>
            <w:r w:rsidR="00196612" w:rsidRPr="005E53B9">
              <w:rPr>
                <w:rFonts w:ascii="Trebuchet MS" w:hAnsi="Trebuchet MS"/>
              </w:rPr>
              <w:t xml:space="preserve"> y a quien iban destinados los mismos. Las empresas deberán acreditar, mediante certificado del órgano competente o declaración de</w:t>
            </w:r>
            <w:r w:rsidR="007E4559" w:rsidRPr="005E53B9">
              <w:rPr>
                <w:rFonts w:ascii="Trebuchet MS" w:hAnsi="Trebuchet MS"/>
              </w:rPr>
              <w:t xml:space="preserve"> </w:t>
            </w:r>
            <w:r w:rsidR="00196612" w:rsidRPr="005E53B9">
              <w:rPr>
                <w:rFonts w:ascii="Trebuchet MS" w:hAnsi="Trebuchet MS"/>
              </w:rPr>
              <w:t>l</w:t>
            </w:r>
            <w:r w:rsidR="007E4559" w:rsidRPr="005E53B9">
              <w:rPr>
                <w:rFonts w:ascii="Trebuchet MS" w:hAnsi="Trebuchet MS"/>
              </w:rPr>
              <w:t>a</w:t>
            </w:r>
            <w:r w:rsidR="00196612" w:rsidRPr="005E53B9">
              <w:rPr>
                <w:rFonts w:ascii="Trebuchet MS" w:hAnsi="Trebuchet MS"/>
              </w:rPr>
              <w:t xml:space="preserve"> </w:t>
            </w:r>
            <w:r w:rsidR="007E4559" w:rsidRPr="005E53B9">
              <w:rPr>
                <w:rFonts w:ascii="Trebuchet MS" w:hAnsi="Trebuchet MS"/>
              </w:rPr>
              <w:t>persona empresaria</w:t>
            </w:r>
            <w:r w:rsidR="00196612" w:rsidRPr="005E53B9">
              <w:rPr>
                <w:rFonts w:ascii="Trebuchet MS" w:hAnsi="Trebuchet MS"/>
              </w:rPr>
              <w:t xml:space="preserve">, haber ejecutado en los últimos </w:t>
            </w:r>
            <w:r w:rsidR="004222A3" w:rsidRPr="005E53B9">
              <w:rPr>
                <w:rFonts w:ascii="Trebuchet MS" w:hAnsi="Trebuchet MS"/>
              </w:rPr>
              <w:t>tres</w:t>
            </w:r>
            <w:r w:rsidR="00196612" w:rsidRPr="005E53B9">
              <w:rPr>
                <w:rFonts w:ascii="Trebuchet MS" w:hAnsi="Trebuchet MS"/>
              </w:rPr>
              <w:t xml:space="preserve"> años, al menos, </w:t>
            </w:r>
            <w:r w:rsidR="00822BC6" w:rsidRPr="005E53B9">
              <w:rPr>
                <w:rFonts w:ascii="Trebuchet MS" w:hAnsi="Trebuchet MS"/>
              </w:rPr>
              <w:t>1</w:t>
            </w:r>
            <w:r w:rsidR="00196612" w:rsidRPr="005E53B9">
              <w:rPr>
                <w:rFonts w:ascii="Trebuchet MS" w:hAnsi="Trebuchet MS"/>
              </w:rPr>
              <w:t xml:space="preserve"> trabajo cuyo objeto sea de igual o similar naturaleza al del presente contrato y con un importe unitario ejecutado igual o superior</w:t>
            </w:r>
            <w:r w:rsidR="003D0ACC" w:rsidRPr="005E53B9">
              <w:rPr>
                <w:rFonts w:ascii="Trebuchet MS" w:hAnsi="Trebuchet MS"/>
              </w:rPr>
              <w:t xml:space="preserve"> a</w:t>
            </w:r>
            <w:r w:rsidR="00893F22" w:rsidRPr="005E53B9">
              <w:rPr>
                <w:rFonts w:ascii="Trebuchet MS" w:hAnsi="Trebuchet MS"/>
              </w:rPr>
              <w:t xml:space="preserve"> </w:t>
            </w:r>
            <w:r w:rsidR="00357CAC">
              <w:rPr>
                <w:rFonts w:ascii="Trebuchet MS" w:hAnsi="Trebuchet MS"/>
              </w:rPr>
              <w:t>4</w:t>
            </w:r>
            <w:r w:rsidR="00FD7F7E">
              <w:rPr>
                <w:rFonts w:ascii="Trebuchet MS" w:hAnsi="Trebuchet MS"/>
              </w:rPr>
              <w:t>5</w:t>
            </w:r>
            <w:r w:rsidR="00741263" w:rsidRPr="005E53B9">
              <w:rPr>
                <w:rFonts w:ascii="Trebuchet MS" w:hAnsi="Trebuchet MS"/>
              </w:rPr>
              <w:t>.</w:t>
            </w:r>
            <w:r w:rsidR="00357CAC">
              <w:rPr>
                <w:rFonts w:ascii="Trebuchet MS" w:hAnsi="Trebuchet MS"/>
              </w:rPr>
              <w:t>0</w:t>
            </w:r>
            <w:r w:rsidR="005E53B9" w:rsidRPr="005E53B9">
              <w:rPr>
                <w:rFonts w:ascii="Trebuchet MS" w:hAnsi="Trebuchet MS"/>
              </w:rPr>
              <w:t>00</w:t>
            </w:r>
            <w:r w:rsidR="00741263" w:rsidRPr="005E53B9">
              <w:rPr>
                <w:rFonts w:ascii="Trebuchet MS" w:hAnsi="Trebuchet MS"/>
              </w:rPr>
              <w:t>,</w:t>
            </w:r>
            <w:r w:rsidR="005E53B9" w:rsidRPr="005E53B9">
              <w:rPr>
                <w:rFonts w:ascii="Trebuchet MS" w:hAnsi="Trebuchet MS"/>
              </w:rPr>
              <w:t>00</w:t>
            </w:r>
            <w:r w:rsidR="003D0ACC" w:rsidRPr="005E53B9">
              <w:rPr>
                <w:rFonts w:ascii="Trebuchet MS" w:hAnsi="Trebuchet MS"/>
              </w:rPr>
              <w:t>€, (IVA excluido).</w:t>
            </w:r>
          </w:p>
          <w:p w14:paraId="23F16BB4" w14:textId="77777777" w:rsidR="004D0E65" w:rsidRPr="000704EE" w:rsidRDefault="004D0E65" w:rsidP="0073465D">
            <w:pPr>
              <w:pStyle w:val="Listaconvietas"/>
              <w:ind w:left="186"/>
              <w:rPr>
                <w:rFonts w:cs="Times New Roman"/>
                <w:bCs w:val="0"/>
                <w:color w:val="auto"/>
                <w:lang w:val="es-ES"/>
              </w:rPr>
            </w:pPr>
            <w:r w:rsidRPr="000704EE">
              <w:rPr>
                <w:rFonts w:cs="Times New Roman"/>
                <w:bCs w:val="0"/>
                <w:color w:val="auto"/>
                <w:lang w:val="es-ES"/>
              </w:rPr>
              <w:t>Los trabajos de duración superior a un año, únicamente computarán como un único trabajo, y computarán en la cuantía resultante de dividir el importe del contrato entre el número de años de dicho contrato.</w:t>
            </w:r>
          </w:p>
          <w:p w14:paraId="51F9C18B" w14:textId="565E8FD1" w:rsidR="005E53B9" w:rsidRPr="0073465D" w:rsidRDefault="0073465D" w:rsidP="0073465D">
            <w:pPr>
              <w:pStyle w:val="Listaconvietas"/>
              <w:ind w:left="186"/>
              <w:rPr>
                <w:rFonts w:cs="Times New Roman"/>
                <w:bCs w:val="0"/>
                <w:color w:val="auto"/>
                <w:lang w:val="es-ES"/>
              </w:rPr>
            </w:pPr>
            <w:r>
              <w:rPr>
                <w:rFonts w:cs="Times New Roman"/>
                <w:bCs w:val="0"/>
                <w:color w:val="auto"/>
                <w:lang w:val="es-ES"/>
              </w:rPr>
              <w:t xml:space="preserve">- </w:t>
            </w:r>
            <w:r w:rsidR="005E53B9" w:rsidRPr="0073465D">
              <w:rPr>
                <w:rFonts w:cs="Times New Roman"/>
                <w:bCs w:val="0"/>
                <w:color w:val="auto"/>
                <w:lang w:val="es-ES"/>
              </w:rPr>
              <w:t>El licitador deberá estar en posesión y acreditará certificaciones, homologaciones o documentación del fabricante para el servicio, soporte y mantenimiento de las licencias objeto del contrato.</w:t>
            </w:r>
          </w:p>
          <w:p w14:paraId="7FBD8EB6" w14:textId="77777777" w:rsidR="004D6B72" w:rsidRPr="001D647F" w:rsidRDefault="004A5814" w:rsidP="004D6B72">
            <w:pPr>
              <w:tabs>
                <w:tab w:val="left" w:pos="8222"/>
              </w:tabs>
              <w:spacing w:before="240" w:after="170"/>
              <w:ind w:left="142" w:right="142"/>
              <w:jc w:val="both"/>
              <w:rPr>
                <w:rFonts w:ascii="Trebuchet MS" w:hAnsi="Trebuchet MS" w:cs="Arial"/>
              </w:rPr>
            </w:pPr>
            <w:r w:rsidRPr="001D647F">
              <w:rPr>
                <w:rFonts w:ascii="Trebuchet MS" w:hAnsi="Trebuchet MS" w:cs="Arial"/>
                <w:b/>
              </w:rPr>
              <w:t>4)</w:t>
            </w:r>
            <w:r w:rsidR="004D6B72" w:rsidRPr="001D647F">
              <w:rPr>
                <w:rFonts w:ascii="Trebuchet MS" w:hAnsi="Trebuchet MS" w:cs="Arial"/>
                <w:b/>
              </w:rPr>
              <w:t xml:space="preserve"> CLASIFICACIÓN:</w:t>
            </w:r>
          </w:p>
          <w:p w14:paraId="2618D068" w14:textId="77777777" w:rsidR="004D6B72" w:rsidRPr="001D647F" w:rsidRDefault="00427796" w:rsidP="0073465D">
            <w:pPr>
              <w:spacing w:before="120" w:after="120" w:line="100" w:lineRule="atLeast"/>
              <w:ind w:left="186"/>
              <w:jc w:val="both"/>
              <w:rPr>
                <w:rFonts w:ascii="Trebuchet MS" w:hAnsi="Trebuchet MS" w:cs="Arial"/>
              </w:rPr>
            </w:pPr>
            <w:r w:rsidRPr="001D647F">
              <w:rPr>
                <w:rFonts w:ascii="Trebuchet MS" w:hAnsi="Trebuchet MS" w:cs="Arial"/>
              </w:rPr>
              <w:t xml:space="preserve">- </w:t>
            </w:r>
            <w:r w:rsidRPr="001D647F">
              <w:rPr>
                <w:rFonts w:ascii="Trebuchet MS" w:hAnsi="Trebuchet MS" w:cs="Arial"/>
                <w:szCs w:val="22"/>
                <w:lang w:eastAsia="en-US"/>
              </w:rPr>
              <w:t>La licitadora también podrá acreditar su solvencia mediante clasificación</w:t>
            </w:r>
            <w:r w:rsidR="004D6B72" w:rsidRPr="001D647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1D647F" w14:paraId="73F9D3B1" w14:textId="77777777" w:rsidTr="005E1082">
              <w:trPr>
                <w:trHeight w:hRule="exact" w:val="284"/>
              </w:trPr>
              <w:tc>
                <w:tcPr>
                  <w:tcW w:w="1333" w:type="dxa"/>
                  <w:shd w:val="clear" w:color="auto" w:fill="FFFFFF"/>
                  <w:vAlign w:val="center"/>
                </w:tcPr>
                <w:p w14:paraId="20FFFC07" w14:textId="77777777" w:rsidR="004D6B72" w:rsidRPr="001D647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383AB755" w:rsidR="004D6B72" w:rsidRPr="001D647F" w:rsidRDefault="004D6B72" w:rsidP="004D6B72">
                  <w:pPr>
                    <w:pStyle w:val="Taularenedukia"/>
                    <w:snapToGrid w:val="0"/>
                    <w:jc w:val="center"/>
                    <w:rPr>
                      <w:rFonts w:ascii="Trebuchet MS" w:hAnsi="Trebuchet MS" w:cs="Arial"/>
                      <w:b/>
                      <w:bCs/>
                      <w:color w:val="auto"/>
                      <w:highlight w:val="yellow"/>
                    </w:rPr>
                  </w:pPr>
                </w:p>
              </w:tc>
              <w:tc>
                <w:tcPr>
                  <w:tcW w:w="778" w:type="dxa"/>
                  <w:tcBorders>
                    <w:left w:val="single" w:sz="2" w:space="0" w:color="000000"/>
                  </w:tcBorders>
                  <w:shd w:val="clear" w:color="auto" w:fill="FFFFFF"/>
                  <w:vAlign w:val="center"/>
                </w:tcPr>
                <w:p w14:paraId="63F9C8F6" w14:textId="77777777" w:rsidR="004D6B72" w:rsidRPr="001D647F" w:rsidRDefault="004D6B72" w:rsidP="004D6B72">
                  <w:pPr>
                    <w:rPr>
                      <w:rFonts w:ascii="Trebuchet MS" w:hAnsi="Trebuchet MS" w:cs="Arial"/>
                      <w:b/>
                      <w:bCs/>
                    </w:rPr>
                  </w:pPr>
                  <w:r w:rsidRPr="001D647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3F981B4F" w:rsidR="004D6B72" w:rsidRPr="005E53B9" w:rsidRDefault="005E53B9" w:rsidP="004D6B72">
                  <w:pPr>
                    <w:pStyle w:val="Taularenedukia"/>
                    <w:jc w:val="center"/>
                    <w:rPr>
                      <w:rFonts w:ascii="Trebuchet MS" w:hAnsi="Trebuchet MS" w:cs="Arial"/>
                      <w:b/>
                      <w:color w:val="auto"/>
                    </w:rPr>
                  </w:pPr>
                  <w:r w:rsidRPr="005E53B9">
                    <w:rPr>
                      <w:rFonts w:ascii="Trebuchet MS" w:hAnsi="Trebuchet MS" w:cs="Arial"/>
                      <w:b/>
                      <w:color w:val="auto"/>
                    </w:rPr>
                    <w:t>X</w:t>
                  </w:r>
                </w:p>
              </w:tc>
              <w:tc>
                <w:tcPr>
                  <w:tcW w:w="1118" w:type="dxa"/>
                  <w:tcBorders>
                    <w:left w:val="single" w:sz="2" w:space="0" w:color="000000"/>
                  </w:tcBorders>
                  <w:shd w:val="clear" w:color="auto" w:fill="FFFFFF"/>
                  <w:vAlign w:val="center"/>
                </w:tcPr>
                <w:p w14:paraId="7E6496CB" w14:textId="77777777" w:rsidR="004D6B72" w:rsidRPr="001D647F" w:rsidRDefault="004D6B72" w:rsidP="004D6B72">
                  <w:pPr>
                    <w:rPr>
                      <w:rFonts w:ascii="Trebuchet MS" w:hAnsi="Trebuchet MS" w:cs="Arial"/>
                      <w:sz w:val="18"/>
                      <w:szCs w:val="18"/>
                    </w:rPr>
                  </w:pPr>
                  <w:r w:rsidRPr="001D647F">
                    <w:rPr>
                      <w:rFonts w:ascii="Trebuchet MS" w:hAnsi="Trebuchet MS" w:cs="Arial"/>
                    </w:rPr>
                    <w:t>NO</w:t>
                  </w:r>
                </w:p>
              </w:tc>
            </w:tr>
          </w:tbl>
          <w:p w14:paraId="523B32E6" w14:textId="77777777" w:rsidR="004A5814" w:rsidRDefault="004A5814" w:rsidP="001A794B">
            <w:pPr>
              <w:ind w:firstLine="919"/>
              <w:jc w:val="both"/>
              <w:rPr>
                <w:rFonts w:ascii="Trebuchet MS" w:hAnsi="Trebuchet MS" w:cs="Arial"/>
                <w:sz w:val="18"/>
                <w:szCs w:val="18"/>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DB26A2" w14:paraId="05A17A11" w14:textId="77777777" w:rsidTr="00F41439">
              <w:trPr>
                <w:trHeight w:val="1454"/>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DB26A2" w:rsidRDefault="003E7E44" w:rsidP="00F41439">
                  <w:pPr>
                    <w:jc w:val="center"/>
                    <w:rPr>
                      <w:rFonts w:ascii="Trebuchet MS" w:hAnsi="Trebuchet MS" w:cs="Arial"/>
                      <w:b/>
                      <w:sz w:val="18"/>
                      <w:szCs w:val="18"/>
                    </w:rPr>
                  </w:pPr>
                  <w:r w:rsidRPr="00DB26A2">
                    <w:rPr>
                      <w:rFonts w:ascii="Trebuchet MS" w:hAnsi="Trebuchet MS" w:cs="Arial"/>
                      <w:b/>
                      <w:sz w:val="18"/>
                      <w:szCs w:val="18"/>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1D647F" w:rsidRDefault="00691EA3" w:rsidP="00691EA3">
                  <w:pPr>
                    <w:jc w:val="center"/>
                    <w:rPr>
                      <w:rFonts w:ascii="Trebuchet MS" w:hAnsi="Trebuchet MS" w:cs="Arial"/>
                      <w:b/>
                      <w:sz w:val="18"/>
                      <w:szCs w:val="18"/>
                    </w:rPr>
                  </w:pPr>
                  <w:r w:rsidRPr="001D647F">
                    <w:rPr>
                      <w:rFonts w:ascii="Trebuchet MS" w:hAnsi="Trebuchet MS" w:cs="Arial"/>
                      <w:b/>
                      <w:sz w:val="18"/>
                      <w:szCs w:val="18"/>
                    </w:rPr>
                    <w:t>CATEGORÍA</w:t>
                  </w:r>
                </w:p>
                <w:p w14:paraId="7B1C3EC8" w14:textId="77777777" w:rsidR="003E7E44" w:rsidRPr="008D6C76" w:rsidRDefault="00691EA3" w:rsidP="00691EA3">
                  <w:pPr>
                    <w:jc w:val="both"/>
                    <w:rPr>
                      <w:rFonts w:ascii="Trebuchet MS" w:hAnsi="Trebuchet MS" w:cs="Arial"/>
                      <w:i/>
                    </w:rPr>
                  </w:pPr>
                  <w:r w:rsidRPr="001D647F">
                    <w:rPr>
                      <w:rFonts w:ascii="Trebuchet MS" w:hAnsi="Trebuchet MS" w:cs="Arial"/>
                      <w:b/>
                      <w:sz w:val="18"/>
                      <w:szCs w:val="18"/>
                    </w:rPr>
                    <w:t>Serán válidos los dos sistemas de clasificación para aquéllas ofertas, de contratos de cuantía inferior a 1.200.000 €, cuyo plazo de presentación finalice antes de 01/01/2022.</w:t>
                  </w:r>
                </w:p>
              </w:tc>
            </w:tr>
            <w:tr w:rsidR="003E7E44" w:rsidRPr="00DB26A2"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5877C4"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7B7FEF" w:rsidRDefault="003E7E44" w:rsidP="00F41439">
                  <w:pPr>
                    <w:spacing w:line="240" w:lineRule="atLeast"/>
                    <w:jc w:val="center"/>
                    <w:rPr>
                      <w:rFonts w:ascii="Trebuchet MS" w:hAnsi="Trebuchet MS" w:cs="Arial"/>
                      <w:i/>
                      <w:sz w:val="18"/>
                      <w:szCs w:val="18"/>
                    </w:rPr>
                  </w:pPr>
                  <w:r w:rsidRPr="007B7FEF">
                    <w:rPr>
                      <w:rFonts w:ascii="Trebuchet MS" w:hAnsi="Trebuchet MS" w:cs="Arial"/>
                      <w:i/>
                      <w:sz w:val="18"/>
                      <w:szCs w:val="18"/>
                    </w:rPr>
                    <w:t>Nueva tipología</w:t>
                  </w:r>
                </w:p>
                <w:p w14:paraId="2FA01409" w14:textId="77777777" w:rsidR="003E7E44" w:rsidRPr="007B7FEF" w:rsidRDefault="003E7E44" w:rsidP="00F41439">
                  <w:pPr>
                    <w:spacing w:line="240" w:lineRule="atLeast"/>
                    <w:jc w:val="center"/>
                    <w:rPr>
                      <w:rFonts w:ascii="Trebuchet MS" w:hAnsi="Trebuchet MS" w:cs="Arial"/>
                      <w:sz w:val="18"/>
                      <w:szCs w:val="18"/>
                    </w:rPr>
                  </w:pPr>
                  <w:r w:rsidRPr="007B7FEF">
                    <w:rPr>
                      <w:rFonts w:ascii="Trebuchet MS" w:hAnsi="Trebuchet MS" w:cs="Arial"/>
                      <w:i/>
                      <w:sz w:val="18"/>
                      <w:szCs w:val="18"/>
                    </w:rPr>
                    <w:t>(R.D. 773/2015)</w:t>
                  </w:r>
                </w:p>
              </w:tc>
            </w:tr>
            <w:tr w:rsidR="003E7E44" w:rsidRPr="00DB26A2" w14:paraId="497C04C1" w14:textId="77777777" w:rsidTr="00F41439">
              <w:trPr>
                <w:cantSplit/>
                <w:trHeight w:val="545"/>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5E077D26" w:rsidR="003E7E44" w:rsidRPr="005E53B9" w:rsidRDefault="003E7E44" w:rsidP="00F41439">
                  <w:pPr>
                    <w:spacing w:before="120" w:after="120" w:line="200" w:lineRule="exact"/>
                    <w:jc w:val="center"/>
                    <w:rPr>
                      <w:rFonts w:ascii="Trebuchet MS" w:hAnsi="Trebuchet MS" w:cs="Arial"/>
                      <w:sz w:val="18"/>
                      <w:szCs w:val="18"/>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42CD6E26" w:rsidR="003E7E44" w:rsidRPr="005E53B9" w:rsidRDefault="003E7E44" w:rsidP="00F41439">
                  <w:pPr>
                    <w:spacing w:before="120" w:after="120" w:line="200" w:lineRule="exact"/>
                    <w:jc w:val="center"/>
                    <w:rPr>
                      <w:rFonts w:ascii="Trebuchet MS" w:hAnsi="Trebuchet MS" w:cs="Arial"/>
                      <w:sz w:val="18"/>
                      <w:szCs w:val="18"/>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7CCC4058" w:rsidR="003E7E44" w:rsidRPr="005E53B9" w:rsidRDefault="003E7E44" w:rsidP="00F41439">
                  <w:pPr>
                    <w:spacing w:before="120" w:after="120" w:line="200" w:lineRule="exact"/>
                    <w:jc w:val="center"/>
                    <w:rPr>
                      <w:rFonts w:ascii="Trebuchet MS" w:hAnsi="Trebuchet MS" w:cs="Arial"/>
                      <w:sz w:val="18"/>
                      <w:szCs w:val="18"/>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495C80F6" w:rsidR="003E7E44" w:rsidRPr="005E53B9" w:rsidRDefault="003E7E44" w:rsidP="00F41439">
                  <w:pPr>
                    <w:spacing w:before="120" w:after="120" w:line="200" w:lineRule="exact"/>
                    <w:jc w:val="center"/>
                    <w:rPr>
                      <w:rFonts w:ascii="Trebuchet MS" w:hAnsi="Trebuchet MS" w:cs="Arial"/>
                    </w:rPr>
                  </w:pPr>
                </w:p>
              </w:tc>
            </w:tr>
          </w:tbl>
          <w:p w14:paraId="35CF4471" w14:textId="77777777" w:rsidR="006E5591" w:rsidRDefault="006E5591" w:rsidP="001A794B">
            <w:pPr>
              <w:ind w:left="142" w:right="141"/>
              <w:jc w:val="both"/>
              <w:rPr>
                <w:rFonts w:ascii="Trebuchet MS" w:hAnsi="Trebuchet MS" w:cs="Arial"/>
                <w:b/>
              </w:rPr>
            </w:pPr>
          </w:p>
          <w:p w14:paraId="6B818534" w14:textId="77777777" w:rsidR="004A5814" w:rsidRPr="00DB26A2" w:rsidRDefault="004A5814" w:rsidP="00791B76">
            <w:pPr>
              <w:spacing w:before="120"/>
              <w:ind w:left="142" w:right="142"/>
              <w:jc w:val="both"/>
              <w:rPr>
                <w:rFonts w:ascii="Trebuchet MS" w:hAnsi="Trebuchet MS" w:cs="Arial"/>
                <w:b/>
              </w:rPr>
            </w:pPr>
            <w:r w:rsidRPr="00DB26A2">
              <w:rPr>
                <w:rFonts w:ascii="Trebuchet MS" w:hAnsi="Trebuchet MS" w:cs="Arial"/>
                <w:b/>
              </w:rPr>
              <w:t>5) ACREDITACIÓN DEL CUMPLIMIENTO DE LAS NORMAS DE GESTIÓN MEDIOAMBIENTAL Y GARANTÍA DE CALIDAD</w:t>
            </w:r>
          </w:p>
          <w:p w14:paraId="62E01A25" w14:textId="77777777" w:rsidR="004A5814" w:rsidRPr="00DB26A2" w:rsidRDefault="004A5814" w:rsidP="001A794B">
            <w:pPr>
              <w:ind w:left="142" w:right="141"/>
              <w:jc w:val="both"/>
              <w:rPr>
                <w:rFonts w:ascii="Trebuchet MS" w:hAnsi="Trebuchet MS" w:cs="Arial"/>
              </w:rPr>
            </w:pPr>
          </w:p>
        </w:tc>
      </w:tr>
      <w:tr w:rsidR="00327E10" w:rsidRPr="00DB26A2" w14:paraId="5E7B1387" w14:textId="77777777" w:rsidTr="00557FBA">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DB26A2" w:rsidRDefault="00327E10" w:rsidP="00F22F1A">
            <w:pPr>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DB26A2"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DB26A2" w:rsidRDefault="00327E10" w:rsidP="00F22F1A">
            <w:pPr>
              <w:tabs>
                <w:tab w:val="left" w:pos="5992"/>
              </w:tabs>
              <w:rPr>
                <w:rFonts w:ascii="Trebuchet MS" w:hAnsi="Trebuchet MS" w:cs="Arial"/>
              </w:rPr>
            </w:pPr>
            <w:r>
              <w:rPr>
                <w:rFonts w:ascii="Trebuchet MS" w:hAnsi="Trebuchet MS" w:cs="Arial"/>
              </w:rPr>
              <w:t>La licitadora deberá presentar los siguientes certificados:</w:t>
            </w:r>
            <w:r>
              <w:rPr>
                <w:rFonts w:ascii="Trebuchet MS" w:hAnsi="Trebuchet MS" w:cs="Arial"/>
              </w:rPr>
              <w:tab/>
            </w: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5E53B9" w:rsidRDefault="00741263" w:rsidP="00F22F1A">
            <w:pPr>
              <w:rPr>
                <w:rFonts w:ascii="Trebuchet MS" w:hAnsi="Trebuchet MS" w:cs="Arial"/>
                <w:b/>
              </w:rPr>
            </w:pPr>
            <w:r w:rsidRPr="005E53B9">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DB26A2" w:rsidRDefault="00327E10" w:rsidP="00F22F1A">
            <w:pPr>
              <w:rPr>
                <w:rFonts w:ascii="Trebuchet MS" w:hAnsi="Trebuchet MS" w:cs="Arial"/>
              </w:rPr>
            </w:pPr>
          </w:p>
        </w:tc>
      </w:tr>
    </w:tbl>
    <w:p w14:paraId="71AE05DF" w14:textId="28E65BB7" w:rsidR="00255174" w:rsidRDefault="00255174" w:rsidP="005E53B9">
      <w:pPr>
        <w:rPr>
          <w:rFonts w:ascii="Trebuchet MS" w:hAnsi="Trebuchet MS" w:cs="Arial"/>
          <w:b/>
        </w:rPr>
      </w:pPr>
    </w:p>
    <w:p w14:paraId="28594B22" w14:textId="77777777" w:rsidR="00C60ED3" w:rsidRPr="00DB26A2" w:rsidRDefault="00C60ED3" w:rsidP="005E53B9">
      <w:pPr>
        <w:rPr>
          <w:rFonts w:ascii="Trebuchet MS" w:hAnsi="Trebuchet MS" w:cs="Arial"/>
          <w:b/>
        </w:rPr>
      </w:pPr>
    </w:p>
    <w:tbl>
      <w:tblPr>
        <w:tblW w:w="8791" w:type="dxa"/>
        <w:tblInd w:w="-3"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DB26A2" w14:paraId="1264C4E4" w14:textId="77777777" w:rsidTr="00C60ED3">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DB26A2" w:rsidRDefault="004A5814" w:rsidP="00327E10">
            <w:pPr>
              <w:spacing w:before="40" w:after="40"/>
              <w:rPr>
                <w:rFonts w:ascii="Trebuchet MS" w:hAnsi="Trebuchet MS" w:cs="Arial"/>
              </w:rPr>
            </w:pPr>
            <w:r w:rsidRPr="00DB26A2">
              <w:rPr>
                <w:rFonts w:ascii="Trebuchet MS" w:hAnsi="Trebuchet MS" w:cs="Arial"/>
                <w:b/>
              </w:rPr>
              <w:lastRenderedPageBreak/>
              <w:t>1</w:t>
            </w:r>
            <w:r w:rsidR="00327E10">
              <w:rPr>
                <w:rFonts w:ascii="Trebuchet MS" w:hAnsi="Trebuchet MS" w:cs="Arial"/>
                <w:b/>
              </w:rPr>
              <w:t>5</w:t>
            </w:r>
            <w:r w:rsidRPr="00DB26A2">
              <w:rPr>
                <w:rFonts w:ascii="Trebuchet MS" w:hAnsi="Trebuchet MS" w:cs="Arial"/>
                <w:b/>
              </w:rPr>
              <w:t>.- COMPROMISO DE ADSCRIPCIÓN OBLIGATORIA DE MEDIOS</w:t>
            </w:r>
          </w:p>
        </w:tc>
      </w:tr>
      <w:tr w:rsidR="00327E10" w:rsidRPr="00DB26A2" w14:paraId="61C2D32A" w14:textId="77777777" w:rsidTr="00C60ED3">
        <w:trPr>
          <w:trHeight w:hRule="exact" w:val="284"/>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6058F05F" w:rsidR="00327E10" w:rsidRPr="003D4F24" w:rsidRDefault="00327E10" w:rsidP="006D2F37">
            <w:pPr>
              <w:spacing w:before="60"/>
              <w:jc w:val="center"/>
              <w:rPr>
                <w:rFonts w:ascii="Trebuchet MS" w:hAnsi="Trebuchet MS" w:cs="Arial"/>
                <w:b/>
                <w:highlight w:val="yellow"/>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DB26A2" w:rsidRDefault="00327E10" w:rsidP="006D2F37">
            <w:pPr>
              <w:spacing w:before="60"/>
              <w:jc w:val="right"/>
              <w:rPr>
                <w:rFonts w:ascii="Trebuchet MS" w:hAnsi="Trebuchet MS" w:cs="Arial"/>
              </w:rPr>
            </w:pPr>
            <w:r w:rsidRPr="00DB26A2">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4F0A56FC" w:rsidR="00327E10" w:rsidRPr="00DB26A2" w:rsidRDefault="005E53B9" w:rsidP="006D2F37">
            <w:pPr>
              <w:spacing w:before="60"/>
              <w:rPr>
                <w:rFonts w:ascii="Trebuchet MS" w:hAnsi="Trebuchet MS" w:cs="Arial"/>
                <w:b/>
              </w:rPr>
            </w:pPr>
            <w:r>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DB26A2" w:rsidRDefault="00327E10" w:rsidP="006D2F37">
            <w:pPr>
              <w:spacing w:before="60"/>
              <w:rPr>
                <w:rFonts w:ascii="Trebuchet MS" w:hAnsi="Trebuchet MS" w:cs="Arial"/>
              </w:rPr>
            </w:pPr>
          </w:p>
        </w:tc>
      </w:tr>
      <w:tr w:rsidR="00327E10" w:rsidRPr="00DB26A2" w14:paraId="523DF355" w14:textId="77777777" w:rsidTr="00C60ED3">
        <w:trPr>
          <w:trHeight w:val="558"/>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5B0C0F44" w:rsidR="00791B76" w:rsidRPr="003D4F24" w:rsidRDefault="003D4F24" w:rsidP="005E53B9">
            <w:pPr>
              <w:spacing w:before="120"/>
              <w:ind w:left="329"/>
              <w:jc w:val="both"/>
              <w:rPr>
                <w:rFonts w:ascii="Trebuchet MS" w:hAnsi="Trebuchet MS"/>
              </w:rPr>
            </w:pPr>
            <w:r>
              <w:rPr>
                <w:rFonts w:ascii="Trebuchet MS" w:hAnsi="Trebuchet MS"/>
              </w:rPr>
              <w:t xml:space="preserve">En caso afirmativo: </w:t>
            </w:r>
          </w:p>
        </w:tc>
      </w:tr>
    </w:tbl>
    <w:p w14:paraId="2DACE8F5" w14:textId="77777777" w:rsidR="006E5591" w:rsidRDefault="006E5591" w:rsidP="005E53B9">
      <w:pPr>
        <w:rPr>
          <w:rFonts w:ascii="Trebuchet MS" w:hAnsi="Trebuchet MS" w:cs="Arial"/>
          <w:b/>
        </w:rPr>
      </w:pPr>
    </w:p>
    <w:tbl>
      <w:tblPr>
        <w:tblW w:w="8828" w:type="dxa"/>
        <w:tblLayout w:type="fixed"/>
        <w:tblCellMar>
          <w:left w:w="103" w:type="dxa"/>
        </w:tblCellMar>
        <w:tblLook w:val="0000" w:firstRow="0" w:lastRow="0" w:firstColumn="0" w:lastColumn="0" w:noHBand="0" w:noVBand="0"/>
      </w:tblPr>
      <w:tblGrid>
        <w:gridCol w:w="286"/>
        <w:gridCol w:w="587"/>
        <w:gridCol w:w="292"/>
        <w:gridCol w:w="726"/>
        <w:gridCol w:w="292"/>
        <w:gridCol w:w="6645"/>
      </w:tblGrid>
      <w:tr w:rsidR="00376E13" w:rsidRPr="00DB26A2" w14:paraId="73C985F0" w14:textId="77777777" w:rsidTr="00C60ED3">
        <w:trPr>
          <w:trHeight w:hRule="exact" w:val="29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B26A2">
              <w:rPr>
                <w:rFonts w:ascii="Trebuchet MS" w:hAnsi="Trebuchet MS" w:cs="Arial"/>
                <w:b/>
              </w:rPr>
              <w:t>1</w:t>
            </w:r>
            <w:r>
              <w:rPr>
                <w:rFonts w:ascii="Trebuchet MS" w:hAnsi="Trebuchet MS" w:cs="Arial"/>
                <w:b/>
              </w:rPr>
              <w:t>6</w:t>
            </w:r>
            <w:r w:rsidRPr="00DB26A2">
              <w:rPr>
                <w:rFonts w:ascii="Trebuchet MS" w:hAnsi="Trebuchet MS" w:cs="Arial"/>
                <w:b/>
              </w:rPr>
              <w:t xml:space="preserve">.- </w:t>
            </w:r>
            <w:r w:rsidRPr="00376E13">
              <w:rPr>
                <w:rFonts w:ascii="Trebuchet MS" w:hAnsi="Trebuchet MS" w:cs="Arial"/>
                <w:b/>
              </w:rPr>
              <w:t>ENCARGO DE TRATAMIENTO DE DATOS PERSONALES</w:t>
            </w:r>
          </w:p>
        </w:tc>
      </w:tr>
      <w:tr w:rsidR="00376E13" w:rsidRPr="002302C7" w14:paraId="2CE88B6B" w14:textId="77777777" w:rsidTr="00C60ED3">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2302C7" w14:paraId="20935DC1"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F36A70"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F36A70">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78B2785E" w:rsidR="00376E13" w:rsidRPr="00773FC1" w:rsidRDefault="00376E13" w:rsidP="00376E13">
            <w:pPr>
              <w:jc w:val="both"/>
              <w:rPr>
                <w:rFonts w:ascii="Trebuchet MS" w:hAnsi="Trebuchet MS" w:cs="Arial"/>
                <w:b/>
                <w:szCs w:val="22"/>
                <w:highlight w:val="green"/>
                <w:lang w:eastAsia="en-US"/>
              </w:rPr>
            </w:pP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F36A70" w:rsidRDefault="00376E13" w:rsidP="00376E13">
            <w:pPr>
              <w:jc w:val="both"/>
              <w:rPr>
                <w:rFonts w:ascii="Trebuchet MS" w:hAnsi="Trebuchet MS" w:cs="Arial"/>
                <w:szCs w:val="22"/>
                <w:lang w:eastAsia="en-US"/>
              </w:rPr>
            </w:pPr>
            <w:r w:rsidRPr="00F36A70">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77777777" w:rsidR="00376E13" w:rsidRPr="005E53B9" w:rsidRDefault="00F36A70" w:rsidP="006147A5">
            <w:pPr>
              <w:jc w:val="center"/>
              <w:rPr>
                <w:rFonts w:ascii="Trebuchet MS" w:hAnsi="Trebuchet MS" w:cs="Arial"/>
                <w:b/>
                <w:szCs w:val="22"/>
                <w:lang w:eastAsia="en-US"/>
              </w:rPr>
            </w:pPr>
            <w:r w:rsidRPr="005E53B9">
              <w:rPr>
                <w:rFonts w:ascii="Trebuchet MS" w:hAnsi="Trebuchet MS" w:cs="Arial"/>
                <w:b/>
                <w:szCs w:val="22"/>
                <w:lang w:eastAsia="en-US"/>
              </w:rPr>
              <w:t>X</w:t>
            </w:r>
          </w:p>
        </w:tc>
        <w:tc>
          <w:tcPr>
            <w:tcW w:w="6617" w:type="dxa"/>
            <w:tcBorders>
              <w:top w:val="nil"/>
              <w:left w:val="single" w:sz="8" w:space="0" w:color="auto"/>
              <w:bottom w:val="nil"/>
            </w:tcBorders>
            <w:shd w:val="clear" w:color="auto" w:fill="FFFFFF"/>
            <w:vAlign w:val="center"/>
          </w:tcPr>
          <w:p w14:paraId="4DCBDABD" w14:textId="77777777" w:rsidR="00376E13" w:rsidRPr="00376E13" w:rsidRDefault="00376E13" w:rsidP="00376E13">
            <w:pPr>
              <w:jc w:val="both"/>
              <w:rPr>
                <w:rFonts w:ascii="Trebuchet MS" w:hAnsi="Trebuchet MS" w:cs="Arial"/>
                <w:szCs w:val="22"/>
                <w:lang w:eastAsia="en-US"/>
              </w:rPr>
            </w:pPr>
          </w:p>
        </w:tc>
      </w:tr>
      <w:tr w:rsidR="00376E13" w:rsidRPr="002302C7" w14:paraId="51618B82" w14:textId="77777777" w:rsidTr="00C60E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91" w:type="dxa"/>
            <w:gridSpan w:val="6"/>
            <w:tcBorders>
              <w:top w:val="nil"/>
            </w:tcBorders>
            <w:vAlign w:val="center"/>
          </w:tcPr>
          <w:p w14:paraId="690E1C77" w14:textId="3C48F43D" w:rsidR="00376E13" w:rsidRPr="00376E13" w:rsidRDefault="00376E13" w:rsidP="005E53B9">
            <w:pPr>
              <w:spacing w:before="120"/>
              <w:jc w:val="both"/>
              <w:rPr>
                <w:rFonts w:ascii="Trebuchet MS" w:hAnsi="Trebuchet MS" w:cs="Arial"/>
              </w:rPr>
            </w:pPr>
            <w:r w:rsidRPr="005E53B9">
              <w:rPr>
                <w:rFonts w:ascii="Trebuchet MS" w:hAnsi="Trebuchet MS" w:cs="Arial"/>
              </w:rPr>
              <w:t>En caso afirmativo, señálese la finalidad de este encargo:</w:t>
            </w:r>
          </w:p>
          <w:p w14:paraId="5D66F212" w14:textId="77777777" w:rsidR="00376E13" w:rsidRPr="00376E13" w:rsidRDefault="00376E13" w:rsidP="00376E13">
            <w:pPr>
              <w:jc w:val="both"/>
              <w:rPr>
                <w:rFonts w:ascii="Trebuchet MS" w:hAnsi="Trebuchet MS" w:cs="Arial"/>
              </w:rPr>
            </w:pPr>
          </w:p>
        </w:tc>
      </w:tr>
    </w:tbl>
    <w:p w14:paraId="4C9F0DFF" w14:textId="77777777" w:rsidR="00C60ED3" w:rsidRPr="00DA231C" w:rsidRDefault="00C60ED3" w:rsidP="00EE1872">
      <w:pPr>
        <w:rPr>
          <w:rFonts w:ascii="Trebuchet MS" w:hAnsi="Trebuchet MS" w:cs="Arial"/>
        </w:rPr>
      </w:pPr>
    </w:p>
    <w:tbl>
      <w:tblPr>
        <w:tblW w:w="8828" w:type="dxa"/>
        <w:tblLayout w:type="fixed"/>
        <w:tblCellMar>
          <w:left w:w="103" w:type="dxa"/>
        </w:tblCellMar>
        <w:tblLook w:val="0000" w:firstRow="0" w:lastRow="0" w:firstColumn="0" w:lastColumn="0" w:noHBand="0" w:noVBand="0"/>
      </w:tblPr>
      <w:tblGrid>
        <w:gridCol w:w="6259"/>
        <w:gridCol w:w="570"/>
        <w:gridCol w:w="287"/>
        <w:gridCol w:w="573"/>
        <w:gridCol w:w="285"/>
        <w:gridCol w:w="9"/>
        <w:gridCol w:w="845"/>
      </w:tblGrid>
      <w:tr w:rsidR="00376E13" w:rsidRPr="00DB26A2" w14:paraId="5193ACAD" w14:textId="77777777" w:rsidTr="00C60ED3">
        <w:trPr>
          <w:trHeight w:hRule="exact" w:val="295"/>
        </w:trPr>
        <w:tc>
          <w:tcPr>
            <w:tcW w:w="8789"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6918E8" w14:paraId="033B4EAF"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6232" w:type="dxa"/>
            <w:vMerge w:val="restart"/>
            <w:tcBorders>
              <w:top w:val="nil"/>
              <w:left w:val="single" w:sz="4" w:space="0" w:color="auto"/>
              <w:bottom w:val="nil"/>
              <w:right w:val="nil"/>
            </w:tcBorders>
            <w:shd w:val="clear" w:color="auto" w:fill="FFFFFF"/>
            <w:vAlign w:val="center"/>
          </w:tcPr>
          <w:p w14:paraId="295438F3" w14:textId="3C243745"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Obligación de indicar en el DEUC:</w:t>
            </w:r>
          </w:p>
          <w:p w14:paraId="1F197C6D"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szCs w:val="22"/>
                <w:lang w:eastAsia="en-US"/>
              </w:rPr>
              <w:t>La parte del contrato prevista subcontratar, indicando su importe y el nombre o perfil empresarial de las subcontratistas</w:t>
            </w:r>
          </w:p>
        </w:tc>
        <w:tc>
          <w:tcPr>
            <w:tcW w:w="2557" w:type="dxa"/>
            <w:gridSpan w:val="6"/>
            <w:tcBorders>
              <w:left w:val="nil"/>
              <w:bottom w:val="nil"/>
              <w:right w:val="single" w:sz="4" w:space="0" w:color="auto"/>
            </w:tcBorders>
            <w:shd w:val="clear" w:color="auto" w:fill="FFFFFF"/>
            <w:vAlign w:val="center"/>
          </w:tcPr>
          <w:p w14:paraId="2FC71347"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ECEC882"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32" w:type="dxa"/>
            <w:vMerge/>
            <w:tcBorders>
              <w:top w:val="nil"/>
              <w:left w:val="single" w:sz="4" w:space="0" w:color="auto"/>
              <w:bottom w:val="nil"/>
              <w:right w:val="nil"/>
            </w:tcBorders>
            <w:shd w:val="clear" w:color="auto" w:fill="FFFFFF"/>
            <w:vAlign w:val="center"/>
          </w:tcPr>
          <w:p w14:paraId="1546326B" w14:textId="77777777" w:rsidR="00376E13" w:rsidRPr="00376E13" w:rsidRDefault="00376E13" w:rsidP="00376E13">
            <w:pPr>
              <w:spacing w:line="240" w:lineRule="atLeast"/>
              <w:ind w:left="181" w:hanging="142"/>
              <w:jc w:val="both"/>
              <w:rPr>
                <w:rFonts w:ascii="Trebuchet MS" w:hAnsi="Trebuchet MS" w:cs="Arial"/>
                <w:szCs w:val="22"/>
                <w:lang w:eastAsia="en-US"/>
              </w:rPr>
            </w:pPr>
          </w:p>
        </w:tc>
        <w:tc>
          <w:tcPr>
            <w:tcW w:w="567" w:type="dxa"/>
            <w:tcBorders>
              <w:top w:val="nil"/>
              <w:left w:val="nil"/>
              <w:bottom w:val="nil"/>
              <w:right w:val="single" w:sz="8" w:space="0" w:color="auto"/>
            </w:tcBorders>
            <w:shd w:val="clear" w:color="auto" w:fill="FFFFFF"/>
            <w:vAlign w:val="center"/>
          </w:tcPr>
          <w:p w14:paraId="4108F81C" w14:textId="77777777" w:rsidR="00376E13" w:rsidRPr="00376E13" w:rsidRDefault="00376E13" w:rsidP="00376E13">
            <w:pPr>
              <w:spacing w:line="240" w:lineRule="atLeast"/>
              <w:ind w:left="39"/>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5E53B9" w:rsidRDefault="00773FC1" w:rsidP="00773FC1">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14:paraId="2BEA9E23"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55CE97BC" w:rsidR="00376E13" w:rsidRPr="00201A30" w:rsidRDefault="00376E13" w:rsidP="006147A5">
            <w:pPr>
              <w:spacing w:line="240" w:lineRule="atLeast"/>
              <w:ind w:left="142" w:hanging="142"/>
              <w:rPr>
                <w:rFonts w:ascii="Trebuchet MS" w:hAnsi="Trebuchet MS" w:cs="Arial"/>
                <w:szCs w:val="22"/>
                <w:highlight w:val="yellow"/>
                <w:lang w:eastAsia="en-US"/>
              </w:rPr>
            </w:pPr>
          </w:p>
        </w:tc>
        <w:tc>
          <w:tcPr>
            <w:tcW w:w="841" w:type="dxa"/>
            <w:tcBorders>
              <w:top w:val="nil"/>
              <w:left w:val="single" w:sz="8" w:space="0" w:color="auto"/>
              <w:bottom w:val="nil"/>
              <w:right w:val="single" w:sz="4" w:space="0" w:color="auto"/>
            </w:tcBorders>
            <w:shd w:val="clear" w:color="auto" w:fill="FFFFFF"/>
            <w:vAlign w:val="center"/>
          </w:tcPr>
          <w:p w14:paraId="3451BD0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4BCD7E0" w14:textId="77777777" w:rsidTr="00C60ED3">
        <w:tblPrEx>
          <w:tblLook w:val="00A0" w:firstRow="1" w:lastRow="0" w:firstColumn="1" w:lastColumn="0" w:noHBand="0" w:noVBand="0"/>
        </w:tblPrEx>
        <w:trPr>
          <w:trHeight w:hRule="exact" w:val="340"/>
        </w:trPr>
        <w:tc>
          <w:tcPr>
            <w:tcW w:w="6232" w:type="dxa"/>
            <w:vMerge/>
            <w:tcBorders>
              <w:left w:val="single" w:sz="4" w:space="0" w:color="auto"/>
            </w:tcBorders>
            <w:shd w:val="clear" w:color="auto" w:fill="FFFFFF"/>
            <w:vAlign w:val="center"/>
          </w:tcPr>
          <w:p w14:paraId="1DEEF7D3"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c>
          <w:tcPr>
            <w:tcW w:w="2557" w:type="dxa"/>
            <w:gridSpan w:val="6"/>
            <w:tcBorders>
              <w:right w:val="single" w:sz="4" w:space="0" w:color="auto"/>
            </w:tcBorders>
            <w:shd w:val="clear" w:color="auto" w:fill="FFFFFF"/>
            <w:vAlign w:val="center"/>
          </w:tcPr>
          <w:p w14:paraId="73A60FE6"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0A52D830"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32" w:type="dxa"/>
            <w:vMerge w:val="restart"/>
            <w:tcBorders>
              <w:top w:val="nil"/>
              <w:left w:val="single" w:sz="4" w:space="0" w:color="auto"/>
              <w:right w:val="nil"/>
            </w:tcBorders>
            <w:shd w:val="clear" w:color="auto" w:fill="FFFFFF"/>
            <w:vAlign w:val="center"/>
          </w:tcPr>
          <w:p w14:paraId="1BB286D1" w14:textId="77777777" w:rsidR="00376E13" w:rsidRPr="00376E13" w:rsidRDefault="00376E13" w:rsidP="00376E13">
            <w:pPr>
              <w:numPr>
                <w:ilvl w:val="0"/>
                <w:numId w:val="41"/>
              </w:numPr>
              <w:spacing w:line="240" w:lineRule="atLeast"/>
              <w:jc w:val="both"/>
              <w:rPr>
                <w:rFonts w:ascii="Trebuchet MS" w:hAnsi="Trebuchet MS" w:cs="Arial"/>
                <w:szCs w:val="22"/>
                <w:lang w:eastAsia="en-US"/>
              </w:rPr>
            </w:pPr>
            <w:r w:rsidRPr="00376E13">
              <w:rPr>
                <w:rFonts w:ascii="Trebuchet MS" w:hAnsi="Trebuchet MS" w:cs="Arial"/>
                <w:bCs/>
              </w:rPr>
              <w:t>La previsión de subcontratar los servidores o los servicios asociados a los mismos, indicando el nombre o el perfil empresarial (</w:t>
            </w:r>
            <w:r w:rsidRPr="00376E13">
              <w:rPr>
                <w:rFonts w:ascii="Trebuchet MS" w:hAnsi="Trebuchet MS" w:cs="Arial"/>
                <w:bCs/>
                <w:i/>
              </w:rPr>
              <w:t>en el supuesto de encargo del tratamiento de datos personales</w:t>
            </w:r>
            <w:r w:rsidRPr="00376E13">
              <w:rPr>
                <w:rFonts w:ascii="Trebuchet MS" w:hAnsi="Trebuchet MS" w:cs="Arial"/>
                <w:bCs/>
              </w:rPr>
              <w:t>)</w:t>
            </w:r>
          </w:p>
        </w:tc>
        <w:tc>
          <w:tcPr>
            <w:tcW w:w="2557" w:type="dxa"/>
            <w:gridSpan w:val="6"/>
            <w:tcBorders>
              <w:top w:val="nil"/>
              <w:left w:val="nil"/>
              <w:bottom w:val="nil"/>
              <w:right w:val="single" w:sz="4" w:space="0" w:color="auto"/>
            </w:tcBorders>
            <w:shd w:val="clear" w:color="auto" w:fill="FFFFFF"/>
            <w:vAlign w:val="center"/>
          </w:tcPr>
          <w:p w14:paraId="2AEABC9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7F75E968"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vMerge/>
            <w:tcBorders>
              <w:left w:val="single" w:sz="4" w:space="0" w:color="auto"/>
              <w:right w:val="nil"/>
            </w:tcBorders>
            <w:shd w:val="clear" w:color="auto" w:fill="FFFFFF"/>
            <w:vAlign w:val="center"/>
          </w:tcPr>
          <w:p w14:paraId="273C544C" w14:textId="77777777" w:rsidR="00376E13" w:rsidRPr="00376E13" w:rsidRDefault="00376E13" w:rsidP="00376E13">
            <w:pPr>
              <w:ind w:left="360"/>
              <w:jc w:val="both"/>
              <w:rPr>
                <w:rFonts w:ascii="Trebuchet MS" w:hAnsi="Trebuchet MS"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14:paraId="507ABD8D"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719FDD63" w:rsidR="00376E13" w:rsidRPr="00773FC1" w:rsidRDefault="00376E13" w:rsidP="00773FC1">
            <w:pPr>
              <w:spacing w:line="240" w:lineRule="atLeast"/>
              <w:ind w:left="142" w:hanging="142"/>
              <w:jc w:val="center"/>
              <w:rPr>
                <w:rFonts w:ascii="Trebuchet MS" w:hAnsi="Trebuchet MS" w:cs="Arial"/>
                <w:b/>
                <w:szCs w:val="22"/>
                <w:highlight w:val="green"/>
                <w:lang w:eastAsia="en-US"/>
              </w:rPr>
            </w:pPr>
          </w:p>
        </w:tc>
        <w:tc>
          <w:tcPr>
            <w:tcW w:w="570" w:type="dxa"/>
            <w:tcBorders>
              <w:top w:val="nil"/>
              <w:left w:val="single" w:sz="8" w:space="0" w:color="auto"/>
              <w:bottom w:val="nil"/>
              <w:right w:val="single" w:sz="8" w:space="0" w:color="auto"/>
            </w:tcBorders>
            <w:shd w:val="clear" w:color="auto" w:fill="FFFFFF"/>
            <w:vAlign w:val="center"/>
          </w:tcPr>
          <w:p w14:paraId="5487D4DA" w14:textId="77777777" w:rsidR="00376E13" w:rsidRPr="00376E13" w:rsidRDefault="00376E13" w:rsidP="00376E13">
            <w:pPr>
              <w:spacing w:line="240" w:lineRule="atLeast"/>
              <w:ind w:left="42" w:right="-108" w:hanging="3"/>
              <w:jc w:val="both"/>
              <w:rPr>
                <w:rFonts w:ascii="Trebuchet MS" w:hAnsi="Trebuchet MS" w:cs="Arial"/>
                <w:lang w:eastAsia="en-US"/>
              </w:rPr>
            </w:pPr>
            <w:r w:rsidRPr="00376E13">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77777777" w:rsidR="00376E13" w:rsidRPr="005E53B9" w:rsidRDefault="00376E13" w:rsidP="005B37DD">
            <w:pPr>
              <w:spacing w:line="240" w:lineRule="atLeast"/>
              <w:ind w:left="142" w:hanging="142"/>
              <w:jc w:val="center"/>
              <w:rPr>
                <w:rFonts w:ascii="Trebuchet MS" w:hAnsi="Trebuchet MS" w:cs="Arial"/>
                <w:b/>
                <w:szCs w:val="22"/>
                <w:lang w:eastAsia="en-US"/>
              </w:rPr>
            </w:pPr>
            <w:r w:rsidRPr="005E53B9">
              <w:rPr>
                <w:rFonts w:ascii="Trebuchet MS" w:hAnsi="Trebuchet MS" w:cs="Arial"/>
                <w:b/>
                <w:szCs w:val="22"/>
                <w:lang w:eastAsia="en-US"/>
              </w:rPr>
              <w:t>X</w:t>
            </w:r>
          </w:p>
        </w:tc>
        <w:tc>
          <w:tcPr>
            <w:tcW w:w="850" w:type="dxa"/>
            <w:gridSpan w:val="2"/>
            <w:tcBorders>
              <w:top w:val="nil"/>
              <w:left w:val="single" w:sz="8" w:space="0" w:color="auto"/>
              <w:bottom w:val="nil"/>
              <w:right w:val="single" w:sz="4" w:space="0" w:color="auto"/>
            </w:tcBorders>
            <w:shd w:val="clear" w:color="auto" w:fill="FFFFFF"/>
            <w:vAlign w:val="center"/>
          </w:tcPr>
          <w:p w14:paraId="0F95C36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5CE5D834"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6232" w:type="dxa"/>
            <w:vMerge/>
            <w:tcBorders>
              <w:left w:val="single" w:sz="4" w:space="0" w:color="auto"/>
              <w:bottom w:val="nil"/>
              <w:right w:val="nil"/>
            </w:tcBorders>
            <w:shd w:val="clear" w:color="auto" w:fill="FFFFFF"/>
            <w:vAlign w:val="center"/>
          </w:tcPr>
          <w:p w14:paraId="69883450" w14:textId="77777777" w:rsidR="00376E13" w:rsidRPr="00376E13" w:rsidRDefault="00376E13" w:rsidP="00376E13">
            <w:pPr>
              <w:ind w:left="360"/>
              <w:jc w:val="both"/>
              <w:rPr>
                <w:rFonts w:ascii="Trebuchet MS" w:hAnsi="Trebuchet MS" w:cs="Arial"/>
                <w:color w:val="FF0000"/>
                <w:szCs w:val="22"/>
                <w:lang w:eastAsia="en-US"/>
              </w:rPr>
            </w:pPr>
          </w:p>
        </w:tc>
        <w:tc>
          <w:tcPr>
            <w:tcW w:w="2557" w:type="dxa"/>
            <w:gridSpan w:val="6"/>
            <w:tcBorders>
              <w:top w:val="nil"/>
              <w:left w:val="nil"/>
              <w:bottom w:val="nil"/>
              <w:right w:val="single" w:sz="4" w:space="0" w:color="auto"/>
            </w:tcBorders>
            <w:shd w:val="clear" w:color="auto" w:fill="FFFFFF"/>
            <w:vAlign w:val="center"/>
          </w:tcPr>
          <w:p w14:paraId="294BD2E1"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33CC7702"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78A43441" w14:textId="77777777" w:rsidR="00376E13" w:rsidRPr="00376E13" w:rsidRDefault="00376E13" w:rsidP="00376E13">
            <w:pPr>
              <w:spacing w:line="240" w:lineRule="atLeast"/>
              <w:jc w:val="both"/>
              <w:rPr>
                <w:rFonts w:ascii="Trebuchet MS" w:hAnsi="Trebuchet MS" w:cs="Arial"/>
                <w:szCs w:val="22"/>
                <w:lang w:eastAsia="en-US"/>
              </w:rPr>
            </w:pPr>
            <w:r w:rsidRPr="00376E13">
              <w:rPr>
                <w:rFonts w:ascii="Trebuchet MS" w:hAnsi="Trebuchet MS"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14:paraId="4E759AFF"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376E13" w:rsidRDefault="00376E13" w:rsidP="00376E13">
            <w:pPr>
              <w:spacing w:line="240" w:lineRule="atLeast"/>
              <w:ind w:left="181" w:hanging="142"/>
              <w:jc w:val="center"/>
              <w:rPr>
                <w:rFonts w:ascii="Trebuchet MS" w:hAnsi="Trebuchet MS"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14:paraId="658F42EB"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201A30" w:rsidRDefault="00376E13" w:rsidP="005B37DD">
            <w:pPr>
              <w:spacing w:line="240" w:lineRule="atLeast"/>
              <w:ind w:left="142" w:hanging="142"/>
              <w:jc w:val="center"/>
              <w:rPr>
                <w:rFonts w:ascii="Trebuchet MS" w:hAnsi="Trebuchet MS" w:cs="Arial"/>
                <w:b/>
                <w:szCs w:val="22"/>
                <w:lang w:eastAsia="en-US"/>
              </w:rPr>
            </w:pPr>
            <w:r w:rsidRPr="00201A30">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61EBF2BF"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49737A8C" w14:textId="77777777" w:rsidTr="00C60ED3">
        <w:tblPrEx>
          <w:tblLook w:val="00A0" w:firstRow="1" w:lastRow="0" w:firstColumn="1" w:lastColumn="0" w:noHBand="0" w:noVBand="0"/>
        </w:tblPrEx>
        <w:trPr>
          <w:trHeight w:hRule="exact" w:val="163"/>
        </w:trPr>
        <w:tc>
          <w:tcPr>
            <w:tcW w:w="8789" w:type="dxa"/>
            <w:gridSpan w:val="7"/>
            <w:tcBorders>
              <w:left w:val="single" w:sz="4" w:space="0" w:color="auto"/>
              <w:right w:val="single" w:sz="4" w:space="0" w:color="auto"/>
            </w:tcBorders>
            <w:shd w:val="clear" w:color="auto" w:fill="FFFFFF"/>
            <w:vAlign w:val="center"/>
          </w:tcPr>
          <w:p w14:paraId="45FE579A" w14:textId="77777777" w:rsidR="00376E13" w:rsidRPr="00376E13"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6918E8" w14:paraId="7170FCD1" w14:textId="77777777" w:rsidTr="00C60E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32" w:type="dxa"/>
            <w:tcBorders>
              <w:top w:val="nil"/>
              <w:left w:val="single" w:sz="4" w:space="0" w:color="auto"/>
              <w:bottom w:val="nil"/>
              <w:right w:val="nil"/>
            </w:tcBorders>
            <w:shd w:val="clear" w:color="auto" w:fill="FFFFFF"/>
            <w:vAlign w:val="center"/>
          </w:tcPr>
          <w:p w14:paraId="6E313143" w14:textId="77777777" w:rsidR="00376E13" w:rsidRPr="00376E13" w:rsidRDefault="00376E13" w:rsidP="00376E13">
            <w:pPr>
              <w:spacing w:line="240" w:lineRule="atLeast"/>
              <w:ind w:left="142" w:hanging="142"/>
              <w:jc w:val="both"/>
              <w:rPr>
                <w:rFonts w:ascii="Trebuchet MS" w:hAnsi="Trebuchet MS" w:cs="Arial"/>
                <w:szCs w:val="22"/>
                <w:lang w:eastAsia="en-US"/>
              </w:rPr>
            </w:pPr>
            <w:r w:rsidRPr="00376E13">
              <w:rPr>
                <w:rFonts w:ascii="Trebuchet MS" w:hAnsi="Trebuchet MS"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14:paraId="703BC076"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1CFD13DB" w:rsidR="00376E13" w:rsidRPr="00201A30" w:rsidRDefault="00376E13" w:rsidP="005B37DD">
            <w:pPr>
              <w:spacing w:line="240" w:lineRule="atLeast"/>
              <w:ind w:left="142" w:hanging="142"/>
              <w:jc w:val="center"/>
              <w:rPr>
                <w:rFonts w:ascii="Trebuchet MS" w:hAnsi="Trebuchet MS" w:cs="Arial"/>
                <w:b/>
                <w:szCs w:val="22"/>
                <w:highlight w:val="yellow"/>
                <w:lang w:eastAsia="en-US"/>
              </w:rPr>
            </w:pPr>
          </w:p>
        </w:tc>
        <w:tc>
          <w:tcPr>
            <w:tcW w:w="570" w:type="dxa"/>
            <w:tcBorders>
              <w:top w:val="nil"/>
              <w:left w:val="single" w:sz="8" w:space="0" w:color="auto"/>
              <w:bottom w:val="nil"/>
              <w:right w:val="single" w:sz="8" w:space="0" w:color="auto"/>
            </w:tcBorders>
            <w:shd w:val="clear" w:color="auto" w:fill="FFFFFF"/>
            <w:vAlign w:val="center"/>
          </w:tcPr>
          <w:p w14:paraId="7DF2E1A1" w14:textId="77777777" w:rsidR="00376E13" w:rsidRPr="00376E13" w:rsidRDefault="00376E13" w:rsidP="00376E13">
            <w:pPr>
              <w:spacing w:line="240" w:lineRule="atLeast"/>
              <w:ind w:left="181" w:hanging="142"/>
              <w:jc w:val="both"/>
              <w:rPr>
                <w:rFonts w:ascii="Trebuchet MS" w:hAnsi="Trebuchet MS" w:cs="Arial"/>
                <w:szCs w:val="22"/>
                <w:lang w:eastAsia="en-US"/>
              </w:rPr>
            </w:pPr>
            <w:r w:rsidRPr="00376E13">
              <w:rPr>
                <w:rFonts w:ascii="Trebuchet MS" w:hAnsi="Trebuchet MS"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33EF79D2" w:rsidR="00376E13" w:rsidRPr="005E53B9" w:rsidRDefault="005E53B9" w:rsidP="005E53B9">
            <w:pPr>
              <w:spacing w:line="240" w:lineRule="atLeast"/>
              <w:rPr>
                <w:rFonts w:ascii="Trebuchet MS" w:hAnsi="Trebuchet MS" w:cs="Arial"/>
                <w:b/>
                <w:szCs w:val="22"/>
                <w:lang w:eastAsia="en-US"/>
              </w:rPr>
            </w:pPr>
            <w:r w:rsidRPr="005E53B9">
              <w:rPr>
                <w:rFonts w:ascii="Trebuchet MS" w:hAnsi="Trebuchet MS" w:cs="Arial"/>
                <w:b/>
                <w:szCs w:val="22"/>
                <w:lang w:eastAsia="en-US"/>
              </w:rPr>
              <w:t>X</w:t>
            </w:r>
          </w:p>
        </w:tc>
        <w:tc>
          <w:tcPr>
            <w:tcW w:w="841" w:type="dxa"/>
            <w:tcBorders>
              <w:top w:val="nil"/>
              <w:left w:val="single" w:sz="8" w:space="0" w:color="auto"/>
              <w:bottom w:val="nil"/>
              <w:right w:val="single" w:sz="4" w:space="0" w:color="auto"/>
            </w:tcBorders>
            <w:shd w:val="clear" w:color="auto" w:fill="FFFFFF"/>
            <w:vAlign w:val="center"/>
          </w:tcPr>
          <w:p w14:paraId="0BD7D0C6" w14:textId="77777777" w:rsidR="00376E13" w:rsidRPr="00376E13" w:rsidRDefault="00376E13"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C60ED3">
        <w:tblPrEx>
          <w:tblLook w:val="00A0" w:firstRow="1" w:lastRow="0" w:firstColumn="1" w:lastColumn="0" w:noHBand="0" w:noVBand="0"/>
        </w:tblPrEx>
        <w:trPr>
          <w:trHeight w:val="454"/>
        </w:trPr>
        <w:tc>
          <w:tcPr>
            <w:tcW w:w="8789" w:type="dxa"/>
            <w:gridSpan w:val="7"/>
            <w:tcBorders>
              <w:left w:val="single" w:sz="4" w:space="0" w:color="000000"/>
              <w:bottom w:val="single" w:sz="4" w:space="0" w:color="000000"/>
              <w:right w:val="single" w:sz="4" w:space="0" w:color="000000"/>
            </w:tcBorders>
            <w:shd w:val="clear" w:color="auto" w:fill="FFFFFF"/>
            <w:vAlign w:val="center"/>
          </w:tcPr>
          <w:p w14:paraId="49821CCC" w14:textId="23442444" w:rsidR="00376E13" w:rsidRPr="0001148C" w:rsidRDefault="00376E13" w:rsidP="0001148C">
            <w:pPr>
              <w:spacing w:line="240" w:lineRule="atLeast"/>
              <w:jc w:val="both"/>
              <w:rPr>
                <w:rFonts w:ascii="Trebuchet MS" w:hAnsi="Trebuchet MS" w:cs="Arial"/>
                <w:szCs w:val="22"/>
                <w:lang w:eastAsia="en-US"/>
              </w:rPr>
            </w:pPr>
            <w:r w:rsidRPr="00376E13">
              <w:rPr>
                <w:rFonts w:ascii="Trebuchet MS" w:hAnsi="Trebuchet MS" w:cs="Arial"/>
                <w:szCs w:val="22"/>
                <w:lang w:eastAsia="en-US"/>
              </w:rPr>
              <w:t>Descripción de las tareas críticas que no pueden subcontratarse:</w:t>
            </w:r>
          </w:p>
        </w:tc>
      </w:tr>
    </w:tbl>
    <w:p w14:paraId="163710BF" w14:textId="77777777" w:rsidR="000A5B9D" w:rsidRPr="00DB26A2" w:rsidRDefault="000A5B9D" w:rsidP="001D647F">
      <w:pPr>
        <w:rPr>
          <w:rFonts w:ascii="Trebuchet MS" w:hAnsi="Trebuchet MS" w:cs="Arial"/>
        </w:rPr>
      </w:pPr>
    </w:p>
    <w:tbl>
      <w:tblPr>
        <w:tblW w:w="8789" w:type="dxa"/>
        <w:tblLayout w:type="fixed"/>
        <w:tblCellMar>
          <w:left w:w="103" w:type="dxa"/>
        </w:tblCellMar>
        <w:tblLook w:val="0000" w:firstRow="0" w:lastRow="0" w:firstColumn="0" w:lastColumn="0" w:noHBand="0" w:noVBand="0"/>
      </w:tblPr>
      <w:tblGrid>
        <w:gridCol w:w="2433"/>
        <w:gridCol w:w="685"/>
        <w:gridCol w:w="567"/>
        <w:gridCol w:w="425"/>
        <w:gridCol w:w="4679"/>
      </w:tblGrid>
      <w:tr w:rsidR="004A5814" w:rsidRPr="00DB26A2" w14:paraId="22711515" w14:textId="77777777" w:rsidTr="00C60ED3">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C60ED3">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C60ED3">
        <w:trPr>
          <w:trHeight w:val="309"/>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C60ED3">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5E53B9" w:rsidRDefault="004E7BE0" w:rsidP="001A794B">
            <w:pPr>
              <w:rPr>
                <w:rFonts w:ascii="Trebuchet MS" w:hAnsi="Trebuchet MS" w:cs="Arial"/>
                <w:b/>
              </w:rPr>
            </w:pPr>
            <w:r w:rsidRPr="005E53B9">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5E53B9" w:rsidRDefault="004E7BE0" w:rsidP="001A794B">
            <w:pPr>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5E53B9" w:rsidRDefault="004E7BE0" w:rsidP="004E7BE0">
            <w:pPr>
              <w:jc w:val="center"/>
              <w:rPr>
                <w:rFonts w:ascii="Trebuchet MS" w:hAnsi="Trebuchet MS" w:cs="Arial"/>
                <w:b/>
              </w:rPr>
            </w:pPr>
            <w:r w:rsidRPr="005E53B9">
              <w:rPr>
                <w:rFonts w:ascii="Trebuchet MS" w:hAnsi="Trebuchet MS" w:cs="Arial"/>
                <w:b/>
              </w:rPr>
              <w:t>X</w:t>
            </w:r>
          </w:p>
        </w:tc>
        <w:tc>
          <w:tcPr>
            <w:tcW w:w="4679"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5E53B9" w:rsidRDefault="004E7BE0" w:rsidP="004E7BE0">
            <w:pPr>
              <w:jc w:val="both"/>
              <w:rPr>
                <w:rFonts w:ascii="Trebuchet MS" w:hAnsi="Trebuchet MS" w:cs="Arial"/>
                <w:b/>
              </w:rPr>
            </w:pPr>
            <w:r w:rsidRPr="005E53B9">
              <w:rPr>
                <w:rFonts w:ascii="Trebuchet MS" w:hAnsi="Trebuchet MS" w:cs="Arial"/>
              </w:rPr>
              <w:t>Importe: 5% del importe de adjudicación IVA excluido (mediante aval).</w:t>
            </w:r>
          </w:p>
        </w:tc>
      </w:tr>
      <w:tr w:rsidR="004E7BE0" w:rsidRPr="00DB26A2" w14:paraId="2EE8A2E8" w14:textId="77777777" w:rsidTr="00C60ED3">
        <w:trPr>
          <w:trHeight w:val="247"/>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679"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C60ED3">
        <w:trPr>
          <w:trHeight w:val="285"/>
        </w:trPr>
        <w:tc>
          <w:tcPr>
            <w:tcW w:w="3118"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679"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C60ED3">
        <w:trPr>
          <w:trHeight w:val="285"/>
        </w:trPr>
        <w:tc>
          <w:tcPr>
            <w:tcW w:w="3118"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679"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C60ED3">
        <w:tblPrEx>
          <w:tblLook w:val="00A0" w:firstRow="1" w:lastRow="0" w:firstColumn="1" w:lastColumn="0" w:noHBand="0" w:noVBand="0"/>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56"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Pr="00DB26A2" w:rsidRDefault="00327E10" w:rsidP="001D647F">
      <w:pPr>
        <w:rPr>
          <w:rFonts w:ascii="Trebuchet MS" w:hAnsi="Trebuchet MS" w:cs="Arial"/>
        </w:rPr>
      </w:pPr>
    </w:p>
    <w:tbl>
      <w:tblPr>
        <w:tblW w:w="8788" w:type="dxa"/>
        <w:tblLayout w:type="fixed"/>
        <w:tblCellMar>
          <w:left w:w="103" w:type="dxa"/>
        </w:tblCellMar>
        <w:tblLook w:val="0000" w:firstRow="0" w:lastRow="0" w:firstColumn="0" w:lastColumn="0" w:noHBand="0" w:noVBand="0"/>
      </w:tblPr>
      <w:tblGrid>
        <w:gridCol w:w="8788"/>
      </w:tblGrid>
      <w:tr w:rsidR="0030663D" w:rsidRPr="00DB26A2" w14:paraId="3D4A4DCF" w14:textId="77777777" w:rsidTr="00C60ED3">
        <w:trPr>
          <w:trHeight w:val="340"/>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77777777"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CRITERIOS DE ADJUDICACIÓN</w:t>
            </w:r>
          </w:p>
        </w:tc>
      </w:tr>
      <w:tr w:rsidR="008D1AA4" w:rsidRPr="00DB26A2" w14:paraId="0E135C59" w14:textId="77777777" w:rsidTr="00C60ED3">
        <w:trPr>
          <w:trHeight w:val="1352"/>
        </w:trPr>
        <w:tc>
          <w:tcPr>
            <w:tcW w:w="878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97D14B" w14:textId="26F8BCE7" w:rsidR="008D1AA4" w:rsidRPr="005E53B9" w:rsidRDefault="005E53B9" w:rsidP="005E53B9">
            <w:pPr>
              <w:numPr>
                <w:ilvl w:val="0"/>
                <w:numId w:val="25"/>
              </w:numPr>
              <w:suppressAutoHyphens/>
              <w:spacing w:before="120"/>
              <w:ind w:left="714" w:hanging="357"/>
              <w:rPr>
                <w:rFonts w:ascii="Trebuchet MS" w:hAnsi="Trebuchet MS" w:cs="Arial"/>
                <w:b/>
              </w:rPr>
            </w:pPr>
            <w:r w:rsidRPr="00E471C8">
              <w:rPr>
                <w:rFonts w:ascii="Trebuchet MS" w:hAnsi="Trebuchet MS" w:cs="Arial"/>
                <w:b/>
              </w:rPr>
              <w:t>CRITERIOS A VALORAR MEDIANTE LA APLICACIÓN DE FÓRMULAS</w:t>
            </w:r>
          </w:p>
          <w:p w14:paraId="694514F1" w14:textId="0993018C" w:rsidR="008D1AA4" w:rsidRDefault="005E53B9" w:rsidP="00201A30">
            <w:pPr>
              <w:tabs>
                <w:tab w:val="right" w:leader="dot" w:pos="8515"/>
              </w:tabs>
              <w:spacing w:before="120" w:after="120"/>
              <w:ind w:left="720"/>
              <w:rPr>
                <w:rFonts w:ascii="Trebuchet MS" w:eastAsiaTheme="minorHAnsi" w:hAnsi="Trebuchet MS" w:cs="Arial"/>
                <w:b/>
              </w:rPr>
            </w:pPr>
            <w:r>
              <w:rPr>
                <w:rFonts w:ascii="Trebuchet MS" w:hAnsi="Trebuchet MS" w:cs="Arial"/>
                <w:b/>
              </w:rPr>
              <w:t>Precio</w:t>
            </w:r>
            <w:r w:rsidR="00201A30">
              <w:rPr>
                <w:rFonts w:ascii="Trebuchet MS" w:eastAsiaTheme="minorHAnsi" w:hAnsi="Trebuchet MS" w:cs="Arial"/>
                <w:b/>
              </w:rPr>
              <w:tab/>
            </w:r>
            <w:r>
              <w:rPr>
                <w:rFonts w:ascii="Trebuchet MS" w:eastAsiaTheme="minorHAnsi" w:hAnsi="Trebuchet MS" w:cs="Arial"/>
                <w:b/>
              </w:rPr>
              <w:t>100</w:t>
            </w:r>
            <w:r w:rsidR="008D1AA4" w:rsidRPr="00B66A2B">
              <w:rPr>
                <w:rFonts w:ascii="Trebuchet MS" w:eastAsiaTheme="minorHAnsi" w:hAnsi="Trebuchet MS" w:cs="Arial"/>
                <w:b/>
              </w:rPr>
              <w:t xml:space="preserve"> puntos</w:t>
            </w:r>
          </w:p>
          <w:p w14:paraId="686A4ABC" w14:textId="77777777" w:rsidR="005E53B9" w:rsidRPr="00733D0E" w:rsidRDefault="005E53B9" w:rsidP="0001148C">
            <w:pPr>
              <w:pStyle w:val="Prrafodelista"/>
              <w:spacing w:before="60" w:after="0"/>
              <w:ind w:left="748"/>
              <w:contextualSpacing w:val="0"/>
              <w:jc w:val="both"/>
              <w:rPr>
                <w:rFonts w:ascii="Trebuchet MS" w:hAnsi="Trebuchet MS"/>
                <w:sz w:val="20"/>
                <w:szCs w:val="20"/>
              </w:rPr>
            </w:pPr>
            <w:r w:rsidRPr="00733D0E">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100</w:t>
            </w:r>
            <w:r w:rsidRPr="00733D0E">
              <w:rPr>
                <w:rFonts w:ascii="Trebuchet MS" w:hAnsi="Trebuchet MS"/>
                <w:sz w:val="20"/>
                <w:szCs w:val="20"/>
              </w:rPr>
              <w:t xml:space="preserve"> puntos.</w:t>
            </w:r>
          </w:p>
          <w:p w14:paraId="50C1F9D1" w14:textId="77777777" w:rsidR="005E53B9" w:rsidRPr="00733D0E" w:rsidRDefault="005E53B9" w:rsidP="00C60ED3">
            <w:pPr>
              <w:pStyle w:val="Prrafodelista"/>
              <w:spacing w:before="240" w:after="0"/>
              <w:ind w:left="748"/>
              <w:contextualSpacing w:val="0"/>
              <w:jc w:val="both"/>
              <w:rPr>
                <w:rFonts w:ascii="Trebuchet MS" w:hAnsi="Trebuchet MS"/>
                <w:iCs/>
                <w:sz w:val="20"/>
                <w:szCs w:val="20"/>
              </w:rPr>
            </w:pPr>
            <w:r w:rsidRPr="00733D0E">
              <w:rPr>
                <w:rFonts w:ascii="Trebuchet MS" w:hAnsi="Trebuchet MS"/>
                <w:iCs/>
                <w:sz w:val="20"/>
                <w:szCs w:val="20"/>
              </w:rPr>
              <w:t xml:space="preserve">Sobre 100 puntos, se otorgará 0 puntos a la oferta que iguale precio máximo e incrementando </w:t>
            </w:r>
            <w:r>
              <w:rPr>
                <w:rFonts w:ascii="Trebuchet MS" w:hAnsi="Trebuchet MS"/>
                <w:iCs/>
                <w:sz w:val="20"/>
                <w:szCs w:val="20"/>
              </w:rPr>
              <w:t>2</w:t>
            </w:r>
            <w:r w:rsidRPr="00733D0E">
              <w:rPr>
                <w:rFonts w:ascii="Trebuchet MS" w:hAnsi="Trebuchet MS"/>
                <w:iCs/>
                <w:sz w:val="20"/>
                <w:szCs w:val="20"/>
              </w:rPr>
              <w:t xml:space="preserve"> punto</w:t>
            </w:r>
            <w:r>
              <w:rPr>
                <w:rFonts w:ascii="Trebuchet MS" w:hAnsi="Trebuchet MS"/>
                <w:iCs/>
                <w:sz w:val="20"/>
                <w:szCs w:val="20"/>
              </w:rPr>
              <w:t>s</w:t>
            </w:r>
            <w:r w:rsidRPr="00733D0E">
              <w:rPr>
                <w:rFonts w:ascii="Trebuchet MS" w:hAnsi="Trebuchet MS"/>
                <w:iCs/>
                <w:sz w:val="20"/>
                <w:szCs w:val="20"/>
              </w:rPr>
              <w:t xml:space="preserve"> por cada 1% de baja, siendo la puntuación máxima de 100 puntos, salvo que alguna baja supere el 50%, en cuyo caso se le otorgarán 100 puntos y se interpolará el resto. </w:t>
            </w:r>
          </w:p>
          <w:p w14:paraId="3C99B9DE"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&lt;= 50% &gt;&gt;&gt; P = 200 x B </w:t>
            </w:r>
          </w:p>
          <w:p w14:paraId="707C458C" w14:textId="77777777" w:rsidR="005E53B9" w:rsidRPr="00733D0E" w:rsidRDefault="005E53B9" w:rsidP="005E53B9">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t xml:space="preserve">Para Bmax &gt; 50 % &gt;&gt;&gt; P = 100 x B / Bmax </w:t>
            </w:r>
          </w:p>
          <w:p w14:paraId="6A850C22" w14:textId="77777777" w:rsidR="005E53B9" w:rsidRPr="00733D0E" w:rsidRDefault="005E53B9" w:rsidP="0001148C">
            <w:pPr>
              <w:pStyle w:val="Prrafodelista"/>
              <w:spacing w:before="120" w:after="0"/>
              <w:ind w:left="748"/>
              <w:contextualSpacing w:val="0"/>
              <w:jc w:val="both"/>
              <w:rPr>
                <w:rFonts w:ascii="Trebuchet MS" w:hAnsi="Trebuchet MS"/>
                <w:iCs/>
                <w:sz w:val="20"/>
                <w:szCs w:val="20"/>
              </w:rPr>
            </w:pPr>
            <w:r w:rsidRPr="00733D0E">
              <w:rPr>
                <w:rFonts w:ascii="Trebuchet MS" w:hAnsi="Trebuchet MS"/>
                <w:iCs/>
                <w:sz w:val="20"/>
                <w:szCs w:val="20"/>
              </w:rPr>
              <w:t xml:space="preserve">Siendo, </w:t>
            </w:r>
          </w:p>
          <w:p w14:paraId="0D2F735C" w14:textId="77777777" w:rsidR="005E53B9" w:rsidRPr="00733D0E" w:rsidRDefault="005E53B9" w:rsidP="0001148C">
            <w:pPr>
              <w:pStyle w:val="Prrafodelista"/>
              <w:spacing w:after="0"/>
              <w:ind w:left="748"/>
              <w:contextualSpacing w:val="0"/>
              <w:jc w:val="both"/>
              <w:rPr>
                <w:rFonts w:ascii="Trebuchet MS" w:hAnsi="Trebuchet MS"/>
                <w:iCs/>
                <w:sz w:val="20"/>
                <w:szCs w:val="20"/>
              </w:rPr>
            </w:pPr>
            <w:r w:rsidRPr="00733D0E">
              <w:rPr>
                <w:rFonts w:ascii="Trebuchet MS" w:hAnsi="Trebuchet MS"/>
                <w:iCs/>
                <w:sz w:val="20"/>
                <w:szCs w:val="20"/>
              </w:rPr>
              <w:lastRenderedPageBreak/>
              <w:t xml:space="preserve">P: Puntuación de la oferta a valorar </w:t>
            </w:r>
          </w:p>
          <w:p w14:paraId="70693F53" w14:textId="77777777" w:rsidR="005E53B9" w:rsidRPr="00733D0E" w:rsidRDefault="005E53B9" w:rsidP="005E53B9">
            <w:pPr>
              <w:pStyle w:val="Prrafodelista"/>
              <w:ind w:left="747"/>
              <w:jc w:val="both"/>
              <w:rPr>
                <w:rFonts w:ascii="Trebuchet MS" w:hAnsi="Trebuchet MS"/>
                <w:iCs/>
                <w:sz w:val="20"/>
                <w:szCs w:val="20"/>
              </w:rPr>
            </w:pPr>
            <w:r w:rsidRPr="00733D0E">
              <w:rPr>
                <w:rFonts w:ascii="Trebuchet MS" w:hAnsi="Trebuchet MS"/>
                <w:iCs/>
                <w:sz w:val="20"/>
                <w:szCs w:val="20"/>
              </w:rPr>
              <w:t xml:space="preserve">B: Baja = 1 - (Importe ofertado) / (Importe máximo) </w:t>
            </w:r>
          </w:p>
          <w:p w14:paraId="10AF481E" w14:textId="77777777" w:rsidR="005E53B9" w:rsidRDefault="005E53B9" w:rsidP="005E53B9">
            <w:pPr>
              <w:pStyle w:val="Prrafodelista"/>
              <w:ind w:left="747"/>
              <w:jc w:val="both"/>
              <w:rPr>
                <w:rFonts w:ascii="Trebuchet MS" w:hAnsi="Trebuchet MS"/>
                <w:iCs/>
                <w:sz w:val="20"/>
                <w:szCs w:val="20"/>
              </w:rPr>
            </w:pPr>
            <w:r w:rsidRPr="00733D0E">
              <w:rPr>
                <w:rFonts w:ascii="Trebuchet MS" w:hAnsi="Trebuchet MS"/>
                <w:iCs/>
                <w:sz w:val="20"/>
                <w:szCs w:val="20"/>
              </w:rPr>
              <w:t>Bmax: Baja máxima admitida</w:t>
            </w:r>
          </w:p>
          <w:p w14:paraId="38EA42D9" w14:textId="2F6E6F35" w:rsidR="008D1AA4" w:rsidRPr="00DB26A2" w:rsidRDefault="005E53B9" w:rsidP="005E53B9">
            <w:pPr>
              <w:spacing w:before="120" w:after="120"/>
              <w:ind w:left="748"/>
              <w:jc w:val="both"/>
              <w:rPr>
                <w:rFonts w:ascii="Trebuchet MS" w:hAnsi="Trebuchet MS" w:cs="Arial"/>
                <w:b/>
              </w:rPr>
            </w:pPr>
            <w:r w:rsidRPr="006C2C46">
              <w:rPr>
                <w:rFonts w:ascii="Trebuchet MS" w:hAnsi="Trebuchet MS"/>
                <w:iCs/>
              </w:rPr>
              <w:t>Bmax: (Importe máximo-importe de la o</w:t>
            </w:r>
            <w:r>
              <w:rPr>
                <w:rFonts w:ascii="Trebuchet MS" w:hAnsi="Trebuchet MS"/>
                <w:iCs/>
              </w:rPr>
              <w:t>ferta más baja) / Importe máximo</w:t>
            </w:r>
          </w:p>
        </w:tc>
      </w:tr>
      <w:tr w:rsidR="00F21E37" w:rsidRPr="00966FC4" w14:paraId="4C5A882B" w14:textId="77777777" w:rsidTr="00C60ED3">
        <w:trPr>
          <w:trHeight w:val="68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478762D" w14:textId="77777777" w:rsidR="00F21E37" w:rsidRPr="00966FC4" w:rsidRDefault="00F21E37" w:rsidP="0001148C">
            <w:pPr>
              <w:tabs>
                <w:tab w:val="left" w:pos="180"/>
              </w:tabs>
              <w:spacing w:before="60" w:line="240" w:lineRule="atLeast"/>
              <w:ind w:left="181"/>
              <w:jc w:val="both"/>
              <w:rPr>
                <w:rFonts w:ascii="Trebuchet MS" w:hAnsi="Trebuchet MS" w:cs="Arial"/>
                <w:b/>
                <w:sz w:val="18"/>
                <w:szCs w:val="18"/>
              </w:rPr>
            </w:pPr>
            <w:r w:rsidRPr="0017096B">
              <w:rPr>
                <w:rFonts w:ascii="Trebuchet MS" w:hAnsi="Trebuchet MS" w:cs="Arial"/>
                <w:b/>
                <w:szCs w:val="22"/>
                <w:lang w:eastAsia="en-US"/>
              </w:rPr>
              <w:lastRenderedPageBreak/>
              <w:t>Parámetros para considerar una oferta con valores anormales o desproporcionados:</w:t>
            </w:r>
          </w:p>
        </w:tc>
      </w:tr>
      <w:tr w:rsidR="00F21E37" w:rsidRPr="00DB26A2" w14:paraId="2FA8A518" w14:textId="77777777" w:rsidTr="00C60ED3">
        <w:trPr>
          <w:trHeight w:val="732"/>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r w:rsidR="00F21E37" w:rsidRPr="00DB26A2" w14:paraId="6B3AF0C0" w14:textId="77777777" w:rsidTr="00C60ED3">
        <w:trPr>
          <w:trHeight w:val="2114"/>
        </w:trPr>
        <w:tc>
          <w:tcPr>
            <w:tcW w:w="8788" w:type="dxa"/>
            <w:tcBorders>
              <w:top w:val="single" w:sz="4" w:space="0" w:color="000000"/>
              <w:left w:val="single" w:sz="4" w:space="0" w:color="000000"/>
              <w:bottom w:val="single" w:sz="4" w:space="0" w:color="000000"/>
              <w:right w:val="single" w:sz="4" w:space="0" w:color="000000"/>
            </w:tcBorders>
            <w:shd w:val="clear" w:color="auto" w:fill="FFFFFF"/>
          </w:tcPr>
          <w:p w14:paraId="73D254A5" w14:textId="2A057EF4" w:rsidR="00F21E37" w:rsidRPr="0001148C" w:rsidRDefault="00F21E37" w:rsidP="00F22F1A">
            <w:pPr>
              <w:spacing w:before="120" w:line="240" w:lineRule="atLeast"/>
              <w:jc w:val="both"/>
              <w:rPr>
                <w:rFonts w:ascii="Arial" w:hAnsi="Arial" w:cs="Arial"/>
                <w:i/>
              </w:rPr>
            </w:pPr>
            <w:r w:rsidRPr="0001148C">
              <w:rPr>
                <w:rFonts w:ascii="Arial" w:hAnsi="Arial" w:cs="Arial"/>
                <w:b/>
              </w:rPr>
              <w:t>CRITERIOS DE OBLIGADO CUMPLIMIENTO EN LOS TEXTOS ESCRITOS (CON INDEPENDENCIA DE GRÁFICOS, FOTOGRAFÍAS, DIAGRAMAS...) QUE SE PRESENTEN</w:t>
            </w:r>
          </w:p>
          <w:p w14:paraId="4E4531F4" w14:textId="77777777" w:rsidR="00661418" w:rsidRPr="0001148C" w:rsidRDefault="00661418" w:rsidP="00661418">
            <w:pPr>
              <w:spacing w:before="240"/>
              <w:rPr>
                <w:rFonts w:ascii="Trebuchet MS" w:hAnsi="Trebuchet MS"/>
                <w:b/>
                <w:u w:val="single"/>
              </w:rPr>
            </w:pPr>
            <w:bookmarkStart w:id="2" w:name="_Toc492640415"/>
            <w:bookmarkStart w:id="3" w:name="_Toc521926872"/>
            <w:r w:rsidRPr="0001148C">
              <w:rPr>
                <w:rFonts w:ascii="Trebuchet MS" w:hAnsi="Trebuchet MS"/>
                <w:b/>
                <w:u w:val="single"/>
              </w:rPr>
              <w:t>Descripción de la oferta</w:t>
            </w:r>
            <w:bookmarkEnd w:id="2"/>
            <w:bookmarkEnd w:id="3"/>
          </w:p>
          <w:p w14:paraId="7B486A25" w14:textId="77777777" w:rsidR="0001148C" w:rsidRPr="0001148C" w:rsidRDefault="0001148C" w:rsidP="00753600">
            <w:pPr>
              <w:spacing w:before="120"/>
              <w:jc w:val="both"/>
              <w:rPr>
                <w:rFonts w:ascii="Trebuchet MS" w:hAnsi="Trebuchet MS" w:cs="Arial"/>
              </w:rPr>
            </w:pPr>
            <w:bookmarkStart w:id="4" w:name="_Toc397082299"/>
            <w:r w:rsidRPr="0001148C">
              <w:rPr>
                <w:rFonts w:ascii="Trebuchet MS" w:hAnsi="Trebuchet MS" w:cs="Arial"/>
              </w:rPr>
              <w:t>En respuesta al Pliego de Bases Técnicas se deberá presentar obligatoriamente una memoria técnica que incluya como mínimo la siguiente información relativa a las licencias objeto del expediente:</w:t>
            </w:r>
          </w:p>
          <w:bookmarkEnd w:id="4"/>
          <w:p w14:paraId="567745C3"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Cómo realizará el suministro/servicio </w:t>
            </w:r>
          </w:p>
          <w:p w14:paraId="38BC2B19"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Medios humanos y materiales de que dispone </w:t>
            </w:r>
          </w:p>
          <w:p w14:paraId="25CE2F15"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lang w:eastAsia="zh-CN"/>
              </w:rPr>
              <w:t>Ubicación de sus instalaciones</w:t>
            </w:r>
          </w:p>
          <w:p w14:paraId="71F0F9AA"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Forma de comunicación de incidencias y documentación de los partes de intervención </w:t>
            </w:r>
          </w:p>
          <w:p w14:paraId="44A6E213"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Gestión del escalado de incidencias y/o consultas </w:t>
            </w:r>
          </w:p>
          <w:p w14:paraId="513BBB5B"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Diagnóstico de problemas y soporte </w:t>
            </w:r>
          </w:p>
          <w:p w14:paraId="7B8F84B2" w14:textId="77777777" w:rsidR="00E75CC3" w:rsidRPr="00E75CC3" w:rsidRDefault="00E75CC3" w:rsidP="00E75CC3">
            <w:pPr>
              <w:numPr>
                <w:ilvl w:val="0"/>
                <w:numId w:val="49"/>
              </w:numPr>
              <w:spacing w:after="240" w:line="360" w:lineRule="auto"/>
              <w:contextualSpacing/>
              <w:jc w:val="both"/>
              <w:rPr>
                <w:rFonts w:ascii="Trebuchet MS" w:hAnsi="Trebuchet MS" w:cs="Trebuchet MS"/>
                <w:color w:val="000000"/>
              </w:rPr>
            </w:pPr>
            <w:r w:rsidRPr="00E75CC3">
              <w:rPr>
                <w:rFonts w:ascii="Trebuchet MS" w:hAnsi="Trebuchet MS" w:cs="Trebuchet MS"/>
                <w:color w:val="000000"/>
              </w:rPr>
              <w:t xml:space="preserve">Actualizaciones de los productos objeto del expediente </w:t>
            </w:r>
          </w:p>
          <w:p w14:paraId="06B0C885" w14:textId="4BE29D6B" w:rsidR="00661418" w:rsidRPr="0001148C" w:rsidRDefault="00E75CC3" w:rsidP="00E75CC3">
            <w:pPr>
              <w:spacing w:before="120" w:after="40" w:line="240" w:lineRule="atLeast"/>
              <w:ind w:left="40"/>
              <w:jc w:val="both"/>
              <w:rPr>
                <w:rFonts w:ascii="Trebuchet MS" w:hAnsi="Trebuchet MS" w:cs="Arial"/>
              </w:rPr>
            </w:pPr>
            <w:r w:rsidRPr="00E75CC3">
              <w:rPr>
                <w:rFonts w:ascii="Trebuchet MS" w:hAnsi="Trebuchet MS" w:cs="Trebuchet MS"/>
                <w:color w:val="000000"/>
                <w:sz w:val="22"/>
                <w:szCs w:val="22"/>
              </w:rPr>
              <w:t xml:space="preserve">Otros extremos que considere de interés </w:t>
            </w:r>
            <w:r w:rsidR="0001148C" w:rsidRPr="0001148C">
              <w:rPr>
                <w:rFonts w:ascii="Trebuchet MS" w:hAnsi="Trebuchet MS" w:cs="Arial"/>
              </w:rPr>
              <w:t>En el supuesto de que la oferta técnica no cumpla con los requisitos y requerimientos técnicos establecidos en los pliegos de la presente licitación, la oferta podrá ser inadmitida y, por tanto, excluida de la licitación</w:t>
            </w:r>
            <w:r w:rsidR="0001148C">
              <w:rPr>
                <w:rFonts w:ascii="Trebuchet MS" w:hAnsi="Trebuchet MS" w:cs="Arial"/>
              </w:rPr>
              <w:t>.</w:t>
            </w:r>
          </w:p>
          <w:p w14:paraId="4F9A3DA0" w14:textId="77777777" w:rsidR="005E53B9" w:rsidRPr="006918E8" w:rsidRDefault="005E53B9" w:rsidP="00661418">
            <w:pPr>
              <w:spacing w:before="40" w:after="40" w:line="240" w:lineRule="atLeast"/>
              <w:ind w:left="38"/>
              <w:jc w:val="both"/>
              <w:rPr>
                <w:rFonts w:ascii="Arial" w:hAnsi="Arial" w:cs="Arial"/>
                <w:i/>
              </w:rPr>
            </w:pPr>
          </w:p>
        </w:tc>
      </w:tr>
    </w:tbl>
    <w:p w14:paraId="4F32D67B" w14:textId="77777777" w:rsidR="004A5814" w:rsidRPr="00DB26A2" w:rsidRDefault="004A5814" w:rsidP="005E53B9">
      <w:pPr>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C60ED3">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C60ED3">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278C9493"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w:t>
            </w:r>
            <w:r w:rsidR="00CE7061">
              <w:rPr>
                <w:rFonts w:ascii="Trebuchet MS" w:hAnsi="Trebuchet MS" w:cs="Arial"/>
              </w:rPr>
              <w:t xml:space="preserve"> </w:t>
            </w:r>
            <w:r w:rsidRPr="00DB26A2">
              <w:rPr>
                <w:rFonts w:ascii="Trebuchet MS" w:hAnsi="Trebuchet MS" w:cs="Arial"/>
              </w:rPr>
              <w:t>l</w:t>
            </w:r>
            <w:r w:rsidR="00CE7061">
              <w:rPr>
                <w:rFonts w:ascii="Trebuchet MS" w:hAnsi="Trebuchet MS" w:cs="Arial"/>
              </w:rPr>
              <w:t>os</w:t>
            </w:r>
            <w:r w:rsidRPr="00DB26A2">
              <w:rPr>
                <w:rFonts w:ascii="Trebuchet MS" w:hAnsi="Trebuchet MS" w:cs="Arial"/>
              </w:rPr>
              <w:t xml:space="preserve"> pliego</w:t>
            </w:r>
            <w:r w:rsidR="00CE7061">
              <w:rPr>
                <w:rFonts w:ascii="Trebuchet MS" w:hAnsi="Trebuchet MS" w:cs="Arial"/>
              </w:rPr>
              <w:t>s</w:t>
            </w:r>
            <w:r w:rsidRPr="00DB26A2">
              <w:rPr>
                <w:rFonts w:ascii="Trebuchet MS" w:hAnsi="Trebuchet MS" w:cs="Arial"/>
              </w:rPr>
              <w:t>.</w:t>
            </w:r>
          </w:p>
        </w:tc>
      </w:tr>
    </w:tbl>
    <w:p w14:paraId="576B9E36" w14:textId="77777777" w:rsidR="004A5814" w:rsidRDefault="004A5814" w:rsidP="005E53B9">
      <w:pPr>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D931E5" w:rsidRPr="00DB26A2" w14:paraId="06EFB1D1" w14:textId="77777777" w:rsidTr="00C60ED3">
        <w:trPr>
          <w:trHeight w:val="281"/>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C60ED3">
        <w:trPr>
          <w:trHeight w:val="69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8559E5" w14:textId="572C8D6A" w:rsidR="00D931E5" w:rsidRPr="00DB26A2" w:rsidRDefault="00D931E5" w:rsidP="00F22F1A">
            <w:pPr>
              <w:jc w:val="both"/>
              <w:rPr>
                <w:rFonts w:ascii="Trebuchet MS" w:hAnsi="Trebuchet MS" w:cs="Arial"/>
              </w:rPr>
            </w:pPr>
            <w:r w:rsidRPr="0092626B">
              <w:rPr>
                <w:rFonts w:ascii="Trebuchet MS" w:hAnsi="Trebuchet MS" w:cs="Arial"/>
              </w:rPr>
              <w:t>Las obligaciones esenciales aplicables a este contrato son las previstas en la LCSP y en el clausulado de</w:t>
            </w:r>
            <w:r w:rsidR="00CE7061">
              <w:rPr>
                <w:rFonts w:ascii="Trebuchet MS" w:hAnsi="Trebuchet MS" w:cs="Arial"/>
              </w:rPr>
              <w:t xml:space="preserve"> </w:t>
            </w:r>
            <w:r w:rsidRPr="0092626B">
              <w:rPr>
                <w:rFonts w:ascii="Trebuchet MS" w:hAnsi="Trebuchet MS" w:cs="Arial"/>
              </w:rPr>
              <w:t>l</w:t>
            </w:r>
            <w:r w:rsidR="00CE7061">
              <w:rPr>
                <w:rFonts w:ascii="Trebuchet MS" w:hAnsi="Trebuchet MS" w:cs="Arial"/>
              </w:rPr>
              <w:t>os</w:t>
            </w:r>
            <w:r w:rsidRPr="0092626B">
              <w:rPr>
                <w:rFonts w:ascii="Trebuchet MS" w:hAnsi="Trebuchet MS" w:cs="Arial"/>
              </w:rPr>
              <w:t xml:space="preserve"> pliego</w:t>
            </w:r>
            <w:r w:rsidR="00CE7061">
              <w:rPr>
                <w:rFonts w:ascii="Trebuchet MS" w:hAnsi="Trebuchet MS" w:cs="Arial"/>
              </w:rPr>
              <w:t>s</w:t>
            </w:r>
            <w:r w:rsidRPr="0092626B">
              <w:rPr>
                <w:rFonts w:ascii="Trebuchet MS" w:hAnsi="Trebuchet MS" w:cs="Arial"/>
              </w:rPr>
              <w:t>.</w:t>
            </w:r>
            <w:r w:rsidRPr="00DB26A2">
              <w:rPr>
                <w:rFonts w:ascii="Trebuchet MS" w:hAnsi="Trebuchet MS" w:cs="Arial"/>
              </w:rPr>
              <w:t xml:space="preserve"> </w:t>
            </w:r>
          </w:p>
        </w:tc>
      </w:tr>
    </w:tbl>
    <w:p w14:paraId="11B2A7D0" w14:textId="77777777" w:rsidR="00D931E5" w:rsidRPr="00DB26A2" w:rsidRDefault="00D931E5"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4CB6A785" w:rsidR="004A32A7" w:rsidRPr="005E53B9" w:rsidRDefault="004A32A7" w:rsidP="00201A30">
            <w:pPr>
              <w:spacing w:before="40" w:after="40"/>
              <w:jc w:val="center"/>
              <w:rPr>
                <w:rFonts w:ascii="Trebuchet MS" w:hAnsi="Trebuchet MS" w:cs="Arial"/>
                <w:b/>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5E53B9"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5E53B9" w:rsidRDefault="004A32A7" w:rsidP="00201A30">
            <w:pPr>
              <w:spacing w:before="40" w:after="40"/>
              <w:jc w:val="right"/>
              <w:rPr>
                <w:rFonts w:ascii="Trebuchet MS" w:hAnsi="Trebuchet MS" w:cs="Arial"/>
              </w:rPr>
            </w:pPr>
            <w:r w:rsidRPr="005E53B9">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5E53B9" w:rsidRDefault="00201A30" w:rsidP="00201A30">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r w:rsidR="004A32A7" w:rsidRPr="00DB26A2" w14:paraId="7A75B30F" w14:textId="77777777" w:rsidTr="00201A30">
        <w:trPr>
          <w:trHeight w:hRule="exact" w:val="579"/>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0BC4080E" w14:textId="77777777" w:rsidR="004A32A7" w:rsidRPr="004A32A7" w:rsidRDefault="00201A30" w:rsidP="00201A30">
            <w:pPr>
              <w:spacing w:before="120" w:after="120"/>
              <w:jc w:val="both"/>
              <w:rPr>
                <w:rFonts w:ascii="Trebuchet MS" w:hAnsi="Trebuchet MS" w:cs="Arial"/>
                <w:highlight w:val="yellow"/>
              </w:rPr>
            </w:pPr>
            <w:r>
              <w:rPr>
                <w:rFonts w:ascii="Trebuchet MS" w:hAnsi="Trebuchet MS"/>
              </w:rPr>
              <w:t>En caso afirmativo:</w:t>
            </w:r>
          </w:p>
        </w:tc>
      </w:tr>
    </w:tbl>
    <w:p w14:paraId="10634C93" w14:textId="113369E8" w:rsidR="00741263" w:rsidRDefault="00741263"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813C7F" w:rsidRPr="00DB26A2" w14:paraId="0DB6E6DA" w14:textId="77777777" w:rsidTr="00557FBA">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0F0EC7" w14:textId="1F9A502E" w:rsidR="00813C7F" w:rsidRPr="00DB26A2" w:rsidRDefault="00813C7F" w:rsidP="00557FBA">
            <w:pPr>
              <w:rPr>
                <w:rFonts w:ascii="Trebuchet MS" w:hAnsi="Trebuchet MS" w:cs="Arial"/>
              </w:rPr>
            </w:pPr>
            <w:r w:rsidRPr="00DB26A2">
              <w:rPr>
                <w:rFonts w:ascii="Trebuchet MS" w:hAnsi="Trebuchet MS" w:cs="Arial"/>
                <w:b/>
              </w:rPr>
              <w:t>2</w:t>
            </w:r>
            <w:r>
              <w:rPr>
                <w:rFonts w:ascii="Trebuchet MS" w:hAnsi="Trebuchet MS" w:cs="Arial"/>
                <w:b/>
              </w:rPr>
              <w:t>3</w:t>
            </w:r>
            <w:r w:rsidRPr="00DB26A2">
              <w:rPr>
                <w:rFonts w:ascii="Trebuchet MS" w:hAnsi="Trebuchet MS" w:cs="Arial"/>
                <w:b/>
              </w:rPr>
              <w:t>.- PENALIDADES</w:t>
            </w:r>
          </w:p>
        </w:tc>
      </w:tr>
      <w:tr w:rsidR="00813C7F" w:rsidRPr="00DB26A2" w14:paraId="1BCAC1FF" w14:textId="77777777" w:rsidTr="00557FBA">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C2E4A7" w14:textId="63622EF6" w:rsidR="00813C7F" w:rsidRPr="00DB26A2" w:rsidRDefault="00813C7F" w:rsidP="00557FBA">
            <w:pPr>
              <w:rPr>
                <w:rFonts w:ascii="Trebuchet MS" w:hAnsi="Trebuchet MS" w:cs="Arial"/>
              </w:rPr>
            </w:pPr>
            <w:r>
              <w:rPr>
                <w:rFonts w:ascii="Trebuchet MS" w:hAnsi="Trebuchet MS" w:cs="Arial"/>
              </w:rPr>
              <w:t>Las indicadas en el Pliego de Cláusulas Administrativas Particulares</w:t>
            </w:r>
            <w:r w:rsidRPr="00DB26A2">
              <w:rPr>
                <w:rFonts w:ascii="Trebuchet MS" w:hAnsi="Trebuchet MS" w:cs="Arial"/>
              </w:rPr>
              <w:t>.</w:t>
            </w:r>
          </w:p>
        </w:tc>
      </w:tr>
    </w:tbl>
    <w:p w14:paraId="59E298DC" w14:textId="77777777" w:rsidR="00813C7F" w:rsidRPr="00DB26A2" w:rsidRDefault="00813C7F" w:rsidP="005E53B9">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DB26A2" w:rsidRDefault="004A5814" w:rsidP="0000074D">
            <w:pPr>
              <w:rPr>
                <w:rFonts w:ascii="Trebuchet MS" w:hAnsi="Trebuchet MS" w:cs="Arial"/>
              </w:rPr>
            </w:pPr>
            <w:r w:rsidRPr="00DB26A2">
              <w:rPr>
                <w:rFonts w:ascii="Trebuchet MS" w:hAnsi="Trebuchet MS" w:cs="Arial"/>
                <w:b/>
              </w:rPr>
              <w:lastRenderedPageBreak/>
              <w:t>2</w:t>
            </w:r>
            <w:r w:rsidR="0000074D">
              <w:rPr>
                <w:rFonts w:ascii="Trebuchet MS" w:hAnsi="Trebuchet MS" w:cs="Arial"/>
                <w:b/>
              </w:rPr>
              <w:t>4</w:t>
            </w:r>
            <w:r w:rsidRPr="00DB26A2">
              <w:rPr>
                <w:rFonts w:ascii="Trebuchet MS" w:hAnsi="Trebuchet MS" w:cs="Arial"/>
                <w:b/>
              </w:rPr>
              <w:t>.- SEGUROS</w:t>
            </w:r>
          </w:p>
        </w:tc>
      </w:tr>
      <w:tr w:rsidR="00D931E5" w:rsidRPr="00DB26A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00E1CFE2" w:rsidR="00D931E5" w:rsidRPr="00DB26A2" w:rsidRDefault="00E34B1D" w:rsidP="00687D32">
            <w:pPr>
              <w:jc w:val="both"/>
              <w:rPr>
                <w:rFonts w:ascii="Trebuchet MS" w:hAnsi="Trebuchet MS" w:cs="Arial"/>
              </w:rPr>
            </w:pPr>
            <w:r w:rsidRPr="005E53B9">
              <w:rPr>
                <w:rFonts w:ascii="Trebuchet MS" w:hAnsi="Trebuchet MS" w:cs="Arial"/>
              </w:rPr>
              <w:t>Póliza de seguro de respo</w:t>
            </w:r>
            <w:r w:rsidR="00A774CD" w:rsidRPr="005E53B9">
              <w:rPr>
                <w:rFonts w:ascii="Trebuchet MS" w:hAnsi="Trebuchet MS" w:cs="Arial"/>
              </w:rPr>
              <w:t xml:space="preserve">nsabilidad civil. Cobertura: </w:t>
            </w:r>
            <w:r w:rsidR="00A01C97">
              <w:rPr>
                <w:rFonts w:ascii="Trebuchet MS" w:hAnsi="Trebuchet MS" w:cs="Arial"/>
              </w:rPr>
              <w:t>60</w:t>
            </w:r>
            <w:r w:rsidR="00CC0AF5" w:rsidRPr="005E53B9">
              <w:rPr>
                <w:rFonts w:ascii="Trebuchet MS" w:hAnsi="Trebuchet MS" w:cs="Arial"/>
              </w:rPr>
              <w:t>.</w:t>
            </w:r>
            <w:r w:rsidR="005E53B9" w:rsidRPr="005E53B9">
              <w:rPr>
                <w:rFonts w:ascii="Trebuchet MS" w:hAnsi="Trebuchet MS" w:cs="Arial"/>
              </w:rPr>
              <w:t>000</w:t>
            </w:r>
            <w:r w:rsidR="00CC0AF5" w:rsidRPr="005E53B9">
              <w:rPr>
                <w:rFonts w:ascii="Trebuchet MS" w:hAnsi="Trebuchet MS" w:cs="Arial"/>
              </w:rPr>
              <w:t>,</w:t>
            </w:r>
            <w:r w:rsidR="005E53B9" w:rsidRPr="005E53B9">
              <w:rPr>
                <w:rFonts w:ascii="Trebuchet MS" w:hAnsi="Trebuchet MS" w:cs="Arial"/>
              </w:rPr>
              <w:t>00</w:t>
            </w:r>
            <w:r w:rsidRPr="005E53B9">
              <w:rPr>
                <w:rFonts w:ascii="Trebuchet MS" w:hAnsi="Trebuchet MS" w:cs="Arial"/>
              </w:rPr>
              <w:t>€.</w:t>
            </w:r>
          </w:p>
        </w:tc>
      </w:tr>
    </w:tbl>
    <w:p w14:paraId="52D608CE" w14:textId="77777777" w:rsidR="004A5814" w:rsidRDefault="004A5814" w:rsidP="005E53B9">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6726DD"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6726DD" w:rsidRDefault="00B8315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5</w:t>
            </w:r>
            <w:r w:rsidRPr="00DB26A2">
              <w:rPr>
                <w:rFonts w:ascii="Trebuchet MS" w:hAnsi="Trebuchet MS" w:cs="Arial"/>
                <w:b/>
              </w:rPr>
              <w:t>.- SUBROGACIÓN EN DETERMINADAS RELACIONES LABORALES</w:t>
            </w:r>
          </w:p>
        </w:tc>
      </w:tr>
      <w:tr w:rsidR="00B83155" w:rsidRPr="00DB26A2" w14:paraId="4203792C"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6726DD" w:rsidRDefault="00B8315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6726DD"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DB26A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DB26A2" w:rsidRDefault="00B8315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DB26A2" w:rsidRDefault="00B83155" w:rsidP="00822BC6">
            <w:pPr>
              <w:spacing w:before="40" w:after="40"/>
              <w:rPr>
                <w:rFonts w:ascii="Trebuchet MS" w:hAnsi="Trebuchet MS" w:cs="Arial"/>
              </w:rPr>
            </w:pPr>
          </w:p>
        </w:tc>
      </w:tr>
      <w:tr w:rsidR="00B83155" w:rsidRPr="00DB26A2" w14:paraId="7E84D02B" w14:textId="77777777" w:rsidTr="00BE6FEB">
        <w:trPr>
          <w:trHeight w:hRule="exact" w:val="446"/>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5B37DD">
            <w:pPr>
              <w:spacing w:before="60" w:after="120"/>
              <w:jc w:val="both"/>
              <w:rPr>
                <w:rFonts w:ascii="Trebuchet MS" w:hAnsi="Trebuchet MS"/>
              </w:rPr>
            </w:pPr>
            <w:r>
              <w:rPr>
                <w:rFonts w:ascii="Trebuchet MS" w:hAnsi="Trebuchet MS"/>
              </w:rPr>
              <w:t>En caso afirmativo:</w:t>
            </w:r>
          </w:p>
        </w:tc>
      </w:tr>
    </w:tbl>
    <w:p w14:paraId="4832FAA1" w14:textId="77777777" w:rsidR="00B83155" w:rsidRPr="00DB26A2" w:rsidRDefault="00B83155" w:rsidP="005E53B9">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E20CA0">
            <w:pPr>
              <w:rPr>
                <w:rFonts w:ascii="Trebuchet MS" w:hAnsi="Trebuchet MS" w:cs="Arial"/>
              </w:rPr>
            </w:pPr>
            <w:r w:rsidRPr="00DB26A2">
              <w:rPr>
                <w:rFonts w:ascii="Trebuchet MS" w:hAnsi="Trebuchet MS" w:cs="Arial"/>
              </w:rPr>
              <w:t>No aplicable.</w:t>
            </w:r>
          </w:p>
        </w:tc>
      </w:tr>
    </w:tbl>
    <w:p w14:paraId="5A9D59B2" w14:textId="77777777" w:rsidR="004A5814" w:rsidRDefault="004A5814" w:rsidP="005E53B9">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6726DD" w:rsidRDefault="00753D15" w:rsidP="00822BC6">
            <w:pPr>
              <w:spacing w:before="40" w:after="40"/>
              <w:jc w:val="right"/>
              <w:rPr>
                <w:rFonts w:ascii="Trebuchet MS" w:hAnsi="Trebuchet MS" w:cs="Arial"/>
              </w:rPr>
            </w:pPr>
            <w:r w:rsidRPr="006726DD">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6726DD"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DB26A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DB26A2" w:rsidRDefault="00753D15" w:rsidP="00822BC6">
            <w:pPr>
              <w:spacing w:before="40" w:after="40"/>
              <w:jc w:val="right"/>
              <w:rPr>
                <w:rFonts w:ascii="Trebuchet MS" w:hAnsi="Trebuchet MS" w:cs="Arial"/>
              </w:rPr>
            </w:pPr>
            <w:r w:rsidRPr="006726DD">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5E53B9" w:rsidRDefault="00741263" w:rsidP="00822BC6">
            <w:pPr>
              <w:spacing w:before="40" w:after="40"/>
              <w:jc w:val="center"/>
              <w:rPr>
                <w:rFonts w:ascii="Trebuchet MS" w:hAnsi="Trebuchet MS" w:cs="Arial"/>
                <w:b/>
              </w:rPr>
            </w:pPr>
            <w:r w:rsidRPr="005E53B9">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822BC6">
            <w:pPr>
              <w:spacing w:before="60"/>
              <w:jc w:val="both"/>
              <w:rPr>
                <w:rFonts w:ascii="Trebuchet MS" w:hAnsi="Trebuchet MS"/>
              </w:rPr>
            </w:pPr>
            <w:r>
              <w:rPr>
                <w:rFonts w:ascii="Trebuchet MS" w:hAnsi="Trebuchet MS"/>
              </w:rPr>
              <w:t>En caso afirmativo:</w:t>
            </w:r>
          </w:p>
        </w:tc>
      </w:tr>
    </w:tbl>
    <w:p w14:paraId="7C2B2D58" w14:textId="77777777" w:rsidR="00D931E5" w:rsidRPr="00DB26A2" w:rsidRDefault="00D931E5" w:rsidP="00C60ED3">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551F9D23" w:rsidR="00812513" w:rsidRPr="000220E9" w:rsidRDefault="0001148C"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01148C">
      <w:pPr>
        <w:pStyle w:val="CARATULA"/>
        <w:ind w:right="-437"/>
        <w:rPr>
          <w:rFonts w:ascii="Trebuchet MS" w:hAnsi="Trebuchet MS" w:cs="Arial"/>
          <w:sz w:val="18"/>
          <w:szCs w:val="18"/>
        </w:rPr>
      </w:pPr>
    </w:p>
    <w:tbl>
      <w:tblPr>
        <w:tblW w:w="8787" w:type="dxa"/>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BE6FEB">
        <w:trPr>
          <w:trHeight w:hRule="exact" w:val="295"/>
        </w:trPr>
        <w:tc>
          <w:tcPr>
            <w:tcW w:w="8760"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BE6FEB">
        <w:trPr>
          <w:trHeight w:val="454"/>
        </w:trPr>
        <w:tc>
          <w:tcPr>
            <w:tcW w:w="8760" w:type="dxa"/>
            <w:shd w:val="clear" w:color="auto" w:fill="FFFFFF"/>
            <w:vAlign w:val="center"/>
          </w:tcPr>
          <w:p w14:paraId="0EE87717" w14:textId="77777777" w:rsidR="00970BCC" w:rsidRPr="0092626B" w:rsidRDefault="00611655" w:rsidP="00611655">
            <w:pPr>
              <w:pStyle w:val="Textoindependiente"/>
              <w:spacing w:before="240"/>
              <w:ind w:left="86"/>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12C8A5B3" w:rsidR="00741263" w:rsidRPr="0092626B" w:rsidRDefault="00741263" w:rsidP="00741263">
            <w:pPr>
              <w:pStyle w:val="Textoindependiente"/>
              <w:spacing w:before="24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Jefatura de Área de </w:t>
            </w:r>
            <w:r w:rsidR="0001148C">
              <w:rPr>
                <w:rFonts w:ascii="Trebuchet MS" w:hAnsi="Trebuchet MS" w:cs="Arial"/>
              </w:rPr>
              <w:t>Servicios TIC</w:t>
            </w:r>
            <w:r w:rsidR="00CC0AF5">
              <w:rPr>
                <w:rFonts w:ascii="Trebuchet MS" w:hAnsi="Trebuchet MS" w:cs="Arial"/>
              </w:rPr>
              <w:t xml:space="preserve"> </w:t>
            </w:r>
            <w:r w:rsidRPr="0092626B">
              <w:rPr>
                <w:rFonts w:ascii="Trebuchet MS" w:hAnsi="Trebuchet MS" w:cs="Arial"/>
              </w:rPr>
              <w:t>de Izfe.</w:t>
            </w:r>
          </w:p>
          <w:p w14:paraId="71534F48" w14:textId="24F71C45" w:rsidR="00741263" w:rsidRPr="0092626B" w:rsidRDefault="00741263" w:rsidP="00741263">
            <w:pPr>
              <w:pStyle w:val="Textoindependiente"/>
              <w:spacing w:before="60" w:after="0"/>
              <w:ind w:left="86"/>
              <w:jc w:val="both"/>
              <w:rPr>
                <w:rFonts w:ascii="Trebuchet MS" w:hAnsi="Trebuchet MS" w:cs="Arial"/>
              </w:rPr>
            </w:pPr>
            <w:r w:rsidRPr="0092626B">
              <w:rPr>
                <w:rFonts w:ascii="Trebuchet MS" w:hAnsi="Trebuchet MS" w:cs="Arial"/>
                <w:u w:val="single"/>
              </w:rPr>
              <w:t>Vocales</w:t>
            </w:r>
            <w:r w:rsidRPr="0092626B">
              <w:rPr>
                <w:rFonts w:ascii="Trebuchet MS" w:hAnsi="Trebuchet MS" w:cs="Arial"/>
              </w:rPr>
              <w:t xml:space="preserve">: </w:t>
            </w:r>
            <w:r w:rsidR="00CF1B53">
              <w:rPr>
                <w:rFonts w:ascii="Trebuchet MS" w:hAnsi="Trebuchet MS" w:cs="Arial"/>
              </w:rPr>
              <w:t xml:space="preserve">Personal técnico del grupo de Bases de Datos y Aplicaciones </w:t>
            </w:r>
            <w:r w:rsidR="0001148C">
              <w:rPr>
                <w:rFonts w:ascii="Trebuchet MS" w:hAnsi="Trebuchet MS" w:cs="Arial"/>
              </w:rPr>
              <w:t>del</w:t>
            </w:r>
            <w:r w:rsidR="00753600">
              <w:rPr>
                <w:rFonts w:ascii="Trebuchet MS" w:hAnsi="Trebuchet MS" w:cs="Arial"/>
              </w:rPr>
              <w:t xml:space="preserve"> </w:t>
            </w:r>
            <w:r w:rsidRPr="00FE23EE">
              <w:rPr>
                <w:rFonts w:ascii="Trebuchet MS" w:hAnsi="Trebuchet MS" w:cs="Arial"/>
              </w:rPr>
              <w:t xml:space="preserve">área de </w:t>
            </w:r>
            <w:r w:rsidR="0001148C">
              <w:rPr>
                <w:rFonts w:ascii="Trebuchet MS" w:hAnsi="Trebuchet MS" w:cs="Arial"/>
              </w:rPr>
              <w:t xml:space="preserve">Servicios TIC </w:t>
            </w:r>
            <w:r w:rsidRPr="00FE23EE">
              <w:rPr>
                <w:rFonts w:ascii="Trebuchet MS" w:hAnsi="Trebuchet MS" w:cs="Arial"/>
              </w:rPr>
              <w:t xml:space="preserve">de Izfe, Personal técnico del área de Administración y Finanzas de Izfe </w:t>
            </w:r>
            <w:r w:rsidR="00CC0AF5" w:rsidRPr="00FE23EE">
              <w:rPr>
                <w:rFonts w:ascii="Trebuchet MS" w:hAnsi="Trebuchet MS" w:cs="Arial"/>
              </w:rPr>
              <w:t>y la Jefatura de Administración y Finanzas de Izfe</w:t>
            </w:r>
            <w:r w:rsidR="00CC0AF5">
              <w:rPr>
                <w:rFonts w:ascii="Trebuchet MS" w:hAnsi="Trebuchet MS" w:cs="Arial"/>
              </w:rPr>
              <w:t>.</w:t>
            </w:r>
          </w:p>
          <w:p w14:paraId="24158288" w14:textId="77777777" w:rsidR="004A5814" w:rsidRDefault="00741263" w:rsidP="00741263">
            <w:pPr>
              <w:tabs>
                <w:tab w:val="left" w:pos="1560"/>
              </w:tabs>
              <w:spacing w:before="12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Jefatura de Administración y Finanzas de Izfe</w:t>
            </w:r>
            <w:r>
              <w:rPr>
                <w:rFonts w:ascii="Trebuchet MS" w:hAnsi="Trebuchet MS" w:cs="Arial"/>
              </w:rPr>
              <w:t>.</w:t>
            </w:r>
          </w:p>
          <w:p w14:paraId="683D5B2B" w14:textId="77777777" w:rsidR="00A4091E" w:rsidRPr="00DB26A2" w:rsidRDefault="00A4091E" w:rsidP="00A4091E">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C60ED3">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F41439">
        <w:trPr>
          <w:trHeight w:val="340"/>
        </w:trPr>
        <w:tc>
          <w:tcPr>
            <w:tcW w:w="8789" w:type="dxa"/>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5" w:name="CC_30"/>
            <w:r w:rsidRPr="005C4AD4">
              <w:rPr>
                <w:rFonts w:ascii="Trebuchet MS" w:hAnsi="Trebuchet MS" w:cs="Arial"/>
                <w:b/>
              </w:rPr>
              <w:t xml:space="preserve">30.- </w:t>
            </w:r>
            <w:bookmarkEnd w:id="5"/>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01148C">
        <w:trPr>
          <w:trHeight w:val="601"/>
        </w:trPr>
        <w:tc>
          <w:tcPr>
            <w:tcW w:w="8789" w:type="dxa"/>
          </w:tcPr>
          <w:p w14:paraId="452AD0F6" w14:textId="02280A4B" w:rsidR="00A82846" w:rsidRPr="005C4AD4" w:rsidRDefault="00A82846" w:rsidP="0001148C">
            <w:pPr>
              <w:spacing w:before="120" w:after="40" w:line="240" w:lineRule="atLeast"/>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2AFBB6FA" w14:textId="77777777" w:rsidR="0051015A" w:rsidRDefault="0051015A">
      <w:pPr>
        <w:rPr>
          <w:rFonts w:ascii="Arial" w:hAnsi="Arial"/>
          <w:b/>
          <w:lang w:val="pt-BR"/>
        </w:rPr>
      </w:pPr>
      <w:r>
        <w:br w:type="page"/>
      </w:r>
    </w:p>
    <w:p w14:paraId="742C6410" w14:textId="08FE9DE3" w:rsidR="002F63A3" w:rsidRPr="00DB26A2" w:rsidRDefault="00D756EF" w:rsidP="001F5E02">
      <w:pPr>
        <w:pStyle w:val="TDC1"/>
      </w:pPr>
      <w:r w:rsidRPr="00DB26A2">
        <w:lastRenderedPageBreak/>
        <w:t>ÍNDICE</w:t>
      </w:r>
    </w:p>
    <w:p w14:paraId="6607B824" w14:textId="77777777" w:rsidR="00B67652" w:rsidRPr="00DB26A2" w:rsidRDefault="00B67652" w:rsidP="00B67652">
      <w:pPr>
        <w:rPr>
          <w:rFonts w:ascii="Trebuchet MS" w:hAnsi="Trebuchet MS"/>
          <w:lang w:val="pt-BR"/>
        </w:rPr>
      </w:pPr>
    </w:p>
    <w:p w14:paraId="05EA979F" w14:textId="7B0C3F5C" w:rsidR="007B7AB4" w:rsidRDefault="000336C7" w:rsidP="001F5E02">
      <w:pPr>
        <w:pStyle w:val="TDC1"/>
        <w:rPr>
          <w:rFonts w:asciiTheme="minorHAnsi" w:eastAsiaTheme="minorEastAsia" w:hAnsiTheme="minorHAnsi" w:cstheme="minorBidi"/>
          <w:noProof/>
          <w:sz w:val="22"/>
          <w:szCs w:val="22"/>
          <w:lang w:val="es-ES"/>
        </w:rPr>
      </w:pPr>
      <w:r w:rsidRPr="00DB26A2">
        <w:rPr>
          <w:rFonts w:ascii="Trebuchet MS" w:hAnsi="Trebuchet MS" w:cs="Arial"/>
          <w:sz w:val="22"/>
        </w:rPr>
        <w:fldChar w:fldCharType="begin"/>
      </w:r>
      <w:r w:rsidR="00D528FE" w:rsidRPr="00DB26A2">
        <w:rPr>
          <w:rFonts w:ascii="Trebuchet MS" w:hAnsi="Trebuchet MS" w:cs="Arial"/>
          <w:sz w:val="22"/>
        </w:rPr>
        <w:instrText xml:space="preserve"> TOC \o "1-3" \h \z \u </w:instrText>
      </w:r>
      <w:r w:rsidRPr="00DB26A2">
        <w:rPr>
          <w:rFonts w:ascii="Trebuchet MS" w:hAnsi="Trebuchet MS" w:cs="Arial"/>
          <w:sz w:val="22"/>
        </w:rPr>
        <w:fldChar w:fldCharType="separate"/>
      </w:r>
      <w:hyperlink w:anchor="_Toc91070038" w:history="1">
        <w:r w:rsidR="007B7AB4" w:rsidRPr="00C97F6F">
          <w:rPr>
            <w:rStyle w:val="Hipervnculo"/>
            <w:rFonts w:ascii="Trebuchet MS" w:hAnsi="Trebuchet MS"/>
            <w:noProof/>
          </w:rPr>
          <w:t>CAPÍTULO I - DISPOSICIONES GENERALES</w:t>
        </w:r>
        <w:r w:rsidR="007B7AB4">
          <w:rPr>
            <w:noProof/>
            <w:webHidden/>
          </w:rPr>
          <w:tab/>
        </w:r>
        <w:r w:rsidR="007B7AB4">
          <w:rPr>
            <w:noProof/>
            <w:webHidden/>
          </w:rPr>
          <w:fldChar w:fldCharType="begin"/>
        </w:r>
        <w:r w:rsidR="007B7AB4">
          <w:rPr>
            <w:noProof/>
            <w:webHidden/>
          </w:rPr>
          <w:instrText xml:space="preserve"> PAGEREF _Toc91070038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13C7695C" w14:textId="60CA1807" w:rsidR="007B7AB4" w:rsidRDefault="00557FBA">
      <w:pPr>
        <w:pStyle w:val="TDC2"/>
        <w:rPr>
          <w:rFonts w:asciiTheme="minorHAnsi" w:eastAsiaTheme="minorEastAsia" w:hAnsiTheme="minorHAnsi" w:cstheme="minorBidi"/>
          <w:noProof/>
          <w:sz w:val="22"/>
          <w:szCs w:val="22"/>
        </w:rPr>
      </w:pPr>
      <w:hyperlink w:anchor="_Toc91070039" w:history="1">
        <w:r w:rsidR="007B7AB4" w:rsidRPr="00C97F6F">
          <w:rPr>
            <w:rStyle w:val="Hipervnculo"/>
            <w:noProof/>
          </w:rPr>
          <w:t>1.- Objeto del contrato</w:t>
        </w:r>
        <w:r w:rsidR="007B7AB4">
          <w:rPr>
            <w:noProof/>
            <w:webHidden/>
          </w:rPr>
          <w:tab/>
        </w:r>
        <w:r w:rsidR="007B7AB4">
          <w:rPr>
            <w:noProof/>
            <w:webHidden/>
          </w:rPr>
          <w:fldChar w:fldCharType="begin"/>
        </w:r>
        <w:r w:rsidR="007B7AB4">
          <w:rPr>
            <w:noProof/>
            <w:webHidden/>
          </w:rPr>
          <w:instrText xml:space="preserve"> PAGEREF _Toc91070039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6421A38B" w14:textId="5B50A5CD" w:rsidR="007B7AB4" w:rsidRDefault="00557FBA">
      <w:pPr>
        <w:pStyle w:val="TDC2"/>
        <w:rPr>
          <w:rFonts w:asciiTheme="minorHAnsi" w:eastAsiaTheme="minorEastAsia" w:hAnsiTheme="minorHAnsi" w:cstheme="minorBidi"/>
          <w:noProof/>
          <w:sz w:val="22"/>
          <w:szCs w:val="22"/>
        </w:rPr>
      </w:pPr>
      <w:hyperlink w:anchor="_Toc91070040" w:history="1">
        <w:r w:rsidR="007B7AB4" w:rsidRPr="00C97F6F">
          <w:rPr>
            <w:rStyle w:val="Hipervnculo"/>
            <w:noProof/>
          </w:rPr>
          <w:t>2.- Necesidades a satisfacer mediante el contrato</w:t>
        </w:r>
        <w:r w:rsidR="007B7AB4">
          <w:rPr>
            <w:noProof/>
            <w:webHidden/>
          </w:rPr>
          <w:tab/>
        </w:r>
        <w:r w:rsidR="007B7AB4">
          <w:rPr>
            <w:noProof/>
            <w:webHidden/>
          </w:rPr>
          <w:fldChar w:fldCharType="begin"/>
        </w:r>
        <w:r w:rsidR="007B7AB4">
          <w:rPr>
            <w:noProof/>
            <w:webHidden/>
          </w:rPr>
          <w:instrText xml:space="preserve"> PAGEREF _Toc91070040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798C0361" w14:textId="3876357D" w:rsidR="007B7AB4" w:rsidRDefault="00557FBA">
      <w:pPr>
        <w:pStyle w:val="TDC2"/>
        <w:rPr>
          <w:rFonts w:asciiTheme="minorHAnsi" w:eastAsiaTheme="minorEastAsia" w:hAnsiTheme="minorHAnsi" w:cstheme="minorBidi"/>
          <w:noProof/>
          <w:sz w:val="22"/>
          <w:szCs w:val="22"/>
        </w:rPr>
      </w:pPr>
      <w:hyperlink w:anchor="_Toc91070041" w:history="1">
        <w:r w:rsidR="007B7AB4" w:rsidRPr="00C97F6F">
          <w:rPr>
            <w:rStyle w:val="Hipervnculo"/>
            <w:noProof/>
          </w:rPr>
          <w:t>3.- Presupuesto base de licitación</w:t>
        </w:r>
        <w:r w:rsidR="007B7AB4">
          <w:rPr>
            <w:noProof/>
            <w:webHidden/>
          </w:rPr>
          <w:tab/>
        </w:r>
        <w:r w:rsidR="007B7AB4">
          <w:rPr>
            <w:noProof/>
            <w:webHidden/>
          </w:rPr>
          <w:fldChar w:fldCharType="begin"/>
        </w:r>
        <w:r w:rsidR="007B7AB4">
          <w:rPr>
            <w:noProof/>
            <w:webHidden/>
          </w:rPr>
          <w:instrText xml:space="preserve"> PAGEREF _Toc91070041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0B6A920F" w14:textId="3FFB9A10" w:rsidR="007B7AB4" w:rsidRDefault="00557FBA">
      <w:pPr>
        <w:pStyle w:val="TDC2"/>
        <w:rPr>
          <w:rFonts w:asciiTheme="minorHAnsi" w:eastAsiaTheme="minorEastAsia" w:hAnsiTheme="minorHAnsi" w:cstheme="minorBidi"/>
          <w:noProof/>
          <w:sz w:val="22"/>
          <w:szCs w:val="22"/>
        </w:rPr>
      </w:pPr>
      <w:hyperlink w:anchor="_Toc91070042" w:history="1">
        <w:r w:rsidR="007B7AB4" w:rsidRPr="00C97F6F">
          <w:rPr>
            <w:rStyle w:val="Hipervnculo"/>
            <w:noProof/>
          </w:rPr>
          <w:t>4.- Valor estimado del contrato</w:t>
        </w:r>
        <w:r w:rsidR="007B7AB4">
          <w:rPr>
            <w:noProof/>
            <w:webHidden/>
          </w:rPr>
          <w:tab/>
        </w:r>
        <w:r w:rsidR="007B7AB4">
          <w:rPr>
            <w:noProof/>
            <w:webHidden/>
          </w:rPr>
          <w:fldChar w:fldCharType="begin"/>
        </w:r>
        <w:r w:rsidR="007B7AB4">
          <w:rPr>
            <w:noProof/>
            <w:webHidden/>
          </w:rPr>
          <w:instrText xml:space="preserve"> PAGEREF _Toc91070042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1271F9A2" w14:textId="5F7E9FA2" w:rsidR="007B7AB4" w:rsidRDefault="00557FBA">
      <w:pPr>
        <w:pStyle w:val="TDC2"/>
        <w:rPr>
          <w:rFonts w:asciiTheme="minorHAnsi" w:eastAsiaTheme="minorEastAsia" w:hAnsiTheme="minorHAnsi" w:cstheme="minorBidi"/>
          <w:noProof/>
          <w:sz w:val="22"/>
          <w:szCs w:val="22"/>
        </w:rPr>
      </w:pPr>
      <w:hyperlink w:anchor="_Toc91070043" w:history="1">
        <w:r w:rsidR="007B7AB4" w:rsidRPr="00C97F6F">
          <w:rPr>
            <w:rStyle w:val="Hipervnculo"/>
            <w:noProof/>
          </w:rPr>
          <w:t>5.- Precio del contrato</w:t>
        </w:r>
        <w:r w:rsidR="007B7AB4">
          <w:rPr>
            <w:noProof/>
            <w:webHidden/>
          </w:rPr>
          <w:tab/>
        </w:r>
        <w:r w:rsidR="007B7AB4">
          <w:rPr>
            <w:noProof/>
            <w:webHidden/>
          </w:rPr>
          <w:fldChar w:fldCharType="begin"/>
        </w:r>
        <w:r w:rsidR="007B7AB4">
          <w:rPr>
            <w:noProof/>
            <w:webHidden/>
          </w:rPr>
          <w:instrText xml:space="preserve"> PAGEREF _Toc91070043 \h </w:instrText>
        </w:r>
        <w:r w:rsidR="007B7AB4">
          <w:rPr>
            <w:noProof/>
            <w:webHidden/>
          </w:rPr>
        </w:r>
        <w:r w:rsidR="007B7AB4">
          <w:rPr>
            <w:noProof/>
            <w:webHidden/>
          </w:rPr>
          <w:fldChar w:fldCharType="separate"/>
        </w:r>
        <w:r w:rsidR="00C60ED3">
          <w:rPr>
            <w:noProof/>
            <w:webHidden/>
          </w:rPr>
          <w:t>1</w:t>
        </w:r>
        <w:r w:rsidR="007B7AB4">
          <w:rPr>
            <w:noProof/>
            <w:webHidden/>
          </w:rPr>
          <w:fldChar w:fldCharType="end"/>
        </w:r>
      </w:hyperlink>
    </w:p>
    <w:p w14:paraId="39826776" w14:textId="386EA504" w:rsidR="007B7AB4" w:rsidRDefault="00557FBA">
      <w:pPr>
        <w:pStyle w:val="TDC2"/>
        <w:rPr>
          <w:rFonts w:asciiTheme="minorHAnsi" w:eastAsiaTheme="minorEastAsia" w:hAnsiTheme="minorHAnsi" w:cstheme="minorBidi"/>
          <w:noProof/>
          <w:sz w:val="22"/>
          <w:szCs w:val="22"/>
        </w:rPr>
      </w:pPr>
      <w:hyperlink w:anchor="_Toc91070044" w:history="1">
        <w:r w:rsidR="007B7AB4" w:rsidRPr="00C97F6F">
          <w:rPr>
            <w:rStyle w:val="Hipervnculo"/>
            <w:noProof/>
          </w:rPr>
          <w:t>6.- Financiación/anualidades del contrato</w:t>
        </w:r>
        <w:r w:rsidR="007B7AB4">
          <w:rPr>
            <w:noProof/>
            <w:webHidden/>
          </w:rPr>
          <w:tab/>
        </w:r>
        <w:r w:rsidR="007B7AB4">
          <w:rPr>
            <w:noProof/>
            <w:webHidden/>
          </w:rPr>
          <w:fldChar w:fldCharType="begin"/>
        </w:r>
        <w:r w:rsidR="007B7AB4">
          <w:rPr>
            <w:noProof/>
            <w:webHidden/>
          </w:rPr>
          <w:instrText xml:space="preserve"> PAGEREF _Toc91070044 \h </w:instrText>
        </w:r>
        <w:r w:rsidR="007B7AB4">
          <w:rPr>
            <w:noProof/>
            <w:webHidden/>
          </w:rPr>
        </w:r>
        <w:r w:rsidR="007B7AB4">
          <w:rPr>
            <w:noProof/>
            <w:webHidden/>
          </w:rPr>
          <w:fldChar w:fldCharType="separate"/>
        </w:r>
        <w:r w:rsidR="00C60ED3">
          <w:rPr>
            <w:noProof/>
            <w:webHidden/>
          </w:rPr>
          <w:t>2</w:t>
        </w:r>
        <w:r w:rsidR="007B7AB4">
          <w:rPr>
            <w:noProof/>
            <w:webHidden/>
          </w:rPr>
          <w:fldChar w:fldCharType="end"/>
        </w:r>
      </w:hyperlink>
    </w:p>
    <w:p w14:paraId="5AC7E8C4" w14:textId="7C3E6F7B" w:rsidR="007B7AB4" w:rsidRDefault="00557FBA">
      <w:pPr>
        <w:pStyle w:val="TDC2"/>
        <w:rPr>
          <w:rFonts w:asciiTheme="minorHAnsi" w:eastAsiaTheme="minorEastAsia" w:hAnsiTheme="minorHAnsi" w:cstheme="minorBidi"/>
          <w:noProof/>
          <w:sz w:val="22"/>
          <w:szCs w:val="22"/>
        </w:rPr>
      </w:pPr>
      <w:hyperlink w:anchor="_Toc91070045" w:history="1">
        <w:r w:rsidR="007B7AB4" w:rsidRPr="00C97F6F">
          <w:rPr>
            <w:rStyle w:val="Hipervnculo"/>
            <w:noProof/>
          </w:rPr>
          <w:t>7.- Plazo y lugar de ejecución del servicio</w:t>
        </w:r>
        <w:r w:rsidR="007B7AB4">
          <w:rPr>
            <w:noProof/>
            <w:webHidden/>
          </w:rPr>
          <w:tab/>
        </w:r>
        <w:r w:rsidR="007B7AB4">
          <w:rPr>
            <w:noProof/>
            <w:webHidden/>
          </w:rPr>
          <w:fldChar w:fldCharType="begin"/>
        </w:r>
        <w:r w:rsidR="007B7AB4">
          <w:rPr>
            <w:noProof/>
            <w:webHidden/>
          </w:rPr>
          <w:instrText xml:space="preserve"> PAGEREF _Toc91070045 \h </w:instrText>
        </w:r>
        <w:r w:rsidR="007B7AB4">
          <w:rPr>
            <w:noProof/>
            <w:webHidden/>
          </w:rPr>
        </w:r>
        <w:r w:rsidR="007B7AB4">
          <w:rPr>
            <w:noProof/>
            <w:webHidden/>
          </w:rPr>
          <w:fldChar w:fldCharType="separate"/>
        </w:r>
        <w:r w:rsidR="00C60ED3">
          <w:rPr>
            <w:noProof/>
            <w:webHidden/>
          </w:rPr>
          <w:t>2</w:t>
        </w:r>
        <w:r w:rsidR="007B7AB4">
          <w:rPr>
            <w:noProof/>
            <w:webHidden/>
          </w:rPr>
          <w:fldChar w:fldCharType="end"/>
        </w:r>
      </w:hyperlink>
    </w:p>
    <w:p w14:paraId="42398B4F" w14:textId="5B16519A" w:rsidR="007B7AB4" w:rsidRDefault="00557FBA">
      <w:pPr>
        <w:pStyle w:val="TDC2"/>
        <w:rPr>
          <w:rFonts w:asciiTheme="minorHAnsi" w:eastAsiaTheme="minorEastAsia" w:hAnsiTheme="minorHAnsi" w:cstheme="minorBidi"/>
          <w:noProof/>
          <w:sz w:val="22"/>
          <w:szCs w:val="22"/>
        </w:rPr>
      </w:pPr>
      <w:hyperlink w:anchor="_Toc91070046" w:history="1">
        <w:r w:rsidR="007B7AB4" w:rsidRPr="00C97F6F">
          <w:rPr>
            <w:rStyle w:val="Hipervnculo"/>
            <w:noProof/>
          </w:rPr>
          <w:t>8.- Revisión de precios</w:t>
        </w:r>
        <w:r w:rsidR="007B7AB4">
          <w:rPr>
            <w:noProof/>
            <w:webHidden/>
          </w:rPr>
          <w:tab/>
        </w:r>
        <w:r w:rsidR="007B7AB4">
          <w:rPr>
            <w:noProof/>
            <w:webHidden/>
          </w:rPr>
          <w:fldChar w:fldCharType="begin"/>
        </w:r>
        <w:r w:rsidR="007B7AB4">
          <w:rPr>
            <w:noProof/>
            <w:webHidden/>
          </w:rPr>
          <w:instrText xml:space="preserve"> PAGEREF _Toc91070046 \h </w:instrText>
        </w:r>
        <w:r w:rsidR="007B7AB4">
          <w:rPr>
            <w:noProof/>
            <w:webHidden/>
          </w:rPr>
        </w:r>
        <w:r w:rsidR="007B7AB4">
          <w:rPr>
            <w:noProof/>
            <w:webHidden/>
          </w:rPr>
          <w:fldChar w:fldCharType="separate"/>
        </w:r>
        <w:r w:rsidR="00C60ED3">
          <w:rPr>
            <w:noProof/>
            <w:webHidden/>
          </w:rPr>
          <w:t>2</w:t>
        </w:r>
        <w:r w:rsidR="007B7AB4">
          <w:rPr>
            <w:noProof/>
            <w:webHidden/>
          </w:rPr>
          <w:fldChar w:fldCharType="end"/>
        </w:r>
      </w:hyperlink>
    </w:p>
    <w:p w14:paraId="34A222F4" w14:textId="12F2B636" w:rsidR="007B7AB4" w:rsidRDefault="00557FBA">
      <w:pPr>
        <w:pStyle w:val="TDC2"/>
        <w:rPr>
          <w:rFonts w:asciiTheme="minorHAnsi" w:eastAsiaTheme="minorEastAsia" w:hAnsiTheme="minorHAnsi" w:cstheme="minorBidi"/>
          <w:noProof/>
          <w:sz w:val="22"/>
          <w:szCs w:val="22"/>
        </w:rPr>
      </w:pPr>
      <w:hyperlink w:anchor="_Toc91070047" w:history="1">
        <w:r w:rsidR="007B7AB4" w:rsidRPr="00C97F6F">
          <w:rPr>
            <w:rStyle w:val="Hipervnculo"/>
            <w:noProof/>
          </w:rPr>
          <w:t>9.- Perfil de contratante</w:t>
        </w:r>
        <w:r w:rsidR="007B7AB4">
          <w:rPr>
            <w:noProof/>
            <w:webHidden/>
          </w:rPr>
          <w:tab/>
        </w:r>
        <w:r w:rsidR="007B7AB4">
          <w:rPr>
            <w:noProof/>
            <w:webHidden/>
          </w:rPr>
          <w:fldChar w:fldCharType="begin"/>
        </w:r>
        <w:r w:rsidR="007B7AB4">
          <w:rPr>
            <w:noProof/>
            <w:webHidden/>
          </w:rPr>
          <w:instrText xml:space="preserve"> PAGEREF _Toc91070047 \h </w:instrText>
        </w:r>
        <w:r w:rsidR="007B7AB4">
          <w:rPr>
            <w:noProof/>
            <w:webHidden/>
          </w:rPr>
        </w:r>
        <w:r w:rsidR="007B7AB4">
          <w:rPr>
            <w:noProof/>
            <w:webHidden/>
          </w:rPr>
          <w:fldChar w:fldCharType="separate"/>
        </w:r>
        <w:r w:rsidR="00C60ED3">
          <w:rPr>
            <w:noProof/>
            <w:webHidden/>
          </w:rPr>
          <w:t>2</w:t>
        </w:r>
        <w:r w:rsidR="007B7AB4">
          <w:rPr>
            <w:noProof/>
            <w:webHidden/>
          </w:rPr>
          <w:fldChar w:fldCharType="end"/>
        </w:r>
      </w:hyperlink>
    </w:p>
    <w:p w14:paraId="4B23A888" w14:textId="611B96AC" w:rsidR="007B7AB4" w:rsidRDefault="00557FBA">
      <w:pPr>
        <w:pStyle w:val="TDC2"/>
        <w:rPr>
          <w:rFonts w:asciiTheme="minorHAnsi" w:eastAsiaTheme="minorEastAsia" w:hAnsiTheme="minorHAnsi" w:cstheme="minorBidi"/>
          <w:noProof/>
          <w:sz w:val="22"/>
          <w:szCs w:val="22"/>
        </w:rPr>
      </w:pPr>
      <w:hyperlink w:anchor="_Toc91070048" w:history="1">
        <w:r w:rsidR="007B7AB4" w:rsidRPr="00C97F6F">
          <w:rPr>
            <w:rStyle w:val="Hipervnculo"/>
            <w:noProof/>
          </w:rPr>
          <w:t>10.- Información en materia fiscal, medio ambiente, igualdad de mujeres y hombres, igualdad lingüística, protección del empleo, condiciones de trabajo y prevención de riesgos laborales y protección de datos.</w:t>
        </w:r>
        <w:r w:rsidR="007B7AB4">
          <w:rPr>
            <w:noProof/>
            <w:webHidden/>
          </w:rPr>
          <w:tab/>
        </w:r>
        <w:r w:rsidR="007B7AB4">
          <w:rPr>
            <w:noProof/>
            <w:webHidden/>
          </w:rPr>
          <w:fldChar w:fldCharType="begin"/>
        </w:r>
        <w:r w:rsidR="007B7AB4">
          <w:rPr>
            <w:noProof/>
            <w:webHidden/>
          </w:rPr>
          <w:instrText xml:space="preserve"> PAGEREF _Toc91070048 \h </w:instrText>
        </w:r>
        <w:r w:rsidR="007B7AB4">
          <w:rPr>
            <w:noProof/>
            <w:webHidden/>
          </w:rPr>
        </w:r>
        <w:r w:rsidR="007B7AB4">
          <w:rPr>
            <w:noProof/>
            <w:webHidden/>
          </w:rPr>
          <w:fldChar w:fldCharType="separate"/>
        </w:r>
        <w:r w:rsidR="00C60ED3">
          <w:rPr>
            <w:noProof/>
            <w:webHidden/>
          </w:rPr>
          <w:t>3</w:t>
        </w:r>
        <w:r w:rsidR="007B7AB4">
          <w:rPr>
            <w:noProof/>
            <w:webHidden/>
          </w:rPr>
          <w:fldChar w:fldCharType="end"/>
        </w:r>
      </w:hyperlink>
    </w:p>
    <w:p w14:paraId="32054498" w14:textId="696D0BC2" w:rsidR="007B7AB4" w:rsidRDefault="00557FBA">
      <w:pPr>
        <w:pStyle w:val="TDC2"/>
        <w:rPr>
          <w:rFonts w:asciiTheme="minorHAnsi" w:eastAsiaTheme="minorEastAsia" w:hAnsiTheme="minorHAnsi" w:cstheme="minorBidi"/>
          <w:noProof/>
          <w:sz w:val="22"/>
          <w:szCs w:val="22"/>
        </w:rPr>
      </w:pPr>
      <w:hyperlink w:anchor="_Toc91070049" w:history="1">
        <w:r w:rsidR="007B7AB4" w:rsidRPr="00C97F6F">
          <w:rPr>
            <w:rStyle w:val="Hipervnculo"/>
            <w:noProof/>
          </w:rPr>
          <w:t>11.- Régimen jurídico del contrato</w:t>
        </w:r>
        <w:r w:rsidR="007B7AB4">
          <w:rPr>
            <w:noProof/>
            <w:webHidden/>
          </w:rPr>
          <w:tab/>
        </w:r>
        <w:r w:rsidR="007B7AB4">
          <w:rPr>
            <w:noProof/>
            <w:webHidden/>
          </w:rPr>
          <w:fldChar w:fldCharType="begin"/>
        </w:r>
        <w:r w:rsidR="007B7AB4">
          <w:rPr>
            <w:noProof/>
            <w:webHidden/>
          </w:rPr>
          <w:instrText xml:space="preserve"> PAGEREF _Toc91070049 \h </w:instrText>
        </w:r>
        <w:r w:rsidR="007B7AB4">
          <w:rPr>
            <w:noProof/>
            <w:webHidden/>
          </w:rPr>
        </w:r>
        <w:r w:rsidR="007B7AB4">
          <w:rPr>
            <w:noProof/>
            <w:webHidden/>
          </w:rPr>
          <w:fldChar w:fldCharType="separate"/>
        </w:r>
        <w:r w:rsidR="00C60ED3">
          <w:rPr>
            <w:noProof/>
            <w:webHidden/>
          </w:rPr>
          <w:t>3</w:t>
        </w:r>
        <w:r w:rsidR="007B7AB4">
          <w:rPr>
            <w:noProof/>
            <w:webHidden/>
          </w:rPr>
          <w:fldChar w:fldCharType="end"/>
        </w:r>
      </w:hyperlink>
    </w:p>
    <w:p w14:paraId="0F25573C" w14:textId="38D2D30A" w:rsidR="007B7AB4" w:rsidRDefault="00557FBA">
      <w:pPr>
        <w:pStyle w:val="TDC2"/>
        <w:rPr>
          <w:rFonts w:asciiTheme="minorHAnsi" w:eastAsiaTheme="minorEastAsia" w:hAnsiTheme="minorHAnsi" w:cstheme="minorBidi"/>
          <w:noProof/>
          <w:sz w:val="22"/>
          <w:szCs w:val="22"/>
        </w:rPr>
      </w:pPr>
      <w:hyperlink w:anchor="_Toc91070050" w:history="1">
        <w:r w:rsidR="007B7AB4" w:rsidRPr="00C97F6F">
          <w:rPr>
            <w:rStyle w:val="Hipervnculo"/>
            <w:noProof/>
          </w:rPr>
          <w:t>12.- Régimen de recursos</w:t>
        </w:r>
        <w:r w:rsidR="007B7AB4">
          <w:rPr>
            <w:noProof/>
            <w:webHidden/>
          </w:rPr>
          <w:tab/>
        </w:r>
        <w:r w:rsidR="007B7AB4">
          <w:rPr>
            <w:noProof/>
            <w:webHidden/>
          </w:rPr>
          <w:fldChar w:fldCharType="begin"/>
        </w:r>
        <w:r w:rsidR="007B7AB4">
          <w:rPr>
            <w:noProof/>
            <w:webHidden/>
          </w:rPr>
          <w:instrText xml:space="preserve"> PAGEREF _Toc91070050 \h </w:instrText>
        </w:r>
        <w:r w:rsidR="007B7AB4">
          <w:rPr>
            <w:noProof/>
            <w:webHidden/>
          </w:rPr>
        </w:r>
        <w:r w:rsidR="007B7AB4">
          <w:rPr>
            <w:noProof/>
            <w:webHidden/>
          </w:rPr>
          <w:fldChar w:fldCharType="separate"/>
        </w:r>
        <w:r w:rsidR="00C60ED3">
          <w:rPr>
            <w:noProof/>
            <w:webHidden/>
          </w:rPr>
          <w:t>4</w:t>
        </w:r>
        <w:r w:rsidR="007B7AB4">
          <w:rPr>
            <w:noProof/>
            <w:webHidden/>
          </w:rPr>
          <w:fldChar w:fldCharType="end"/>
        </w:r>
      </w:hyperlink>
    </w:p>
    <w:p w14:paraId="26904E5F" w14:textId="7AE1CC8E" w:rsidR="007B7AB4" w:rsidRDefault="00557FBA" w:rsidP="001F5E02">
      <w:pPr>
        <w:pStyle w:val="TDC1"/>
        <w:rPr>
          <w:rFonts w:asciiTheme="minorHAnsi" w:eastAsiaTheme="minorEastAsia" w:hAnsiTheme="minorHAnsi" w:cstheme="minorBidi"/>
          <w:noProof/>
          <w:sz w:val="22"/>
          <w:szCs w:val="22"/>
          <w:lang w:val="es-ES"/>
        </w:rPr>
      </w:pPr>
      <w:hyperlink w:anchor="_Toc91070051" w:history="1">
        <w:r w:rsidR="007B7AB4" w:rsidRPr="00C97F6F">
          <w:rPr>
            <w:rStyle w:val="Hipervnculo"/>
            <w:rFonts w:ascii="Trebuchet MS" w:hAnsi="Trebuchet MS"/>
            <w:noProof/>
          </w:rPr>
          <w:t>CAPÍTULO II  -  CONTRATACIÓN</w:t>
        </w:r>
        <w:r w:rsidR="007B7AB4">
          <w:rPr>
            <w:noProof/>
            <w:webHidden/>
          </w:rPr>
          <w:tab/>
        </w:r>
        <w:r w:rsidR="007B7AB4">
          <w:rPr>
            <w:noProof/>
            <w:webHidden/>
          </w:rPr>
          <w:fldChar w:fldCharType="begin"/>
        </w:r>
        <w:r w:rsidR="007B7AB4">
          <w:rPr>
            <w:noProof/>
            <w:webHidden/>
          </w:rPr>
          <w:instrText xml:space="preserve"> PAGEREF _Toc91070051 \h </w:instrText>
        </w:r>
        <w:r w:rsidR="007B7AB4">
          <w:rPr>
            <w:noProof/>
            <w:webHidden/>
          </w:rPr>
        </w:r>
        <w:r w:rsidR="007B7AB4">
          <w:rPr>
            <w:noProof/>
            <w:webHidden/>
          </w:rPr>
          <w:fldChar w:fldCharType="separate"/>
        </w:r>
        <w:r w:rsidR="00C60ED3">
          <w:rPr>
            <w:noProof/>
            <w:webHidden/>
          </w:rPr>
          <w:t>5</w:t>
        </w:r>
        <w:r w:rsidR="007B7AB4">
          <w:rPr>
            <w:noProof/>
            <w:webHidden/>
          </w:rPr>
          <w:fldChar w:fldCharType="end"/>
        </w:r>
      </w:hyperlink>
    </w:p>
    <w:p w14:paraId="091B677C" w14:textId="0BB735DE" w:rsidR="007B7AB4" w:rsidRDefault="00557FBA">
      <w:pPr>
        <w:pStyle w:val="TDC2"/>
        <w:rPr>
          <w:rFonts w:asciiTheme="minorHAnsi" w:eastAsiaTheme="minorEastAsia" w:hAnsiTheme="minorHAnsi" w:cstheme="minorBidi"/>
          <w:noProof/>
          <w:sz w:val="22"/>
          <w:szCs w:val="22"/>
        </w:rPr>
      </w:pPr>
      <w:hyperlink w:anchor="_Toc91070052" w:history="1">
        <w:r w:rsidR="007B7AB4" w:rsidRPr="00C97F6F">
          <w:rPr>
            <w:rStyle w:val="Hipervnculo"/>
            <w:noProof/>
          </w:rPr>
          <w:t>13.- Clase de expediente y forma de licitación</w:t>
        </w:r>
        <w:r w:rsidR="007B7AB4">
          <w:rPr>
            <w:noProof/>
            <w:webHidden/>
          </w:rPr>
          <w:tab/>
        </w:r>
        <w:r w:rsidR="007B7AB4">
          <w:rPr>
            <w:noProof/>
            <w:webHidden/>
          </w:rPr>
          <w:fldChar w:fldCharType="begin"/>
        </w:r>
        <w:r w:rsidR="007B7AB4">
          <w:rPr>
            <w:noProof/>
            <w:webHidden/>
          </w:rPr>
          <w:instrText xml:space="preserve"> PAGEREF _Toc91070052 \h </w:instrText>
        </w:r>
        <w:r w:rsidR="007B7AB4">
          <w:rPr>
            <w:noProof/>
            <w:webHidden/>
          </w:rPr>
        </w:r>
        <w:r w:rsidR="007B7AB4">
          <w:rPr>
            <w:noProof/>
            <w:webHidden/>
          </w:rPr>
          <w:fldChar w:fldCharType="separate"/>
        </w:r>
        <w:r w:rsidR="00C60ED3">
          <w:rPr>
            <w:noProof/>
            <w:webHidden/>
          </w:rPr>
          <w:t>5</w:t>
        </w:r>
        <w:r w:rsidR="007B7AB4">
          <w:rPr>
            <w:noProof/>
            <w:webHidden/>
          </w:rPr>
          <w:fldChar w:fldCharType="end"/>
        </w:r>
      </w:hyperlink>
    </w:p>
    <w:p w14:paraId="7B5DB2C5" w14:textId="481468B2" w:rsidR="007B7AB4" w:rsidRDefault="00557FBA">
      <w:pPr>
        <w:pStyle w:val="TDC2"/>
        <w:rPr>
          <w:rFonts w:asciiTheme="minorHAnsi" w:eastAsiaTheme="minorEastAsia" w:hAnsiTheme="minorHAnsi" w:cstheme="minorBidi"/>
          <w:noProof/>
          <w:sz w:val="22"/>
          <w:szCs w:val="22"/>
        </w:rPr>
      </w:pPr>
      <w:hyperlink w:anchor="_Toc91070053" w:history="1">
        <w:r w:rsidR="007B7AB4" w:rsidRPr="00C97F6F">
          <w:rPr>
            <w:rStyle w:val="Hipervnculo"/>
            <w:noProof/>
          </w:rPr>
          <w:t>14.- Personas naturales o jurídicas licitadoras</w:t>
        </w:r>
        <w:r w:rsidR="007B7AB4">
          <w:rPr>
            <w:noProof/>
            <w:webHidden/>
          </w:rPr>
          <w:tab/>
        </w:r>
        <w:r w:rsidR="007B7AB4">
          <w:rPr>
            <w:noProof/>
            <w:webHidden/>
          </w:rPr>
          <w:fldChar w:fldCharType="begin"/>
        </w:r>
        <w:r w:rsidR="007B7AB4">
          <w:rPr>
            <w:noProof/>
            <w:webHidden/>
          </w:rPr>
          <w:instrText xml:space="preserve"> PAGEREF _Toc91070053 \h </w:instrText>
        </w:r>
        <w:r w:rsidR="007B7AB4">
          <w:rPr>
            <w:noProof/>
            <w:webHidden/>
          </w:rPr>
        </w:r>
        <w:r w:rsidR="007B7AB4">
          <w:rPr>
            <w:noProof/>
            <w:webHidden/>
          </w:rPr>
          <w:fldChar w:fldCharType="separate"/>
        </w:r>
        <w:r w:rsidR="00C60ED3">
          <w:rPr>
            <w:noProof/>
            <w:webHidden/>
          </w:rPr>
          <w:t>5</w:t>
        </w:r>
        <w:r w:rsidR="007B7AB4">
          <w:rPr>
            <w:noProof/>
            <w:webHidden/>
          </w:rPr>
          <w:fldChar w:fldCharType="end"/>
        </w:r>
      </w:hyperlink>
    </w:p>
    <w:p w14:paraId="54A02EA5" w14:textId="4953A88B" w:rsidR="007B7AB4" w:rsidRDefault="00557FBA">
      <w:pPr>
        <w:pStyle w:val="TDC2"/>
        <w:rPr>
          <w:rFonts w:asciiTheme="minorHAnsi" w:eastAsiaTheme="minorEastAsia" w:hAnsiTheme="minorHAnsi" w:cstheme="minorBidi"/>
          <w:noProof/>
          <w:sz w:val="22"/>
          <w:szCs w:val="22"/>
        </w:rPr>
      </w:pPr>
      <w:hyperlink w:anchor="_Toc91070054" w:history="1">
        <w:r w:rsidR="007B7AB4" w:rsidRPr="00C97F6F">
          <w:rPr>
            <w:rStyle w:val="Hipervnculo"/>
            <w:noProof/>
          </w:rPr>
          <w:t>15.- Garantía provisional</w:t>
        </w:r>
        <w:r w:rsidR="007B7AB4">
          <w:rPr>
            <w:noProof/>
            <w:webHidden/>
          </w:rPr>
          <w:tab/>
        </w:r>
        <w:r w:rsidR="007B7AB4">
          <w:rPr>
            <w:noProof/>
            <w:webHidden/>
          </w:rPr>
          <w:fldChar w:fldCharType="begin"/>
        </w:r>
        <w:r w:rsidR="007B7AB4">
          <w:rPr>
            <w:noProof/>
            <w:webHidden/>
          </w:rPr>
          <w:instrText xml:space="preserve"> PAGEREF _Toc91070054 \h </w:instrText>
        </w:r>
        <w:r w:rsidR="007B7AB4">
          <w:rPr>
            <w:noProof/>
            <w:webHidden/>
          </w:rPr>
        </w:r>
        <w:r w:rsidR="007B7AB4">
          <w:rPr>
            <w:noProof/>
            <w:webHidden/>
          </w:rPr>
          <w:fldChar w:fldCharType="separate"/>
        </w:r>
        <w:r w:rsidR="00C60ED3">
          <w:rPr>
            <w:noProof/>
            <w:webHidden/>
          </w:rPr>
          <w:t>6</w:t>
        </w:r>
        <w:r w:rsidR="007B7AB4">
          <w:rPr>
            <w:noProof/>
            <w:webHidden/>
          </w:rPr>
          <w:fldChar w:fldCharType="end"/>
        </w:r>
      </w:hyperlink>
    </w:p>
    <w:p w14:paraId="202A4C2E" w14:textId="6362D04E" w:rsidR="007B7AB4" w:rsidRDefault="00557FBA">
      <w:pPr>
        <w:pStyle w:val="TDC2"/>
        <w:rPr>
          <w:rFonts w:asciiTheme="minorHAnsi" w:eastAsiaTheme="minorEastAsia" w:hAnsiTheme="minorHAnsi" w:cstheme="minorBidi"/>
          <w:noProof/>
          <w:sz w:val="22"/>
          <w:szCs w:val="22"/>
        </w:rPr>
      </w:pPr>
      <w:hyperlink w:anchor="_Toc91070055" w:history="1">
        <w:r w:rsidR="007B7AB4" w:rsidRPr="00C97F6F">
          <w:rPr>
            <w:rStyle w:val="Hipervnculo"/>
            <w:noProof/>
          </w:rPr>
          <w:t>16.- Presentación de proposiciones</w:t>
        </w:r>
        <w:r w:rsidR="007B7AB4">
          <w:rPr>
            <w:noProof/>
            <w:webHidden/>
          </w:rPr>
          <w:tab/>
        </w:r>
        <w:r w:rsidR="007B7AB4">
          <w:rPr>
            <w:noProof/>
            <w:webHidden/>
          </w:rPr>
          <w:fldChar w:fldCharType="begin"/>
        </w:r>
        <w:r w:rsidR="007B7AB4">
          <w:rPr>
            <w:noProof/>
            <w:webHidden/>
          </w:rPr>
          <w:instrText xml:space="preserve"> PAGEREF _Toc91070055 \h </w:instrText>
        </w:r>
        <w:r w:rsidR="007B7AB4">
          <w:rPr>
            <w:noProof/>
            <w:webHidden/>
          </w:rPr>
        </w:r>
        <w:r w:rsidR="007B7AB4">
          <w:rPr>
            <w:noProof/>
            <w:webHidden/>
          </w:rPr>
          <w:fldChar w:fldCharType="separate"/>
        </w:r>
        <w:r w:rsidR="00C60ED3">
          <w:rPr>
            <w:noProof/>
            <w:webHidden/>
          </w:rPr>
          <w:t>6</w:t>
        </w:r>
        <w:r w:rsidR="007B7AB4">
          <w:rPr>
            <w:noProof/>
            <w:webHidden/>
          </w:rPr>
          <w:fldChar w:fldCharType="end"/>
        </w:r>
      </w:hyperlink>
    </w:p>
    <w:p w14:paraId="11B94B31" w14:textId="634041B2" w:rsidR="007B7AB4" w:rsidRDefault="00557FBA">
      <w:pPr>
        <w:pStyle w:val="TDC2"/>
        <w:rPr>
          <w:rFonts w:asciiTheme="minorHAnsi" w:eastAsiaTheme="minorEastAsia" w:hAnsiTheme="minorHAnsi" w:cstheme="minorBidi"/>
          <w:noProof/>
          <w:sz w:val="22"/>
          <w:szCs w:val="22"/>
        </w:rPr>
      </w:pPr>
      <w:hyperlink w:anchor="_Toc91070056" w:history="1">
        <w:r w:rsidR="007B7AB4" w:rsidRPr="00C97F6F">
          <w:rPr>
            <w:rStyle w:val="Hipervnculo"/>
            <w:noProof/>
          </w:rPr>
          <w:t>17.- Información a las licitadoras</w:t>
        </w:r>
        <w:r w:rsidR="007B7AB4">
          <w:rPr>
            <w:noProof/>
            <w:webHidden/>
          </w:rPr>
          <w:tab/>
        </w:r>
        <w:r w:rsidR="007B7AB4">
          <w:rPr>
            <w:noProof/>
            <w:webHidden/>
          </w:rPr>
          <w:fldChar w:fldCharType="begin"/>
        </w:r>
        <w:r w:rsidR="007B7AB4">
          <w:rPr>
            <w:noProof/>
            <w:webHidden/>
          </w:rPr>
          <w:instrText xml:space="preserve"> PAGEREF _Toc91070056 \h </w:instrText>
        </w:r>
        <w:r w:rsidR="007B7AB4">
          <w:rPr>
            <w:noProof/>
            <w:webHidden/>
          </w:rPr>
        </w:r>
        <w:r w:rsidR="007B7AB4">
          <w:rPr>
            <w:noProof/>
            <w:webHidden/>
          </w:rPr>
          <w:fldChar w:fldCharType="separate"/>
        </w:r>
        <w:r w:rsidR="00C60ED3">
          <w:rPr>
            <w:noProof/>
            <w:webHidden/>
          </w:rPr>
          <w:t>6</w:t>
        </w:r>
        <w:r w:rsidR="007B7AB4">
          <w:rPr>
            <w:noProof/>
            <w:webHidden/>
          </w:rPr>
          <w:fldChar w:fldCharType="end"/>
        </w:r>
      </w:hyperlink>
    </w:p>
    <w:p w14:paraId="0C865F69" w14:textId="2BAB6D8D" w:rsidR="007B7AB4" w:rsidRDefault="00557FBA">
      <w:pPr>
        <w:pStyle w:val="TDC2"/>
        <w:rPr>
          <w:rFonts w:asciiTheme="minorHAnsi" w:eastAsiaTheme="minorEastAsia" w:hAnsiTheme="minorHAnsi" w:cstheme="minorBidi"/>
          <w:noProof/>
          <w:sz w:val="22"/>
          <w:szCs w:val="22"/>
        </w:rPr>
      </w:pPr>
      <w:hyperlink w:anchor="_Toc91070057" w:history="1">
        <w:r w:rsidR="007B7AB4" w:rsidRPr="00C97F6F">
          <w:rPr>
            <w:rStyle w:val="Hipervnculo"/>
            <w:noProof/>
          </w:rPr>
          <w:t>18.- Contenido de las proposiciones</w:t>
        </w:r>
        <w:r w:rsidR="007B7AB4">
          <w:rPr>
            <w:noProof/>
            <w:webHidden/>
          </w:rPr>
          <w:tab/>
        </w:r>
        <w:r w:rsidR="007B7AB4">
          <w:rPr>
            <w:noProof/>
            <w:webHidden/>
          </w:rPr>
          <w:fldChar w:fldCharType="begin"/>
        </w:r>
        <w:r w:rsidR="007B7AB4">
          <w:rPr>
            <w:noProof/>
            <w:webHidden/>
          </w:rPr>
          <w:instrText xml:space="preserve"> PAGEREF _Toc91070057 \h </w:instrText>
        </w:r>
        <w:r w:rsidR="007B7AB4">
          <w:rPr>
            <w:noProof/>
            <w:webHidden/>
          </w:rPr>
        </w:r>
        <w:r w:rsidR="007B7AB4">
          <w:rPr>
            <w:noProof/>
            <w:webHidden/>
          </w:rPr>
          <w:fldChar w:fldCharType="separate"/>
        </w:r>
        <w:r w:rsidR="00C60ED3">
          <w:rPr>
            <w:noProof/>
            <w:webHidden/>
          </w:rPr>
          <w:t>6</w:t>
        </w:r>
        <w:r w:rsidR="007B7AB4">
          <w:rPr>
            <w:noProof/>
            <w:webHidden/>
          </w:rPr>
          <w:fldChar w:fldCharType="end"/>
        </w:r>
      </w:hyperlink>
    </w:p>
    <w:p w14:paraId="1A06F2FF" w14:textId="42793142" w:rsidR="007B7AB4" w:rsidRDefault="00557FBA">
      <w:pPr>
        <w:pStyle w:val="TDC2"/>
        <w:rPr>
          <w:rFonts w:asciiTheme="minorHAnsi" w:eastAsiaTheme="minorEastAsia" w:hAnsiTheme="minorHAnsi" w:cstheme="minorBidi"/>
          <w:noProof/>
          <w:sz w:val="22"/>
          <w:szCs w:val="22"/>
        </w:rPr>
      </w:pPr>
      <w:hyperlink w:anchor="_Toc91070058" w:history="1">
        <w:r w:rsidR="007B7AB4" w:rsidRPr="00C97F6F">
          <w:rPr>
            <w:rStyle w:val="Hipervnculo"/>
            <w:noProof/>
          </w:rPr>
          <w:t>19.- Archivo electrónico nº UNO: “DOCUMENTACIÓN ACREDITATIVA DEL CUMPLIMIENTO DE LOS REQUISITOS PREVIOS”</w:t>
        </w:r>
        <w:r w:rsidR="007B7AB4">
          <w:rPr>
            <w:noProof/>
            <w:webHidden/>
          </w:rPr>
          <w:tab/>
        </w:r>
        <w:r w:rsidR="007B7AB4">
          <w:rPr>
            <w:noProof/>
            <w:webHidden/>
          </w:rPr>
          <w:fldChar w:fldCharType="begin"/>
        </w:r>
        <w:r w:rsidR="007B7AB4">
          <w:rPr>
            <w:noProof/>
            <w:webHidden/>
          </w:rPr>
          <w:instrText xml:space="preserve"> PAGEREF _Toc91070058 \h </w:instrText>
        </w:r>
        <w:r w:rsidR="007B7AB4">
          <w:rPr>
            <w:noProof/>
            <w:webHidden/>
          </w:rPr>
        </w:r>
        <w:r w:rsidR="007B7AB4">
          <w:rPr>
            <w:noProof/>
            <w:webHidden/>
          </w:rPr>
          <w:fldChar w:fldCharType="separate"/>
        </w:r>
        <w:r w:rsidR="00C60ED3">
          <w:rPr>
            <w:noProof/>
            <w:webHidden/>
          </w:rPr>
          <w:t>6</w:t>
        </w:r>
        <w:r w:rsidR="007B7AB4">
          <w:rPr>
            <w:noProof/>
            <w:webHidden/>
          </w:rPr>
          <w:fldChar w:fldCharType="end"/>
        </w:r>
      </w:hyperlink>
    </w:p>
    <w:p w14:paraId="17A4EECA" w14:textId="39422E11" w:rsidR="007B7AB4" w:rsidRDefault="00557FBA">
      <w:pPr>
        <w:pStyle w:val="TDC2"/>
        <w:rPr>
          <w:rFonts w:asciiTheme="minorHAnsi" w:eastAsiaTheme="minorEastAsia" w:hAnsiTheme="minorHAnsi" w:cstheme="minorBidi"/>
          <w:noProof/>
          <w:sz w:val="22"/>
          <w:szCs w:val="22"/>
        </w:rPr>
      </w:pPr>
      <w:hyperlink w:anchor="_Toc91070059" w:history="1">
        <w:r w:rsidR="007B7AB4" w:rsidRPr="00C97F6F">
          <w:rPr>
            <w:rStyle w:val="Hipervnculo"/>
            <w:noProof/>
          </w:rPr>
          <w:t>20.- Archivo electrónico nº DOS: “DOCUMENTACIÓN A VALORAR CONFORME A UN JUICIO DE VALOR”</w:t>
        </w:r>
        <w:r w:rsidR="007B7AB4">
          <w:rPr>
            <w:noProof/>
            <w:webHidden/>
          </w:rPr>
          <w:tab/>
        </w:r>
        <w:r w:rsidR="007B7AB4">
          <w:rPr>
            <w:noProof/>
            <w:webHidden/>
          </w:rPr>
          <w:fldChar w:fldCharType="begin"/>
        </w:r>
        <w:r w:rsidR="007B7AB4">
          <w:rPr>
            <w:noProof/>
            <w:webHidden/>
          </w:rPr>
          <w:instrText xml:space="preserve"> PAGEREF _Toc91070059 \h </w:instrText>
        </w:r>
        <w:r w:rsidR="007B7AB4">
          <w:rPr>
            <w:noProof/>
            <w:webHidden/>
          </w:rPr>
        </w:r>
        <w:r w:rsidR="007B7AB4">
          <w:rPr>
            <w:noProof/>
            <w:webHidden/>
          </w:rPr>
          <w:fldChar w:fldCharType="separate"/>
        </w:r>
        <w:r w:rsidR="00C60ED3">
          <w:rPr>
            <w:noProof/>
            <w:webHidden/>
          </w:rPr>
          <w:t>8</w:t>
        </w:r>
        <w:r w:rsidR="007B7AB4">
          <w:rPr>
            <w:noProof/>
            <w:webHidden/>
          </w:rPr>
          <w:fldChar w:fldCharType="end"/>
        </w:r>
      </w:hyperlink>
    </w:p>
    <w:p w14:paraId="2D69802B" w14:textId="6A151170" w:rsidR="007B7AB4" w:rsidRDefault="00557FBA">
      <w:pPr>
        <w:pStyle w:val="TDC2"/>
        <w:rPr>
          <w:rFonts w:asciiTheme="minorHAnsi" w:eastAsiaTheme="minorEastAsia" w:hAnsiTheme="minorHAnsi" w:cstheme="minorBidi"/>
          <w:noProof/>
          <w:sz w:val="22"/>
          <w:szCs w:val="22"/>
        </w:rPr>
      </w:pPr>
      <w:hyperlink w:anchor="_Toc91070060" w:history="1">
        <w:r w:rsidR="007B7AB4" w:rsidRPr="00C97F6F">
          <w:rPr>
            <w:rStyle w:val="Hipervnculo"/>
            <w:noProof/>
          </w:rPr>
          <w:t>21.- Archivo electrónico nº TRES: “OFERTA ECONÓMICA Y DOCUMENTACIÓN EVALUABLE MEDIANTE LA APLICACIÓN DE FÓRMULAS”</w:t>
        </w:r>
        <w:r w:rsidR="007B7AB4">
          <w:rPr>
            <w:noProof/>
            <w:webHidden/>
          </w:rPr>
          <w:tab/>
        </w:r>
        <w:r w:rsidR="007B7AB4">
          <w:rPr>
            <w:noProof/>
            <w:webHidden/>
          </w:rPr>
          <w:fldChar w:fldCharType="begin"/>
        </w:r>
        <w:r w:rsidR="007B7AB4">
          <w:rPr>
            <w:noProof/>
            <w:webHidden/>
          </w:rPr>
          <w:instrText xml:space="preserve"> PAGEREF _Toc91070060 \h </w:instrText>
        </w:r>
        <w:r w:rsidR="007B7AB4">
          <w:rPr>
            <w:noProof/>
            <w:webHidden/>
          </w:rPr>
        </w:r>
        <w:r w:rsidR="007B7AB4">
          <w:rPr>
            <w:noProof/>
            <w:webHidden/>
          </w:rPr>
          <w:fldChar w:fldCharType="separate"/>
        </w:r>
        <w:r w:rsidR="00C60ED3">
          <w:rPr>
            <w:noProof/>
            <w:webHidden/>
          </w:rPr>
          <w:t>9</w:t>
        </w:r>
        <w:r w:rsidR="007B7AB4">
          <w:rPr>
            <w:noProof/>
            <w:webHidden/>
          </w:rPr>
          <w:fldChar w:fldCharType="end"/>
        </w:r>
      </w:hyperlink>
    </w:p>
    <w:p w14:paraId="4366C1B8" w14:textId="5D06E2F2" w:rsidR="007B7AB4" w:rsidRDefault="00557FBA">
      <w:pPr>
        <w:pStyle w:val="TDC2"/>
        <w:rPr>
          <w:rFonts w:asciiTheme="minorHAnsi" w:eastAsiaTheme="minorEastAsia" w:hAnsiTheme="minorHAnsi" w:cstheme="minorBidi"/>
          <w:noProof/>
          <w:sz w:val="22"/>
          <w:szCs w:val="22"/>
        </w:rPr>
      </w:pPr>
      <w:hyperlink w:anchor="_Toc91070061" w:history="1">
        <w:r w:rsidR="007B7AB4" w:rsidRPr="00C97F6F">
          <w:rPr>
            <w:rStyle w:val="Hipervnculo"/>
            <w:noProof/>
          </w:rPr>
          <w:t>22.- Admisibilidad de variantes</w:t>
        </w:r>
        <w:r w:rsidR="007B7AB4">
          <w:rPr>
            <w:noProof/>
            <w:webHidden/>
          </w:rPr>
          <w:tab/>
        </w:r>
        <w:r w:rsidR="007B7AB4">
          <w:rPr>
            <w:noProof/>
            <w:webHidden/>
          </w:rPr>
          <w:fldChar w:fldCharType="begin"/>
        </w:r>
        <w:r w:rsidR="007B7AB4">
          <w:rPr>
            <w:noProof/>
            <w:webHidden/>
          </w:rPr>
          <w:instrText xml:space="preserve"> PAGEREF _Toc91070061 \h </w:instrText>
        </w:r>
        <w:r w:rsidR="007B7AB4">
          <w:rPr>
            <w:noProof/>
            <w:webHidden/>
          </w:rPr>
        </w:r>
        <w:r w:rsidR="007B7AB4">
          <w:rPr>
            <w:noProof/>
            <w:webHidden/>
          </w:rPr>
          <w:fldChar w:fldCharType="separate"/>
        </w:r>
        <w:r w:rsidR="00C60ED3">
          <w:rPr>
            <w:noProof/>
            <w:webHidden/>
          </w:rPr>
          <w:t>9</w:t>
        </w:r>
        <w:r w:rsidR="007B7AB4">
          <w:rPr>
            <w:noProof/>
            <w:webHidden/>
          </w:rPr>
          <w:fldChar w:fldCharType="end"/>
        </w:r>
      </w:hyperlink>
    </w:p>
    <w:p w14:paraId="5822905A" w14:textId="108CFDC5" w:rsidR="007B7AB4" w:rsidRDefault="00557FBA">
      <w:pPr>
        <w:pStyle w:val="TDC2"/>
        <w:rPr>
          <w:rFonts w:asciiTheme="minorHAnsi" w:eastAsiaTheme="minorEastAsia" w:hAnsiTheme="minorHAnsi" w:cstheme="minorBidi"/>
          <w:noProof/>
          <w:sz w:val="22"/>
          <w:szCs w:val="22"/>
        </w:rPr>
      </w:pPr>
      <w:hyperlink w:anchor="_Toc91070062" w:history="1">
        <w:r w:rsidR="007B7AB4" w:rsidRPr="00C97F6F">
          <w:rPr>
            <w:rStyle w:val="Hipervnculo"/>
            <w:noProof/>
          </w:rPr>
          <w:t>23.- Efectos de la presentación de proposiciones</w:t>
        </w:r>
        <w:r w:rsidR="007B7AB4">
          <w:rPr>
            <w:noProof/>
            <w:webHidden/>
          </w:rPr>
          <w:tab/>
        </w:r>
        <w:r w:rsidR="007B7AB4">
          <w:rPr>
            <w:noProof/>
            <w:webHidden/>
          </w:rPr>
          <w:fldChar w:fldCharType="begin"/>
        </w:r>
        <w:r w:rsidR="007B7AB4">
          <w:rPr>
            <w:noProof/>
            <w:webHidden/>
          </w:rPr>
          <w:instrText xml:space="preserve"> PAGEREF _Toc91070062 \h </w:instrText>
        </w:r>
        <w:r w:rsidR="007B7AB4">
          <w:rPr>
            <w:noProof/>
            <w:webHidden/>
          </w:rPr>
        </w:r>
        <w:r w:rsidR="007B7AB4">
          <w:rPr>
            <w:noProof/>
            <w:webHidden/>
          </w:rPr>
          <w:fldChar w:fldCharType="separate"/>
        </w:r>
        <w:r w:rsidR="00C60ED3">
          <w:rPr>
            <w:noProof/>
            <w:webHidden/>
          </w:rPr>
          <w:t>10</w:t>
        </w:r>
        <w:r w:rsidR="007B7AB4">
          <w:rPr>
            <w:noProof/>
            <w:webHidden/>
          </w:rPr>
          <w:fldChar w:fldCharType="end"/>
        </w:r>
      </w:hyperlink>
    </w:p>
    <w:p w14:paraId="4108A4BC" w14:textId="1BD5839F" w:rsidR="007B7AB4" w:rsidRDefault="00557FBA">
      <w:pPr>
        <w:pStyle w:val="TDC2"/>
        <w:rPr>
          <w:rFonts w:asciiTheme="minorHAnsi" w:eastAsiaTheme="minorEastAsia" w:hAnsiTheme="minorHAnsi" w:cstheme="minorBidi"/>
          <w:noProof/>
          <w:sz w:val="22"/>
          <w:szCs w:val="22"/>
        </w:rPr>
      </w:pPr>
      <w:hyperlink w:anchor="_Toc91070063" w:history="1">
        <w:r w:rsidR="007B7AB4" w:rsidRPr="00C97F6F">
          <w:rPr>
            <w:rStyle w:val="Hipervnculo"/>
            <w:noProof/>
          </w:rPr>
          <w:t>24.- Mesa de contratación</w:t>
        </w:r>
        <w:r w:rsidR="007B7AB4">
          <w:rPr>
            <w:noProof/>
            <w:webHidden/>
          </w:rPr>
          <w:tab/>
        </w:r>
        <w:r w:rsidR="007B7AB4">
          <w:rPr>
            <w:noProof/>
            <w:webHidden/>
          </w:rPr>
          <w:fldChar w:fldCharType="begin"/>
        </w:r>
        <w:r w:rsidR="007B7AB4">
          <w:rPr>
            <w:noProof/>
            <w:webHidden/>
          </w:rPr>
          <w:instrText xml:space="preserve"> PAGEREF _Toc91070063 \h </w:instrText>
        </w:r>
        <w:r w:rsidR="007B7AB4">
          <w:rPr>
            <w:noProof/>
            <w:webHidden/>
          </w:rPr>
        </w:r>
        <w:r w:rsidR="007B7AB4">
          <w:rPr>
            <w:noProof/>
            <w:webHidden/>
          </w:rPr>
          <w:fldChar w:fldCharType="separate"/>
        </w:r>
        <w:r w:rsidR="00C60ED3">
          <w:rPr>
            <w:noProof/>
            <w:webHidden/>
          </w:rPr>
          <w:t>10</w:t>
        </w:r>
        <w:r w:rsidR="007B7AB4">
          <w:rPr>
            <w:noProof/>
            <w:webHidden/>
          </w:rPr>
          <w:fldChar w:fldCharType="end"/>
        </w:r>
      </w:hyperlink>
    </w:p>
    <w:p w14:paraId="03A4AA8D" w14:textId="502E9045" w:rsidR="007B7AB4" w:rsidRDefault="00557FBA">
      <w:pPr>
        <w:pStyle w:val="TDC2"/>
        <w:rPr>
          <w:rFonts w:asciiTheme="minorHAnsi" w:eastAsiaTheme="minorEastAsia" w:hAnsiTheme="minorHAnsi" w:cstheme="minorBidi"/>
          <w:noProof/>
          <w:sz w:val="22"/>
          <w:szCs w:val="22"/>
        </w:rPr>
      </w:pPr>
      <w:hyperlink w:anchor="_Toc91070064" w:history="1">
        <w:r w:rsidR="007B7AB4" w:rsidRPr="00C97F6F">
          <w:rPr>
            <w:rStyle w:val="Hipervnculo"/>
            <w:noProof/>
          </w:rPr>
          <w:t>25.- Apertura y examen de las proposiciones</w:t>
        </w:r>
        <w:r w:rsidR="007B7AB4">
          <w:rPr>
            <w:noProof/>
            <w:webHidden/>
          </w:rPr>
          <w:tab/>
        </w:r>
        <w:r w:rsidR="007B7AB4">
          <w:rPr>
            <w:noProof/>
            <w:webHidden/>
          </w:rPr>
          <w:fldChar w:fldCharType="begin"/>
        </w:r>
        <w:r w:rsidR="007B7AB4">
          <w:rPr>
            <w:noProof/>
            <w:webHidden/>
          </w:rPr>
          <w:instrText xml:space="preserve"> PAGEREF _Toc91070064 \h </w:instrText>
        </w:r>
        <w:r w:rsidR="007B7AB4">
          <w:rPr>
            <w:noProof/>
            <w:webHidden/>
          </w:rPr>
        </w:r>
        <w:r w:rsidR="007B7AB4">
          <w:rPr>
            <w:noProof/>
            <w:webHidden/>
          </w:rPr>
          <w:fldChar w:fldCharType="separate"/>
        </w:r>
        <w:r w:rsidR="00C60ED3">
          <w:rPr>
            <w:noProof/>
            <w:webHidden/>
          </w:rPr>
          <w:t>10</w:t>
        </w:r>
        <w:r w:rsidR="007B7AB4">
          <w:rPr>
            <w:noProof/>
            <w:webHidden/>
          </w:rPr>
          <w:fldChar w:fldCharType="end"/>
        </w:r>
      </w:hyperlink>
    </w:p>
    <w:p w14:paraId="5F2F8610" w14:textId="08061C7D"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65" w:history="1">
        <w:r w:rsidR="007B7AB4" w:rsidRPr="00C97F6F">
          <w:rPr>
            <w:rStyle w:val="Hipervnculo"/>
            <w:rFonts w:ascii="Trebuchet MS" w:hAnsi="Trebuchet MS"/>
            <w:iCs/>
            <w:noProof/>
          </w:rPr>
          <w:t>25.1.- Apertura de los archivos electrónicos nº UNO y calificación de la documentación administrativa</w:t>
        </w:r>
        <w:r w:rsidR="007B7AB4">
          <w:rPr>
            <w:noProof/>
            <w:webHidden/>
          </w:rPr>
          <w:tab/>
        </w:r>
        <w:r w:rsidR="007B7AB4">
          <w:rPr>
            <w:noProof/>
            <w:webHidden/>
          </w:rPr>
          <w:fldChar w:fldCharType="begin"/>
        </w:r>
        <w:r w:rsidR="007B7AB4">
          <w:rPr>
            <w:noProof/>
            <w:webHidden/>
          </w:rPr>
          <w:instrText xml:space="preserve"> PAGEREF _Toc91070065 \h </w:instrText>
        </w:r>
        <w:r w:rsidR="007B7AB4">
          <w:rPr>
            <w:noProof/>
            <w:webHidden/>
          </w:rPr>
        </w:r>
        <w:r w:rsidR="007B7AB4">
          <w:rPr>
            <w:noProof/>
            <w:webHidden/>
          </w:rPr>
          <w:fldChar w:fldCharType="separate"/>
        </w:r>
        <w:r w:rsidR="00C60ED3">
          <w:rPr>
            <w:noProof/>
            <w:webHidden/>
          </w:rPr>
          <w:t>10</w:t>
        </w:r>
        <w:r w:rsidR="007B7AB4">
          <w:rPr>
            <w:noProof/>
            <w:webHidden/>
          </w:rPr>
          <w:fldChar w:fldCharType="end"/>
        </w:r>
      </w:hyperlink>
    </w:p>
    <w:p w14:paraId="3D36FF69" w14:textId="02F9FA52"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66" w:history="1">
        <w:r w:rsidR="007B7AB4" w:rsidRPr="00C97F6F">
          <w:rPr>
            <w:rStyle w:val="Hipervnculo"/>
            <w:rFonts w:ascii="Trebuchet MS" w:hAnsi="Trebuchet MS"/>
            <w:iCs/>
            <w:noProof/>
          </w:rPr>
          <w:t>25.2.- Apertura y examen de los archivos electrónicos nº DOS (sólo cuando exista archivo electrónico nº DOS)</w:t>
        </w:r>
        <w:r w:rsidR="007B7AB4">
          <w:rPr>
            <w:noProof/>
            <w:webHidden/>
          </w:rPr>
          <w:tab/>
        </w:r>
        <w:r w:rsidR="007B7AB4">
          <w:rPr>
            <w:noProof/>
            <w:webHidden/>
          </w:rPr>
          <w:fldChar w:fldCharType="begin"/>
        </w:r>
        <w:r w:rsidR="007B7AB4">
          <w:rPr>
            <w:noProof/>
            <w:webHidden/>
          </w:rPr>
          <w:instrText xml:space="preserve"> PAGEREF _Toc91070066 \h </w:instrText>
        </w:r>
        <w:r w:rsidR="007B7AB4">
          <w:rPr>
            <w:noProof/>
            <w:webHidden/>
          </w:rPr>
        </w:r>
        <w:r w:rsidR="007B7AB4">
          <w:rPr>
            <w:noProof/>
            <w:webHidden/>
          </w:rPr>
          <w:fldChar w:fldCharType="separate"/>
        </w:r>
        <w:r w:rsidR="00C60ED3">
          <w:rPr>
            <w:noProof/>
            <w:webHidden/>
          </w:rPr>
          <w:t>10</w:t>
        </w:r>
        <w:r w:rsidR="007B7AB4">
          <w:rPr>
            <w:noProof/>
            <w:webHidden/>
          </w:rPr>
          <w:fldChar w:fldCharType="end"/>
        </w:r>
      </w:hyperlink>
    </w:p>
    <w:p w14:paraId="01F132B2" w14:textId="17992A53"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67" w:history="1">
        <w:r w:rsidR="007B7AB4" w:rsidRPr="00C97F6F">
          <w:rPr>
            <w:rStyle w:val="Hipervnculo"/>
            <w:rFonts w:ascii="Trebuchet MS" w:hAnsi="Trebuchet MS"/>
            <w:iCs/>
            <w:noProof/>
          </w:rPr>
          <w:t>25.3.- Apertura y examen de los archivos electrónicos nº TRES</w:t>
        </w:r>
        <w:r w:rsidR="007B7AB4">
          <w:rPr>
            <w:noProof/>
            <w:webHidden/>
          </w:rPr>
          <w:tab/>
        </w:r>
        <w:r w:rsidR="007B7AB4">
          <w:rPr>
            <w:noProof/>
            <w:webHidden/>
          </w:rPr>
          <w:fldChar w:fldCharType="begin"/>
        </w:r>
        <w:r w:rsidR="007B7AB4">
          <w:rPr>
            <w:noProof/>
            <w:webHidden/>
          </w:rPr>
          <w:instrText xml:space="preserve"> PAGEREF _Toc91070067 \h </w:instrText>
        </w:r>
        <w:r w:rsidR="007B7AB4">
          <w:rPr>
            <w:noProof/>
            <w:webHidden/>
          </w:rPr>
        </w:r>
        <w:r w:rsidR="007B7AB4">
          <w:rPr>
            <w:noProof/>
            <w:webHidden/>
          </w:rPr>
          <w:fldChar w:fldCharType="separate"/>
        </w:r>
        <w:r w:rsidR="00C60ED3">
          <w:rPr>
            <w:noProof/>
            <w:webHidden/>
          </w:rPr>
          <w:t>11</w:t>
        </w:r>
        <w:r w:rsidR="007B7AB4">
          <w:rPr>
            <w:noProof/>
            <w:webHidden/>
          </w:rPr>
          <w:fldChar w:fldCharType="end"/>
        </w:r>
      </w:hyperlink>
    </w:p>
    <w:p w14:paraId="1D327816" w14:textId="613D31B7"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68" w:history="1">
        <w:r w:rsidR="007B7AB4" w:rsidRPr="00C97F6F">
          <w:rPr>
            <w:rStyle w:val="Hipervnculo"/>
            <w:rFonts w:ascii="Trebuchet MS" w:hAnsi="Trebuchet MS"/>
            <w:iCs/>
            <w:noProof/>
          </w:rPr>
          <w:t>25.4.- Actas de la mesa de contratación</w:t>
        </w:r>
        <w:r w:rsidR="007B7AB4">
          <w:rPr>
            <w:noProof/>
            <w:webHidden/>
          </w:rPr>
          <w:tab/>
        </w:r>
        <w:r w:rsidR="007B7AB4">
          <w:rPr>
            <w:noProof/>
            <w:webHidden/>
          </w:rPr>
          <w:fldChar w:fldCharType="begin"/>
        </w:r>
        <w:r w:rsidR="007B7AB4">
          <w:rPr>
            <w:noProof/>
            <w:webHidden/>
          </w:rPr>
          <w:instrText xml:space="preserve"> PAGEREF _Toc91070068 \h </w:instrText>
        </w:r>
        <w:r w:rsidR="007B7AB4">
          <w:rPr>
            <w:noProof/>
            <w:webHidden/>
          </w:rPr>
        </w:r>
        <w:r w:rsidR="007B7AB4">
          <w:rPr>
            <w:noProof/>
            <w:webHidden/>
          </w:rPr>
          <w:fldChar w:fldCharType="separate"/>
        </w:r>
        <w:r w:rsidR="00C60ED3">
          <w:rPr>
            <w:noProof/>
            <w:webHidden/>
          </w:rPr>
          <w:t>11</w:t>
        </w:r>
        <w:r w:rsidR="007B7AB4">
          <w:rPr>
            <w:noProof/>
            <w:webHidden/>
          </w:rPr>
          <w:fldChar w:fldCharType="end"/>
        </w:r>
      </w:hyperlink>
    </w:p>
    <w:p w14:paraId="343597EC" w14:textId="66F18355" w:rsidR="007B7AB4" w:rsidRDefault="00557FBA">
      <w:pPr>
        <w:pStyle w:val="TDC2"/>
        <w:rPr>
          <w:rFonts w:asciiTheme="minorHAnsi" w:eastAsiaTheme="minorEastAsia" w:hAnsiTheme="minorHAnsi" w:cstheme="minorBidi"/>
          <w:noProof/>
          <w:sz w:val="22"/>
          <w:szCs w:val="22"/>
        </w:rPr>
      </w:pPr>
      <w:hyperlink w:anchor="_Toc91070069" w:history="1">
        <w:r w:rsidR="007B7AB4" w:rsidRPr="00C97F6F">
          <w:rPr>
            <w:rStyle w:val="Hipervnculo"/>
            <w:noProof/>
          </w:rPr>
          <w:t>26.- Publicidad de los resultados de los actos de la mesa de contratación</w:t>
        </w:r>
        <w:r w:rsidR="007B7AB4">
          <w:rPr>
            <w:noProof/>
            <w:webHidden/>
          </w:rPr>
          <w:tab/>
        </w:r>
        <w:r w:rsidR="007B7AB4">
          <w:rPr>
            <w:noProof/>
            <w:webHidden/>
          </w:rPr>
          <w:fldChar w:fldCharType="begin"/>
        </w:r>
        <w:r w:rsidR="007B7AB4">
          <w:rPr>
            <w:noProof/>
            <w:webHidden/>
          </w:rPr>
          <w:instrText xml:space="preserve"> PAGEREF _Toc91070069 \h </w:instrText>
        </w:r>
        <w:r w:rsidR="007B7AB4">
          <w:rPr>
            <w:noProof/>
            <w:webHidden/>
          </w:rPr>
        </w:r>
        <w:r w:rsidR="007B7AB4">
          <w:rPr>
            <w:noProof/>
            <w:webHidden/>
          </w:rPr>
          <w:fldChar w:fldCharType="separate"/>
        </w:r>
        <w:r w:rsidR="00C60ED3">
          <w:rPr>
            <w:noProof/>
            <w:webHidden/>
          </w:rPr>
          <w:t>11</w:t>
        </w:r>
        <w:r w:rsidR="007B7AB4">
          <w:rPr>
            <w:noProof/>
            <w:webHidden/>
          </w:rPr>
          <w:fldChar w:fldCharType="end"/>
        </w:r>
      </w:hyperlink>
    </w:p>
    <w:p w14:paraId="0711FE7F" w14:textId="0D041A9D" w:rsidR="007B7AB4" w:rsidRDefault="00557FBA">
      <w:pPr>
        <w:pStyle w:val="TDC2"/>
        <w:rPr>
          <w:rFonts w:asciiTheme="minorHAnsi" w:eastAsiaTheme="minorEastAsia" w:hAnsiTheme="minorHAnsi" w:cstheme="minorBidi"/>
          <w:noProof/>
          <w:sz w:val="22"/>
          <w:szCs w:val="22"/>
        </w:rPr>
      </w:pPr>
      <w:hyperlink w:anchor="_Toc91070070" w:history="1">
        <w:r w:rsidR="007B7AB4" w:rsidRPr="00C97F6F">
          <w:rPr>
            <w:rStyle w:val="Hipervnculo"/>
            <w:noProof/>
          </w:rPr>
          <w:t>27.- Criterios de adjudicación</w:t>
        </w:r>
        <w:r w:rsidR="007B7AB4">
          <w:rPr>
            <w:noProof/>
            <w:webHidden/>
          </w:rPr>
          <w:tab/>
        </w:r>
        <w:r w:rsidR="007B7AB4">
          <w:rPr>
            <w:noProof/>
            <w:webHidden/>
          </w:rPr>
          <w:fldChar w:fldCharType="begin"/>
        </w:r>
        <w:r w:rsidR="007B7AB4">
          <w:rPr>
            <w:noProof/>
            <w:webHidden/>
          </w:rPr>
          <w:instrText xml:space="preserve"> PAGEREF _Toc91070070 \h </w:instrText>
        </w:r>
        <w:r w:rsidR="007B7AB4">
          <w:rPr>
            <w:noProof/>
            <w:webHidden/>
          </w:rPr>
        </w:r>
        <w:r w:rsidR="007B7AB4">
          <w:rPr>
            <w:noProof/>
            <w:webHidden/>
          </w:rPr>
          <w:fldChar w:fldCharType="separate"/>
        </w:r>
        <w:r w:rsidR="00C60ED3">
          <w:rPr>
            <w:noProof/>
            <w:webHidden/>
          </w:rPr>
          <w:t>11</w:t>
        </w:r>
        <w:r w:rsidR="007B7AB4">
          <w:rPr>
            <w:noProof/>
            <w:webHidden/>
          </w:rPr>
          <w:fldChar w:fldCharType="end"/>
        </w:r>
      </w:hyperlink>
    </w:p>
    <w:p w14:paraId="585D05BB" w14:textId="6A5EAB05" w:rsidR="007B7AB4" w:rsidRDefault="00557FBA">
      <w:pPr>
        <w:pStyle w:val="TDC2"/>
        <w:rPr>
          <w:rFonts w:asciiTheme="minorHAnsi" w:eastAsiaTheme="minorEastAsia" w:hAnsiTheme="minorHAnsi" w:cstheme="minorBidi"/>
          <w:noProof/>
          <w:sz w:val="22"/>
          <w:szCs w:val="22"/>
        </w:rPr>
      </w:pPr>
      <w:hyperlink w:anchor="_Toc91070071" w:history="1">
        <w:r w:rsidR="007B7AB4" w:rsidRPr="00C97F6F">
          <w:rPr>
            <w:rStyle w:val="Hipervnculo"/>
            <w:noProof/>
          </w:rPr>
          <w:t>28.- Valoración de las ofertas</w:t>
        </w:r>
        <w:r w:rsidR="007B7AB4">
          <w:rPr>
            <w:noProof/>
            <w:webHidden/>
          </w:rPr>
          <w:tab/>
        </w:r>
        <w:r w:rsidR="007B7AB4">
          <w:rPr>
            <w:noProof/>
            <w:webHidden/>
          </w:rPr>
          <w:fldChar w:fldCharType="begin"/>
        </w:r>
        <w:r w:rsidR="007B7AB4">
          <w:rPr>
            <w:noProof/>
            <w:webHidden/>
          </w:rPr>
          <w:instrText xml:space="preserve"> PAGEREF _Toc91070071 \h </w:instrText>
        </w:r>
        <w:r w:rsidR="007B7AB4">
          <w:rPr>
            <w:noProof/>
            <w:webHidden/>
          </w:rPr>
        </w:r>
        <w:r w:rsidR="007B7AB4">
          <w:rPr>
            <w:noProof/>
            <w:webHidden/>
          </w:rPr>
          <w:fldChar w:fldCharType="separate"/>
        </w:r>
        <w:r w:rsidR="00C60ED3">
          <w:rPr>
            <w:noProof/>
            <w:webHidden/>
          </w:rPr>
          <w:t>12</w:t>
        </w:r>
        <w:r w:rsidR="007B7AB4">
          <w:rPr>
            <w:noProof/>
            <w:webHidden/>
          </w:rPr>
          <w:fldChar w:fldCharType="end"/>
        </w:r>
      </w:hyperlink>
    </w:p>
    <w:p w14:paraId="03B1CE99" w14:textId="42FE755D" w:rsidR="007B7AB4" w:rsidRDefault="00557FBA">
      <w:pPr>
        <w:pStyle w:val="TDC2"/>
        <w:rPr>
          <w:rFonts w:asciiTheme="minorHAnsi" w:eastAsiaTheme="minorEastAsia" w:hAnsiTheme="minorHAnsi" w:cstheme="minorBidi"/>
          <w:noProof/>
          <w:sz w:val="22"/>
          <w:szCs w:val="22"/>
        </w:rPr>
      </w:pPr>
      <w:hyperlink w:anchor="_Toc91070072" w:history="1">
        <w:r w:rsidR="007B7AB4" w:rsidRPr="00C97F6F">
          <w:rPr>
            <w:rStyle w:val="Hipervnculo"/>
            <w:noProof/>
          </w:rPr>
          <w:t>29.- Aclaración de ofertas</w:t>
        </w:r>
        <w:r w:rsidR="007B7AB4">
          <w:rPr>
            <w:noProof/>
            <w:webHidden/>
          </w:rPr>
          <w:tab/>
        </w:r>
        <w:r w:rsidR="007B7AB4">
          <w:rPr>
            <w:noProof/>
            <w:webHidden/>
          </w:rPr>
          <w:fldChar w:fldCharType="begin"/>
        </w:r>
        <w:r w:rsidR="007B7AB4">
          <w:rPr>
            <w:noProof/>
            <w:webHidden/>
          </w:rPr>
          <w:instrText xml:space="preserve"> PAGEREF _Toc91070072 \h </w:instrText>
        </w:r>
        <w:r w:rsidR="007B7AB4">
          <w:rPr>
            <w:noProof/>
            <w:webHidden/>
          </w:rPr>
        </w:r>
        <w:r w:rsidR="007B7AB4">
          <w:rPr>
            <w:noProof/>
            <w:webHidden/>
          </w:rPr>
          <w:fldChar w:fldCharType="separate"/>
        </w:r>
        <w:r w:rsidR="00C60ED3">
          <w:rPr>
            <w:noProof/>
            <w:webHidden/>
          </w:rPr>
          <w:t>12</w:t>
        </w:r>
        <w:r w:rsidR="007B7AB4">
          <w:rPr>
            <w:noProof/>
            <w:webHidden/>
          </w:rPr>
          <w:fldChar w:fldCharType="end"/>
        </w:r>
      </w:hyperlink>
    </w:p>
    <w:p w14:paraId="574F7A21" w14:textId="2BD13D88" w:rsidR="007B7AB4" w:rsidRDefault="00557FBA">
      <w:pPr>
        <w:pStyle w:val="TDC2"/>
        <w:rPr>
          <w:rFonts w:asciiTheme="minorHAnsi" w:eastAsiaTheme="minorEastAsia" w:hAnsiTheme="minorHAnsi" w:cstheme="minorBidi"/>
          <w:noProof/>
          <w:sz w:val="22"/>
          <w:szCs w:val="22"/>
        </w:rPr>
      </w:pPr>
      <w:hyperlink w:anchor="_Toc91070073" w:history="1">
        <w:r w:rsidR="007B7AB4" w:rsidRPr="00C97F6F">
          <w:rPr>
            <w:rStyle w:val="Hipervnculo"/>
            <w:noProof/>
          </w:rPr>
          <w:t>30.- Ofertas con valores anormalmente bajos</w:t>
        </w:r>
        <w:r w:rsidR="007B7AB4">
          <w:rPr>
            <w:noProof/>
            <w:webHidden/>
          </w:rPr>
          <w:tab/>
        </w:r>
        <w:r w:rsidR="007B7AB4">
          <w:rPr>
            <w:noProof/>
            <w:webHidden/>
          </w:rPr>
          <w:fldChar w:fldCharType="begin"/>
        </w:r>
        <w:r w:rsidR="007B7AB4">
          <w:rPr>
            <w:noProof/>
            <w:webHidden/>
          </w:rPr>
          <w:instrText xml:space="preserve"> PAGEREF _Toc91070073 \h </w:instrText>
        </w:r>
        <w:r w:rsidR="007B7AB4">
          <w:rPr>
            <w:noProof/>
            <w:webHidden/>
          </w:rPr>
        </w:r>
        <w:r w:rsidR="007B7AB4">
          <w:rPr>
            <w:noProof/>
            <w:webHidden/>
          </w:rPr>
          <w:fldChar w:fldCharType="separate"/>
        </w:r>
        <w:r w:rsidR="00C60ED3">
          <w:rPr>
            <w:noProof/>
            <w:webHidden/>
          </w:rPr>
          <w:t>12</w:t>
        </w:r>
        <w:r w:rsidR="007B7AB4">
          <w:rPr>
            <w:noProof/>
            <w:webHidden/>
          </w:rPr>
          <w:fldChar w:fldCharType="end"/>
        </w:r>
      </w:hyperlink>
    </w:p>
    <w:p w14:paraId="1F0D26D2" w14:textId="5C83856F" w:rsidR="007B7AB4" w:rsidRDefault="00557FBA">
      <w:pPr>
        <w:pStyle w:val="TDC2"/>
        <w:rPr>
          <w:rFonts w:asciiTheme="minorHAnsi" w:eastAsiaTheme="minorEastAsia" w:hAnsiTheme="minorHAnsi" w:cstheme="minorBidi"/>
          <w:noProof/>
          <w:sz w:val="22"/>
          <w:szCs w:val="22"/>
        </w:rPr>
      </w:pPr>
      <w:hyperlink w:anchor="_Toc91070074" w:history="1">
        <w:r w:rsidR="007B7AB4" w:rsidRPr="00C97F6F">
          <w:rPr>
            <w:rStyle w:val="Hipervnculo"/>
            <w:noProof/>
          </w:rPr>
          <w:t>31.- Sucesión en el procedimiento</w:t>
        </w:r>
        <w:r w:rsidR="007B7AB4">
          <w:rPr>
            <w:noProof/>
            <w:webHidden/>
          </w:rPr>
          <w:tab/>
        </w:r>
        <w:r w:rsidR="007B7AB4">
          <w:rPr>
            <w:noProof/>
            <w:webHidden/>
          </w:rPr>
          <w:fldChar w:fldCharType="begin"/>
        </w:r>
        <w:r w:rsidR="007B7AB4">
          <w:rPr>
            <w:noProof/>
            <w:webHidden/>
          </w:rPr>
          <w:instrText xml:space="preserve"> PAGEREF _Toc91070074 \h </w:instrText>
        </w:r>
        <w:r w:rsidR="007B7AB4">
          <w:rPr>
            <w:noProof/>
            <w:webHidden/>
          </w:rPr>
        </w:r>
        <w:r w:rsidR="007B7AB4">
          <w:rPr>
            <w:noProof/>
            <w:webHidden/>
          </w:rPr>
          <w:fldChar w:fldCharType="separate"/>
        </w:r>
        <w:r w:rsidR="00C60ED3">
          <w:rPr>
            <w:noProof/>
            <w:webHidden/>
          </w:rPr>
          <w:t>12</w:t>
        </w:r>
        <w:r w:rsidR="007B7AB4">
          <w:rPr>
            <w:noProof/>
            <w:webHidden/>
          </w:rPr>
          <w:fldChar w:fldCharType="end"/>
        </w:r>
      </w:hyperlink>
    </w:p>
    <w:p w14:paraId="5697102B" w14:textId="3EA86859" w:rsidR="007B7AB4" w:rsidRDefault="00557FBA">
      <w:pPr>
        <w:pStyle w:val="TDC2"/>
        <w:rPr>
          <w:rFonts w:asciiTheme="minorHAnsi" w:eastAsiaTheme="minorEastAsia" w:hAnsiTheme="minorHAnsi" w:cstheme="minorBidi"/>
          <w:noProof/>
          <w:sz w:val="22"/>
          <w:szCs w:val="22"/>
        </w:rPr>
      </w:pPr>
      <w:hyperlink w:anchor="_Toc91070075" w:history="1">
        <w:r w:rsidR="007B7AB4" w:rsidRPr="00C97F6F">
          <w:rPr>
            <w:rStyle w:val="Hipervnculo"/>
            <w:noProof/>
          </w:rPr>
          <w:t>32.- Decisión de no adjudicar o celebrar el contrato y desistimiento del procedimiento de adjudicación</w:t>
        </w:r>
        <w:r w:rsidR="007B7AB4">
          <w:rPr>
            <w:noProof/>
            <w:webHidden/>
          </w:rPr>
          <w:tab/>
        </w:r>
        <w:r w:rsidR="007B7AB4">
          <w:rPr>
            <w:noProof/>
            <w:webHidden/>
          </w:rPr>
          <w:fldChar w:fldCharType="begin"/>
        </w:r>
        <w:r w:rsidR="007B7AB4">
          <w:rPr>
            <w:noProof/>
            <w:webHidden/>
          </w:rPr>
          <w:instrText xml:space="preserve"> PAGEREF _Toc91070075 \h </w:instrText>
        </w:r>
        <w:r w:rsidR="007B7AB4">
          <w:rPr>
            <w:noProof/>
            <w:webHidden/>
          </w:rPr>
        </w:r>
        <w:r w:rsidR="007B7AB4">
          <w:rPr>
            <w:noProof/>
            <w:webHidden/>
          </w:rPr>
          <w:fldChar w:fldCharType="separate"/>
        </w:r>
        <w:r w:rsidR="00C60ED3">
          <w:rPr>
            <w:noProof/>
            <w:webHidden/>
          </w:rPr>
          <w:t>13</w:t>
        </w:r>
        <w:r w:rsidR="007B7AB4">
          <w:rPr>
            <w:noProof/>
            <w:webHidden/>
          </w:rPr>
          <w:fldChar w:fldCharType="end"/>
        </w:r>
      </w:hyperlink>
    </w:p>
    <w:p w14:paraId="7C541F34" w14:textId="1E825FE2" w:rsidR="007B7AB4" w:rsidRDefault="00557FBA">
      <w:pPr>
        <w:pStyle w:val="TDC2"/>
        <w:rPr>
          <w:rFonts w:asciiTheme="minorHAnsi" w:eastAsiaTheme="minorEastAsia" w:hAnsiTheme="minorHAnsi" w:cstheme="minorBidi"/>
          <w:noProof/>
          <w:sz w:val="22"/>
          <w:szCs w:val="22"/>
        </w:rPr>
      </w:pPr>
      <w:hyperlink w:anchor="_Toc91070076" w:history="1">
        <w:r w:rsidR="007B7AB4" w:rsidRPr="00C97F6F">
          <w:rPr>
            <w:rStyle w:val="Hipervnculo"/>
            <w:noProof/>
          </w:rPr>
          <w:t>33.- Adjudicación</w:t>
        </w:r>
        <w:r w:rsidR="007B7AB4">
          <w:rPr>
            <w:noProof/>
            <w:webHidden/>
          </w:rPr>
          <w:tab/>
        </w:r>
        <w:r w:rsidR="007B7AB4">
          <w:rPr>
            <w:noProof/>
            <w:webHidden/>
          </w:rPr>
          <w:fldChar w:fldCharType="begin"/>
        </w:r>
        <w:r w:rsidR="007B7AB4">
          <w:rPr>
            <w:noProof/>
            <w:webHidden/>
          </w:rPr>
          <w:instrText xml:space="preserve"> PAGEREF _Toc91070076 \h </w:instrText>
        </w:r>
        <w:r w:rsidR="007B7AB4">
          <w:rPr>
            <w:noProof/>
            <w:webHidden/>
          </w:rPr>
        </w:r>
        <w:r w:rsidR="007B7AB4">
          <w:rPr>
            <w:noProof/>
            <w:webHidden/>
          </w:rPr>
          <w:fldChar w:fldCharType="separate"/>
        </w:r>
        <w:r w:rsidR="00C60ED3">
          <w:rPr>
            <w:noProof/>
            <w:webHidden/>
          </w:rPr>
          <w:t>13</w:t>
        </w:r>
        <w:r w:rsidR="007B7AB4">
          <w:rPr>
            <w:noProof/>
            <w:webHidden/>
          </w:rPr>
          <w:fldChar w:fldCharType="end"/>
        </w:r>
      </w:hyperlink>
    </w:p>
    <w:p w14:paraId="423E0913" w14:textId="28135617"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77" w:history="1">
        <w:r w:rsidR="007B7AB4" w:rsidRPr="00C97F6F">
          <w:rPr>
            <w:rStyle w:val="Hipervnculo"/>
            <w:rFonts w:ascii="Trebuchet MS" w:hAnsi="Trebuchet MS"/>
            <w:noProof/>
          </w:rPr>
          <w:t>33.1.- Clasificación de las ofertas y propuesta de adjudicación</w:t>
        </w:r>
        <w:r w:rsidR="007B7AB4">
          <w:rPr>
            <w:noProof/>
            <w:webHidden/>
          </w:rPr>
          <w:tab/>
        </w:r>
        <w:r w:rsidR="007B7AB4">
          <w:rPr>
            <w:noProof/>
            <w:webHidden/>
          </w:rPr>
          <w:fldChar w:fldCharType="begin"/>
        </w:r>
        <w:r w:rsidR="007B7AB4">
          <w:rPr>
            <w:noProof/>
            <w:webHidden/>
          </w:rPr>
          <w:instrText xml:space="preserve"> PAGEREF _Toc91070077 \h </w:instrText>
        </w:r>
        <w:r w:rsidR="007B7AB4">
          <w:rPr>
            <w:noProof/>
            <w:webHidden/>
          </w:rPr>
        </w:r>
        <w:r w:rsidR="007B7AB4">
          <w:rPr>
            <w:noProof/>
            <w:webHidden/>
          </w:rPr>
          <w:fldChar w:fldCharType="separate"/>
        </w:r>
        <w:r w:rsidR="00C60ED3">
          <w:rPr>
            <w:noProof/>
            <w:webHidden/>
          </w:rPr>
          <w:t>13</w:t>
        </w:r>
        <w:r w:rsidR="007B7AB4">
          <w:rPr>
            <w:noProof/>
            <w:webHidden/>
          </w:rPr>
          <w:fldChar w:fldCharType="end"/>
        </w:r>
      </w:hyperlink>
    </w:p>
    <w:p w14:paraId="60EEE90E" w14:textId="71FEBDF8"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78" w:history="1">
        <w:r w:rsidR="007B7AB4" w:rsidRPr="00C97F6F">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7B7AB4">
          <w:rPr>
            <w:noProof/>
            <w:webHidden/>
          </w:rPr>
          <w:tab/>
        </w:r>
        <w:r w:rsidR="007B7AB4">
          <w:rPr>
            <w:noProof/>
            <w:webHidden/>
          </w:rPr>
          <w:fldChar w:fldCharType="begin"/>
        </w:r>
        <w:r w:rsidR="007B7AB4">
          <w:rPr>
            <w:noProof/>
            <w:webHidden/>
          </w:rPr>
          <w:instrText xml:space="preserve"> PAGEREF _Toc91070078 \h </w:instrText>
        </w:r>
        <w:r w:rsidR="007B7AB4">
          <w:rPr>
            <w:noProof/>
            <w:webHidden/>
          </w:rPr>
        </w:r>
        <w:r w:rsidR="007B7AB4">
          <w:rPr>
            <w:noProof/>
            <w:webHidden/>
          </w:rPr>
          <w:fldChar w:fldCharType="separate"/>
        </w:r>
        <w:r w:rsidR="00C60ED3">
          <w:rPr>
            <w:noProof/>
            <w:webHidden/>
          </w:rPr>
          <w:t>13</w:t>
        </w:r>
        <w:r w:rsidR="007B7AB4">
          <w:rPr>
            <w:noProof/>
            <w:webHidden/>
          </w:rPr>
          <w:fldChar w:fldCharType="end"/>
        </w:r>
      </w:hyperlink>
    </w:p>
    <w:p w14:paraId="486F9F0B" w14:textId="3938D775"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79" w:history="1">
        <w:r w:rsidR="007B7AB4" w:rsidRPr="00C97F6F">
          <w:rPr>
            <w:rStyle w:val="Hipervnculo"/>
            <w:rFonts w:ascii="Trebuchet MS" w:hAnsi="Trebuchet MS"/>
            <w:noProof/>
          </w:rPr>
          <w:t>33.3.- Garantía definitiva</w:t>
        </w:r>
        <w:r w:rsidR="007B7AB4">
          <w:rPr>
            <w:noProof/>
            <w:webHidden/>
          </w:rPr>
          <w:tab/>
        </w:r>
        <w:r w:rsidR="007B7AB4">
          <w:rPr>
            <w:noProof/>
            <w:webHidden/>
          </w:rPr>
          <w:fldChar w:fldCharType="begin"/>
        </w:r>
        <w:r w:rsidR="007B7AB4">
          <w:rPr>
            <w:noProof/>
            <w:webHidden/>
          </w:rPr>
          <w:instrText xml:space="preserve"> PAGEREF _Toc91070079 \h </w:instrText>
        </w:r>
        <w:r w:rsidR="007B7AB4">
          <w:rPr>
            <w:noProof/>
            <w:webHidden/>
          </w:rPr>
        </w:r>
        <w:r w:rsidR="007B7AB4">
          <w:rPr>
            <w:noProof/>
            <w:webHidden/>
          </w:rPr>
          <w:fldChar w:fldCharType="separate"/>
        </w:r>
        <w:r w:rsidR="00C60ED3">
          <w:rPr>
            <w:noProof/>
            <w:webHidden/>
          </w:rPr>
          <w:t>16</w:t>
        </w:r>
        <w:r w:rsidR="007B7AB4">
          <w:rPr>
            <w:noProof/>
            <w:webHidden/>
          </w:rPr>
          <w:fldChar w:fldCharType="end"/>
        </w:r>
      </w:hyperlink>
    </w:p>
    <w:p w14:paraId="7D35447B" w14:textId="7D833B19"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80" w:history="1">
        <w:r w:rsidR="007B7AB4" w:rsidRPr="00C97F6F">
          <w:rPr>
            <w:rStyle w:val="Hipervnculo"/>
            <w:rFonts w:ascii="Trebuchet MS" w:hAnsi="Trebuchet MS"/>
            <w:noProof/>
          </w:rPr>
          <w:t>33.4.- Adjudicación</w:t>
        </w:r>
        <w:r w:rsidR="007B7AB4">
          <w:rPr>
            <w:noProof/>
            <w:webHidden/>
          </w:rPr>
          <w:tab/>
        </w:r>
        <w:r w:rsidR="007B7AB4">
          <w:rPr>
            <w:noProof/>
            <w:webHidden/>
          </w:rPr>
          <w:fldChar w:fldCharType="begin"/>
        </w:r>
        <w:r w:rsidR="007B7AB4">
          <w:rPr>
            <w:noProof/>
            <w:webHidden/>
          </w:rPr>
          <w:instrText xml:space="preserve"> PAGEREF _Toc91070080 \h </w:instrText>
        </w:r>
        <w:r w:rsidR="007B7AB4">
          <w:rPr>
            <w:noProof/>
            <w:webHidden/>
          </w:rPr>
        </w:r>
        <w:r w:rsidR="007B7AB4">
          <w:rPr>
            <w:noProof/>
            <w:webHidden/>
          </w:rPr>
          <w:fldChar w:fldCharType="separate"/>
        </w:r>
        <w:r w:rsidR="00C60ED3">
          <w:rPr>
            <w:noProof/>
            <w:webHidden/>
          </w:rPr>
          <w:t>17</w:t>
        </w:r>
        <w:r w:rsidR="007B7AB4">
          <w:rPr>
            <w:noProof/>
            <w:webHidden/>
          </w:rPr>
          <w:fldChar w:fldCharType="end"/>
        </w:r>
      </w:hyperlink>
    </w:p>
    <w:p w14:paraId="7F911A91" w14:textId="3C92CC06" w:rsidR="007B7AB4" w:rsidRDefault="00557FBA">
      <w:pPr>
        <w:pStyle w:val="TDC2"/>
        <w:rPr>
          <w:rFonts w:asciiTheme="minorHAnsi" w:eastAsiaTheme="minorEastAsia" w:hAnsiTheme="minorHAnsi" w:cstheme="minorBidi"/>
          <w:noProof/>
          <w:sz w:val="22"/>
          <w:szCs w:val="22"/>
        </w:rPr>
      </w:pPr>
      <w:hyperlink w:anchor="_Toc91070081" w:history="1">
        <w:r w:rsidR="007B7AB4" w:rsidRPr="00C97F6F">
          <w:rPr>
            <w:rStyle w:val="Hipervnculo"/>
            <w:noProof/>
          </w:rPr>
          <w:t>34.- Formalización del contrato</w:t>
        </w:r>
        <w:r w:rsidR="007B7AB4">
          <w:rPr>
            <w:noProof/>
            <w:webHidden/>
          </w:rPr>
          <w:tab/>
        </w:r>
        <w:r w:rsidR="007B7AB4">
          <w:rPr>
            <w:noProof/>
            <w:webHidden/>
          </w:rPr>
          <w:fldChar w:fldCharType="begin"/>
        </w:r>
        <w:r w:rsidR="007B7AB4">
          <w:rPr>
            <w:noProof/>
            <w:webHidden/>
          </w:rPr>
          <w:instrText xml:space="preserve"> PAGEREF _Toc91070081 \h </w:instrText>
        </w:r>
        <w:r w:rsidR="007B7AB4">
          <w:rPr>
            <w:noProof/>
            <w:webHidden/>
          </w:rPr>
        </w:r>
        <w:r w:rsidR="007B7AB4">
          <w:rPr>
            <w:noProof/>
            <w:webHidden/>
          </w:rPr>
          <w:fldChar w:fldCharType="separate"/>
        </w:r>
        <w:r w:rsidR="00C60ED3">
          <w:rPr>
            <w:noProof/>
            <w:webHidden/>
          </w:rPr>
          <w:t>17</w:t>
        </w:r>
        <w:r w:rsidR="007B7AB4">
          <w:rPr>
            <w:noProof/>
            <w:webHidden/>
          </w:rPr>
          <w:fldChar w:fldCharType="end"/>
        </w:r>
      </w:hyperlink>
    </w:p>
    <w:p w14:paraId="7CB51E7D" w14:textId="70735F9A" w:rsidR="007B7AB4" w:rsidRDefault="00557FBA" w:rsidP="001F5E02">
      <w:pPr>
        <w:pStyle w:val="TDC1"/>
        <w:rPr>
          <w:rFonts w:asciiTheme="minorHAnsi" w:eastAsiaTheme="minorEastAsia" w:hAnsiTheme="minorHAnsi" w:cstheme="minorBidi"/>
          <w:noProof/>
          <w:sz w:val="22"/>
          <w:szCs w:val="22"/>
          <w:lang w:val="es-ES"/>
        </w:rPr>
      </w:pPr>
      <w:hyperlink w:anchor="_Toc91070082" w:history="1">
        <w:r w:rsidR="007B7AB4" w:rsidRPr="00C97F6F">
          <w:rPr>
            <w:rStyle w:val="Hipervnculo"/>
            <w:rFonts w:ascii="Trebuchet MS" w:hAnsi="Trebuchet MS"/>
            <w:noProof/>
          </w:rPr>
          <w:t>CAPÍTULO III - EJECUCIÓN DEL CONTRATO</w:t>
        </w:r>
        <w:r w:rsidR="007B7AB4">
          <w:rPr>
            <w:noProof/>
            <w:webHidden/>
          </w:rPr>
          <w:tab/>
        </w:r>
        <w:r w:rsidR="007B7AB4">
          <w:rPr>
            <w:noProof/>
            <w:webHidden/>
          </w:rPr>
          <w:fldChar w:fldCharType="begin"/>
        </w:r>
        <w:r w:rsidR="007B7AB4">
          <w:rPr>
            <w:noProof/>
            <w:webHidden/>
          </w:rPr>
          <w:instrText xml:space="preserve"> PAGEREF _Toc91070082 \h </w:instrText>
        </w:r>
        <w:r w:rsidR="007B7AB4">
          <w:rPr>
            <w:noProof/>
            <w:webHidden/>
          </w:rPr>
        </w:r>
        <w:r w:rsidR="007B7AB4">
          <w:rPr>
            <w:noProof/>
            <w:webHidden/>
          </w:rPr>
          <w:fldChar w:fldCharType="separate"/>
        </w:r>
        <w:r w:rsidR="00C60ED3">
          <w:rPr>
            <w:noProof/>
            <w:webHidden/>
          </w:rPr>
          <w:t>19</w:t>
        </w:r>
        <w:r w:rsidR="007B7AB4">
          <w:rPr>
            <w:noProof/>
            <w:webHidden/>
          </w:rPr>
          <w:fldChar w:fldCharType="end"/>
        </w:r>
      </w:hyperlink>
    </w:p>
    <w:p w14:paraId="4B5F9E51" w14:textId="3850A3B7" w:rsidR="007B7AB4" w:rsidRDefault="00557FBA">
      <w:pPr>
        <w:pStyle w:val="TDC2"/>
        <w:rPr>
          <w:rFonts w:asciiTheme="minorHAnsi" w:eastAsiaTheme="minorEastAsia" w:hAnsiTheme="minorHAnsi" w:cstheme="minorBidi"/>
          <w:noProof/>
          <w:sz w:val="22"/>
          <w:szCs w:val="22"/>
        </w:rPr>
      </w:pPr>
      <w:hyperlink w:anchor="_Toc91070083" w:history="1">
        <w:r w:rsidR="007B7AB4" w:rsidRPr="00C97F6F">
          <w:rPr>
            <w:rStyle w:val="Hipervnculo"/>
            <w:noProof/>
          </w:rPr>
          <w:t>35.- Responsable del contrato</w:t>
        </w:r>
        <w:r w:rsidR="007B7AB4">
          <w:rPr>
            <w:noProof/>
            <w:webHidden/>
          </w:rPr>
          <w:tab/>
        </w:r>
        <w:r w:rsidR="007B7AB4">
          <w:rPr>
            <w:noProof/>
            <w:webHidden/>
          </w:rPr>
          <w:fldChar w:fldCharType="begin"/>
        </w:r>
        <w:r w:rsidR="007B7AB4">
          <w:rPr>
            <w:noProof/>
            <w:webHidden/>
          </w:rPr>
          <w:instrText xml:space="preserve"> PAGEREF _Toc91070083 \h </w:instrText>
        </w:r>
        <w:r w:rsidR="007B7AB4">
          <w:rPr>
            <w:noProof/>
            <w:webHidden/>
          </w:rPr>
        </w:r>
        <w:r w:rsidR="007B7AB4">
          <w:rPr>
            <w:noProof/>
            <w:webHidden/>
          </w:rPr>
          <w:fldChar w:fldCharType="separate"/>
        </w:r>
        <w:r w:rsidR="00C60ED3">
          <w:rPr>
            <w:noProof/>
            <w:webHidden/>
          </w:rPr>
          <w:t>19</w:t>
        </w:r>
        <w:r w:rsidR="007B7AB4">
          <w:rPr>
            <w:noProof/>
            <w:webHidden/>
          </w:rPr>
          <w:fldChar w:fldCharType="end"/>
        </w:r>
      </w:hyperlink>
    </w:p>
    <w:p w14:paraId="2E495B79" w14:textId="739B8347" w:rsidR="007B7AB4" w:rsidRDefault="00557FBA">
      <w:pPr>
        <w:pStyle w:val="TDC2"/>
        <w:rPr>
          <w:rFonts w:asciiTheme="minorHAnsi" w:eastAsiaTheme="minorEastAsia" w:hAnsiTheme="minorHAnsi" w:cstheme="minorBidi"/>
          <w:noProof/>
          <w:sz w:val="22"/>
          <w:szCs w:val="22"/>
        </w:rPr>
      </w:pPr>
      <w:hyperlink w:anchor="_Toc91070084" w:history="1">
        <w:r w:rsidR="007B7AB4" w:rsidRPr="00C97F6F">
          <w:rPr>
            <w:rStyle w:val="Hipervnculo"/>
            <w:noProof/>
          </w:rPr>
          <w:t>36.- Sucesión en la persona de la contratista</w:t>
        </w:r>
        <w:r w:rsidR="007B7AB4">
          <w:rPr>
            <w:noProof/>
            <w:webHidden/>
          </w:rPr>
          <w:tab/>
        </w:r>
        <w:r w:rsidR="007B7AB4">
          <w:rPr>
            <w:noProof/>
            <w:webHidden/>
          </w:rPr>
          <w:fldChar w:fldCharType="begin"/>
        </w:r>
        <w:r w:rsidR="007B7AB4">
          <w:rPr>
            <w:noProof/>
            <w:webHidden/>
          </w:rPr>
          <w:instrText xml:space="preserve"> PAGEREF _Toc91070084 \h </w:instrText>
        </w:r>
        <w:r w:rsidR="007B7AB4">
          <w:rPr>
            <w:noProof/>
            <w:webHidden/>
          </w:rPr>
        </w:r>
        <w:r w:rsidR="007B7AB4">
          <w:rPr>
            <w:noProof/>
            <w:webHidden/>
          </w:rPr>
          <w:fldChar w:fldCharType="separate"/>
        </w:r>
        <w:r w:rsidR="00C60ED3">
          <w:rPr>
            <w:noProof/>
            <w:webHidden/>
          </w:rPr>
          <w:t>20</w:t>
        </w:r>
        <w:r w:rsidR="007B7AB4">
          <w:rPr>
            <w:noProof/>
            <w:webHidden/>
          </w:rPr>
          <w:fldChar w:fldCharType="end"/>
        </w:r>
      </w:hyperlink>
    </w:p>
    <w:p w14:paraId="4F4706D3" w14:textId="30D977F1" w:rsidR="007B7AB4" w:rsidRDefault="00557FBA">
      <w:pPr>
        <w:pStyle w:val="TDC2"/>
        <w:rPr>
          <w:rFonts w:asciiTheme="minorHAnsi" w:eastAsiaTheme="minorEastAsia" w:hAnsiTheme="minorHAnsi" w:cstheme="minorBidi"/>
          <w:noProof/>
          <w:sz w:val="22"/>
          <w:szCs w:val="22"/>
        </w:rPr>
      </w:pPr>
      <w:hyperlink w:anchor="_Toc91070085" w:history="1">
        <w:r w:rsidR="007B7AB4" w:rsidRPr="00C97F6F">
          <w:rPr>
            <w:rStyle w:val="Hipervnculo"/>
            <w:noProof/>
          </w:rPr>
          <w:t>37.- Cesión del contrato</w:t>
        </w:r>
        <w:r w:rsidR="007B7AB4">
          <w:rPr>
            <w:noProof/>
            <w:webHidden/>
          </w:rPr>
          <w:tab/>
        </w:r>
        <w:r w:rsidR="007B7AB4">
          <w:rPr>
            <w:noProof/>
            <w:webHidden/>
          </w:rPr>
          <w:fldChar w:fldCharType="begin"/>
        </w:r>
        <w:r w:rsidR="007B7AB4">
          <w:rPr>
            <w:noProof/>
            <w:webHidden/>
          </w:rPr>
          <w:instrText xml:space="preserve"> PAGEREF _Toc91070085 \h </w:instrText>
        </w:r>
        <w:r w:rsidR="007B7AB4">
          <w:rPr>
            <w:noProof/>
            <w:webHidden/>
          </w:rPr>
        </w:r>
        <w:r w:rsidR="007B7AB4">
          <w:rPr>
            <w:noProof/>
            <w:webHidden/>
          </w:rPr>
          <w:fldChar w:fldCharType="separate"/>
        </w:r>
        <w:r w:rsidR="00C60ED3">
          <w:rPr>
            <w:noProof/>
            <w:webHidden/>
          </w:rPr>
          <w:t>20</w:t>
        </w:r>
        <w:r w:rsidR="007B7AB4">
          <w:rPr>
            <w:noProof/>
            <w:webHidden/>
          </w:rPr>
          <w:fldChar w:fldCharType="end"/>
        </w:r>
      </w:hyperlink>
    </w:p>
    <w:p w14:paraId="72DDACA2" w14:textId="7D7B42E8" w:rsidR="007B7AB4" w:rsidRDefault="00557FBA">
      <w:pPr>
        <w:pStyle w:val="TDC2"/>
        <w:rPr>
          <w:rFonts w:asciiTheme="minorHAnsi" w:eastAsiaTheme="minorEastAsia" w:hAnsiTheme="minorHAnsi" w:cstheme="minorBidi"/>
          <w:noProof/>
          <w:sz w:val="22"/>
          <w:szCs w:val="22"/>
        </w:rPr>
      </w:pPr>
      <w:hyperlink w:anchor="_Toc91070086" w:history="1">
        <w:r w:rsidR="007B7AB4" w:rsidRPr="00C97F6F">
          <w:rPr>
            <w:rStyle w:val="Hipervnculo"/>
            <w:noProof/>
          </w:rPr>
          <w:t>38.- Condiciones y obligaciones de la empresa contratista</w:t>
        </w:r>
        <w:r w:rsidR="007B7AB4">
          <w:rPr>
            <w:noProof/>
            <w:webHidden/>
          </w:rPr>
          <w:tab/>
        </w:r>
        <w:r w:rsidR="007B7AB4">
          <w:rPr>
            <w:noProof/>
            <w:webHidden/>
          </w:rPr>
          <w:fldChar w:fldCharType="begin"/>
        </w:r>
        <w:r w:rsidR="007B7AB4">
          <w:rPr>
            <w:noProof/>
            <w:webHidden/>
          </w:rPr>
          <w:instrText xml:space="preserve"> PAGEREF _Toc91070086 \h </w:instrText>
        </w:r>
        <w:r w:rsidR="007B7AB4">
          <w:rPr>
            <w:noProof/>
            <w:webHidden/>
          </w:rPr>
        </w:r>
        <w:r w:rsidR="007B7AB4">
          <w:rPr>
            <w:noProof/>
            <w:webHidden/>
          </w:rPr>
          <w:fldChar w:fldCharType="separate"/>
        </w:r>
        <w:r w:rsidR="00C60ED3">
          <w:rPr>
            <w:noProof/>
            <w:webHidden/>
          </w:rPr>
          <w:t>20</w:t>
        </w:r>
        <w:r w:rsidR="007B7AB4">
          <w:rPr>
            <w:noProof/>
            <w:webHidden/>
          </w:rPr>
          <w:fldChar w:fldCharType="end"/>
        </w:r>
      </w:hyperlink>
    </w:p>
    <w:p w14:paraId="3D34B6D7" w14:textId="64B1C4AE"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87" w:history="1">
        <w:r w:rsidR="007B7AB4" w:rsidRPr="00C97F6F">
          <w:rPr>
            <w:rStyle w:val="Hipervnculo"/>
            <w:rFonts w:ascii="Trebuchet MS" w:hAnsi="Trebuchet MS"/>
            <w:noProof/>
          </w:rPr>
          <w:t>38.1.- Condiciones generales</w:t>
        </w:r>
        <w:r w:rsidR="007B7AB4">
          <w:rPr>
            <w:noProof/>
            <w:webHidden/>
          </w:rPr>
          <w:tab/>
        </w:r>
        <w:r w:rsidR="007B7AB4">
          <w:rPr>
            <w:noProof/>
            <w:webHidden/>
          </w:rPr>
          <w:fldChar w:fldCharType="begin"/>
        </w:r>
        <w:r w:rsidR="007B7AB4">
          <w:rPr>
            <w:noProof/>
            <w:webHidden/>
          </w:rPr>
          <w:instrText xml:space="preserve"> PAGEREF _Toc91070087 \h </w:instrText>
        </w:r>
        <w:r w:rsidR="007B7AB4">
          <w:rPr>
            <w:noProof/>
            <w:webHidden/>
          </w:rPr>
        </w:r>
        <w:r w:rsidR="007B7AB4">
          <w:rPr>
            <w:noProof/>
            <w:webHidden/>
          </w:rPr>
          <w:fldChar w:fldCharType="separate"/>
        </w:r>
        <w:r w:rsidR="00C60ED3">
          <w:rPr>
            <w:noProof/>
            <w:webHidden/>
          </w:rPr>
          <w:t>20</w:t>
        </w:r>
        <w:r w:rsidR="007B7AB4">
          <w:rPr>
            <w:noProof/>
            <w:webHidden/>
          </w:rPr>
          <w:fldChar w:fldCharType="end"/>
        </w:r>
      </w:hyperlink>
    </w:p>
    <w:p w14:paraId="2A5736D7" w14:textId="6C86E261"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88" w:history="1">
        <w:r w:rsidR="007B7AB4" w:rsidRPr="00C97F6F">
          <w:rPr>
            <w:rStyle w:val="Hipervnculo"/>
            <w:rFonts w:ascii="Trebuchet MS" w:hAnsi="Trebuchet MS"/>
            <w:noProof/>
          </w:rPr>
          <w:t>38.2.- Condiciones especiales de ejecución del contrato</w:t>
        </w:r>
        <w:r w:rsidR="007B7AB4">
          <w:rPr>
            <w:noProof/>
            <w:webHidden/>
          </w:rPr>
          <w:tab/>
        </w:r>
        <w:r w:rsidR="007B7AB4">
          <w:rPr>
            <w:noProof/>
            <w:webHidden/>
          </w:rPr>
          <w:fldChar w:fldCharType="begin"/>
        </w:r>
        <w:r w:rsidR="007B7AB4">
          <w:rPr>
            <w:noProof/>
            <w:webHidden/>
          </w:rPr>
          <w:instrText xml:space="preserve"> PAGEREF _Toc91070088 \h </w:instrText>
        </w:r>
        <w:r w:rsidR="007B7AB4">
          <w:rPr>
            <w:noProof/>
            <w:webHidden/>
          </w:rPr>
        </w:r>
        <w:r w:rsidR="007B7AB4">
          <w:rPr>
            <w:noProof/>
            <w:webHidden/>
          </w:rPr>
          <w:fldChar w:fldCharType="separate"/>
        </w:r>
        <w:r w:rsidR="00C60ED3">
          <w:rPr>
            <w:noProof/>
            <w:webHidden/>
          </w:rPr>
          <w:t>21</w:t>
        </w:r>
        <w:r w:rsidR="007B7AB4">
          <w:rPr>
            <w:noProof/>
            <w:webHidden/>
          </w:rPr>
          <w:fldChar w:fldCharType="end"/>
        </w:r>
      </w:hyperlink>
    </w:p>
    <w:p w14:paraId="6EDF9CAF" w14:textId="441D36E3"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89" w:history="1">
        <w:r w:rsidR="007B7AB4" w:rsidRPr="00C97F6F">
          <w:rPr>
            <w:rStyle w:val="Hipervnculo"/>
            <w:rFonts w:ascii="Trebuchet MS" w:hAnsi="Trebuchet MS"/>
            <w:noProof/>
          </w:rPr>
          <w:t>38.3.- Código de conducta y marco de integridad institucional aplicable a la contratación pública</w:t>
        </w:r>
        <w:r w:rsidR="007B7AB4">
          <w:rPr>
            <w:noProof/>
            <w:webHidden/>
          </w:rPr>
          <w:tab/>
        </w:r>
        <w:r w:rsidR="007B7AB4">
          <w:rPr>
            <w:noProof/>
            <w:webHidden/>
          </w:rPr>
          <w:fldChar w:fldCharType="begin"/>
        </w:r>
        <w:r w:rsidR="007B7AB4">
          <w:rPr>
            <w:noProof/>
            <w:webHidden/>
          </w:rPr>
          <w:instrText xml:space="preserve"> PAGEREF _Toc91070089 \h </w:instrText>
        </w:r>
        <w:r w:rsidR="007B7AB4">
          <w:rPr>
            <w:noProof/>
            <w:webHidden/>
          </w:rPr>
        </w:r>
        <w:r w:rsidR="007B7AB4">
          <w:rPr>
            <w:noProof/>
            <w:webHidden/>
          </w:rPr>
          <w:fldChar w:fldCharType="separate"/>
        </w:r>
        <w:r w:rsidR="00C60ED3">
          <w:rPr>
            <w:noProof/>
            <w:webHidden/>
          </w:rPr>
          <w:t>29</w:t>
        </w:r>
        <w:r w:rsidR="007B7AB4">
          <w:rPr>
            <w:noProof/>
            <w:webHidden/>
          </w:rPr>
          <w:fldChar w:fldCharType="end"/>
        </w:r>
      </w:hyperlink>
    </w:p>
    <w:p w14:paraId="138AE9D3" w14:textId="7402CA0E"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90" w:history="1">
        <w:r w:rsidR="007B7AB4" w:rsidRPr="00C97F6F">
          <w:rPr>
            <w:rStyle w:val="Hipervnculo"/>
            <w:rFonts w:ascii="Trebuchet MS" w:hAnsi="Trebuchet MS"/>
            <w:noProof/>
          </w:rPr>
          <w:t>38.4.- Obligaciones en materia de seguridad de la información</w:t>
        </w:r>
        <w:r w:rsidR="007B7AB4">
          <w:rPr>
            <w:noProof/>
            <w:webHidden/>
          </w:rPr>
          <w:tab/>
        </w:r>
        <w:r w:rsidR="007B7AB4">
          <w:rPr>
            <w:noProof/>
            <w:webHidden/>
          </w:rPr>
          <w:fldChar w:fldCharType="begin"/>
        </w:r>
        <w:r w:rsidR="007B7AB4">
          <w:rPr>
            <w:noProof/>
            <w:webHidden/>
          </w:rPr>
          <w:instrText xml:space="preserve"> PAGEREF _Toc91070090 \h </w:instrText>
        </w:r>
        <w:r w:rsidR="007B7AB4">
          <w:rPr>
            <w:noProof/>
            <w:webHidden/>
          </w:rPr>
        </w:r>
        <w:r w:rsidR="007B7AB4">
          <w:rPr>
            <w:noProof/>
            <w:webHidden/>
          </w:rPr>
          <w:fldChar w:fldCharType="separate"/>
        </w:r>
        <w:r w:rsidR="00C60ED3">
          <w:rPr>
            <w:noProof/>
            <w:webHidden/>
          </w:rPr>
          <w:t>30</w:t>
        </w:r>
        <w:r w:rsidR="007B7AB4">
          <w:rPr>
            <w:noProof/>
            <w:webHidden/>
          </w:rPr>
          <w:fldChar w:fldCharType="end"/>
        </w:r>
      </w:hyperlink>
    </w:p>
    <w:p w14:paraId="53390E0E" w14:textId="4F7F5C9C"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91" w:history="1">
        <w:r w:rsidR="007B7AB4" w:rsidRPr="00C97F6F">
          <w:rPr>
            <w:rStyle w:val="Hipervnculo"/>
            <w:rFonts w:ascii="Trebuchet MS" w:hAnsi="Trebuchet MS"/>
            <w:noProof/>
          </w:rPr>
          <w:t>38.5.- Obligaciones relativas a la gestión de permisos, licencias y autorizaciones</w:t>
        </w:r>
        <w:r w:rsidR="007B7AB4">
          <w:rPr>
            <w:noProof/>
            <w:webHidden/>
          </w:rPr>
          <w:tab/>
        </w:r>
        <w:r w:rsidR="007B7AB4">
          <w:rPr>
            <w:noProof/>
            <w:webHidden/>
          </w:rPr>
          <w:fldChar w:fldCharType="begin"/>
        </w:r>
        <w:r w:rsidR="007B7AB4">
          <w:rPr>
            <w:noProof/>
            <w:webHidden/>
          </w:rPr>
          <w:instrText xml:space="preserve"> PAGEREF _Toc91070091 \h </w:instrText>
        </w:r>
        <w:r w:rsidR="007B7AB4">
          <w:rPr>
            <w:noProof/>
            <w:webHidden/>
          </w:rPr>
        </w:r>
        <w:r w:rsidR="007B7AB4">
          <w:rPr>
            <w:noProof/>
            <w:webHidden/>
          </w:rPr>
          <w:fldChar w:fldCharType="separate"/>
        </w:r>
        <w:r w:rsidR="00C60ED3">
          <w:rPr>
            <w:noProof/>
            <w:webHidden/>
          </w:rPr>
          <w:t>31</w:t>
        </w:r>
        <w:r w:rsidR="007B7AB4">
          <w:rPr>
            <w:noProof/>
            <w:webHidden/>
          </w:rPr>
          <w:fldChar w:fldCharType="end"/>
        </w:r>
      </w:hyperlink>
    </w:p>
    <w:p w14:paraId="4EDD1716" w14:textId="7AEA56E0"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92" w:history="1">
        <w:r w:rsidR="007B7AB4" w:rsidRPr="00C97F6F">
          <w:rPr>
            <w:rStyle w:val="Hipervnculo"/>
            <w:rFonts w:ascii="Trebuchet MS" w:hAnsi="Trebuchet MS"/>
            <w:noProof/>
          </w:rPr>
          <w:t>38.6.- Gastos exigibles al contratista</w:t>
        </w:r>
        <w:r w:rsidR="007B7AB4">
          <w:rPr>
            <w:noProof/>
            <w:webHidden/>
          </w:rPr>
          <w:tab/>
        </w:r>
        <w:r w:rsidR="007B7AB4">
          <w:rPr>
            <w:noProof/>
            <w:webHidden/>
          </w:rPr>
          <w:fldChar w:fldCharType="begin"/>
        </w:r>
        <w:r w:rsidR="007B7AB4">
          <w:rPr>
            <w:noProof/>
            <w:webHidden/>
          </w:rPr>
          <w:instrText xml:space="preserve"> PAGEREF _Toc91070092 \h </w:instrText>
        </w:r>
        <w:r w:rsidR="007B7AB4">
          <w:rPr>
            <w:noProof/>
            <w:webHidden/>
          </w:rPr>
        </w:r>
        <w:r w:rsidR="007B7AB4">
          <w:rPr>
            <w:noProof/>
            <w:webHidden/>
          </w:rPr>
          <w:fldChar w:fldCharType="separate"/>
        </w:r>
        <w:r w:rsidR="00C60ED3">
          <w:rPr>
            <w:noProof/>
            <w:webHidden/>
          </w:rPr>
          <w:t>31</w:t>
        </w:r>
        <w:r w:rsidR="007B7AB4">
          <w:rPr>
            <w:noProof/>
            <w:webHidden/>
          </w:rPr>
          <w:fldChar w:fldCharType="end"/>
        </w:r>
      </w:hyperlink>
    </w:p>
    <w:p w14:paraId="12CB8554" w14:textId="27123793"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93" w:history="1">
        <w:r w:rsidR="007B7AB4" w:rsidRPr="00C97F6F">
          <w:rPr>
            <w:rStyle w:val="Hipervnculo"/>
            <w:rFonts w:ascii="Trebuchet MS" w:hAnsi="Trebuchet MS"/>
            <w:noProof/>
          </w:rPr>
          <w:t>38.7.- Programa de trabajo</w:t>
        </w:r>
        <w:r w:rsidR="007B7AB4">
          <w:rPr>
            <w:noProof/>
            <w:webHidden/>
          </w:rPr>
          <w:tab/>
        </w:r>
        <w:r w:rsidR="007B7AB4">
          <w:rPr>
            <w:noProof/>
            <w:webHidden/>
          </w:rPr>
          <w:fldChar w:fldCharType="begin"/>
        </w:r>
        <w:r w:rsidR="007B7AB4">
          <w:rPr>
            <w:noProof/>
            <w:webHidden/>
          </w:rPr>
          <w:instrText xml:space="preserve"> PAGEREF _Toc91070093 \h </w:instrText>
        </w:r>
        <w:r w:rsidR="007B7AB4">
          <w:rPr>
            <w:noProof/>
            <w:webHidden/>
          </w:rPr>
        </w:r>
        <w:r w:rsidR="007B7AB4">
          <w:rPr>
            <w:noProof/>
            <w:webHidden/>
          </w:rPr>
          <w:fldChar w:fldCharType="separate"/>
        </w:r>
        <w:r w:rsidR="00C60ED3">
          <w:rPr>
            <w:noProof/>
            <w:webHidden/>
          </w:rPr>
          <w:t>31</w:t>
        </w:r>
        <w:r w:rsidR="007B7AB4">
          <w:rPr>
            <w:noProof/>
            <w:webHidden/>
          </w:rPr>
          <w:fldChar w:fldCharType="end"/>
        </w:r>
      </w:hyperlink>
    </w:p>
    <w:p w14:paraId="24C6B54B" w14:textId="2C571CA6" w:rsidR="007B7AB4" w:rsidRDefault="00557FBA">
      <w:pPr>
        <w:pStyle w:val="TDC2"/>
        <w:rPr>
          <w:rFonts w:asciiTheme="minorHAnsi" w:eastAsiaTheme="minorEastAsia" w:hAnsiTheme="minorHAnsi" w:cstheme="minorBidi"/>
          <w:noProof/>
          <w:sz w:val="22"/>
          <w:szCs w:val="22"/>
        </w:rPr>
      </w:pPr>
      <w:hyperlink w:anchor="_Toc91070094" w:history="1">
        <w:r w:rsidR="007B7AB4" w:rsidRPr="00C97F6F">
          <w:rPr>
            <w:rStyle w:val="Hipervnculo"/>
            <w:noProof/>
          </w:rPr>
          <w:t>39.- Especialidades en relación al contrato de elaboración de proyectos de obras</w:t>
        </w:r>
        <w:r w:rsidR="007B7AB4">
          <w:rPr>
            <w:noProof/>
            <w:webHidden/>
          </w:rPr>
          <w:tab/>
        </w:r>
        <w:r w:rsidR="007B7AB4">
          <w:rPr>
            <w:noProof/>
            <w:webHidden/>
          </w:rPr>
          <w:fldChar w:fldCharType="begin"/>
        </w:r>
        <w:r w:rsidR="007B7AB4">
          <w:rPr>
            <w:noProof/>
            <w:webHidden/>
          </w:rPr>
          <w:instrText xml:space="preserve"> PAGEREF _Toc91070094 \h </w:instrText>
        </w:r>
        <w:r w:rsidR="007B7AB4">
          <w:rPr>
            <w:noProof/>
            <w:webHidden/>
          </w:rPr>
        </w:r>
        <w:r w:rsidR="007B7AB4">
          <w:rPr>
            <w:noProof/>
            <w:webHidden/>
          </w:rPr>
          <w:fldChar w:fldCharType="separate"/>
        </w:r>
        <w:r w:rsidR="00C60ED3">
          <w:rPr>
            <w:noProof/>
            <w:webHidden/>
          </w:rPr>
          <w:t>31</w:t>
        </w:r>
        <w:r w:rsidR="007B7AB4">
          <w:rPr>
            <w:noProof/>
            <w:webHidden/>
          </w:rPr>
          <w:fldChar w:fldCharType="end"/>
        </w:r>
      </w:hyperlink>
    </w:p>
    <w:p w14:paraId="7625C68D" w14:textId="34C20E9C" w:rsidR="007B7AB4" w:rsidRDefault="00557FBA">
      <w:pPr>
        <w:pStyle w:val="TDC2"/>
        <w:rPr>
          <w:rFonts w:asciiTheme="minorHAnsi" w:eastAsiaTheme="minorEastAsia" w:hAnsiTheme="minorHAnsi" w:cstheme="minorBidi"/>
          <w:noProof/>
          <w:sz w:val="22"/>
          <w:szCs w:val="22"/>
        </w:rPr>
      </w:pPr>
      <w:hyperlink w:anchor="_Toc91070095" w:history="1">
        <w:r w:rsidR="007B7AB4" w:rsidRPr="00C97F6F">
          <w:rPr>
            <w:rStyle w:val="Hipervnculo"/>
            <w:noProof/>
          </w:rPr>
          <w:t>40.- Especialidades en relación a los contratos de prestación de servicios que conlleven prestaciones directas a favor de la ciudadanía</w:t>
        </w:r>
        <w:r w:rsidR="007B7AB4">
          <w:rPr>
            <w:noProof/>
            <w:webHidden/>
          </w:rPr>
          <w:tab/>
        </w:r>
        <w:r w:rsidR="007B7AB4">
          <w:rPr>
            <w:noProof/>
            <w:webHidden/>
          </w:rPr>
          <w:fldChar w:fldCharType="begin"/>
        </w:r>
        <w:r w:rsidR="007B7AB4">
          <w:rPr>
            <w:noProof/>
            <w:webHidden/>
          </w:rPr>
          <w:instrText xml:space="preserve"> PAGEREF _Toc91070095 \h </w:instrText>
        </w:r>
        <w:r w:rsidR="007B7AB4">
          <w:rPr>
            <w:noProof/>
            <w:webHidden/>
          </w:rPr>
        </w:r>
        <w:r w:rsidR="007B7AB4">
          <w:rPr>
            <w:noProof/>
            <w:webHidden/>
          </w:rPr>
          <w:fldChar w:fldCharType="separate"/>
        </w:r>
        <w:r w:rsidR="00C60ED3">
          <w:rPr>
            <w:noProof/>
            <w:webHidden/>
          </w:rPr>
          <w:t>32</w:t>
        </w:r>
        <w:r w:rsidR="007B7AB4">
          <w:rPr>
            <w:noProof/>
            <w:webHidden/>
          </w:rPr>
          <w:fldChar w:fldCharType="end"/>
        </w:r>
      </w:hyperlink>
    </w:p>
    <w:p w14:paraId="223EF3EE" w14:textId="109E9A20" w:rsidR="007B7AB4" w:rsidRDefault="00557FBA">
      <w:pPr>
        <w:pStyle w:val="TDC2"/>
        <w:rPr>
          <w:rFonts w:asciiTheme="minorHAnsi" w:eastAsiaTheme="minorEastAsia" w:hAnsiTheme="minorHAnsi" w:cstheme="minorBidi"/>
          <w:noProof/>
          <w:sz w:val="22"/>
          <w:szCs w:val="22"/>
        </w:rPr>
      </w:pPr>
      <w:hyperlink w:anchor="_Toc91070096" w:history="1">
        <w:r w:rsidR="007B7AB4" w:rsidRPr="00C97F6F">
          <w:rPr>
            <w:rStyle w:val="Hipervnculo"/>
            <w:noProof/>
          </w:rPr>
          <w:t>41.- Derechos de la propiedad intelectual</w:t>
        </w:r>
        <w:r w:rsidR="007B7AB4">
          <w:rPr>
            <w:noProof/>
            <w:webHidden/>
          </w:rPr>
          <w:tab/>
        </w:r>
        <w:r w:rsidR="007B7AB4">
          <w:rPr>
            <w:noProof/>
            <w:webHidden/>
          </w:rPr>
          <w:fldChar w:fldCharType="begin"/>
        </w:r>
        <w:r w:rsidR="007B7AB4">
          <w:rPr>
            <w:noProof/>
            <w:webHidden/>
          </w:rPr>
          <w:instrText xml:space="preserve"> PAGEREF _Toc91070096 \h </w:instrText>
        </w:r>
        <w:r w:rsidR="007B7AB4">
          <w:rPr>
            <w:noProof/>
            <w:webHidden/>
          </w:rPr>
        </w:r>
        <w:r w:rsidR="007B7AB4">
          <w:rPr>
            <w:noProof/>
            <w:webHidden/>
          </w:rPr>
          <w:fldChar w:fldCharType="separate"/>
        </w:r>
        <w:r w:rsidR="00C60ED3">
          <w:rPr>
            <w:noProof/>
            <w:webHidden/>
          </w:rPr>
          <w:t>33</w:t>
        </w:r>
        <w:r w:rsidR="007B7AB4">
          <w:rPr>
            <w:noProof/>
            <w:webHidden/>
          </w:rPr>
          <w:fldChar w:fldCharType="end"/>
        </w:r>
      </w:hyperlink>
    </w:p>
    <w:p w14:paraId="6420A9BB" w14:textId="0487DFFE" w:rsidR="007B7AB4" w:rsidRDefault="00557FBA">
      <w:pPr>
        <w:pStyle w:val="TDC2"/>
        <w:rPr>
          <w:rFonts w:asciiTheme="minorHAnsi" w:eastAsiaTheme="minorEastAsia" w:hAnsiTheme="minorHAnsi" w:cstheme="minorBidi"/>
          <w:noProof/>
          <w:sz w:val="22"/>
          <w:szCs w:val="22"/>
        </w:rPr>
      </w:pPr>
      <w:hyperlink w:anchor="_Toc91070097" w:history="1">
        <w:r w:rsidR="007B7AB4" w:rsidRPr="00C97F6F">
          <w:rPr>
            <w:rStyle w:val="Hipervnculo"/>
            <w:noProof/>
          </w:rPr>
          <w:t>42.- Penalidades: por demora y otras penalidades</w:t>
        </w:r>
        <w:r w:rsidR="007B7AB4">
          <w:rPr>
            <w:noProof/>
            <w:webHidden/>
          </w:rPr>
          <w:tab/>
        </w:r>
        <w:r w:rsidR="007B7AB4">
          <w:rPr>
            <w:noProof/>
            <w:webHidden/>
          </w:rPr>
          <w:fldChar w:fldCharType="begin"/>
        </w:r>
        <w:r w:rsidR="007B7AB4">
          <w:rPr>
            <w:noProof/>
            <w:webHidden/>
          </w:rPr>
          <w:instrText xml:space="preserve"> PAGEREF _Toc91070097 \h </w:instrText>
        </w:r>
        <w:r w:rsidR="007B7AB4">
          <w:rPr>
            <w:noProof/>
            <w:webHidden/>
          </w:rPr>
        </w:r>
        <w:r w:rsidR="007B7AB4">
          <w:rPr>
            <w:noProof/>
            <w:webHidden/>
          </w:rPr>
          <w:fldChar w:fldCharType="separate"/>
        </w:r>
        <w:r w:rsidR="00C60ED3">
          <w:rPr>
            <w:noProof/>
            <w:webHidden/>
          </w:rPr>
          <w:t>33</w:t>
        </w:r>
        <w:r w:rsidR="007B7AB4">
          <w:rPr>
            <w:noProof/>
            <w:webHidden/>
          </w:rPr>
          <w:fldChar w:fldCharType="end"/>
        </w:r>
      </w:hyperlink>
    </w:p>
    <w:p w14:paraId="541C5495" w14:textId="26CD8717" w:rsidR="007B7AB4" w:rsidRDefault="00557FBA">
      <w:pPr>
        <w:pStyle w:val="TDC2"/>
        <w:rPr>
          <w:rFonts w:asciiTheme="minorHAnsi" w:eastAsiaTheme="minorEastAsia" w:hAnsiTheme="minorHAnsi" w:cstheme="minorBidi"/>
          <w:noProof/>
          <w:sz w:val="22"/>
          <w:szCs w:val="22"/>
        </w:rPr>
      </w:pPr>
      <w:hyperlink w:anchor="_Toc91070098" w:history="1">
        <w:r w:rsidR="007B7AB4" w:rsidRPr="00C97F6F">
          <w:rPr>
            <w:rStyle w:val="Hipervnculo"/>
            <w:noProof/>
          </w:rPr>
          <w:t>43.- Modificaciones del contrato</w:t>
        </w:r>
        <w:r w:rsidR="007B7AB4">
          <w:rPr>
            <w:noProof/>
            <w:webHidden/>
          </w:rPr>
          <w:tab/>
        </w:r>
        <w:r w:rsidR="007B7AB4">
          <w:rPr>
            <w:noProof/>
            <w:webHidden/>
          </w:rPr>
          <w:fldChar w:fldCharType="begin"/>
        </w:r>
        <w:r w:rsidR="007B7AB4">
          <w:rPr>
            <w:noProof/>
            <w:webHidden/>
          </w:rPr>
          <w:instrText xml:space="preserve"> PAGEREF _Toc91070098 \h </w:instrText>
        </w:r>
        <w:r w:rsidR="007B7AB4">
          <w:rPr>
            <w:noProof/>
            <w:webHidden/>
          </w:rPr>
        </w:r>
        <w:r w:rsidR="007B7AB4">
          <w:rPr>
            <w:noProof/>
            <w:webHidden/>
          </w:rPr>
          <w:fldChar w:fldCharType="separate"/>
        </w:r>
        <w:r w:rsidR="00C60ED3">
          <w:rPr>
            <w:noProof/>
            <w:webHidden/>
          </w:rPr>
          <w:t>34</w:t>
        </w:r>
        <w:r w:rsidR="007B7AB4">
          <w:rPr>
            <w:noProof/>
            <w:webHidden/>
          </w:rPr>
          <w:fldChar w:fldCharType="end"/>
        </w:r>
      </w:hyperlink>
    </w:p>
    <w:p w14:paraId="5DE5B650" w14:textId="0FFB2ADC"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099" w:history="1">
        <w:r w:rsidR="007B7AB4" w:rsidRPr="00C97F6F">
          <w:rPr>
            <w:rStyle w:val="Hipervnculo"/>
            <w:rFonts w:ascii="Trebuchet MS" w:hAnsi="Trebuchet MS"/>
            <w:noProof/>
          </w:rPr>
          <w:t>43.1.- Modificaciones previstas</w:t>
        </w:r>
        <w:r w:rsidR="007B7AB4">
          <w:rPr>
            <w:noProof/>
            <w:webHidden/>
          </w:rPr>
          <w:tab/>
        </w:r>
        <w:r w:rsidR="007B7AB4">
          <w:rPr>
            <w:noProof/>
            <w:webHidden/>
          </w:rPr>
          <w:fldChar w:fldCharType="begin"/>
        </w:r>
        <w:r w:rsidR="007B7AB4">
          <w:rPr>
            <w:noProof/>
            <w:webHidden/>
          </w:rPr>
          <w:instrText xml:space="preserve"> PAGEREF _Toc91070099 \h </w:instrText>
        </w:r>
        <w:r w:rsidR="007B7AB4">
          <w:rPr>
            <w:noProof/>
            <w:webHidden/>
          </w:rPr>
        </w:r>
        <w:r w:rsidR="007B7AB4">
          <w:rPr>
            <w:noProof/>
            <w:webHidden/>
          </w:rPr>
          <w:fldChar w:fldCharType="separate"/>
        </w:r>
        <w:r w:rsidR="00C60ED3">
          <w:rPr>
            <w:noProof/>
            <w:webHidden/>
          </w:rPr>
          <w:t>35</w:t>
        </w:r>
        <w:r w:rsidR="007B7AB4">
          <w:rPr>
            <w:noProof/>
            <w:webHidden/>
          </w:rPr>
          <w:fldChar w:fldCharType="end"/>
        </w:r>
      </w:hyperlink>
    </w:p>
    <w:p w14:paraId="50900144" w14:textId="6B76AF98"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100" w:history="1">
        <w:r w:rsidR="007B7AB4" w:rsidRPr="00C97F6F">
          <w:rPr>
            <w:rStyle w:val="Hipervnculo"/>
            <w:rFonts w:ascii="Trebuchet MS" w:hAnsi="Trebuchet MS"/>
            <w:noProof/>
          </w:rPr>
          <w:t>43.2.- Modificaciones no previstas</w:t>
        </w:r>
        <w:r w:rsidR="007B7AB4">
          <w:rPr>
            <w:noProof/>
            <w:webHidden/>
          </w:rPr>
          <w:tab/>
        </w:r>
        <w:r w:rsidR="007B7AB4">
          <w:rPr>
            <w:noProof/>
            <w:webHidden/>
          </w:rPr>
          <w:fldChar w:fldCharType="begin"/>
        </w:r>
        <w:r w:rsidR="007B7AB4">
          <w:rPr>
            <w:noProof/>
            <w:webHidden/>
          </w:rPr>
          <w:instrText xml:space="preserve"> PAGEREF _Toc91070100 \h </w:instrText>
        </w:r>
        <w:r w:rsidR="007B7AB4">
          <w:rPr>
            <w:noProof/>
            <w:webHidden/>
          </w:rPr>
        </w:r>
        <w:r w:rsidR="007B7AB4">
          <w:rPr>
            <w:noProof/>
            <w:webHidden/>
          </w:rPr>
          <w:fldChar w:fldCharType="separate"/>
        </w:r>
        <w:r w:rsidR="00C60ED3">
          <w:rPr>
            <w:noProof/>
            <w:webHidden/>
          </w:rPr>
          <w:t>35</w:t>
        </w:r>
        <w:r w:rsidR="007B7AB4">
          <w:rPr>
            <w:noProof/>
            <w:webHidden/>
          </w:rPr>
          <w:fldChar w:fldCharType="end"/>
        </w:r>
      </w:hyperlink>
    </w:p>
    <w:p w14:paraId="3F8D5E40" w14:textId="1FBB00BE"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101" w:history="1">
        <w:r w:rsidR="007B7AB4" w:rsidRPr="00C97F6F">
          <w:rPr>
            <w:rStyle w:val="Hipervnculo"/>
            <w:rFonts w:ascii="Trebuchet MS" w:hAnsi="Trebuchet MS"/>
            <w:noProof/>
          </w:rPr>
          <w:t>43.3.- Régimen de modificación</w:t>
        </w:r>
        <w:r w:rsidR="007B7AB4">
          <w:rPr>
            <w:noProof/>
            <w:webHidden/>
          </w:rPr>
          <w:tab/>
        </w:r>
        <w:r w:rsidR="007B7AB4">
          <w:rPr>
            <w:noProof/>
            <w:webHidden/>
          </w:rPr>
          <w:fldChar w:fldCharType="begin"/>
        </w:r>
        <w:r w:rsidR="007B7AB4">
          <w:rPr>
            <w:noProof/>
            <w:webHidden/>
          </w:rPr>
          <w:instrText xml:space="preserve"> PAGEREF _Toc91070101 \h </w:instrText>
        </w:r>
        <w:r w:rsidR="007B7AB4">
          <w:rPr>
            <w:noProof/>
            <w:webHidden/>
          </w:rPr>
        </w:r>
        <w:r w:rsidR="007B7AB4">
          <w:rPr>
            <w:noProof/>
            <w:webHidden/>
          </w:rPr>
          <w:fldChar w:fldCharType="separate"/>
        </w:r>
        <w:r w:rsidR="00C60ED3">
          <w:rPr>
            <w:noProof/>
            <w:webHidden/>
          </w:rPr>
          <w:t>35</w:t>
        </w:r>
        <w:r w:rsidR="007B7AB4">
          <w:rPr>
            <w:noProof/>
            <w:webHidden/>
          </w:rPr>
          <w:fldChar w:fldCharType="end"/>
        </w:r>
      </w:hyperlink>
    </w:p>
    <w:p w14:paraId="2D65A135" w14:textId="66D4D5BA" w:rsidR="007B7AB4" w:rsidRDefault="00557FBA">
      <w:pPr>
        <w:pStyle w:val="TDC2"/>
        <w:rPr>
          <w:rFonts w:asciiTheme="minorHAnsi" w:eastAsiaTheme="minorEastAsia" w:hAnsiTheme="minorHAnsi" w:cstheme="minorBidi"/>
          <w:noProof/>
          <w:sz w:val="22"/>
          <w:szCs w:val="22"/>
        </w:rPr>
      </w:pPr>
      <w:hyperlink w:anchor="_Toc91070102" w:history="1">
        <w:r w:rsidR="007B7AB4" w:rsidRPr="00C97F6F">
          <w:rPr>
            <w:rStyle w:val="Hipervnculo"/>
            <w:noProof/>
          </w:rPr>
          <w:t>44.- Abonos a la contratista</w:t>
        </w:r>
        <w:r w:rsidR="007B7AB4">
          <w:rPr>
            <w:noProof/>
            <w:webHidden/>
          </w:rPr>
          <w:tab/>
        </w:r>
        <w:r w:rsidR="007B7AB4">
          <w:rPr>
            <w:noProof/>
            <w:webHidden/>
          </w:rPr>
          <w:fldChar w:fldCharType="begin"/>
        </w:r>
        <w:r w:rsidR="007B7AB4">
          <w:rPr>
            <w:noProof/>
            <w:webHidden/>
          </w:rPr>
          <w:instrText xml:space="preserve"> PAGEREF _Toc91070102 \h </w:instrText>
        </w:r>
        <w:r w:rsidR="007B7AB4">
          <w:rPr>
            <w:noProof/>
            <w:webHidden/>
          </w:rPr>
        </w:r>
        <w:r w:rsidR="007B7AB4">
          <w:rPr>
            <w:noProof/>
            <w:webHidden/>
          </w:rPr>
          <w:fldChar w:fldCharType="separate"/>
        </w:r>
        <w:r w:rsidR="00C60ED3">
          <w:rPr>
            <w:noProof/>
            <w:webHidden/>
          </w:rPr>
          <w:t>35</w:t>
        </w:r>
        <w:r w:rsidR="007B7AB4">
          <w:rPr>
            <w:noProof/>
            <w:webHidden/>
          </w:rPr>
          <w:fldChar w:fldCharType="end"/>
        </w:r>
      </w:hyperlink>
    </w:p>
    <w:p w14:paraId="2EE62D92" w14:textId="39A45B01" w:rsidR="007B7AB4" w:rsidRDefault="00557FBA">
      <w:pPr>
        <w:pStyle w:val="TDC2"/>
        <w:rPr>
          <w:rFonts w:asciiTheme="minorHAnsi" w:eastAsiaTheme="minorEastAsia" w:hAnsiTheme="minorHAnsi" w:cstheme="minorBidi"/>
          <w:noProof/>
          <w:sz w:val="22"/>
          <w:szCs w:val="22"/>
        </w:rPr>
      </w:pPr>
      <w:hyperlink w:anchor="_Toc91070103" w:history="1">
        <w:r w:rsidR="007B7AB4" w:rsidRPr="00C97F6F">
          <w:rPr>
            <w:rStyle w:val="Hipervnculo"/>
            <w:noProof/>
          </w:rPr>
          <w:t>45.- Suspensión del contrato</w:t>
        </w:r>
        <w:r w:rsidR="007B7AB4">
          <w:rPr>
            <w:noProof/>
            <w:webHidden/>
          </w:rPr>
          <w:tab/>
        </w:r>
        <w:r w:rsidR="007B7AB4">
          <w:rPr>
            <w:noProof/>
            <w:webHidden/>
          </w:rPr>
          <w:fldChar w:fldCharType="begin"/>
        </w:r>
        <w:r w:rsidR="007B7AB4">
          <w:rPr>
            <w:noProof/>
            <w:webHidden/>
          </w:rPr>
          <w:instrText xml:space="preserve"> PAGEREF _Toc91070103 \h </w:instrText>
        </w:r>
        <w:r w:rsidR="007B7AB4">
          <w:rPr>
            <w:noProof/>
            <w:webHidden/>
          </w:rPr>
        </w:r>
        <w:r w:rsidR="007B7AB4">
          <w:rPr>
            <w:noProof/>
            <w:webHidden/>
          </w:rPr>
          <w:fldChar w:fldCharType="separate"/>
        </w:r>
        <w:r w:rsidR="00C60ED3">
          <w:rPr>
            <w:noProof/>
            <w:webHidden/>
          </w:rPr>
          <w:t>36</w:t>
        </w:r>
        <w:r w:rsidR="007B7AB4">
          <w:rPr>
            <w:noProof/>
            <w:webHidden/>
          </w:rPr>
          <w:fldChar w:fldCharType="end"/>
        </w:r>
      </w:hyperlink>
    </w:p>
    <w:p w14:paraId="4F6F002C" w14:textId="4597632B" w:rsidR="007B7AB4" w:rsidRDefault="00557FBA">
      <w:pPr>
        <w:pStyle w:val="TDC2"/>
        <w:rPr>
          <w:rFonts w:asciiTheme="minorHAnsi" w:eastAsiaTheme="minorEastAsia" w:hAnsiTheme="minorHAnsi" w:cstheme="minorBidi"/>
          <w:noProof/>
          <w:sz w:val="22"/>
          <w:szCs w:val="22"/>
        </w:rPr>
      </w:pPr>
      <w:hyperlink w:anchor="_Toc91070104" w:history="1">
        <w:r w:rsidR="007B7AB4" w:rsidRPr="00C97F6F">
          <w:rPr>
            <w:rStyle w:val="Hipervnculo"/>
            <w:noProof/>
          </w:rPr>
          <w:t>46.- Recepción y plazo de garantía</w:t>
        </w:r>
        <w:r w:rsidR="007B7AB4">
          <w:rPr>
            <w:noProof/>
            <w:webHidden/>
          </w:rPr>
          <w:tab/>
        </w:r>
        <w:r w:rsidR="007B7AB4">
          <w:rPr>
            <w:noProof/>
            <w:webHidden/>
          </w:rPr>
          <w:fldChar w:fldCharType="begin"/>
        </w:r>
        <w:r w:rsidR="007B7AB4">
          <w:rPr>
            <w:noProof/>
            <w:webHidden/>
          </w:rPr>
          <w:instrText xml:space="preserve"> PAGEREF _Toc91070104 \h </w:instrText>
        </w:r>
        <w:r w:rsidR="007B7AB4">
          <w:rPr>
            <w:noProof/>
            <w:webHidden/>
          </w:rPr>
        </w:r>
        <w:r w:rsidR="007B7AB4">
          <w:rPr>
            <w:noProof/>
            <w:webHidden/>
          </w:rPr>
          <w:fldChar w:fldCharType="separate"/>
        </w:r>
        <w:r w:rsidR="00C60ED3">
          <w:rPr>
            <w:noProof/>
            <w:webHidden/>
          </w:rPr>
          <w:t>36</w:t>
        </w:r>
        <w:r w:rsidR="007B7AB4">
          <w:rPr>
            <w:noProof/>
            <w:webHidden/>
          </w:rPr>
          <w:fldChar w:fldCharType="end"/>
        </w:r>
      </w:hyperlink>
    </w:p>
    <w:p w14:paraId="7066726C" w14:textId="793E6FAF"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105" w:history="1">
        <w:r w:rsidR="007B7AB4" w:rsidRPr="00C97F6F">
          <w:rPr>
            <w:rStyle w:val="Hipervnculo"/>
            <w:rFonts w:ascii="Trebuchet MS" w:hAnsi="Trebuchet MS"/>
            <w:noProof/>
          </w:rPr>
          <w:t>46.1.- Recepción y liquidación</w:t>
        </w:r>
        <w:r w:rsidR="007B7AB4">
          <w:rPr>
            <w:noProof/>
            <w:webHidden/>
          </w:rPr>
          <w:tab/>
        </w:r>
        <w:r w:rsidR="007B7AB4">
          <w:rPr>
            <w:noProof/>
            <w:webHidden/>
          </w:rPr>
          <w:fldChar w:fldCharType="begin"/>
        </w:r>
        <w:r w:rsidR="007B7AB4">
          <w:rPr>
            <w:noProof/>
            <w:webHidden/>
          </w:rPr>
          <w:instrText xml:space="preserve"> PAGEREF _Toc91070105 \h </w:instrText>
        </w:r>
        <w:r w:rsidR="007B7AB4">
          <w:rPr>
            <w:noProof/>
            <w:webHidden/>
          </w:rPr>
        </w:r>
        <w:r w:rsidR="007B7AB4">
          <w:rPr>
            <w:noProof/>
            <w:webHidden/>
          </w:rPr>
          <w:fldChar w:fldCharType="separate"/>
        </w:r>
        <w:r w:rsidR="00C60ED3">
          <w:rPr>
            <w:noProof/>
            <w:webHidden/>
          </w:rPr>
          <w:t>36</w:t>
        </w:r>
        <w:r w:rsidR="007B7AB4">
          <w:rPr>
            <w:noProof/>
            <w:webHidden/>
          </w:rPr>
          <w:fldChar w:fldCharType="end"/>
        </w:r>
      </w:hyperlink>
    </w:p>
    <w:p w14:paraId="25407C4B" w14:textId="14CB41DF"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106" w:history="1">
        <w:r w:rsidR="007B7AB4" w:rsidRPr="00C97F6F">
          <w:rPr>
            <w:rStyle w:val="Hipervnculo"/>
            <w:rFonts w:ascii="Trebuchet MS" w:hAnsi="Trebuchet MS"/>
            <w:noProof/>
          </w:rPr>
          <w:t>46.2.- Plazo de garantía</w:t>
        </w:r>
        <w:r w:rsidR="007B7AB4">
          <w:rPr>
            <w:noProof/>
            <w:webHidden/>
          </w:rPr>
          <w:tab/>
        </w:r>
        <w:r w:rsidR="007B7AB4">
          <w:rPr>
            <w:noProof/>
            <w:webHidden/>
          </w:rPr>
          <w:fldChar w:fldCharType="begin"/>
        </w:r>
        <w:r w:rsidR="007B7AB4">
          <w:rPr>
            <w:noProof/>
            <w:webHidden/>
          </w:rPr>
          <w:instrText xml:space="preserve"> PAGEREF _Toc91070106 \h </w:instrText>
        </w:r>
        <w:r w:rsidR="007B7AB4">
          <w:rPr>
            <w:noProof/>
            <w:webHidden/>
          </w:rPr>
        </w:r>
        <w:r w:rsidR="007B7AB4">
          <w:rPr>
            <w:noProof/>
            <w:webHidden/>
          </w:rPr>
          <w:fldChar w:fldCharType="separate"/>
        </w:r>
        <w:r w:rsidR="00C60ED3">
          <w:rPr>
            <w:noProof/>
            <w:webHidden/>
          </w:rPr>
          <w:t>36</w:t>
        </w:r>
        <w:r w:rsidR="007B7AB4">
          <w:rPr>
            <w:noProof/>
            <w:webHidden/>
          </w:rPr>
          <w:fldChar w:fldCharType="end"/>
        </w:r>
      </w:hyperlink>
    </w:p>
    <w:p w14:paraId="35ED01AB" w14:textId="234CE6E4" w:rsidR="007B7AB4" w:rsidRDefault="00557FBA">
      <w:pPr>
        <w:pStyle w:val="TDC3"/>
        <w:tabs>
          <w:tab w:val="right" w:leader="dot" w:pos="8494"/>
        </w:tabs>
        <w:rPr>
          <w:rFonts w:asciiTheme="minorHAnsi" w:eastAsiaTheme="minorEastAsia" w:hAnsiTheme="minorHAnsi" w:cstheme="minorBidi"/>
          <w:noProof/>
          <w:sz w:val="22"/>
          <w:szCs w:val="22"/>
        </w:rPr>
      </w:pPr>
      <w:hyperlink w:anchor="_Toc91070107" w:history="1">
        <w:r w:rsidR="007B7AB4" w:rsidRPr="00C97F6F">
          <w:rPr>
            <w:rStyle w:val="Hipervnculo"/>
            <w:rFonts w:ascii="Trebuchet MS" w:hAnsi="Trebuchet MS"/>
            <w:noProof/>
          </w:rPr>
          <w:t>46.3.- Devolución de la garantía</w:t>
        </w:r>
        <w:r w:rsidR="007B7AB4">
          <w:rPr>
            <w:noProof/>
            <w:webHidden/>
          </w:rPr>
          <w:tab/>
        </w:r>
        <w:r w:rsidR="007B7AB4">
          <w:rPr>
            <w:noProof/>
            <w:webHidden/>
          </w:rPr>
          <w:fldChar w:fldCharType="begin"/>
        </w:r>
        <w:r w:rsidR="007B7AB4">
          <w:rPr>
            <w:noProof/>
            <w:webHidden/>
          </w:rPr>
          <w:instrText xml:space="preserve"> PAGEREF _Toc91070107 \h </w:instrText>
        </w:r>
        <w:r w:rsidR="007B7AB4">
          <w:rPr>
            <w:noProof/>
            <w:webHidden/>
          </w:rPr>
        </w:r>
        <w:r w:rsidR="007B7AB4">
          <w:rPr>
            <w:noProof/>
            <w:webHidden/>
          </w:rPr>
          <w:fldChar w:fldCharType="separate"/>
        </w:r>
        <w:r w:rsidR="00C60ED3">
          <w:rPr>
            <w:noProof/>
            <w:webHidden/>
          </w:rPr>
          <w:t>37</w:t>
        </w:r>
        <w:r w:rsidR="007B7AB4">
          <w:rPr>
            <w:noProof/>
            <w:webHidden/>
          </w:rPr>
          <w:fldChar w:fldCharType="end"/>
        </w:r>
      </w:hyperlink>
    </w:p>
    <w:p w14:paraId="6065CE57" w14:textId="6489CA5D" w:rsidR="007B7AB4" w:rsidRDefault="00557FBA">
      <w:pPr>
        <w:pStyle w:val="TDC2"/>
        <w:rPr>
          <w:rFonts w:asciiTheme="minorHAnsi" w:eastAsiaTheme="minorEastAsia" w:hAnsiTheme="minorHAnsi" w:cstheme="minorBidi"/>
          <w:noProof/>
          <w:sz w:val="22"/>
          <w:szCs w:val="22"/>
        </w:rPr>
      </w:pPr>
      <w:hyperlink w:anchor="_Toc91070108" w:history="1">
        <w:r w:rsidR="007B7AB4" w:rsidRPr="00C97F6F">
          <w:rPr>
            <w:rStyle w:val="Hipervnculo"/>
            <w:noProof/>
          </w:rPr>
          <w:t>47.- Resolución del contrato</w:t>
        </w:r>
        <w:r w:rsidR="007B7AB4">
          <w:rPr>
            <w:noProof/>
            <w:webHidden/>
          </w:rPr>
          <w:tab/>
        </w:r>
        <w:r w:rsidR="007B7AB4">
          <w:rPr>
            <w:noProof/>
            <w:webHidden/>
          </w:rPr>
          <w:fldChar w:fldCharType="begin"/>
        </w:r>
        <w:r w:rsidR="007B7AB4">
          <w:rPr>
            <w:noProof/>
            <w:webHidden/>
          </w:rPr>
          <w:instrText xml:space="preserve"> PAGEREF _Toc91070108 \h </w:instrText>
        </w:r>
        <w:r w:rsidR="007B7AB4">
          <w:rPr>
            <w:noProof/>
            <w:webHidden/>
          </w:rPr>
        </w:r>
        <w:r w:rsidR="007B7AB4">
          <w:rPr>
            <w:noProof/>
            <w:webHidden/>
          </w:rPr>
          <w:fldChar w:fldCharType="separate"/>
        </w:r>
        <w:r w:rsidR="00C60ED3">
          <w:rPr>
            <w:noProof/>
            <w:webHidden/>
          </w:rPr>
          <w:t>37</w:t>
        </w:r>
        <w:r w:rsidR="007B7AB4">
          <w:rPr>
            <w:noProof/>
            <w:webHidden/>
          </w:rPr>
          <w:fldChar w:fldCharType="end"/>
        </w:r>
      </w:hyperlink>
    </w:p>
    <w:p w14:paraId="2EFD3359" w14:textId="77777777" w:rsidR="007B7AB4" w:rsidRPr="007B7AB4" w:rsidRDefault="007B7AB4" w:rsidP="001F5E02">
      <w:pPr>
        <w:pStyle w:val="TDC1"/>
        <w:rPr>
          <w:rStyle w:val="Hipervnculo"/>
          <w:noProof/>
          <w:color w:val="auto"/>
        </w:rPr>
      </w:pPr>
    </w:p>
    <w:p w14:paraId="42A79933" w14:textId="77777777" w:rsidR="007B7AB4" w:rsidRPr="007B7AB4" w:rsidRDefault="007B7AB4" w:rsidP="001F5E02">
      <w:pPr>
        <w:pStyle w:val="TDC1"/>
        <w:rPr>
          <w:rStyle w:val="Hipervnculo"/>
          <w:noProof/>
          <w:color w:val="auto"/>
        </w:rPr>
      </w:pPr>
    </w:p>
    <w:p w14:paraId="32AD1863" w14:textId="77777777" w:rsidR="007B7AB4" w:rsidRPr="007B7AB4" w:rsidRDefault="007B7AB4" w:rsidP="001F5E02">
      <w:pPr>
        <w:pStyle w:val="TDC1"/>
        <w:rPr>
          <w:rStyle w:val="Hipervnculo"/>
          <w:noProof/>
          <w:color w:val="auto"/>
        </w:rPr>
      </w:pPr>
    </w:p>
    <w:p w14:paraId="3CA9DBE9" w14:textId="4BCBAFB8" w:rsidR="007B7AB4" w:rsidRDefault="00557FBA" w:rsidP="001F5E02">
      <w:pPr>
        <w:pStyle w:val="TDC1"/>
        <w:rPr>
          <w:rFonts w:asciiTheme="minorHAnsi" w:eastAsiaTheme="minorEastAsia" w:hAnsiTheme="minorHAnsi" w:cstheme="minorBidi"/>
          <w:noProof/>
          <w:sz w:val="22"/>
          <w:szCs w:val="22"/>
          <w:lang w:val="es-ES"/>
        </w:rPr>
      </w:pPr>
      <w:hyperlink w:anchor="_Toc91070109" w:history="1">
        <w:r w:rsidR="007B7AB4" w:rsidRPr="00C97F6F">
          <w:rPr>
            <w:rStyle w:val="Hipervnculo"/>
            <w:rFonts w:ascii="Trebuchet MS" w:hAnsi="Trebuchet MS"/>
            <w:noProof/>
          </w:rPr>
          <w:t>ANEXO I.- INSTRUCCIONES PARA LA LICITACIÓN ELECTRÓNICA</w:t>
        </w:r>
        <w:r w:rsidR="007B7AB4">
          <w:rPr>
            <w:noProof/>
            <w:webHidden/>
          </w:rPr>
          <w:tab/>
        </w:r>
        <w:r w:rsidR="007B7AB4">
          <w:rPr>
            <w:noProof/>
            <w:webHidden/>
          </w:rPr>
          <w:fldChar w:fldCharType="begin"/>
        </w:r>
        <w:r w:rsidR="007B7AB4">
          <w:rPr>
            <w:noProof/>
            <w:webHidden/>
          </w:rPr>
          <w:instrText xml:space="preserve"> PAGEREF _Toc91070109 \h </w:instrText>
        </w:r>
        <w:r w:rsidR="007B7AB4">
          <w:rPr>
            <w:noProof/>
            <w:webHidden/>
          </w:rPr>
        </w:r>
        <w:r w:rsidR="007B7AB4">
          <w:rPr>
            <w:noProof/>
            <w:webHidden/>
          </w:rPr>
          <w:fldChar w:fldCharType="separate"/>
        </w:r>
        <w:r w:rsidR="00C60ED3">
          <w:rPr>
            <w:noProof/>
            <w:webHidden/>
          </w:rPr>
          <w:t>39</w:t>
        </w:r>
        <w:r w:rsidR="007B7AB4">
          <w:rPr>
            <w:noProof/>
            <w:webHidden/>
          </w:rPr>
          <w:fldChar w:fldCharType="end"/>
        </w:r>
      </w:hyperlink>
    </w:p>
    <w:p w14:paraId="5B666098" w14:textId="1A1F0E3F" w:rsidR="007B7AB4" w:rsidRDefault="00557FBA" w:rsidP="001F5E02">
      <w:pPr>
        <w:pStyle w:val="TDC1"/>
        <w:rPr>
          <w:rFonts w:asciiTheme="minorHAnsi" w:eastAsiaTheme="minorEastAsia" w:hAnsiTheme="minorHAnsi" w:cstheme="minorBidi"/>
          <w:noProof/>
          <w:sz w:val="22"/>
          <w:szCs w:val="22"/>
          <w:lang w:val="es-ES"/>
        </w:rPr>
      </w:pPr>
      <w:hyperlink w:anchor="_Toc91070110" w:history="1">
        <w:r w:rsidR="007B7AB4" w:rsidRPr="00C97F6F">
          <w:rPr>
            <w:rStyle w:val="Hipervnculo"/>
            <w:rFonts w:ascii="Trebuchet MS" w:hAnsi="Trebuchet MS" w:cs="Arial"/>
            <w:bCs/>
            <w:noProof/>
            <w:kern w:val="32"/>
          </w:rPr>
          <w:t>ADENDA AL ANEXO I.- DATOS A EFECTOS DE RECIBIR NOTIFICACIONES Y COMUNICACIONES</w:t>
        </w:r>
        <w:r w:rsidR="007B7AB4">
          <w:rPr>
            <w:noProof/>
            <w:webHidden/>
          </w:rPr>
          <w:tab/>
        </w:r>
        <w:r w:rsidR="007B7AB4">
          <w:rPr>
            <w:noProof/>
            <w:webHidden/>
          </w:rPr>
          <w:fldChar w:fldCharType="begin"/>
        </w:r>
        <w:r w:rsidR="007B7AB4">
          <w:rPr>
            <w:noProof/>
            <w:webHidden/>
          </w:rPr>
          <w:instrText xml:space="preserve"> PAGEREF _Toc91070110 \h </w:instrText>
        </w:r>
        <w:r w:rsidR="007B7AB4">
          <w:rPr>
            <w:noProof/>
            <w:webHidden/>
          </w:rPr>
        </w:r>
        <w:r w:rsidR="007B7AB4">
          <w:rPr>
            <w:noProof/>
            <w:webHidden/>
          </w:rPr>
          <w:fldChar w:fldCharType="separate"/>
        </w:r>
        <w:r w:rsidR="00C60ED3">
          <w:rPr>
            <w:noProof/>
            <w:webHidden/>
          </w:rPr>
          <w:t>40</w:t>
        </w:r>
        <w:r w:rsidR="007B7AB4">
          <w:rPr>
            <w:noProof/>
            <w:webHidden/>
          </w:rPr>
          <w:fldChar w:fldCharType="end"/>
        </w:r>
      </w:hyperlink>
    </w:p>
    <w:p w14:paraId="01949717" w14:textId="26B4E398" w:rsidR="007B7AB4" w:rsidRDefault="00557FBA" w:rsidP="001F5E02">
      <w:pPr>
        <w:pStyle w:val="TDC1"/>
        <w:rPr>
          <w:rFonts w:asciiTheme="minorHAnsi" w:eastAsiaTheme="minorEastAsia" w:hAnsiTheme="minorHAnsi" w:cstheme="minorBidi"/>
          <w:noProof/>
          <w:sz w:val="22"/>
          <w:szCs w:val="22"/>
          <w:lang w:val="es-ES"/>
        </w:rPr>
      </w:pPr>
      <w:hyperlink w:anchor="_Toc91070111" w:history="1">
        <w:r w:rsidR="007B7AB4" w:rsidRPr="00C97F6F">
          <w:rPr>
            <w:rStyle w:val="Hipervnculo"/>
            <w:rFonts w:ascii="Trebuchet MS" w:hAnsi="Trebuchet MS"/>
            <w:noProof/>
          </w:rPr>
          <w:t>ANEXO II.- INSTRUCCIONES PARA LA CUMPLIMENTACIÓN DEL DOCUMENTO EUROPEO ÚNICO DE CONTRATACIÓN DEUC</w:t>
        </w:r>
        <w:r w:rsidR="007B7AB4">
          <w:rPr>
            <w:noProof/>
            <w:webHidden/>
          </w:rPr>
          <w:tab/>
        </w:r>
        <w:r w:rsidR="007B7AB4">
          <w:rPr>
            <w:noProof/>
            <w:webHidden/>
          </w:rPr>
          <w:fldChar w:fldCharType="begin"/>
        </w:r>
        <w:r w:rsidR="007B7AB4">
          <w:rPr>
            <w:noProof/>
            <w:webHidden/>
          </w:rPr>
          <w:instrText xml:space="preserve"> PAGEREF _Toc91070111 \h </w:instrText>
        </w:r>
        <w:r w:rsidR="007B7AB4">
          <w:rPr>
            <w:noProof/>
            <w:webHidden/>
          </w:rPr>
        </w:r>
        <w:r w:rsidR="007B7AB4">
          <w:rPr>
            <w:noProof/>
            <w:webHidden/>
          </w:rPr>
          <w:fldChar w:fldCharType="separate"/>
        </w:r>
        <w:r w:rsidR="00C60ED3">
          <w:rPr>
            <w:noProof/>
            <w:webHidden/>
          </w:rPr>
          <w:t>41</w:t>
        </w:r>
        <w:r w:rsidR="007B7AB4">
          <w:rPr>
            <w:noProof/>
            <w:webHidden/>
          </w:rPr>
          <w:fldChar w:fldCharType="end"/>
        </w:r>
      </w:hyperlink>
    </w:p>
    <w:p w14:paraId="3C75081A" w14:textId="613C5407" w:rsidR="007B7AB4" w:rsidRDefault="00557FBA" w:rsidP="001F5E02">
      <w:pPr>
        <w:pStyle w:val="TDC1"/>
        <w:rPr>
          <w:rFonts w:asciiTheme="minorHAnsi" w:eastAsiaTheme="minorEastAsia" w:hAnsiTheme="minorHAnsi" w:cstheme="minorBidi"/>
          <w:noProof/>
          <w:sz w:val="22"/>
          <w:szCs w:val="22"/>
          <w:lang w:val="es-ES"/>
        </w:rPr>
      </w:pPr>
      <w:hyperlink w:anchor="_Toc91070112" w:history="1">
        <w:r w:rsidR="007B7AB4" w:rsidRPr="00C97F6F">
          <w:rPr>
            <w:rStyle w:val="Hipervnculo"/>
            <w:rFonts w:ascii="Trebuchet MS" w:hAnsi="Trebuchet MS"/>
            <w:noProof/>
          </w:rPr>
          <w:t>ANEXO III.- MODELO DE COMPROMISO DE CONSTITUCIÓN EN UNIÓN TEMPORAL DE EMPRESAS</w:t>
        </w:r>
        <w:r w:rsidR="007B7AB4">
          <w:rPr>
            <w:noProof/>
            <w:webHidden/>
          </w:rPr>
          <w:tab/>
        </w:r>
        <w:r w:rsidR="007B7AB4">
          <w:rPr>
            <w:noProof/>
            <w:webHidden/>
          </w:rPr>
          <w:fldChar w:fldCharType="begin"/>
        </w:r>
        <w:r w:rsidR="007B7AB4">
          <w:rPr>
            <w:noProof/>
            <w:webHidden/>
          </w:rPr>
          <w:instrText xml:space="preserve"> PAGEREF _Toc91070112 \h </w:instrText>
        </w:r>
        <w:r w:rsidR="007B7AB4">
          <w:rPr>
            <w:noProof/>
            <w:webHidden/>
          </w:rPr>
        </w:r>
        <w:r w:rsidR="007B7AB4">
          <w:rPr>
            <w:noProof/>
            <w:webHidden/>
          </w:rPr>
          <w:fldChar w:fldCharType="separate"/>
        </w:r>
        <w:r w:rsidR="00C60ED3">
          <w:rPr>
            <w:noProof/>
            <w:webHidden/>
          </w:rPr>
          <w:t>43</w:t>
        </w:r>
        <w:r w:rsidR="007B7AB4">
          <w:rPr>
            <w:noProof/>
            <w:webHidden/>
          </w:rPr>
          <w:fldChar w:fldCharType="end"/>
        </w:r>
      </w:hyperlink>
    </w:p>
    <w:p w14:paraId="70C49081" w14:textId="59B582BB" w:rsidR="007B7AB4" w:rsidRDefault="00557FBA" w:rsidP="001F5E02">
      <w:pPr>
        <w:pStyle w:val="TDC1"/>
        <w:rPr>
          <w:rFonts w:asciiTheme="minorHAnsi" w:eastAsiaTheme="minorEastAsia" w:hAnsiTheme="minorHAnsi" w:cstheme="minorBidi"/>
          <w:noProof/>
          <w:sz w:val="22"/>
          <w:szCs w:val="22"/>
          <w:lang w:val="es-ES"/>
        </w:rPr>
      </w:pPr>
      <w:hyperlink w:anchor="_Toc91070113" w:history="1">
        <w:r w:rsidR="007B7AB4" w:rsidRPr="00C97F6F">
          <w:rPr>
            <w:rStyle w:val="Hipervnculo"/>
            <w:rFonts w:ascii="Trebuchet MS" w:hAnsi="Trebuchet MS"/>
            <w:noProof/>
          </w:rPr>
          <w:t>ANEXO IV.- MODELO DE DECLARACIÓN DE COMPROMISO DE ADSCRIPCIÓN DE MEDIOS</w:t>
        </w:r>
        <w:r w:rsidR="007B7AB4">
          <w:rPr>
            <w:noProof/>
            <w:webHidden/>
          </w:rPr>
          <w:tab/>
        </w:r>
        <w:r w:rsidR="007B7AB4">
          <w:rPr>
            <w:noProof/>
            <w:webHidden/>
          </w:rPr>
          <w:fldChar w:fldCharType="begin"/>
        </w:r>
        <w:r w:rsidR="007B7AB4">
          <w:rPr>
            <w:noProof/>
            <w:webHidden/>
          </w:rPr>
          <w:instrText xml:space="preserve"> PAGEREF _Toc91070113 \h </w:instrText>
        </w:r>
        <w:r w:rsidR="007B7AB4">
          <w:rPr>
            <w:noProof/>
            <w:webHidden/>
          </w:rPr>
        </w:r>
        <w:r w:rsidR="007B7AB4">
          <w:rPr>
            <w:noProof/>
            <w:webHidden/>
          </w:rPr>
          <w:fldChar w:fldCharType="separate"/>
        </w:r>
        <w:r w:rsidR="00C60ED3">
          <w:rPr>
            <w:noProof/>
            <w:webHidden/>
          </w:rPr>
          <w:t>45</w:t>
        </w:r>
        <w:r w:rsidR="007B7AB4">
          <w:rPr>
            <w:noProof/>
            <w:webHidden/>
          </w:rPr>
          <w:fldChar w:fldCharType="end"/>
        </w:r>
      </w:hyperlink>
    </w:p>
    <w:p w14:paraId="3FE89FF9" w14:textId="454A7AD2" w:rsidR="007B7AB4" w:rsidRDefault="00557FBA" w:rsidP="001F5E02">
      <w:pPr>
        <w:pStyle w:val="TDC1"/>
        <w:rPr>
          <w:rFonts w:asciiTheme="minorHAnsi" w:eastAsiaTheme="minorEastAsia" w:hAnsiTheme="minorHAnsi" w:cstheme="minorBidi"/>
          <w:noProof/>
          <w:sz w:val="22"/>
          <w:szCs w:val="22"/>
          <w:lang w:val="es-ES"/>
        </w:rPr>
      </w:pPr>
      <w:hyperlink w:anchor="_Toc91070114" w:history="1">
        <w:r w:rsidR="007B7AB4" w:rsidRPr="00C97F6F">
          <w:rPr>
            <w:rStyle w:val="Hipervnculo"/>
            <w:rFonts w:ascii="Trebuchet MS" w:hAnsi="Trebuchet MS"/>
            <w:noProof/>
          </w:rPr>
          <w:t>ANEXO V.- MODELO DE DECLARACIÓN RELATIVA AL GRUPO EMPRESARIAL</w:t>
        </w:r>
        <w:r w:rsidR="007B7AB4">
          <w:rPr>
            <w:noProof/>
            <w:webHidden/>
          </w:rPr>
          <w:tab/>
        </w:r>
        <w:r w:rsidR="007B7AB4">
          <w:rPr>
            <w:noProof/>
            <w:webHidden/>
          </w:rPr>
          <w:fldChar w:fldCharType="begin"/>
        </w:r>
        <w:r w:rsidR="007B7AB4">
          <w:rPr>
            <w:noProof/>
            <w:webHidden/>
          </w:rPr>
          <w:instrText xml:space="preserve"> PAGEREF _Toc91070114 \h </w:instrText>
        </w:r>
        <w:r w:rsidR="007B7AB4">
          <w:rPr>
            <w:noProof/>
            <w:webHidden/>
          </w:rPr>
        </w:r>
        <w:r w:rsidR="007B7AB4">
          <w:rPr>
            <w:noProof/>
            <w:webHidden/>
          </w:rPr>
          <w:fldChar w:fldCharType="separate"/>
        </w:r>
        <w:r w:rsidR="00C60ED3">
          <w:rPr>
            <w:noProof/>
            <w:webHidden/>
          </w:rPr>
          <w:t>46</w:t>
        </w:r>
        <w:r w:rsidR="007B7AB4">
          <w:rPr>
            <w:noProof/>
            <w:webHidden/>
          </w:rPr>
          <w:fldChar w:fldCharType="end"/>
        </w:r>
      </w:hyperlink>
    </w:p>
    <w:p w14:paraId="5A4DD7B7" w14:textId="2CA63C29" w:rsidR="007B7AB4" w:rsidRDefault="00557FBA" w:rsidP="001F5E02">
      <w:pPr>
        <w:pStyle w:val="TDC1"/>
        <w:rPr>
          <w:rFonts w:asciiTheme="minorHAnsi" w:eastAsiaTheme="minorEastAsia" w:hAnsiTheme="minorHAnsi" w:cstheme="minorBidi"/>
          <w:noProof/>
          <w:sz w:val="22"/>
          <w:szCs w:val="22"/>
          <w:lang w:val="es-ES"/>
        </w:rPr>
      </w:pPr>
      <w:hyperlink w:anchor="_Toc91070115" w:history="1">
        <w:r w:rsidR="007B7AB4" w:rsidRPr="00C97F6F">
          <w:rPr>
            <w:rStyle w:val="Hipervnculo"/>
            <w:rFonts w:ascii="Trebuchet MS" w:hAnsi="Trebuchet MS"/>
            <w:noProof/>
          </w:rPr>
          <w:t>ANEXO VI.- MODELO DE DECLARACIÓN DEL CUMPLIMIENTO DEL CÓDIGO DE CONDUCTA Y MARCO DE INTEGRIDAD INSTITUCIONAL APLICABLE A LA CONTRATACIÓN PÚBLICA</w:t>
        </w:r>
        <w:r w:rsidR="007B7AB4">
          <w:rPr>
            <w:noProof/>
            <w:webHidden/>
          </w:rPr>
          <w:tab/>
        </w:r>
        <w:r w:rsidR="007B7AB4">
          <w:rPr>
            <w:noProof/>
            <w:webHidden/>
          </w:rPr>
          <w:fldChar w:fldCharType="begin"/>
        </w:r>
        <w:r w:rsidR="007B7AB4">
          <w:rPr>
            <w:noProof/>
            <w:webHidden/>
          </w:rPr>
          <w:instrText xml:space="preserve"> PAGEREF _Toc91070115 \h </w:instrText>
        </w:r>
        <w:r w:rsidR="007B7AB4">
          <w:rPr>
            <w:noProof/>
            <w:webHidden/>
          </w:rPr>
        </w:r>
        <w:r w:rsidR="007B7AB4">
          <w:rPr>
            <w:noProof/>
            <w:webHidden/>
          </w:rPr>
          <w:fldChar w:fldCharType="separate"/>
        </w:r>
        <w:r w:rsidR="00C60ED3">
          <w:rPr>
            <w:noProof/>
            <w:webHidden/>
          </w:rPr>
          <w:t>47</w:t>
        </w:r>
        <w:r w:rsidR="007B7AB4">
          <w:rPr>
            <w:noProof/>
            <w:webHidden/>
          </w:rPr>
          <w:fldChar w:fldCharType="end"/>
        </w:r>
      </w:hyperlink>
    </w:p>
    <w:p w14:paraId="77597386" w14:textId="0CD41932" w:rsidR="007B7AB4" w:rsidRDefault="00557FBA" w:rsidP="001F5E02">
      <w:pPr>
        <w:pStyle w:val="TDC1"/>
        <w:rPr>
          <w:rFonts w:asciiTheme="minorHAnsi" w:eastAsiaTheme="minorEastAsia" w:hAnsiTheme="minorHAnsi" w:cstheme="minorBidi"/>
          <w:noProof/>
          <w:sz w:val="22"/>
          <w:szCs w:val="22"/>
          <w:lang w:val="es-ES"/>
        </w:rPr>
      </w:pPr>
      <w:hyperlink w:anchor="_Toc91070116" w:history="1">
        <w:r w:rsidR="007B7AB4" w:rsidRPr="00C97F6F">
          <w:rPr>
            <w:rStyle w:val="Hipervnculo"/>
            <w:rFonts w:ascii="Trebuchet MS" w:hAnsi="Trebuchet MS"/>
            <w:noProof/>
          </w:rPr>
          <w:t>ANEXO VII.- MODELO DE DECLARACIÓN COMPLEMENTARIA DE LOS DOCUMENTOS Y DATOS PRESENTADOS CONSIDERADOS CONFIDENCIALES</w:t>
        </w:r>
        <w:r w:rsidR="007B7AB4">
          <w:rPr>
            <w:noProof/>
            <w:webHidden/>
          </w:rPr>
          <w:tab/>
        </w:r>
        <w:r w:rsidR="007B7AB4">
          <w:rPr>
            <w:noProof/>
            <w:webHidden/>
          </w:rPr>
          <w:fldChar w:fldCharType="begin"/>
        </w:r>
        <w:r w:rsidR="007B7AB4">
          <w:rPr>
            <w:noProof/>
            <w:webHidden/>
          </w:rPr>
          <w:instrText xml:space="preserve"> PAGEREF _Toc91070116 \h </w:instrText>
        </w:r>
        <w:r w:rsidR="007B7AB4">
          <w:rPr>
            <w:noProof/>
            <w:webHidden/>
          </w:rPr>
        </w:r>
        <w:r w:rsidR="007B7AB4">
          <w:rPr>
            <w:noProof/>
            <w:webHidden/>
          </w:rPr>
          <w:fldChar w:fldCharType="separate"/>
        </w:r>
        <w:r w:rsidR="00C60ED3">
          <w:rPr>
            <w:noProof/>
            <w:webHidden/>
          </w:rPr>
          <w:t>48</w:t>
        </w:r>
        <w:r w:rsidR="007B7AB4">
          <w:rPr>
            <w:noProof/>
            <w:webHidden/>
          </w:rPr>
          <w:fldChar w:fldCharType="end"/>
        </w:r>
      </w:hyperlink>
    </w:p>
    <w:p w14:paraId="3DB1D909" w14:textId="712E9B2D" w:rsidR="007B7AB4" w:rsidRDefault="00557FBA" w:rsidP="001F5E02">
      <w:pPr>
        <w:pStyle w:val="TDC1"/>
        <w:rPr>
          <w:rFonts w:asciiTheme="minorHAnsi" w:eastAsiaTheme="minorEastAsia" w:hAnsiTheme="minorHAnsi" w:cstheme="minorBidi"/>
          <w:noProof/>
          <w:sz w:val="22"/>
          <w:szCs w:val="22"/>
          <w:lang w:val="es-ES"/>
        </w:rPr>
      </w:pPr>
      <w:hyperlink w:anchor="_Toc91070117" w:history="1">
        <w:r w:rsidR="007B7AB4" w:rsidRPr="00C97F6F">
          <w:rPr>
            <w:rStyle w:val="Hipervnculo"/>
            <w:rFonts w:ascii="Trebuchet MS" w:hAnsi="Trebuchet MS"/>
            <w:noProof/>
          </w:rPr>
          <w:t>ANEXO VIII. - MODELO DE AVAL</w:t>
        </w:r>
        <w:r w:rsidR="007B7AB4">
          <w:rPr>
            <w:noProof/>
            <w:webHidden/>
          </w:rPr>
          <w:tab/>
        </w:r>
        <w:r w:rsidR="007B7AB4">
          <w:rPr>
            <w:noProof/>
            <w:webHidden/>
          </w:rPr>
          <w:fldChar w:fldCharType="begin"/>
        </w:r>
        <w:r w:rsidR="007B7AB4">
          <w:rPr>
            <w:noProof/>
            <w:webHidden/>
          </w:rPr>
          <w:instrText xml:space="preserve"> PAGEREF _Toc91070117 \h </w:instrText>
        </w:r>
        <w:r w:rsidR="007B7AB4">
          <w:rPr>
            <w:noProof/>
            <w:webHidden/>
          </w:rPr>
        </w:r>
        <w:r w:rsidR="007B7AB4">
          <w:rPr>
            <w:noProof/>
            <w:webHidden/>
          </w:rPr>
          <w:fldChar w:fldCharType="separate"/>
        </w:r>
        <w:r w:rsidR="00C60ED3">
          <w:rPr>
            <w:noProof/>
            <w:webHidden/>
          </w:rPr>
          <w:t>49</w:t>
        </w:r>
        <w:r w:rsidR="007B7AB4">
          <w:rPr>
            <w:noProof/>
            <w:webHidden/>
          </w:rPr>
          <w:fldChar w:fldCharType="end"/>
        </w:r>
      </w:hyperlink>
    </w:p>
    <w:p w14:paraId="6AE003C3" w14:textId="00522E24" w:rsidR="007B7AB4" w:rsidRDefault="00557FBA" w:rsidP="001F5E02">
      <w:pPr>
        <w:pStyle w:val="TDC1"/>
        <w:rPr>
          <w:rFonts w:asciiTheme="minorHAnsi" w:eastAsiaTheme="minorEastAsia" w:hAnsiTheme="minorHAnsi" w:cstheme="minorBidi"/>
          <w:noProof/>
          <w:sz w:val="22"/>
          <w:szCs w:val="22"/>
          <w:lang w:val="es-ES"/>
        </w:rPr>
      </w:pPr>
      <w:hyperlink w:anchor="_Toc91070118" w:history="1">
        <w:r w:rsidR="007B7AB4" w:rsidRPr="00C97F6F">
          <w:rPr>
            <w:rStyle w:val="Hipervnculo"/>
            <w:rFonts w:ascii="Trebuchet MS" w:hAnsi="Trebuchet MS"/>
            <w:noProof/>
          </w:rPr>
          <w:t>ANEXO IX.- MODELO DE OFERTA ECONÓMICA Y DE LOS OTROS ELEMENTOS DE LA OFERTA EVALUABLES MEDIANTE FÓRMULAS</w:t>
        </w:r>
        <w:r w:rsidR="007B7AB4">
          <w:rPr>
            <w:noProof/>
            <w:webHidden/>
          </w:rPr>
          <w:tab/>
        </w:r>
        <w:r w:rsidR="007B7AB4">
          <w:rPr>
            <w:noProof/>
            <w:webHidden/>
          </w:rPr>
          <w:fldChar w:fldCharType="begin"/>
        </w:r>
        <w:r w:rsidR="007B7AB4">
          <w:rPr>
            <w:noProof/>
            <w:webHidden/>
          </w:rPr>
          <w:instrText xml:space="preserve"> PAGEREF _Toc91070118 \h </w:instrText>
        </w:r>
        <w:r w:rsidR="007B7AB4">
          <w:rPr>
            <w:noProof/>
            <w:webHidden/>
          </w:rPr>
        </w:r>
        <w:r w:rsidR="007B7AB4">
          <w:rPr>
            <w:noProof/>
            <w:webHidden/>
          </w:rPr>
          <w:fldChar w:fldCharType="separate"/>
        </w:r>
        <w:r w:rsidR="00C60ED3">
          <w:rPr>
            <w:noProof/>
            <w:webHidden/>
          </w:rPr>
          <w:t>50</w:t>
        </w:r>
        <w:r w:rsidR="007B7AB4">
          <w:rPr>
            <w:noProof/>
            <w:webHidden/>
          </w:rPr>
          <w:fldChar w:fldCharType="end"/>
        </w:r>
      </w:hyperlink>
    </w:p>
    <w:p w14:paraId="135BC5A2" w14:textId="77777777" w:rsidR="002F63A3" w:rsidRPr="00DB26A2" w:rsidRDefault="000336C7" w:rsidP="00F65F4B">
      <w:pPr>
        <w:rPr>
          <w:rFonts w:ascii="Trebuchet MS" w:hAnsi="Trebuchet MS" w:cs="Arial"/>
        </w:rPr>
        <w:sectPr w:rsidR="002F63A3" w:rsidRPr="00DB26A2" w:rsidSect="007F6FBB">
          <w:headerReference w:type="default" r:id="rId14"/>
          <w:footerReference w:type="default" r:id="rId15"/>
          <w:pgSz w:w="11906" w:h="16838"/>
          <w:pgMar w:top="1985" w:right="1701" w:bottom="1418" w:left="1701" w:header="709" w:footer="709" w:gutter="0"/>
          <w:cols w:space="708"/>
          <w:docGrid w:linePitch="360"/>
        </w:sectPr>
      </w:pPr>
      <w:r w:rsidRPr="00DB26A2">
        <w:rPr>
          <w:rFonts w:ascii="Trebuchet MS" w:hAnsi="Trebuchet MS" w:cs="Arial"/>
          <w:b/>
          <w:sz w:val="22"/>
        </w:rPr>
        <w:fldChar w:fldCharType="end"/>
      </w:r>
    </w:p>
    <w:p w14:paraId="42B99F09" w14:textId="77777777" w:rsidR="002F63A3" w:rsidRPr="00DB26A2" w:rsidRDefault="002F63A3" w:rsidP="00661D54">
      <w:pPr>
        <w:pStyle w:val="Ttulo1"/>
        <w:spacing w:line="240" w:lineRule="atLeast"/>
        <w:jc w:val="center"/>
        <w:rPr>
          <w:rFonts w:ascii="Trebuchet MS" w:hAnsi="Trebuchet MS"/>
          <w:sz w:val="22"/>
          <w:szCs w:val="22"/>
        </w:rPr>
      </w:pPr>
      <w:bookmarkStart w:id="6" w:name="_Toc463331524"/>
      <w:bookmarkStart w:id="7" w:name="_Toc506479357"/>
      <w:bookmarkStart w:id="8" w:name="_Toc91070038"/>
      <w:r w:rsidRPr="00DB26A2">
        <w:rPr>
          <w:rFonts w:ascii="Trebuchet MS" w:hAnsi="Trebuchet MS"/>
          <w:sz w:val="22"/>
          <w:szCs w:val="22"/>
        </w:rPr>
        <w:lastRenderedPageBreak/>
        <w:t>CAPÍTULO I - DISPOSICIONES GENERALES</w:t>
      </w:r>
      <w:bookmarkEnd w:id="6"/>
      <w:bookmarkEnd w:id="7"/>
      <w:bookmarkEnd w:id="8"/>
    </w:p>
    <w:p w14:paraId="6616E52C" w14:textId="77777777" w:rsidR="002F63A3" w:rsidRPr="00DB26A2" w:rsidRDefault="002F63A3" w:rsidP="001C4634">
      <w:pPr>
        <w:pStyle w:val="tit1"/>
        <w:rPr>
          <w:rFonts w:ascii="Trebuchet MS" w:hAnsi="Trebuchet MS"/>
        </w:rPr>
      </w:pPr>
    </w:p>
    <w:p w14:paraId="1762BF13" w14:textId="77777777" w:rsidR="002F63A3" w:rsidRPr="00DB26A2" w:rsidRDefault="002F63A3" w:rsidP="00661D54">
      <w:pPr>
        <w:pStyle w:val="Ttulo2"/>
        <w:spacing w:line="240" w:lineRule="atLeast"/>
        <w:jc w:val="both"/>
        <w:rPr>
          <w:rFonts w:ascii="Trebuchet MS" w:hAnsi="Trebuchet MS"/>
          <w:i w:val="0"/>
          <w:sz w:val="22"/>
          <w:szCs w:val="22"/>
        </w:rPr>
      </w:pPr>
      <w:bookmarkStart w:id="9" w:name="_Ref42334654"/>
      <w:bookmarkStart w:id="10" w:name="_Toc42401645"/>
      <w:bookmarkStart w:id="11" w:name="_Toc46289359"/>
      <w:bookmarkStart w:id="12" w:name="_Toc46543138"/>
      <w:bookmarkStart w:id="13" w:name="_Toc46825242"/>
      <w:bookmarkStart w:id="14" w:name="_Toc54085013"/>
      <w:bookmarkStart w:id="15" w:name="_Toc442871778"/>
      <w:bookmarkStart w:id="16" w:name="_Toc463331525"/>
      <w:bookmarkStart w:id="17" w:name="_Toc506479358"/>
      <w:bookmarkStart w:id="18" w:name="_Toc91070039"/>
      <w:r w:rsidRPr="00DB26A2">
        <w:rPr>
          <w:rFonts w:ascii="Trebuchet MS" w:hAnsi="Trebuchet MS"/>
          <w:i w:val="0"/>
          <w:sz w:val="22"/>
          <w:szCs w:val="22"/>
        </w:rPr>
        <w:t>1.- Objeto del contrato</w:t>
      </w:r>
      <w:bookmarkEnd w:id="9"/>
      <w:bookmarkEnd w:id="10"/>
      <w:bookmarkEnd w:id="11"/>
      <w:bookmarkEnd w:id="12"/>
      <w:bookmarkEnd w:id="13"/>
      <w:bookmarkEnd w:id="14"/>
      <w:bookmarkEnd w:id="15"/>
      <w:bookmarkEnd w:id="16"/>
      <w:bookmarkEnd w:id="17"/>
      <w:bookmarkEnd w:id="18"/>
    </w:p>
    <w:p w14:paraId="4248F992"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1.- Constituye el objeto del contrato el </w:t>
      </w:r>
      <w:r w:rsidR="00760E8F" w:rsidRPr="00DB26A2">
        <w:rPr>
          <w:rFonts w:ascii="Trebuchet MS" w:hAnsi="Trebuchet MS" w:cs="Arial"/>
        </w:rPr>
        <w:t>servicio</w:t>
      </w:r>
      <w:r w:rsidRPr="00DB26A2">
        <w:rPr>
          <w:rFonts w:ascii="Trebuchet MS" w:hAnsi="Trebuchet MS" w:cs="Arial"/>
        </w:rPr>
        <w:t xml:space="preserve"> descrito en el </w:t>
      </w:r>
      <w:r w:rsidRPr="00DB26A2">
        <w:rPr>
          <w:rFonts w:ascii="Trebuchet MS" w:hAnsi="Trebuchet MS" w:cs="Arial"/>
          <w:b/>
        </w:rPr>
        <w:t>apartado 3</w:t>
      </w:r>
      <w:r w:rsidRPr="00DB26A2">
        <w:rPr>
          <w:rFonts w:ascii="Trebuchet MS" w:hAnsi="Trebuchet MS" w:cs="Arial"/>
        </w:rPr>
        <w:t xml:space="preserve"> del cuadro de características, de acuerdo con las condiciones establecidas en el pliego de prescripciones técnicas y</w:t>
      </w:r>
      <w:r w:rsidR="00881613" w:rsidRPr="00DB26A2">
        <w:rPr>
          <w:rFonts w:ascii="Trebuchet MS" w:hAnsi="Trebuchet MS" w:cs="Arial"/>
        </w:rPr>
        <w:t>,</w:t>
      </w:r>
      <w:r w:rsidRPr="00DB26A2">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Pr>
          <w:rFonts w:ascii="Trebuchet MS" w:hAnsi="Trebuchet MS" w:cs="Arial"/>
        </w:rPr>
        <w:t xml:space="preserve"> </w:t>
      </w:r>
    </w:p>
    <w:p w14:paraId="049B1C53" w14:textId="77777777" w:rsidR="002F63A3" w:rsidRPr="00DB26A2" w:rsidRDefault="002F63A3" w:rsidP="005D4750">
      <w:pPr>
        <w:spacing w:before="60" w:line="240" w:lineRule="atLeast"/>
        <w:jc w:val="both"/>
        <w:rPr>
          <w:rFonts w:ascii="Trebuchet MS" w:hAnsi="Trebuchet MS" w:cs="Arial"/>
          <w:b/>
        </w:rPr>
      </w:pPr>
      <w:r w:rsidRPr="00DB26A2">
        <w:rPr>
          <w:rFonts w:ascii="Trebuchet MS" w:hAnsi="Trebuchet MS" w:cs="Arial"/>
        </w:rPr>
        <w:t>Cuando así se establezca en dicho apartado se licitará por lotes, siguiendo los términos y límites que se describen en el mismo, conforme al artículo 99 de la LCSP.</w:t>
      </w:r>
      <w:r w:rsidR="006E3D69">
        <w:rPr>
          <w:rFonts w:ascii="Trebuchet MS" w:hAnsi="Trebuchet MS" w:cs="Arial"/>
        </w:rPr>
        <w:t xml:space="preserve"> </w:t>
      </w:r>
      <w:r w:rsidR="006E3D69" w:rsidRPr="006918E8">
        <w:rPr>
          <w:rFonts w:ascii="Arial" w:hAnsi="Arial" w:cs="Arial"/>
        </w:rPr>
        <w:t>Todas las referencias efectuadas en el presente pliego al contrato o a la empresa adjudicataria se entenderán hechas a cada lote en los que se divida el objeto del contrato en su caso</w:t>
      </w:r>
      <w:r w:rsidR="006E3D69">
        <w:rPr>
          <w:rFonts w:ascii="Arial" w:hAnsi="Arial" w:cs="Arial"/>
        </w:rPr>
        <w:t>.</w:t>
      </w:r>
    </w:p>
    <w:p w14:paraId="4D9A5E2A" w14:textId="77777777" w:rsidR="002F63A3" w:rsidRPr="00DB26A2" w:rsidRDefault="002F63A3" w:rsidP="005D4750">
      <w:pPr>
        <w:spacing w:before="60" w:line="240" w:lineRule="atLeast"/>
        <w:jc w:val="both"/>
        <w:rPr>
          <w:rFonts w:ascii="Trebuchet MS" w:hAnsi="Trebuchet MS" w:cs="Arial"/>
        </w:rPr>
      </w:pPr>
      <w:r w:rsidRPr="00DB26A2">
        <w:rPr>
          <w:rFonts w:ascii="Trebuchet MS" w:hAnsi="Trebuchet MS" w:cs="Arial"/>
        </w:rPr>
        <w:t xml:space="preserve">2.- La codificación correspondiente a la nomenclatura Vocabulario Común de Contratos </w:t>
      </w:r>
      <w:r w:rsidR="00881613" w:rsidRPr="00DB26A2">
        <w:rPr>
          <w:rFonts w:ascii="Trebuchet MS" w:hAnsi="Trebuchet MS" w:cs="Arial"/>
        </w:rPr>
        <w:t xml:space="preserve">(CPV) </w:t>
      </w:r>
      <w:r w:rsidRPr="00DB26A2">
        <w:rPr>
          <w:rFonts w:ascii="Trebuchet MS" w:hAnsi="Trebuchet MS" w:cs="Arial"/>
        </w:rPr>
        <w:t xml:space="preserve">figura en el </w:t>
      </w:r>
      <w:r w:rsidRPr="00DB26A2">
        <w:rPr>
          <w:rFonts w:ascii="Trebuchet MS" w:hAnsi="Trebuchet MS" w:cs="Arial"/>
          <w:b/>
        </w:rPr>
        <w:t xml:space="preserve">apartado 3 </w:t>
      </w:r>
      <w:r w:rsidRPr="00DB26A2">
        <w:rPr>
          <w:rFonts w:ascii="Trebuchet MS" w:hAnsi="Trebuchet MS" w:cs="Arial"/>
        </w:rPr>
        <w:t>del cuadro de características.</w:t>
      </w:r>
    </w:p>
    <w:p w14:paraId="361B4C12" w14:textId="77777777" w:rsidR="002F63A3" w:rsidRPr="00DB26A2" w:rsidRDefault="002F63A3" w:rsidP="00661D54">
      <w:pPr>
        <w:pStyle w:val="Ttulo2"/>
        <w:spacing w:line="240" w:lineRule="atLeast"/>
        <w:jc w:val="both"/>
        <w:rPr>
          <w:rFonts w:ascii="Trebuchet MS" w:hAnsi="Trebuchet MS"/>
          <w:i w:val="0"/>
          <w:iCs w:val="0"/>
          <w:sz w:val="22"/>
        </w:rPr>
      </w:pPr>
      <w:bookmarkStart w:id="19" w:name="_Toc463331526"/>
      <w:bookmarkStart w:id="20" w:name="_Toc506479359"/>
      <w:bookmarkStart w:id="21" w:name="_Toc91070040"/>
      <w:r w:rsidRPr="00DB26A2">
        <w:rPr>
          <w:rFonts w:ascii="Trebuchet MS" w:hAnsi="Trebuchet MS"/>
          <w:i w:val="0"/>
          <w:iCs w:val="0"/>
          <w:sz w:val="22"/>
        </w:rPr>
        <w:t>2.- Necesidades a satisfacer mediante el contrato</w:t>
      </w:r>
      <w:bookmarkEnd w:id="19"/>
      <w:bookmarkEnd w:id="20"/>
      <w:bookmarkEnd w:id="21"/>
    </w:p>
    <w:p w14:paraId="50422E12" w14:textId="77777777" w:rsidR="002F63A3" w:rsidRPr="00DB26A2"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DB26A2">
        <w:rPr>
          <w:rFonts w:ascii="Trebuchet MS" w:hAnsi="Trebuchet MS" w:cs="Arial"/>
          <w:b w:val="0"/>
          <w:sz w:val="20"/>
        </w:rPr>
        <w:t xml:space="preserve">Con este contrato se satisfarán las necesidades que se describen en el pliego de prescripciones técnicas, mediante los </w:t>
      </w:r>
      <w:r w:rsidR="00156799" w:rsidRPr="00DB26A2">
        <w:rPr>
          <w:rFonts w:ascii="Trebuchet MS" w:hAnsi="Trebuchet MS" w:cs="Arial"/>
          <w:b w:val="0"/>
          <w:sz w:val="20"/>
        </w:rPr>
        <w:t>servicio</w:t>
      </w:r>
      <w:r w:rsidR="005426E5" w:rsidRPr="00DB26A2">
        <w:rPr>
          <w:rFonts w:ascii="Trebuchet MS" w:hAnsi="Trebuchet MS" w:cs="Arial"/>
          <w:b w:val="0"/>
          <w:sz w:val="20"/>
        </w:rPr>
        <w:t>s</w:t>
      </w:r>
      <w:r w:rsidRPr="00DB26A2">
        <w:rPr>
          <w:rFonts w:ascii="Trebuchet MS" w:hAnsi="Trebuchet MS" w:cs="Arial"/>
          <w:b w:val="0"/>
          <w:sz w:val="20"/>
        </w:rPr>
        <w:t xml:space="preserve"> descritos en el mismo.</w:t>
      </w:r>
    </w:p>
    <w:p w14:paraId="15EE5916" w14:textId="77777777" w:rsidR="002F63A3" w:rsidRPr="00DB26A2" w:rsidRDefault="002F63A3" w:rsidP="00661D54">
      <w:pPr>
        <w:pStyle w:val="Ttulo2"/>
        <w:spacing w:line="240" w:lineRule="atLeast"/>
        <w:jc w:val="both"/>
        <w:rPr>
          <w:rFonts w:ascii="Trebuchet MS" w:hAnsi="Trebuchet MS"/>
          <w:i w:val="0"/>
          <w:iCs w:val="0"/>
          <w:sz w:val="22"/>
        </w:rPr>
      </w:pPr>
      <w:bookmarkStart w:id="22" w:name="_Toc463331528"/>
      <w:bookmarkStart w:id="23" w:name="_Toc506479360"/>
      <w:bookmarkStart w:id="24" w:name="_Toc91070041"/>
      <w:bookmarkStart w:id="25" w:name="_Toc463331527"/>
      <w:r w:rsidRPr="00DB26A2">
        <w:rPr>
          <w:rFonts w:ascii="Trebuchet MS" w:hAnsi="Trebuchet MS"/>
          <w:i w:val="0"/>
          <w:iCs w:val="0"/>
          <w:sz w:val="22"/>
        </w:rPr>
        <w:t>3.- Presupuesto base de licitación</w:t>
      </w:r>
      <w:bookmarkEnd w:id="22"/>
      <w:bookmarkEnd w:id="23"/>
      <w:bookmarkEnd w:id="24"/>
      <w:r w:rsidRPr="00DB26A2">
        <w:rPr>
          <w:rFonts w:ascii="Trebuchet MS" w:hAnsi="Trebuchet MS"/>
          <w:i w:val="0"/>
          <w:iCs w:val="0"/>
          <w:sz w:val="22"/>
        </w:rPr>
        <w:t xml:space="preserve"> </w:t>
      </w:r>
    </w:p>
    <w:p w14:paraId="73DC4DB9" w14:textId="77777777" w:rsidR="002F63A3" w:rsidRPr="00DB26A2" w:rsidRDefault="002F63A3" w:rsidP="004048EB">
      <w:pPr>
        <w:spacing w:before="60" w:line="240" w:lineRule="atLeast"/>
        <w:jc w:val="both"/>
        <w:rPr>
          <w:rFonts w:ascii="Trebuchet MS" w:hAnsi="Trebuchet MS" w:cs="Arial"/>
        </w:rPr>
      </w:pPr>
      <w:r w:rsidRPr="00DB26A2">
        <w:rPr>
          <w:rFonts w:ascii="Trebuchet MS" w:hAnsi="Trebuchet MS" w:cs="Arial"/>
        </w:rPr>
        <w:t xml:space="preserve">1.- El importe del presupuesto base de licitación del contrato es el señalado como máximo en el </w:t>
      </w:r>
      <w:r w:rsidRPr="00DB26A2">
        <w:rPr>
          <w:rFonts w:ascii="Trebuchet MS" w:hAnsi="Trebuchet MS" w:cs="Arial"/>
          <w:b/>
        </w:rPr>
        <w:t>apartado 4</w:t>
      </w:r>
      <w:r w:rsidRPr="00DB26A2">
        <w:rPr>
          <w:rFonts w:ascii="Trebuchet MS" w:hAnsi="Trebuchet MS" w:cs="Arial"/>
        </w:rPr>
        <w:t xml:space="preserve"> del cuadro de características, incluido el Impuesto sobre el Valor Añadido. </w:t>
      </w:r>
    </w:p>
    <w:p w14:paraId="659E9CE7" w14:textId="77777777" w:rsidR="002F63A3" w:rsidRPr="00DB26A2" w:rsidRDefault="002F63A3" w:rsidP="00661D54">
      <w:pPr>
        <w:pStyle w:val="Ttulo2"/>
        <w:spacing w:line="240" w:lineRule="atLeast"/>
        <w:jc w:val="both"/>
        <w:rPr>
          <w:rFonts w:ascii="Trebuchet MS" w:hAnsi="Trebuchet MS"/>
          <w:i w:val="0"/>
          <w:iCs w:val="0"/>
          <w:sz w:val="22"/>
        </w:rPr>
      </w:pPr>
      <w:bookmarkStart w:id="26" w:name="_Toc506479361"/>
      <w:bookmarkStart w:id="27" w:name="_Toc91070042"/>
      <w:r w:rsidRPr="00DB26A2">
        <w:rPr>
          <w:rFonts w:ascii="Trebuchet MS" w:hAnsi="Trebuchet MS"/>
          <w:i w:val="0"/>
          <w:iCs w:val="0"/>
          <w:sz w:val="22"/>
        </w:rPr>
        <w:t>4.- Valor estimado del contrato</w:t>
      </w:r>
      <w:bookmarkEnd w:id="25"/>
      <w:bookmarkEnd w:id="26"/>
      <w:bookmarkEnd w:id="27"/>
      <w:r w:rsidRPr="00DB26A2">
        <w:rPr>
          <w:rFonts w:ascii="Trebuchet MS" w:hAnsi="Trebuchet MS"/>
          <w:i w:val="0"/>
          <w:iCs w:val="0"/>
          <w:sz w:val="22"/>
        </w:rPr>
        <w:t xml:space="preserve"> </w:t>
      </w:r>
    </w:p>
    <w:p w14:paraId="10F63CF0"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1.- El valor estimado del contrato, calculado conforme al artículo 101 de la LCSP y recogido en el </w:t>
      </w:r>
      <w:r w:rsidRPr="00DB26A2">
        <w:rPr>
          <w:rFonts w:ascii="Trebuchet MS" w:hAnsi="Trebuchet MS" w:cs="Arial"/>
          <w:b/>
        </w:rPr>
        <w:t>apartado 5</w:t>
      </w:r>
      <w:r w:rsidRPr="00DB26A2">
        <w:rPr>
          <w:rFonts w:ascii="Trebuchet MS" w:hAnsi="Trebuchet MS" w:cs="Arial"/>
        </w:rPr>
        <w:t xml:space="preserve"> del cuadro de características, ha sido tenido en cuenta para elegir</w:t>
      </w:r>
      <w:r w:rsidR="00881613" w:rsidRPr="00DB26A2">
        <w:rPr>
          <w:rFonts w:ascii="Trebuchet MS" w:hAnsi="Trebuchet MS" w:cs="Arial"/>
        </w:rPr>
        <w:t>,</w:t>
      </w:r>
      <w:r w:rsidRPr="00DB26A2">
        <w:rPr>
          <w:rFonts w:ascii="Trebuchet MS" w:hAnsi="Trebuchet MS" w:cs="Arial"/>
        </w:rPr>
        <w:t xml:space="preserve"> tanto el procedimiento de adjudicación aplicable a este contrato y la publicidad a la que va a someterse</w:t>
      </w:r>
      <w:r w:rsidR="00EF57E0" w:rsidRPr="00DB26A2">
        <w:rPr>
          <w:rFonts w:ascii="Trebuchet MS" w:hAnsi="Trebuchet MS" w:cs="Arial"/>
        </w:rPr>
        <w:t>,</w:t>
      </w:r>
      <w:r w:rsidRPr="00DB26A2">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DB26A2">
        <w:rPr>
          <w:rFonts w:ascii="Trebuchet MS" w:hAnsi="Trebuchet MS" w:cs="Arial"/>
          <w:b/>
        </w:rPr>
        <w:t>apartado</w:t>
      </w:r>
      <w:r w:rsidR="003A6C9B" w:rsidRPr="00DB26A2">
        <w:rPr>
          <w:rFonts w:ascii="Trebuchet MS" w:hAnsi="Trebuchet MS" w:cs="Arial"/>
          <w:b/>
        </w:rPr>
        <w:t>s</w:t>
      </w:r>
      <w:r w:rsidRPr="00DB26A2">
        <w:rPr>
          <w:rFonts w:ascii="Trebuchet MS" w:hAnsi="Trebuchet MS" w:cs="Arial"/>
          <w:b/>
        </w:rPr>
        <w:t xml:space="preserve"> 9 y 21 </w:t>
      </w:r>
      <w:r w:rsidRPr="00DB26A2">
        <w:rPr>
          <w:rFonts w:ascii="Trebuchet MS" w:hAnsi="Trebuchet MS" w:cs="Arial"/>
        </w:rPr>
        <w:t xml:space="preserve">respectivamente del cuadro de características. </w:t>
      </w:r>
    </w:p>
    <w:p w14:paraId="518C6FB2" w14:textId="77777777" w:rsidR="002F63A3" w:rsidRPr="00DB26A2" w:rsidRDefault="002F63A3" w:rsidP="007B244A">
      <w:pPr>
        <w:spacing w:before="60" w:line="240" w:lineRule="atLeast"/>
        <w:jc w:val="both"/>
        <w:rPr>
          <w:rFonts w:ascii="Trebuchet MS" w:hAnsi="Trebuchet MS" w:cs="Arial"/>
        </w:rPr>
      </w:pPr>
      <w:r w:rsidRPr="00DB26A2">
        <w:rPr>
          <w:rFonts w:ascii="Trebuchet MS" w:hAnsi="Trebuchet MS" w:cs="Arial"/>
        </w:rPr>
        <w:t xml:space="preserve">2.- A los efectos de lo previsto en el artículo 101.5 de la LCSP, en el </w:t>
      </w:r>
      <w:r w:rsidRPr="00DB26A2">
        <w:rPr>
          <w:rFonts w:ascii="Trebuchet MS" w:hAnsi="Trebuchet MS" w:cs="Arial"/>
          <w:b/>
        </w:rPr>
        <w:t xml:space="preserve">apartado 5 </w:t>
      </w:r>
      <w:r w:rsidRPr="00DB26A2">
        <w:rPr>
          <w:rFonts w:ascii="Trebuchet MS" w:hAnsi="Trebuchet MS" w:cs="Arial"/>
        </w:rPr>
        <w:t xml:space="preserve">del cuadro de características se indica el método utilizado para la determinación del valor estimado del contrato. </w:t>
      </w:r>
    </w:p>
    <w:p w14:paraId="13A5D576" w14:textId="77777777" w:rsidR="002F63A3" w:rsidRPr="00DB26A2" w:rsidRDefault="002F63A3" w:rsidP="00661D54">
      <w:pPr>
        <w:pStyle w:val="Ttulo2"/>
        <w:spacing w:line="240" w:lineRule="atLeast"/>
        <w:jc w:val="both"/>
        <w:rPr>
          <w:rFonts w:ascii="Trebuchet MS" w:hAnsi="Trebuchet MS"/>
          <w:i w:val="0"/>
          <w:iCs w:val="0"/>
          <w:sz w:val="22"/>
        </w:rPr>
      </w:pPr>
      <w:bookmarkStart w:id="28" w:name="_Toc463331529"/>
      <w:bookmarkStart w:id="29" w:name="_Toc506479362"/>
      <w:bookmarkStart w:id="30" w:name="_Toc91070043"/>
      <w:r w:rsidRPr="00DB26A2">
        <w:rPr>
          <w:rFonts w:ascii="Trebuchet MS" w:hAnsi="Trebuchet MS"/>
          <w:i w:val="0"/>
          <w:iCs w:val="0"/>
          <w:sz w:val="22"/>
        </w:rPr>
        <w:t>5.- Precio del contrato</w:t>
      </w:r>
      <w:bookmarkEnd w:id="28"/>
      <w:bookmarkEnd w:id="29"/>
      <w:bookmarkEnd w:id="30"/>
      <w:r w:rsidRPr="00DB26A2">
        <w:rPr>
          <w:rFonts w:ascii="Trebuchet MS" w:hAnsi="Trebuchet MS"/>
          <w:i w:val="0"/>
          <w:iCs w:val="0"/>
          <w:sz w:val="22"/>
        </w:rPr>
        <w:t xml:space="preserve"> </w:t>
      </w:r>
    </w:p>
    <w:p w14:paraId="5BFAC284"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2.- A efectos de lo previsto en el artículo 102.4 de la LCSP, en el </w:t>
      </w:r>
      <w:r w:rsidRPr="00DB26A2">
        <w:rPr>
          <w:rFonts w:ascii="Trebuchet MS" w:hAnsi="Trebuchet MS" w:cs="Arial"/>
          <w:b/>
        </w:rPr>
        <w:t xml:space="preserve">apartado 4 </w:t>
      </w:r>
      <w:r w:rsidRPr="00DB26A2">
        <w:rPr>
          <w:rFonts w:ascii="Trebuchet MS" w:hAnsi="Trebuchet MS" w:cs="Arial"/>
        </w:rPr>
        <w:t xml:space="preserve">del cuadro de características se indica el sistema utilizado para la determinación del precio. </w:t>
      </w:r>
    </w:p>
    <w:p w14:paraId="6991582B" w14:textId="77777777" w:rsidR="002F63A3" w:rsidRPr="00DB26A2" w:rsidRDefault="002F63A3" w:rsidP="002161D4">
      <w:pPr>
        <w:spacing w:before="120" w:line="240" w:lineRule="atLeast"/>
        <w:jc w:val="both"/>
        <w:rPr>
          <w:rFonts w:ascii="Trebuchet MS" w:hAnsi="Trebuchet MS" w:cs="Arial"/>
        </w:rPr>
      </w:pPr>
      <w:r w:rsidRPr="00DB26A2">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DB26A2">
        <w:rPr>
          <w:rFonts w:ascii="Trebuchet MS" w:hAnsi="Trebuchet MS" w:cs="Arial"/>
        </w:rPr>
        <w:t xml:space="preserve">base </w:t>
      </w:r>
      <w:r w:rsidRPr="00DB26A2">
        <w:rPr>
          <w:rFonts w:ascii="Trebuchet MS" w:hAnsi="Trebuchet MS" w:cs="Arial"/>
        </w:rPr>
        <w:t>de licitación.</w:t>
      </w:r>
    </w:p>
    <w:p w14:paraId="07F05A18" w14:textId="77777777" w:rsidR="002F63A3" w:rsidRPr="00DB26A2" w:rsidRDefault="002F63A3" w:rsidP="00743722">
      <w:pPr>
        <w:spacing w:before="120" w:line="240" w:lineRule="atLeast"/>
        <w:jc w:val="both"/>
        <w:rPr>
          <w:rFonts w:ascii="Trebuchet MS" w:hAnsi="Trebuchet MS" w:cs="Arial"/>
        </w:rPr>
      </w:pPr>
      <w:r w:rsidRPr="00DB26A2">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DB26A2" w:rsidRDefault="002F63A3" w:rsidP="00743722">
      <w:pPr>
        <w:spacing w:before="120" w:line="240" w:lineRule="atLeast"/>
        <w:ind w:left="142"/>
        <w:jc w:val="both"/>
        <w:rPr>
          <w:rFonts w:ascii="Trebuchet MS" w:hAnsi="Trebuchet MS" w:cs="Arial"/>
        </w:rPr>
      </w:pPr>
      <w:r w:rsidRPr="00DB26A2">
        <w:rPr>
          <w:rFonts w:ascii="Trebuchet MS" w:hAnsi="Trebuchet MS" w:cs="Arial"/>
        </w:rPr>
        <w:t>b) Cuando el número de unidades que integran el objeto no se defina con exactitud:</w:t>
      </w:r>
    </w:p>
    <w:p w14:paraId="38DB5A24"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El precio de cada unidad será el ofertado por el adjudicatario. </w:t>
      </w:r>
    </w:p>
    <w:p w14:paraId="521DED78" w14:textId="77777777" w:rsidR="002F63A3" w:rsidRPr="00DB26A2" w:rsidRDefault="002F63A3" w:rsidP="00E34B1D">
      <w:pPr>
        <w:numPr>
          <w:ilvl w:val="4"/>
          <w:numId w:val="19"/>
        </w:numPr>
        <w:spacing w:before="120" w:line="240" w:lineRule="atLeast"/>
        <w:ind w:left="709" w:hanging="283"/>
        <w:jc w:val="both"/>
        <w:rPr>
          <w:rFonts w:ascii="Trebuchet MS" w:hAnsi="Trebuchet MS" w:cs="Arial"/>
        </w:rPr>
      </w:pPr>
      <w:r w:rsidRPr="00DB26A2">
        <w:rPr>
          <w:rFonts w:ascii="Trebuchet MS" w:hAnsi="Trebuchet MS" w:cs="Arial"/>
        </w:rPr>
        <w:t xml:space="preserve">Se establecerá el presupuesto máximo limitativo del contrato, si bien el gasto efectivo de este presupuesto está condicionado por las necesidades reales de </w:t>
      </w:r>
      <w:r w:rsidR="00195229">
        <w:rPr>
          <w:rFonts w:ascii="Trebuchet MS" w:hAnsi="Trebuchet MS" w:cs="Arial"/>
        </w:rPr>
        <w:t>Izfe</w:t>
      </w:r>
      <w:r w:rsidRPr="00DB26A2">
        <w:rPr>
          <w:rFonts w:ascii="Trebuchet MS" w:hAnsi="Trebuchet MS" w:cs="Arial"/>
        </w:rPr>
        <w:t>, que no queda obligada a demandar un determinado número de unidades, ni a gastarlo en su totalidad.</w:t>
      </w:r>
    </w:p>
    <w:p w14:paraId="612BFEFD" w14:textId="77777777" w:rsidR="002F63A3" w:rsidRPr="00DB26A2" w:rsidRDefault="002F63A3" w:rsidP="00E6421A">
      <w:pPr>
        <w:spacing w:before="120" w:line="240" w:lineRule="atLeast"/>
        <w:jc w:val="both"/>
        <w:rPr>
          <w:rFonts w:ascii="Trebuchet MS" w:hAnsi="Trebuchet MS" w:cs="Arial"/>
        </w:rPr>
      </w:pPr>
      <w:r w:rsidRPr="00DB26A2">
        <w:rPr>
          <w:rFonts w:ascii="Trebuchet MS" w:hAnsi="Trebuchet MS" w:cs="Arial"/>
        </w:rPr>
        <w:t xml:space="preserve">5.- Si así se indica </w:t>
      </w:r>
      <w:r w:rsidR="00881613" w:rsidRPr="00DB26A2">
        <w:rPr>
          <w:rFonts w:ascii="Trebuchet MS" w:hAnsi="Trebuchet MS" w:cs="Arial"/>
        </w:rPr>
        <w:t xml:space="preserve">en el </w:t>
      </w:r>
      <w:r w:rsidRPr="00DB26A2">
        <w:rPr>
          <w:rFonts w:ascii="Trebuchet MS" w:hAnsi="Trebuchet MS" w:cs="Arial"/>
          <w:b/>
        </w:rPr>
        <w:t xml:space="preserve">apartado 4 </w:t>
      </w:r>
      <w:r w:rsidRPr="00DB26A2">
        <w:rPr>
          <w:rFonts w:ascii="Trebuchet MS" w:hAnsi="Trebuchet MS" w:cs="Arial"/>
        </w:rPr>
        <w:t>del cuadro de características,</w:t>
      </w:r>
      <w:r w:rsidRPr="00DB26A2">
        <w:rPr>
          <w:rFonts w:ascii="Trebuchet MS" w:hAnsi="Trebuchet MS" w:cs="Arial"/>
          <w:b/>
        </w:rPr>
        <w:t xml:space="preserve"> </w:t>
      </w:r>
      <w:r w:rsidRPr="00DB26A2">
        <w:rPr>
          <w:rFonts w:ascii="Trebuchet MS" w:hAnsi="Trebuchet MS" w:cs="Arial"/>
        </w:rPr>
        <w:t xml:space="preserve">se admitirán ofertas económicas que incluyan precios </w:t>
      </w:r>
      <w:r w:rsidR="00881613" w:rsidRPr="00DB26A2">
        <w:rPr>
          <w:rFonts w:ascii="Trebuchet MS" w:hAnsi="Trebuchet MS" w:cs="Arial"/>
        </w:rPr>
        <w:t xml:space="preserve">unitarios </w:t>
      </w:r>
      <w:r w:rsidRPr="00DB26A2">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C80968" w:rsidRDefault="002F63A3" w:rsidP="00661D54">
      <w:pPr>
        <w:pStyle w:val="Ttulo2"/>
        <w:spacing w:line="240" w:lineRule="atLeast"/>
        <w:jc w:val="both"/>
        <w:rPr>
          <w:rFonts w:ascii="Trebuchet MS" w:hAnsi="Trebuchet MS"/>
          <w:i w:val="0"/>
          <w:iCs w:val="0"/>
          <w:sz w:val="22"/>
        </w:rPr>
      </w:pPr>
      <w:bookmarkStart w:id="31" w:name="_Toc463331530"/>
      <w:bookmarkStart w:id="32" w:name="_Toc506479363"/>
      <w:bookmarkStart w:id="33" w:name="_Toc91070044"/>
      <w:r w:rsidRPr="00C80968">
        <w:rPr>
          <w:rFonts w:ascii="Trebuchet MS" w:hAnsi="Trebuchet MS"/>
          <w:i w:val="0"/>
          <w:iCs w:val="0"/>
          <w:sz w:val="22"/>
        </w:rPr>
        <w:t xml:space="preserve">6.- </w:t>
      </w:r>
      <w:r w:rsidR="00C80968" w:rsidRPr="00C80968">
        <w:rPr>
          <w:rFonts w:ascii="Trebuchet MS" w:hAnsi="Trebuchet MS"/>
          <w:i w:val="0"/>
          <w:sz w:val="22"/>
        </w:rPr>
        <w:t>Financiación/anualidades del contrato</w:t>
      </w:r>
      <w:bookmarkEnd w:id="31"/>
      <w:bookmarkEnd w:id="32"/>
      <w:bookmarkEnd w:id="33"/>
      <w:r w:rsidRPr="00C80968">
        <w:rPr>
          <w:rFonts w:ascii="Trebuchet MS" w:hAnsi="Trebuchet MS"/>
          <w:i w:val="0"/>
          <w:iCs w:val="0"/>
          <w:sz w:val="22"/>
        </w:rPr>
        <w:t xml:space="preserve"> </w:t>
      </w:r>
    </w:p>
    <w:p w14:paraId="52F51EDD" w14:textId="77777777" w:rsidR="002F63A3" w:rsidRPr="00C80968" w:rsidRDefault="00C80968" w:rsidP="009E7777">
      <w:pPr>
        <w:spacing w:before="60" w:line="240" w:lineRule="atLeast"/>
        <w:jc w:val="both"/>
        <w:rPr>
          <w:rFonts w:ascii="Trebuchet MS" w:hAnsi="Trebuchet MS" w:cs="Arial"/>
        </w:rPr>
      </w:pPr>
      <w:r w:rsidRPr="00C80968">
        <w:rPr>
          <w:rFonts w:ascii="Trebuchet MS" w:hAnsi="Trebuchet MS" w:cs="Arial"/>
        </w:rPr>
        <w:t xml:space="preserve">El contrato se financiará conforme a la/s anualidad/es que se establecen en el </w:t>
      </w:r>
      <w:hyperlink w:anchor="CC_07" w:history="1">
        <w:r w:rsidRPr="00C80968">
          <w:rPr>
            <w:rStyle w:val="Hipervnculo"/>
            <w:rFonts w:ascii="Trebuchet MS" w:hAnsi="Trebuchet MS" w:cs="Arial"/>
            <w:b/>
            <w:color w:val="auto"/>
            <w:u w:val="none"/>
          </w:rPr>
          <w:t>apartado 7</w:t>
        </w:r>
      </w:hyperlink>
      <w:r w:rsidRPr="00C80968">
        <w:rPr>
          <w:rFonts w:ascii="Trebuchet MS" w:hAnsi="Trebuchet MS" w:cs="Arial"/>
        </w:rPr>
        <w:t xml:space="preserve"> del cuadro de características</w:t>
      </w:r>
      <w:r w:rsidR="002F63A3" w:rsidRPr="00C80968">
        <w:rPr>
          <w:rFonts w:ascii="Trebuchet MS" w:hAnsi="Trebuchet MS" w:cs="Arial"/>
        </w:rPr>
        <w:t>.</w:t>
      </w:r>
    </w:p>
    <w:p w14:paraId="20ADD8B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34" w:name="_Toc463331531"/>
      <w:bookmarkStart w:id="35" w:name="_Toc506479364"/>
      <w:bookmarkStart w:id="36" w:name="_Toc91070045"/>
      <w:r w:rsidRPr="00DB26A2">
        <w:rPr>
          <w:rFonts w:ascii="Trebuchet MS" w:hAnsi="Trebuchet MS"/>
          <w:sz w:val="22"/>
          <w:szCs w:val="22"/>
        </w:rPr>
        <w:t>7</w:t>
      </w:r>
      <w:r w:rsidRPr="00DB26A2">
        <w:rPr>
          <w:rFonts w:ascii="Trebuchet MS" w:hAnsi="Trebuchet MS"/>
          <w:i w:val="0"/>
          <w:sz w:val="22"/>
          <w:szCs w:val="22"/>
        </w:rPr>
        <w:t xml:space="preserve">.- Plazo y lugar de </w:t>
      </w:r>
      <w:r w:rsidR="00156799" w:rsidRPr="00DB26A2">
        <w:rPr>
          <w:rFonts w:ascii="Trebuchet MS" w:hAnsi="Trebuchet MS"/>
          <w:i w:val="0"/>
          <w:sz w:val="22"/>
          <w:szCs w:val="22"/>
        </w:rPr>
        <w:t>ejecución</w:t>
      </w:r>
      <w:r w:rsidRPr="00DB26A2">
        <w:rPr>
          <w:rFonts w:ascii="Trebuchet MS" w:hAnsi="Trebuchet MS"/>
          <w:i w:val="0"/>
          <w:sz w:val="22"/>
          <w:szCs w:val="22"/>
        </w:rPr>
        <w:t xml:space="preserve"> del </w:t>
      </w:r>
      <w:r w:rsidR="00156799" w:rsidRPr="00DB26A2">
        <w:rPr>
          <w:rFonts w:ascii="Trebuchet MS" w:hAnsi="Trebuchet MS"/>
          <w:i w:val="0"/>
          <w:sz w:val="22"/>
          <w:szCs w:val="22"/>
        </w:rPr>
        <w:t>servicio</w:t>
      </w:r>
      <w:bookmarkEnd w:id="34"/>
      <w:bookmarkEnd w:id="35"/>
      <w:bookmarkEnd w:id="36"/>
      <w:r w:rsidRPr="00DB26A2">
        <w:rPr>
          <w:rFonts w:ascii="Trebuchet MS" w:hAnsi="Trebuchet MS"/>
          <w:i w:val="0"/>
          <w:iCs w:val="0"/>
          <w:sz w:val="22"/>
          <w:szCs w:val="22"/>
        </w:rPr>
        <w:t xml:space="preserve"> </w:t>
      </w:r>
    </w:p>
    <w:p w14:paraId="48604C9C" w14:textId="77777777" w:rsidR="00817C7F" w:rsidRPr="00DB26A2" w:rsidRDefault="00817C7F" w:rsidP="00817C7F">
      <w:pPr>
        <w:spacing w:before="60" w:line="240" w:lineRule="atLeast"/>
        <w:jc w:val="both"/>
        <w:rPr>
          <w:rFonts w:ascii="Trebuchet MS" w:hAnsi="Trebuchet MS" w:cs="Arial"/>
        </w:rPr>
      </w:pPr>
      <w:r w:rsidRPr="00DB26A2">
        <w:rPr>
          <w:rFonts w:ascii="Trebuchet MS" w:hAnsi="Trebuchet MS" w:cs="Arial"/>
        </w:rPr>
        <w:t xml:space="preserve">1.- El plazo de ejecución será el que figura en el </w:t>
      </w:r>
      <w:r w:rsidRPr="00DB26A2">
        <w:rPr>
          <w:rFonts w:ascii="Trebuchet MS" w:hAnsi="Trebuchet MS" w:cs="Arial"/>
          <w:b/>
        </w:rPr>
        <w:t>apartado 8</w:t>
      </w:r>
      <w:r w:rsidRPr="00DB26A2">
        <w:rPr>
          <w:rFonts w:ascii="Trebuchet MS" w:hAnsi="Trebuchet MS" w:cs="Arial"/>
        </w:rPr>
        <w:t xml:space="preserve"> del cuadro de características, o el que oferte la empresa adjudicataria, en el supuesto de que las </w:t>
      </w:r>
      <w:r w:rsidR="00D748BB" w:rsidRPr="00DB26A2">
        <w:rPr>
          <w:rFonts w:ascii="Trebuchet MS" w:hAnsi="Trebuchet MS" w:cs="Arial"/>
        </w:rPr>
        <w:t>licitadoras</w:t>
      </w:r>
      <w:r w:rsidRPr="00DB26A2">
        <w:rPr>
          <w:rFonts w:ascii="Trebuchet MS" w:hAnsi="Trebuchet MS" w:cs="Arial"/>
        </w:rPr>
        <w:t xml:space="preserve"> puedan proponer reducción del plazo total y/o </w:t>
      </w:r>
      <w:r w:rsidR="00D748BB" w:rsidRPr="00DB26A2">
        <w:rPr>
          <w:rFonts w:ascii="Trebuchet MS" w:hAnsi="Trebuchet MS" w:cs="Arial"/>
        </w:rPr>
        <w:t xml:space="preserve">de los </w:t>
      </w:r>
      <w:r w:rsidRPr="00DB26A2">
        <w:rPr>
          <w:rFonts w:ascii="Trebuchet MS" w:hAnsi="Trebuchet MS" w:cs="Arial"/>
        </w:rPr>
        <w:t>plazos parciales.</w:t>
      </w:r>
    </w:p>
    <w:p w14:paraId="3167CBDF" w14:textId="77777777" w:rsidR="00817C7F" w:rsidRPr="00DB26A2" w:rsidRDefault="00AA5AAD" w:rsidP="00817C7F">
      <w:pPr>
        <w:spacing w:before="60" w:line="240" w:lineRule="atLeast"/>
        <w:jc w:val="both"/>
        <w:rPr>
          <w:rFonts w:ascii="Trebuchet MS" w:hAnsi="Trebuchet MS" w:cs="Arial"/>
        </w:rPr>
      </w:pPr>
      <w:r w:rsidRPr="00DB26A2">
        <w:rPr>
          <w:rFonts w:ascii="Trebuchet MS" w:hAnsi="Trebuchet MS" w:cs="Arial"/>
        </w:rPr>
        <w:t>2</w:t>
      </w:r>
      <w:r w:rsidR="00817C7F" w:rsidRPr="00DB26A2">
        <w:rPr>
          <w:rFonts w:ascii="Trebuchet MS" w:hAnsi="Trebuchet MS" w:cs="Arial"/>
        </w:rPr>
        <w:t xml:space="preserve">.- El contrato podrá ser prorrogado si así se prevé en el </w:t>
      </w:r>
      <w:r w:rsidR="00817C7F" w:rsidRPr="00DB26A2">
        <w:rPr>
          <w:rFonts w:ascii="Trebuchet MS" w:hAnsi="Trebuchet MS" w:cs="Arial"/>
          <w:b/>
        </w:rPr>
        <w:t>apartado 9</w:t>
      </w:r>
      <w:r w:rsidR="00817C7F" w:rsidRPr="00DB26A2">
        <w:rPr>
          <w:rFonts w:ascii="Trebuchet MS" w:hAnsi="Trebuchet MS" w:cs="Arial"/>
        </w:rPr>
        <w:t xml:space="preserve"> del cuadro de características, siendo la prórroga obligatoria para </w:t>
      </w:r>
      <w:r w:rsidR="00EF57E0" w:rsidRPr="00DB26A2">
        <w:rPr>
          <w:rFonts w:ascii="Trebuchet MS" w:hAnsi="Trebuchet MS" w:cs="Arial"/>
        </w:rPr>
        <w:t xml:space="preserve">la </w:t>
      </w:r>
      <w:r w:rsidR="00817C7F" w:rsidRPr="00DB26A2">
        <w:rPr>
          <w:rFonts w:ascii="Trebuchet MS" w:hAnsi="Trebuchet MS" w:cs="Arial"/>
        </w:rPr>
        <w:t xml:space="preserve">contratista en los términos previstos en el artículo 29 de la LCSP. </w:t>
      </w:r>
    </w:p>
    <w:p w14:paraId="7605039F" w14:textId="77777777" w:rsidR="00817C7F" w:rsidRPr="00DB26A2" w:rsidRDefault="00AA5AAD" w:rsidP="00817C7F">
      <w:pPr>
        <w:spacing w:before="60"/>
        <w:jc w:val="both"/>
        <w:rPr>
          <w:rFonts w:ascii="Trebuchet MS" w:hAnsi="Trebuchet MS" w:cs="Arial"/>
          <w:b/>
        </w:rPr>
      </w:pPr>
      <w:r w:rsidRPr="00DB26A2">
        <w:rPr>
          <w:rFonts w:ascii="Trebuchet MS" w:hAnsi="Trebuchet MS" w:cs="Arial"/>
        </w:rPr>
        <w:t>3</w:t>
      </w:r>
      <w:r w:rsidR="00817C7F" w:rsidRPr="00DB26A2">
        <w:rPr>
          <w:rFonts w:ascii="Trebuchet MS" w:hAnsi="Trebuchet MS" w:cs="Arial"/>
        </w:rPr>
        <w:t>.- En caso de que los servicios deb</w:t>
      </w:r>
      <w:r w:rsidR="00BB36BB" w:rsidRPr="00DB26A2">
        <w:rPr>
          <w:rFonts w:ascii="Trebuchet MS" w:hAnsi="Trebuchet MS" w:cs="Arial"/>
        </w:rPr>
        <w:t>an</w:t>
      </w:r>
      <w:r w:rsidR="00817C7F" w:rsidRPr="00DB26A2">
        <w:rPr>
          <w:rFonts w:ascii="Trebuchet MS" w:hAnsi="Trebuchet MS" w:cs="Arial"/>
        </w:rPr>
        <w:t xml:space="preserve"> desarrollarse en un lugar determinado, se indicará en el </w:t>
      </w:r>
      <w:r w:rsidR="00817C7F" w:rsidRPr="00DB26A2">
        <w:rPr>
          <w:rFonts w:ascii="Trebuchet MS" w:hAnsi="Trebuchet MS" w:cs="Arial"/>
          <w:b/>
        </w:rPr>
        <w:t>apartado 1</w:t>
      </w:r>
      <w:r w:rsidR="00C80968">
        <w:rPr>
          <w:rFonts w:ascii="Trebuchet MS" w:hAnsi="Trebuchet MS" w:cs="Arial"/>
          <w:b/>
        </w:rPr>
        <w:t>1</w:t>
      </w:r>
      <w:r w:rsidR="00817C7F" w:rsidRPr="00DB26A2">
        <w:rPr>
          <w:rFonts w:ascii="Trebuchet MS" w:hAnsi="Trebuchet MS" w:cs="Arial"/>
          <w:b/>
        </w:rPr>
        <w:t xml:space="preserve"> </w:t>
      </w:r>
      <w:r w:rsidR="00817C7F" w:rsidRPr="00DB26A2">
        <w:rPr>
          <w:rFonts w:ascii="Trebuchet MS" w:hAnsi="Trebuchet MS" w:cs="Arial"/>
        </w:rPr>
        <w:t>del cuadro de características</w:t>
      </w:r>
      <w:r w:rsidR="00817C7F" w:rsidRPr="00DB26A2">
        <w:rPr>
          <w:rFonts w:ascii="Trebuchet MS" w:hAnsi="Trebuchet MS" w:cs="Arial"/>
          <w:b/>
        </w:rPr>
        <w:t>.</w:t>
      </w:r>
    </w:p>
    <w:p w14:paraId="3968F442" w14:textId="77777777" w:rsidR="002F63A3" w:rsidRPr="00DB26A2" w:rsidRDefault="002F63A3" w:rsidP="00661D54">
      <w:pPr>
        <w:pStyle w:val="Ttulo2"/>
        <w:spacing w:line="240" w:lineRule="atLeast"/>
        <w:jc w:val="both"/>
        <w:rPr>
          <w:rFonts w:ascii="Trebuchet MS" w:hAnsi="Trebuchet MS"/>
          <w:i w:val="0"/>
          <w:iCs w:val="0"/>
          <w:sz w:val="22"/>
        </w:rPr>
      </w:pPr>
      <w:bookmarkStart w:id="37" w:name="_Toc463331532"/>
      <w:bookmarkStart w:id="38" w:name="_Toc506479365"/>
      <w:bookmarkStart w:id="39" w:name="_Toc91070046"/>
      <w:r w:rsidRPr="00DB26A2">
        <w:rPr>
          <w:rFonts w:ascii="Trebuchet MS" w:hAnsi="Trebuchet MS"/>
          <w:i w:val="0"/>
          <w:iCs w:val="0"/>
          <w:sz w:val="22"/>
        </w:rPr>
        <w:t>8.- Revisión de precios</w:t>
      </w:r>
      <w:bookmarkEnd w:id="37"/>
      <w:bookmarkEnd w:id="38"/>
      <w:bookmarkEnd w:id="39"/>
    </w:p>
    <w:p w14:paraId="0A6F4772" w14:textId="77777777" w:rsidR="002F63A3" w:rsidRPr="00DB26A2" w:rsidRDefault="00B943D5" w:rsidP="00CE073F">
      <w:pPr>
        <w:spacing w:before="60" w:line="240" w:lineRule="atLeast"/>
        <w:jc w:val="both"/>
        <w:rPr>
          <w:rFonts w:ascii="Trebuchet MS" w:hAnsi="Trebuchet MS" w:cs="Arial"/>
        </w:rPr>
      </w:pPr>
      <w:r w:rsidRPr="00DB26A2">
        <w:rPr>
          <w:rFonts w:ascii="Trebuchet MS" w:hAnsi="Trebuchet MS" w:cs="Arial"/>
        </w:rPr>
        <w:t>1</w:t>
      </w:r>
      <w:r w:rsidR="002F63A3" w:rsidRPr="00DB26A2">
        <w:rPr>
          <w:rFonts w:ascii="Trebuchet MS" w:hAnsi="Trebuchet MS" w:cs="Arial"/>
        </w:rPr>
        <w:t>.- Si procediera la revisión</w:t>
      </w:r>
      <w:r w:rsidR="006D0E3B" w:rsidRPr="00DB26A2">
        <w:rPr>
          <w:rFonts w:ascii="Trebuchet MS" w:hAnsi="Trebuchet MS" w:cs="Arial"/>
        </w:rPr>
        <w:t>,</w:t>
      </w:r>
      <w:r w:rsidR="002F63A3" w:rsidRPr="00DB26A2">
        <w:rPr>
          <w:rFonts w:ascii="Trebuchet MS" w:hAnsi="Trebuchet MS" w:cs="Arial"/>
        </w:rPr>
        <w:t xml:space="preserve"> se indicará en el </w:t>
      </w:r>
      <w:r w:rsidR="002F63A3" w:rsidRPr="00DB26A2">
        <w:rPr>
          <w:rFonts w:ascii="Trebuchet MS" w:hAnsi="Trebuchet MS" w:cs="Arial"/>
          <w:b/>
        </w:rPr>
        <w:t>apartado 1</w:t>
      </w:r>
      <w:r w:rsidR="00193E30">
        <w:rPr>
          <w:rFonts w:ascii="Trebuchet MS" w:hAnsi="Trebuchet MS" w:cs="Arial"/>
          <w:b/>
        </w:rPr>
        <w:t>3</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6D0E3B" w:rsidRPr="00DB26A2">
        <w:rPr>
          <w:rFonts w:ascii="Trebuchet MS" w:hAnsi="Trebuchet MS" w:cs="Arial"/>
        </w:rPr>
        <w:t>,</w:t>
      </w:r>
      <w:r w:rsidR="002F63A3" w:rsidRPr="00DB26A2">
        <w:rPr>
          <w:rFonts w:ascii="Trebuchet MS" w:hAnsi="Trebuchet MS" w:cs="Arial"/>
        </w:rPr>
        <w:t xml:space="preserve"> que recogerá la fórmula aplicable.</w:t>
      </w:r>
    </w:p>
    <w:p w14:paraId="6A148E1E" w14:textId="77777777" w:rsidR="00B943D5" w:rsidRPr="00DB26A2" w:rsidRDefault="00B943D5" w:rsidP="00B943D5">
      <w:pPr>
        <w:spacing w:before="60" w:line="240" w:lineRule="atLeast"/>
        <w:jc w:val="both"/>
        <w:rPr>
          <w:rFonts w:ascii="Trebuchet MS" w:hAnsi="Trebuchet MS" w:cs="Arial"/>
        </w:rPr>
      </w:pPr>
      <w:bookmarkStart w:id="40" w:name="_Toc463331533"/>
      <w:bookmarkStart w:id="41" w:name="_Toc506479366"/>
      <w:r w:rsidRPr="00DB26A2">
        <w:rPr>
          <w:rFonts w:ascii="Trebuchet MS" w:hAnsi="Trebuchet MS" w:cs="Arial"/>
        </w:rPr>
        <w:t xml:space="preserve">2.- La revisión de precios tendrá lugar en los términos establecidos en la LCSP (artículos 103 y siguientes). </w:t>
      </w:r>
    </w:p>
    <w:p w14:paraId="319D0D76" w14:textId="77777777" w:rsidR="002F63A3" w:rsidRPr="00DB26A2" w:rsidRDefault="002F63A3" w:rsidP="00661D54">
      <w:pPr>
        <w:pStyle w:val="Ttulo2"/>
        <w:spacing w:line="240" w:lineRule="atLeast"/>
        <w:jc w:val="both"/>
        <w:rPr>
          <w:rFonts w:ascii="Trebuchet MS" w:hAnsi="Trebuchet MS"/>
          <w:i w:val="0"/>
          <w:iCs w:val="0"/>
          <w:sz w:val="22"/>
        </w:rPr>
      </w:pPr>
      <w:bookmarkStart w:id="42" w:name="_Toc91070047"/>
      <w:r w:rsidRPr="00DB26A2">
        <w:rPr>
          <w:rFonts w:ascii="Trebuchet MS" w:hAnsi="Trebuchet MS"/>
          <w:i w:val="0"/>
          <w:iCs w:val="0"/>
          <w:sz w:val="22"/>
        </w:rPr>
        <w:t>9.- Perfil de contratante</w:t>
      </w:r>
      <w:bookmarkEnd w:id="40"/>
      <w:bookmarkEnd w:id="41"/>
      <w:bookmarkEnd w:id="42"/>
      <w:r w:rsidRPr="00DB26A2">
        <w:rPr>
          <w:rFonts w:ascii="Trebuchet MS" w:hAnsi="Trebuchet MS"/>
          <w:i w:val="0"/>
          <w:iCs w:val="0"/>
          <w:sz w:val="22"/>
        </w:rPr>
        <w:t xml:space="preserve"> </w:t>
      </w:r>
    </w:p>
    <w:p w14:paraId="711A254E" w14:textId="77777777" w:rsidR="00B943D5" w:rsidRPr="00DB26A2" w:rsidRDefault="00B943D5" w:rsidP="00B943D5">
      <w:pPr>
        <w:spacing w:line="240" w:lineRule="atLeast"/>
        <w:jc w:val="both"/>
        <w:rPr>
          <w:rFonts w:ascii="Trebuchet MS" w:hAnsi="Trebuchet MS" w:cs="Arial"/>
        </w:rPr>
      </w:pPr>
      <w:bookmarkStart w:id="43" w:name="_Toc506479367"/>
      <w:r w:rsidRPr="00DB26A2">
        <w:rPr>
          <w:rFonts w:ascii="Trebuchet MS" w:hAnsi="Trebuchet MS" w:cs="Arial"/>
        </w:rPr>
        <w:t>1.- La información relativa al presente contrato que vaya a ser publicada a través del perfil de contratante podrá ser consultada en la dirección electrónica</w:t>
      </w:r>
      <w:r w:rsidRPr="00DB26A2">
        <w:rPr>
          <w:rFonts w:ascii="Trebuchet MS" w:hAnsi="Trebuchet MS" w:cs="Arial"/>
          <w:b/>
        </w:rPr>
        <w:t xml:space="preserve"> </w:t>
      </w:r>
      <w:r w:rsidRPr="00DB26A2">
        <w:rPr>
          <w:rFonts w:ascii="Trebuchet MS" w:hAnsi="Trebuchet MS" w:cs="Arial"/>
        </w:rPr>
        <w:t xml:space="preserve">que se indica en el </w:t>
      </w:r>
      <w:r w:rsidRPr="00DB26A2">
        <w:rPr>
          <w:rFonts w:ascii="Trebuchet MS" w:hAnsi="Trebuchet MS" w:cs="Arial"/>
          <w:b/>
        </w:rPr>
        <w:t xml:space="preserve">apartado 2 </w:t>
      </w:r>
      <w:r w:rsidRPr="00DB26A2">
        <w:rPr>
          <w:rFonts w:ascii="Trebuchet MS" w:hAnsi="Trebuchet MS" w:cs="Arial"/>
        </w:rPr>
        <w:t>del cuadro de características.</w:t>
      </w:r>
    </w:p>
    <w:p w14:paraId="13161F71"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2.- El anuncio de licitación para la adjudicación de contratos se publicará en el perfil de contratante.</w:t>
      </w:r>
    </w:p>
    <w:p w14:paraId="52C10080"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lastRenderedPageBreak/>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DB26A2" w:rsidRDefault="00B943D5" w:rsidP="00B943D5">
      <w:pPr>
        <w:spacing w:before="60"/>
        <w:jc w:val="both"/>
        <w:rPr>
          <w:rFonts w:ascii="Trebuchet MS" w:hAnsi="Trebuchet MS" w:cs="Arial"/>
        </w:rPr>
      </w:pPr>
      <w:r w:rsidRPr="00DB26A2">
        <w:rPr>
          <w:rFonts w:ascii="Trebuchet MS" w:hAnsi="Trebuchet MS" w:cs="Arial"/>
        </w:rPr>
        <w:t xml:space="preserve">4.- Cuando los contratos estén sujetos a regulación armonizada, la licitación se publicará además en el Diario Oficial de la Unión Europea, de conformidad con el artículo 135 LCSP. </w:t>
      </w:r>
    </w:p>
    <w:p w14:paraId="2E7B5783" w14:textId="77777777" w:rsidR="002F63A3" w:rsidRPr="00DB26A2" w:rsidRDefault="0028190E" w:rsidP="00661D54">
      <w:pPr>
        <w:pStyle w:val="Ttulo2"/>
        <w:spacing w:line="240" w:lineRule="atLeast"/>
        <w:jc w:val="both"/>
        <w:rPr>
          <w:rFonts w:ascii="Trebuchet MS" w:hAnsi="Trebuchet MS"/>
          <w:i w:val="0"/>
          <w:iCs w:val="0"/>
          <w:sz w:val="22"/>
        </w:rPr>
      </w:pPr>
      <w:bookmarkStart w:id="44" w:name="_Toc91070048"/>
      <w:r w:rsidRPr="00DB26A2">
        <w:rPr>
          <w:rFonts w:ascii="Trebuchet MS" w:hAnsi="Trebuchet MS"/>
          <w:i w:val="0"/>
          <w:iCs w:val="0"/>
          <w:sz w:val="22"/>
        </w:rPr>
        <w:t>1</w:t>
      </w:r>
      <w:r w:rsidR="002F63A3" w:rsidRPr="00DB26A2">
        <w:rPr>
          <w:rFonts w:ascii="Trebuchet MS" w:hAnsi="Trebuchet MS"/>
          <w:i w:val="0"/>
          <w:iCs w:val="0"/>
          <w:sz w:val="22"/>
        </w:rPr>
        <w:t xml:space="preserve">0.- Información en materia fiscal, medio ambiente, igualdad de mujeres y hombres, </w:t>
      </w:r>
      <w:r w:rsidR="00372824" w:rsidRPr="00DB26A2">
        <w:rPr>
          <w:rFonts w:ascii="Trebuchet MS" w:hAnsi="Trebuchet MS"/>
          <w:i w:val="0"/>
          <w:iCs w:val="0"/>
          <w:sz w:val="22"/>
        </w:rPr>
        <w:t xml:space="preserve">igualdad lingüística, </w:t>
      </w:r>
      <w:r w:rsidR="002F63A3" w:rsidRPr="00DB26A2">
        <w:rPr>
          <w:rFonts w:ascii="Trebuchet MS" w:hAnsi="Trebuchet MS"/>
          <w:i w:val="0"/>
          <w:iCs w:val="0"/>
          <w:sz w:val="22"/>
        </w:rPr>
        <w:t>protección del empleo, condiciones de trabajo y prevención de riesgos laborales y protección de datos.</w:t>
      </w:r>
      <w:bookmarkEnd w:id="43"/>
      <w:bookmarkEnd w:id="44"/>
    </w:p>
    <w:p w14:paraId="4CD8F83B" w14:textId="77777777" w:rsidR="002F63A3" w:rsidRPr="00DB26A2" w:rsidRDefault="002F63A3" w:rsidP="00030FAF">
      <w:pPr>
        <w:pStyle w:val="Pa6"/>
        <w:spacing w:before="60" w:line="240" w:lineRule="auto"/>
        <w:jc w:val="both"/>
        <w:rPr>
          <w:rFonts w:ascii="Trebuchet MS" w:hAnsi="Trebuchet MS" w:cs="Arial"/>
          <w:sz w:val="20"/>
          <w:szCs w:val="20"/>
        </w:rPr>
      </w:pPr>
      <w:r w:rsidRPr="00DB26A2">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5" w:name="_Toc42401649"/>
      <w:bookmarkStart w:id="46" w:name="_Toc46289363"/>
      <w:bookmarkStart w:id="47" w:name="_Toc46543142"/>
      <w:bookmarkStart w:id="48" w:name="_Toc46825246"/>
      <w:bookmarkStart w:id="49" w:name="_Toc54085017"/>
      <w:bookmarkStart w:id="50" w:name="_Toc442871783"/>
      <w:bookmarkStart w:id="51" w:name="_Toc463331534"/>
      <w:bookmarkStart w:id="52" w:name="_Toc506479368"/>
      <w:r w:rsidRPr="00DB26A2">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de mujeres y hombres: Organismo Autónomo EMAKUND</w:t>
      </w:r>
      <w:r w:rsidR="00372824" w:rsidRPr="00DB26A2">
        <w:rPr>
          <w:rFonts w:ascii="Trebuchet MS" w:hAnsi="Trebuchet MS" w:cs="Arial"/>
          <w:sz w:val="20"/>
          <w:szCs w:val="20"/>
        </w:rPr>
        <w:t>E- Instituto Vasco de la Mujer.</w:t>
      </w:r>
    </w:p>
    <w:p w14:paraId="1B22D6CD" w14:textId="77777777" w:rsidR="00372824" w:rsidRPr="00DB26A2" w:rsidRDefault="00372824"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Igualdad lingüística: Viceconsejería de Política Lingüística del Gobierno Vasco</w:t>
      </w:r>
    </w:p>
    <w:p w14:paraId="22972D8C" w14:textId="77777777" w:rsidR="00C4747C" w:rsidRPr="00DB26A2" w:rsidRDefault="00C80968"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del medio ambiente: Sociedad pública IHOBE.</w:t>
      </w:r>
      <w:r>
        <w:rPr>
          <w:rFonts w:ascii="Trebuchet MS" w:hAnsi="Trebuchet MS" w:cs="Arial"/>
          <w:sz w:val="20"/>
          <w:szCs w:val="20"/>
        </w:rPr>
        <w:t xml:space="preserve"> </w:t>
      </w:r>
      <w:r w:rsidRPr="004A4C0B">
        <w:rPr>
          <w:rFonts w:ascii="Trebuchet MS" w:hAnsi="Trebuchet MS" w:cs="Arial"/>
          <w:sz w:val="20"/>
          <w:szCs w:val="20"/>
        </w:rPr>
        <w:t>Dirección General de Medio Ambiente del Departamento de Medio Ambiente y Obras Hidráulicas de la Diputación Foral de Gipuzkoa. Sociedad Pública de Gestión Ambiental IHOBE, S.A</w:t>
      </w:r>
      <w:r w:rsidR="00C4747C" w:rsidRPr="00DB26A2">
        <w:rPr>
          <w:rFonts w:ascii="Trebuchet MS" w:hAnsi="Trebuchet MS" w:cs="Arial"/>
          <w:sz w:val="20"/>
          <w:szCs w:val="20"/>
        </w:rPr>
        <w:t>.</w:t>
      </w:r>
    </w:p>
    <w:p w14:paraId="1CBB1ABE" w14:textId="77777777" w:rsidR="00C4747C" w:rsidRPr="00DB26A2" w:rsidRDefault="00C4747C" w:rsidP="00E34B1D">
      <w:pPr>
        <w:pStyle w:val="Pa6"/>
        <w:numPr>
          <w:ilvl w:val="0"/>
          <w:numId w:val="14"/>
        </w:numPr>
        <w:spacing w:before="60" w:line="240" w:lineRule="atLeast"/>
        <w:ind w:left="426" w:hanging="284"/>
        <w:rPr>
          <w:rFonts w:ascii="Trebuchet MS" w:hAnsi="Trebuchet MS" w:cs="Arial"/>
          <w:sz w:val="20"/>
          <w:szCs w:val="20"/>
        </w:rPr>
      </w:pPr>
      <w:r w:rsidRPr="00DB26A2">
        <w:rPr>
          <w:rFonts w:ascii="Trebuchet MS" w:hAnsi="Trebuchet MS" w:cs="Arial"/>
          <w:sz w:val="20"/>
          <w:szCs w:val="20"/>
        </w:rPr>
        <w:t>Protección de datos de carácter personal: Agencia Vasca de Protección de Datos.</w:t>
      </w:r>
    </w:p>
    <w:p w14:paraId="50FDBE6B"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3" w:name="_Toc91070049"/>
      <w:r w:rsidRPr="00DB26A2">
        <w:rPr>
          <w:rFonts w:ascii="Trebuchet MS" w:hAnsi="Trebuchet MS"/>
          <w:i w:val="0"/>
          <w:iCs w:val="0"/>
          <w:sz w:val="22"/>
          <w:szCs w:val="22"/>
        </w:rPr>
        <w:t>11.- Régimen jurídico del contrato</w:t>
      </w:r>
      <w:bookmarkEnd w:id="45"/>
      <w:bookmarkEnd w:id="46"/>
      <w:bookmarkEnd w:id="47"/>
      <w:bookmarkEnd w:id="48"/>
      <w:bookmarkEnd w:id="49"/>
      <w:bookmarkEnd w:id="50"/>
      <w:bookmarkEnd w:id="51"/>
      <w:bookmarkEnd w:id="52"/>
      <w:bookmarkEnd w:id="53"/>
    </w:p>
    <w:p w14:paraId="317EEF15"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El presente contrato de servicios tiene carácter jurídico-privado de acuerdo con lo previsto en el artículo 26 de la LCSP.</w:t>
      </w:r>
    </w:p>
    <w:p w14:paraId="6DA6B4C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En caso de discordancia entre el presente pliego y cualquiera del resto de documentos contractuales, prevalecerá este pliego.</w:t>
      </w:r>
    </w:p>
    <w:p w14:paraId="61CE988A" w14:textId="77777777" w:rsidR="00C80968" w:rsidRPr="004A4C0B" w:rsidRDefault="00C80968" w:rsidP="00C80968">
      <w:pPr>
        <w:spacing w:before="60" w:line="240" w:lineRule="atLeast"/>
        <w:rPr>
          <w:rFonts w:ascii="Trebuchet MS" w:hAnsi="Trebuchet MS" w:cs="Arial"/>
        </w:rPr>
      </w:pPr>
      <w:r w:rsidRPr="004A4C0B">
        <w:rPr>
          <w:rFonts w:ascii="Trebuchet MS" w:hAnsi="Trebuchet MS" w:cs="Arial"/>
        </w:rPr>
        <w:t>4.- Para lo no previsto en los pliegos, el contrato se regirá:</w:t>
      </w:r>
    </w:p>
    <w:p w14:paraId="4DBEC764"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4A4C0B" w:rsidRDefault="00C80968" w:rsidP="00C80968">
      <w:pPr>
        <w:spacing w:before="60" w:line="240" w:lineRule="atLeast"/>
        <w:ind w:left="567"/>
        <w:jc w:val="both"/>
        <w:rPr>
          <w:rFonts w:ascii="Trebuchet MS" w:hAnsi="Trebuchet MS" w:cs="Arial"/>
        </w:rPr>
      </w:pPr>
      <w:r w:rsidRPr="004A4C0B">
        <w:rPr>
          <w:rFonts w:ascii="Trebuchet MS" w:hAnsi="Trebuchet MS" w:cs="Arial"/>
        </w:rPr>
        <w:t>Supletoriamente, se aplicarán las restantes normas de derecho administrativo y, en su defecto, las de derecho privado.</w:t>
      </w:r>
    </w:p>
    <w:p w14:paraId="71560F8D" w14:textId="77777777" w:rsidR="00C80968" w:rsidRPr="004A4C0B"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4A4C0B">
        <w:rPr>
          <w:rFonts w:ascii="Trebuchet MS" w:hAnsi="Trebuchet MS"/>
          <w:sz w:val="20"/>
          <w:szCs w:val="20"/>
        </w:rPr>
        <w:t xml:space="preserve">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w:t>
      </w:r>
      <w:r w:rsidRPr="004A4C0B">
        <w:rPr>
          <w:rFonts w:ascii="Trebuchet MS" w:hAnsi="Trebuchet MS"/>
          <w:sz w:val="20"/>
          <w:szCs w:val="20"/>
        </w:rPr>
        <w:lastRenderedPageBreak/>
        <w:t>del contrato referida a la imposibilidad de ejecutar la prestación en los términos inicialmente pactados, cuando no sea posible modificar el contrato conforme a los artículos 204 y 205 de la LCSP.</w:t>
      </w:r>
    </w:p>
    <w:p w14:paraId="0D9F878A" w14:textId="77777777" w:rsidR="00C80968" w:rsidRDefault="00C80968" w:rsidP="00C80968">
      <w:pPr>
        <w:spacing w:before="60"/>
        <w:jc w:val="both"/>
        <w:rPr>
          <w:rFonts w:ascii="Trebuchet MS" w:hAnsi="Trebuchet MS" w:cs="Arial"/>
        </w:rPr>
      </w:pPr>
      <w:r w:rsidRPr="004A4C0B">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r>
        <w:rPr>
          <w:rFonts w:ascii="Trebuchet MS" w:hAnsi="Trebuchet MS" w:cs="Arial"/>
        </w:rPr>
        <w:t>.</w:t>
      </w:r>
    </w:p>
    <w:p w14:paraId="3C1F8197"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54" w:name="_Toc506479369"/>
      <w:bookmarkStart w:id="55" w:name="_Toc91070050"/>
      <w:r w:rsidRPr="00DB26A2">
        <w:rPr>
          <w:rFonts w:ascii="Trebuchet MS" w:hAnsi="Trebuchet MS"/>
          <w:i w:val="0"/>
          <w:sz w:val="22"/>
          <w:szCs w:val="22"/>
        </w:rPr>
        <w:t>12.- Régimen de recursos</w:t>
      </w:r>
      <w:bookmarkEnd w:id="54"/>
      <w:bookmarkEnd w:id="55"/>
      <w:r w:rsidRPr="00DB26A2">
        <w:rPr>
          <w:rFonts w:ascii="Trebuchet MS" w:hAnsi="Trebuchet MS"/>
          <w:i w:val="0"/>
          <w:sz w:val="22"/>
          <w:szCs w:val="22"/>
        </w:rPr>
        <w:t xml:space="preserve"> </w:t>
      </w:r>
    </w:p>
    <w:p w14:paraId="1FBB4A23"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4A4C0B" w:rsidRDefault="00A4091E" w:rsidP="00C80968">
      <w:pPr>
        <w:spacing w:before="60" w:line="240" w:lineRule="atLeast"/>
        <w:jc w:val="both"/>
        <w:rPr>
          <w:rFonts w:ascii="Trebuchet MS" w:hAnsi="Trebuchet MS" w:cs="Arial"/>
        </w:rPr>
      </w:pPr>
      <w:r w:rsidRPr="004A4C0B">
        <w:rPr>
          <w:rFonts w:ascii="Trebuchet MS" w:hAnsi="Trebuchet MS" w:cs="Arial"/>
        </w:rPr>
        <w:t>Serán igualmente recurri</w:t>
      </w:r>
      <w:r>
        <w:rPr>
          <w:rFonts w:ascii="Trebuchet MS" w:hAnsi="Trebuchet MS" w:cs="Arial"/>
        </w:rPr>
        <w:t>bles las siguientes actuaciones, siempre que se trate de un contrato cuyo valor estimado sea superior a 100.000 euros</w:t>
      </w:r>
      <w:r w:rsidR="00C80968" w:rsidRPr="004A4C0B">
        <w:rPr>
          <w:rFonts w:ascii="Trebuchet MS" w:hAnsi="Trebuchet MS" w:cs="Arial"/>
        </w:rPr>
        <w:t>:</w:t>
      </w:r>
    </w:p>
    <w:p w14:paraId="38173F4E"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Los acuerdos de adjudicación.</w:t>
      </w:r>
    </w:p>
    <w:p w14:paraId="10955A35" w14:textId="77777777" w:rsidR="00C80968" w:rsidRPr="004A4C0B" w:rsidRDefault="00C80968" w:rsidP="00FC620A">
      <w:pPr>
        <w:pStyle w:val="Pa14"/>
        <w:numPr>
          <w:ilvl w:val="0"/>
          <w:numId w:val="31"/>
        </w:numPr>
        <w:spacing w:before="60" w:line="240" w:lineRule="atLeast"/>
        <w:jc w:val="both"/>
        <w:rPr>
          <w:rFonts w:ascii="Trebuchet MS" w:hAnsi="Trebuchet MS"/>
          <w:sz w:val="20"/>
          <w:szCs w:val="20"/>
        </w:rPr>
      </w:pPr>
      <w:r w:rsidRPr="004A4C0B">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r>
        <w:rPr>
          <w:rFonts w:ascii="Trebuchet MS" w:hAnsi="Trebuchet MS" w:cs="Arial"/>
        </w:rPr>
        <w:t>.</w:t>
      </w:r>
    </w:p>
    <w:p w14:paraId="4B7B5B17" w14:textId="77777777" w:rsidR="00C80968" w:rsidRPr="004A4C0B" w:rsidRDefault="00C80968" w:rsidP="00C80968">
      <w:pPr>
        <w:spacing w:before="60" w:line="240" w:lineRule="atLeast"/>
        <w:jc w:val="both"/>
        <w:rPr>
          <w:rFonts w:ascii="Trebuchet MS" w:hAnsi="Trebuchet MS" w:cs="Arial"/>
        </w:rPr>
      </w:pPr>
      <w:r w:rsidRPr="004A4C0B">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Default="00C80968" w:rsidP="00C80968">
      <w:pPr>
        <w:spacing w:before="60" w:line="240" w:lineRule="atLeast"/>
        <w:ind w:right="68"/>
        <w:jc w:val="both"/>
        <w:rPr>
          <w:rFonts w:ascii="Trebuchet MS" w:hAnsi="Trebuchet MS" w:cs="Arial"/>
        </w:rPr>
      </w:pPr>
      <w:r w:rsidRPr="004A4C0B">
        <w:rPr>
          <w:rFonts w:ascii="Trebuchet MS" w:hAnsi="Trebuchet MS" w:cs="Arial"/>
        </w:rPr>
        <w:t xml:space="preserve">4.- Los actos que no reúnan los requisitos para la interposición del recurso especial se impugnarán en vía administrativa, de conformidad con lo dispuesto en la Ley 39/2015, de 1 de octubre, del Procedimiento Administrativo Común de las Administraciones Públicas, ante </w:t>
      </w:r>
      <w:r w:rsidRPr="004A4C0B">
        <w:rPr>
          <w:rFonts w:ascii="Trebuchet MS" w:hAnsi="Trebuchet MS" w:cs="Arial"/>
        </w:rPr>
        <w:lastRenderedPageBreak/>
        <w:t>el titular del departamento, órgano, ente u organismo al que esté adscrita la entidad contratante o al que corresponda su tutela</w:t>
      </w:r>
      <w:r>
        <w:rPr>
          <w:rFonts w:ascii="Trebuchet MS" w:hAnsi="Trebuchet MS" w:cs="Arial"/>
        </w:rPr>
        <w:t>.</w:t>
      </w:r>
    </w:p>
    <w:p w14:paraId="1673DD49" w14:textId="77777777" w:rsidR="00C80968" w:rsidRDefault="00C80968" w:rsidP="00001916">
      <w:pPr>
        <w:spacing w:before="60" w:line="240" w:lineRule="atLeast"/>
        <w:ind w:right="68"/>
        <w:jc w:val="both"/>
        <w:rPr>
          <w:rFonts w:ascii="Trebuchet MS" w:hAnsi="Trebuchet MS" w:cs="Arial"/>
        </w:rPr>
      </w:pPr>
    </w:p>
    <w:p w14:paraId="75FD07D1" w14:textId="77777777" w:rsidR="00A458CC" w:rsidRDefault="00A458CC" w:rsidP="00001916">
      <w:pPr>
        <w:spacing w:before="60" w:line="240" w:lineRule="atLeast"/>
        <w:ind w:right="68"/>
        <w:jc w:val="both"/>
        <w:rPr>
          <w:rFonts w:ascii="Trebuchet MS" w:hAnsi="Trebuchet MS" w:cs="Arial"/>
        </w:rPr>
      </w:pPr>
    </w:p>
    <w:p w14:paraId="0721D604" w14:textId="77777777" w:rsidR="002F63A3" w:rsidRPr="00DB26A2" w:rsidRDefault="002F63A3" w:rsidP="00661D54">
      <w:pPr>
        <w:pStyle w:val="Ttulo1"/>
        <w:spacing w:line="240" w:lineRule="atLeast"/>
        <w:jc w:val="center"/>
        <w:rPr>
          <w:rFonts w:ascii="Trebuchet MS" w:hAnsi="Trebuchet MS"/>
          <w:sz w:val="22"/>
          <w:szCs w:val="22"/>
        </w:rPr>
      </w:pPr>
      <w:bookmarkStart w:id="56" w:name="_Toc42401650"/>
      <w:bookmarkStart w:id="57" w:name="_Toc46289364"/>
      <w:bookmarkStart w:id="58" w:name="_Toc46543143"/>
      <w:bookmarkStart w:id="59" w:name="_Toc46825247"/>
      <w:bookmarkStart w:id="60" w:name="_Toc54085018"/>
      <w:bookmarkStart w:id="61" w:name="_Toc442871784"/>
      <w:bookmarkStart w:id="62" w:name="_Toc463331536"/>
      <w:bookmarkStart w:id="63" w:name="_Toc506479370"/>
      <w:bookmarkStart w:id="64" w:name="_Toc91070051"/>
      <w:r w:rsidRPr="00DB26A2">
        <w:rPr>
          <w:rFonts w:ascii="Trebuchet MS" w:hAnsi="Trebuchet MS"/>
          <w:sz w:val="22"/>
          <w:szCs w:val="22"/>
        </w:rPr>
        <w:t>CAPÍTULO II  -  CONTRATACIÓN</w:t>
      </w:r>
      <w:bookmarkEnd w:id="56"/>
      <w:bookmarkEnd w:id="57"/>
      <w:bookmarkEnd w:id="58"/>
      <w:bookmarkEnd w:id="59"/>
      <w:bookmarkEnd w:id="60"/>
      <w:bookmarkEnd w:id="61"/>
      <w:bookmarkEnd w:id="62"/>
      <w:bookmarkEnd w:id="63"/>
      <w:bookmarkEnd w:id="64"/>
    </w:p>
    <w:p w14:paraId="381BF8F2" w14:textId="77777777" w:rsidR="002F63A3" w:rsidRPr="00DB26A2" w:rsidRDefault="002F63A3" w:rsidP="00661D54">
      <w:pPr>
        <w:pStyle w:val="Ttulo2"/>
        <w:spacing w:line="240" w:lineRule="atLeast"/>
        <w:jc w:val="both"/>
        <w:rPr>
          <w:rFonts w:ascii="Trebuchet MS" w:hAnsi="Trebuchet MS"/>
          <w:i w:val="0"/>
          <w:iCs w:val="0"/>
          <w:sz w:val="22"/>
        </w:rPr>
      </w:pPr>
      <w:bookmarkStart w:id="65" w:name="_Toc463331537"/>
      <w:bookmarkStart w:id="66" w:name="_Toc42401651"/>
      <w:bookmarkStart w:id="67" w:name="_Toc46289365"/>
      <w:bookmarkStart w:id="68" w:name="_Toc46543144"/>
      <w:bookmarkStart w:id="69" w:name="_Toc46825248"/>
      <w:bookmarkStart w:id="70" w:name="_Toc54085019"/>
      <w:bookmarkStart w:id="71" w:name="_Toc442871785"/>
      <w:bookmarkStart w:id="72" w:name="_Toc506479371"/>
      <w:bookmarkStart w:id="73" w:name="_Toc91070052"/>
      <w:r w:rsidRPr="00DB26A2">
        <w:rPr>
          <w:rFonts w:ascii="Trebuchet MS" w:hAnsi="Trebuchet MS"/>
          <w:i w:val="0"/>
          <w:iCs w:val="0"/>
          <w:sz w:val="22"/>
        </w:rPr>
        <w:t>13.- Clase de expediente y forma de licitación</w:t>
      </w:r>
      <w:bookmarkEnd w:id="65"/>
      <w:bookmarkEnd w:id="66"/>
      <w:bookmarkEnd w:id="67"/>
      <w:bookmarkEnd w:id="68"/>
      <w:bookmarkEnd w:id="69"/>
      <w:bookmarkEnd w:id="70"/>
      <w:bookmarkEnd w:id="71"/>
      <w:bookmarkEnd w:id="72"/>
      <w:bookmarkEnd w:id="73"/>
    </w:p>
    <w:p w14:paraId="242A3D2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1.- El expediente de contratación se realiza por </w:t>
      </w:r>
      <w:r w:rsidR="00572A73" w:rsidRPr="00DB26A2">
        <w:rPr>
          <w:rFonts w:ascii="Trebuchet MS" w:hAnsi="Trebuchet MS" w:cs="Arial"/>
        </w:rPr>
        <w:t xml:space="preserve">el </w:t>
      </w:r>
      <w:r w:rsidRPr="00DB26A2">
        <w:rPr>
          <w:rFonts w:ascii="Trebuchet MS" w:hAnsi="Trebuchet MS" w:cs="Arial"/>
        </w:rPr>
        <w:t xml:space="preserve">procedimiento y </w:t>
      </w:r>
      <w:r w:rsidR="00572A73" w:rsidRPr="00DB26A2">
        <w:rPr>
          <w:rFonts w:ascii="Trebuchet MS" w:hAnsi="Trebuchet MS" w:cs="Arial"/>
        </w:rPr>
        <w:t xml:space="preserve">la </w:t>
      </w:r>
      <w:r w:rsidRPr="00DB26A2">
        <w:rPr>
          <w:rFonts w:ascii="Trebuchet MS" w:hAnsi="Trebuchet MS" w:cs="Arial"/>
        </w:rPr>
        <w:t>tramitación previstos al inicio del cuadro de características.</w:t>
      </w:r>
    </w:p>
    <w:p w14:paraId="037991FC"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En el supuesto de admisión de variantes, las licitadoras podrán ofertar alternativas en la forma establecida en el </w:t>
      </w:r>
      <w:r w:rsidRPr="00DB26A2">
        <w:rPr>
          <w:rFonts w:ascii="Trebuchet MS" w:hAnsi="Trebuchet MS" w:cs="Arial"/>
          <w:b/>
        </w:rPr>
        <w:t>apartado 1</w:t>
      </w:r>
      <w:r w:rsidR="00193E30">
        <w:rPr>
          <w:rFonts w:ascii="Trebuchet MS" w:hAnsi="Trebuchet MS" w:cs="Arial"/>
          <w:b/>
        </w:rPr>
        <w:t>2</w:t>
      </w:r>
      <w:r w:rsidRPr="00DB26A2">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DB26A2" w:rsidRDefault="002F63A3" w:rsidP="009E7777">
      <w:pPr>
        <w:spacing w:before="60" w:line="240" w:lineRule="atLeast"/>
        <w:jc w:val="both"/>
        <w:rPr>
          <w:rFonts w:ascii="Trebuchet MS" w:hAnsi="Trebuchet MS" w:cs="Arial"/>
        </w:rPr>
      </w:pPr>
      <w:r w:rsidRPr="00DB26A2">
        <w:rPr>
          <w:rFonts w:ascii="Trebuchet MS" w:hAnsi="Trebuchet MS" w:cs="Arial"/>
        </w:rPr>
        <w:t xml:space="preserve">2.- La tramitación urgente del </w:t>
      </w:r>
      <w:r w:rsidR="00257D95" w:rsidRPr="00DB26A2">
        <w:rPr>
          <w:rFonts w:ascii="Trebuchet MS" w:hAnsi="Trebuchet MS" w:cs="Arial"/>
        </w:rPr>
        <w:t>expediente</w:t>
      </w:r>
      <w:r w:rsidRPr="00DB26A2">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DB26A2" w:rsidRDefault="002F63A3" w:rsidP="00661D54">
      <w:pPr>
        <w:pStyle w:val="Ttulo2"/>
        <w:spacing w:line="240" w:lineRule="atLeast"/>
        <w:jc w:val="both"/>
        <w:rPr>
          <w:rFonts w:ascii="Trebuchet MS" w:hAnsi="Trebuchet MS"/>
          <w:i w:val="0"/>
          <w:iCs w:val="0"/>
          <w:sz w:val="22"/>
        </w:rPr>
      </w:pPr>
      <w:bookmarkStart w:id="74" w:name="_Toc506479372"/>
      <w:bookmarkStart w:id="75" w:name="_Toc91070053"/>
      <w:r w:rsidRPr="00DB26A2">
        <w:rPr>
          <w:rFonts w:ascii="Trebuchet MS" w:hAnsi="Trebuchet MS"/>
          <w:i w:val="0"/>
          <w:iCs w:val="0"/>
          <w:sz w:val="22"/>
        </w:rPr>
        <w:t>14.- Personas naturales o jurídicas licitadoras</w:t>
      </w:r>
      <w:bookmarkEnd w:id="74"/>
      <w:bookmarkEnd w:id="75"/>
    </w:p>
    <w:p w14:paraId="633E21C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6C1F0C" w:rsidRDefault="00BB7069" w:rsidP="00BB7069">
      <w:pPr>
        <w:spacing w:before="60" w:line="240" w:lineRule="atLeast"/>
        <w:jc w:val="both"/>
        <w:rPr>
          <w:rFonts w:ascii="Trebuchet MS" w:hAnsi="Trebuchet MS" w:cs="Arial"/>
        </w:rPr>
      </w:pPr>
      <w:r w:rsidRPr="006C1F0C">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Default="00BB7069" w:rsidP="00BB7069">
      <w:pPr>
        <w:spacing w:before="60" w:line="240" w:lineRule="atLeast"/>
        <w:ind w:right="68"/>
        <w:jc w:val="both"/>
        <w:rPr>
          <w:rFonts w:ascii="Trebuchet MS" w:hAnsi="Trebuchet MS" w:cs="Arial"/>
        </w:rPr>
      </w:pPr>
      <w:r w:rsidRPr="006C1F0C">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r>
        <w:rPr>
          <w:rFonts w:ascii="Trebuchet MS" w:hAnsi="Trebuchet MS" w:cs="Arial"/>
        </w:rPr>
        <w:t>.</w:t>
      </w:r>
    </w:p>
    <w:p w14:paraId="5773B168" w14:textId="77777777" w:rsidR="00BB7069" w:rsidRDefault="00BB7069" w:rsidP="00EA69EA">
      <w:pPr>
        <w:spacing w:before="60" w:line="240" w:lineRule="atLeast"/>
        <w:ind w:right="68"/>
        <w:jc w:val="both"/>
        <w:rPr>
          <w:rFonts w:ascii="Trebuchet MS" w:hAnsi="Trebuchet MS" w:cs="Arial"/>
        </w:rPr>
      </w:pPr>
    </w:p>
    <w:p w14:paraId="0C69D8A6" w14:textId="77777777" w:rsidR="002F63A3" w:rsidRPr="00DB26A2" w:rsidRDefault="002F63A3" w:rsidP="00661D54">
      <w:pPr>
        <w:pStyle w:val="Ttulo2"/>
        <w:spacing w:line="240" w:lineRule="atLeast"/>
        <w:jc w:val="both"/>
        <w:rPr>
          <w:rFonts w:ascii="Trebuchet MS" w:hAnsi="Trebuchet MS"/>
          <w:i w:val="0"/>
          <w:iCs w:val="0"/>
          <w:sz w:val="22"/>
        </w:rPr>
      </w:pPr>
      <w:bookmarkStart w:id="76" w:name="_Toc463331538"/>
      <w:bookmarkStart w:id="77" w:name="_Toc506479373"/>
      <w:bookmarkStart w:id="78" w:name="_Toc91070054"/>
      <w:r w:rsidRPr="00DB26A2">
        <w:rPr>
          <w:rFonts w:ascii="Trebuchet MS" w:hAnsi="Trebuchet MS"/>
          <w:i w:val="0"/>
          <w:iCs w:val="0"/>
          <w:sz w:val="22"/>
        </w:rPr>
        <w:lastRenderedPageBreak/>
        <w:t>15.- Garantía provisional</w:t>
      </w:r>
      <w:bookmarkEnd w:id="76"/>
      <w:bookmarkEnd w:id="77"/>
      <w:bookmarkEnd w:id="78"/>
    </w:p>
    <w:p w14:paraId="53A90111" w14:textId="77777777" w:rsidR="002F63A3" w:rsidRPr="00DB26A2" w:rsidRDefault="00FE5E58" w:rsidP="009E7777">
      <w:pPr>
        <w:spacing w:line="240" w:lineRule="atLeast"/>
        <w:jc w:val="both"/>
        <w:rPr>
          <w:rFonts w:ascii="Trebuchet MS" w:hAnsi="Trebuchet MS" w:cs="Arial"/>
        </w:rPr>
      </w:pPr>
      <w:r w:rsidRPr="00DB26A2">
        <w:rPr>
          <w:rFonts w:ascii="Trebuchet MS" w:hAnsi="Trebuchet MS" w:cs="Arial"/>
        </w:rPr>
        <w:t xml:space="preserve">1.- </w:t>
      </w:r>
      <w:r w:rsidR="002F63A3" w:rsidRPr="00DB26A2">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rPr>
        <w:t xml:space="preserve"> del cuadro de características.</w:t>
      </w:r>
    </w:p>
    <w:p w14:paraId="159ABBD3" w14:textId="77777777" w:rsidR="00FE5E58" w:rsidRPr="00DB26A2" w:rsidRDefault="00BC4CF3" w:rsidP="00FE5E58">
      <w:pPr>
        <w:spacing w:before="60"/>
        <w:jc w:val="both"/>
        <w:rPr>
          <w:rFonts w:ascii="Trebuchet MS" w:hAnsi="Trebuchet MS" w:cs="Arial"/>
        </w:rPr>
      </w:pPr>
      <w:r w:rsidRPr="00DB26A2">
        <w:rPr>
          <w:rFonts w:ascii="Trebuchet MS" w:hAnsi="Trebuchet MS" w:cs="Arial"/>
        </w:rPr>
        <w:t>2</w:t>
      </w:r>
      <w:r w:rsidR="00FE5E58" w:rsidRPr="00DB26A2">
        <w:rPr>
          <w:rFonts w:ascii="Trebuchet MS" w:hAnsi="Trebuchet MS" w:cs="Arial"/>
        </w:rPr>
        <w:t>.- En cuanto a la forma y requisitos de las garantías, se estará a lo previsto en los artículos 106</w:t>
      </w:r>
      <w:r w:rsidR="00BB7069">
        <w:rPr>
          <w:rFonts w:ascii="Trebuchet MS" w:hAnsi="Trebuchet MS" w:cs="Arial"/>
        </w:rPr>
        <w:t>.3</w:t>
      </w:r>
      <w:r w:rsidR="00FE5E58" w:rsidRPr="00DB26A2">
        <w:rPr>
          <w:rFonts w:ascii="Trebuchet MS" w:hAnsi="Trebuchet MS" w:cs="Arial"/>
        </w:rPr>
        <w:t xml:space="preserve"> y 108</w:t>
      </w:r>
      <w:r w:rsidR="00BB7069">
        <w:rPr>
          <w:rFonts w:ascii="Trebuchet MS" w:hAnsi="Trebuchet MS" w:cs="Arial"/>
        </w:rPr>
        <w:t>.1</w:t>
      </w:r>
      <w:r w:rsidR="00FE5E58" w:rsidRPr="00DB26A2">
        <w:rPr>
          <w:rFonts w:ascii="Trebuchet MS" w:hAnsi="Trebuchet MS" w:cs="Arial"/>
        </w:rPr>
        <w:t xml:space="preserve"> </w:t>
      </w:r>
      <w:r w:rsidR="009E7717" w:rsidRPr="00DB26A2">
        <w:rPr>
          <w:rFonts w:ascii="Trebuchet MS" w:hAnsi="Trebuchet MS" w:cs="Arial"/>
        </w:rPr>
        <w:t xml:space="preserve">de la </w:t>
      </w:r>
      <w:r w:rsidR="00FE5E58" w:rsidRPr="00DB26A2">
        <w:rPr>
          <w:rFonts w:ascii="Trebuchet MS" w:hAnsi="Trebuchet MS" w:cs="Arial"/>
        </w:rPr>
        <w:t>LCSP, así como lo dispuesto en los artículos 55, 56, 57 y 58 del RGLCAP.</w:t>
      </w:r>
    </w:p>
    <w:p w14:paraId="6C244E8A" w14:textId="77777777" w:rsidR="00FE5E58" w:rsidRPr="00DB26A2" w:rsidRDefault="00BC4CF3" w:rsidP="00FE5E58">
      <w:pPr>
        <w:spacing w:before="60" w:after="240"/>
        <w:jc w:val="both"/>
        <w:rPr>
          <w:rFonts w:ascii="Trebuchet MS" w:hAnsi="Trebuchet MS" w:cs="Arial"/>
          <w:strike/>
        </w:rPr>
      </w:pPr>
      <w:r w:rsidRPr="00DB26A2">
        <w:rPr>
          <w:rFonts w:ascii="Trebuchet MS" w:hAnsi="Trebuchet MS" w:cs="Arial"/>
        </w:rPr>
        <w:t>3</w:t>
      </w:r>
      <w:r w:rsidR="00FE5E58" w:rsidRPr="00DB26A2">
        <w:rPr>
          <w:rFonts w:ascii="Trebuchet MS" w:hAnsi="Trebuchet MS" w:cs="Arial"/>
        </w:rPr>
        <w:t xml:space="preserve">.- La garantía provisional se extinguirá automáticamente y se devolverá a </w:t>
      </w:r>
      <w:r w:rsidR="000E2E92" w:rsidRPr="00DB26A2">
        <w:rPr>
          <w:rFonts w:ascii="Trebuchet MS" w:hAnsi="Trebuchet MS" w:cs="Arial"/>
        </w:rPr>
        <w:t xml:space="preserve">las licitadoras </w:t>
      </w:r>
      <w:r w:rsidR="00FE5E58" w:rsidRPr="00DB26A2">
        <w:rPr>
          <w:rFonts w:ascii="Trebuchet MS" w:hAnsi="Trebuchet MS" w:cs="Arial"/>
        </w:rPr>
        <w:t xml:space="preserve">inmediatamente después de la perfección del contrato. </w:t>
      </w:r>
    </w:p>
    <w:p w14:paraId="47E5E983" w14:textId="77777777" w:rsidR="002F63A3" w:rsidRPr="00DB26A2" w:rsidRDefault="002F63A3" w:rsidP="00661D54">
      <w:pPr>
        <w:pStyle w:val="Ttulo2"/>
        <w:spacing w:line="240" w:lineRule="atLeast"/>
        <w:jc w:val="both"/>
        <w:rPr>
          <w:rFonts w:ascii="Trebuchet MS" w:hAnsi="Trebuchet MS"/>
          <w:i w:val="0"/>
          <w:iCs w:val="0"/>
          <w:sz w:val="22"/>
        </w:rPr>
      </w:pPr>
      <w:bookmarkStart w:id="79" w:name="_Toc463331539"/>
      <w:bookmarkStart w:id="80" w:name="_Toc506479374"/>
      <w:bookmarkStart w:id="81" w:name="_Toc91070055"/>
      <w:r w:rsidRPr="00DB26A2">
        <w:rPr>
          <w:rFonts w:ascii="Trebuchet MS" w:hAnsi="Trebuchet MS"/>
          <w:i w:val="0"/>
          <w:iCs w:val="0"/>
          <w:sz w:val="22"/>
        </w:rPr>
        <w:t>16.- Presentación de proposiciones</w:t>
      </w:r>
      <w:bookmarkEnd w:id="79"/>
      <w:bookmarkEnd w:id="80"/>
      <w:bookmarkEnd w:id="81"/>
    </w:p>
    <w:p w14:paraId="5A3C174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 xml:space="preserve">1.- Las proposiciones se presentarán a través de la plataforma de licitación electrónica </w:t>
      </w:r>
      <w:hyperlink r:id="rId16" w:history="1">
        <w:r w:rsidRPr="00DB26A2">
          <w:rPr>
            <w:rFonts w:ascii="Trebuchet MS" w:hAnsi="Trebuchet MS" w:cs="Arial"/>
            <w:u w:val="single"/>
          </w:rPr>
          <w:t>www.contratacion.euskadi.eus</w:t>
        </w:r>
      </w:hyperlink>
      <w:r w:rsidRPr="00DB26A2">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DB26A2" w:rsidRDefault="002F63A3" w:rsidP="000E2E92">
      <w:pPr>
        <w:snapToGrid w:val="0"/>
        <w:spacing w:before="60"/>
        <w:jc w:val="both"/>
        <w:rPr>
          <w:rFonts w:ascii="Trebuchet MS" w:hAnsi="Trebuchet MS" w:cs="Arial"/>
        </w:rPr>
      </w:pPr>
      <w:r w:rsidRPr="00DB26A2">
        <w:rPr>
          <w:rFonts w:ascii="Trebuchet MS" w:hAnsi="Trebuchet MS" w:cs="Arial"/>
        </w:rPr>
        <w:t>2.- El envío de la documentación</w:t>
      </w:r>
      <w:r w:rsidR="00EC5D9D" w:rsidRPr="00DB26A2">
        <w:rPr>
          <w:rFonts w:ascii="Trebuchet MS" w:hAnsi="Trebuchet MS" w:cs="Arial"/>
        </w:rPr>
        <w:t>, así como las notificaciones y comunicaciones,</w:t>
      </w:r>
      <w:r w:rsidRPr="00DB26A2">
        <w:rPr>
          <w:rFonts w:ascii="Trebuchet MS" w:hAnsi="Trebuchet MS" w:cs="Arial"/>
        </w:rPr>
        <w:t xml:space="preserve"> se ajustará</w:t>
      </w:r>
      <w:r w:rsidR="00EC5D9D" w:rsidRPr="00DB26A2">
        <w:rPr>
          <w:rFonts w:ascii="Trebuchet MS" w:hAnsi="Trebuchet MS" w:cs="Arial"/>
        </w:rPr>
        <w:t>n</w:t>
      </w:r>
      <w:r w:rsidRPr="00DB26A2">
        <w:rPr>
          <w:rFonts w:ascii="Trebuchet MS" w:hAnsi="Trebuchet MS" w:cs="Arial"/>
        </w:rPr>
        <w:t xml:space="preserve"> a lo recogido en el </w:t>
      </w:r>
      <w:hyperlink w:anchor="_ANEXO_IV.-_MODELO" w:history="1">
        <w:r w:rsidRPr="00A458CC">
          <w:rPr>
            <w:rStyle w:val="Hipervnculo"/>
            <w:rFonts w:ascii="Trebuchet MS" w:hAnsi="Trebuchet MS" w:cs="Arial"/>
            <w:b/>
            <w:color w:val="auto"/>
            <w:u w:val="none"/>
          </w:rPr>
          <w:t>Anexo I</w:t>
        </w:r>
      </w:hyperlink>
      <w:r w:rsidRPr="00A458CC">
        <w:rPr>
          <w:rStyle w:val="Hipervnculo"/>
          <w:rFonts w:ascii="Trebuchet MS" w:hAnsi="Trebuchet MS" w:cs="Arial"/>
          <w:color w:val="auto"/>
          <w:u w:val="none"/>
        </w:rPr>
        <w:t xml:space="preserve"> </w:t>
      </w:r>
      <w:r w:rsidRPr="00DB26A2">
        <w:rPr>
          <w:rFonts w:ascii="Trebuchet MS" w:hAnsi="Trebuchet MS" w:cs="Arial"/>
        </w:rPr>
        <w:t>de este pliego.</w:t>
      </w:r>
    </w:p>
    <w:p w14:paraId="5D7EC294"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 xml:space="preserve">3.- Los documentos se nombrarán teniendo en cuenta los distintos apartados señalados en las </w:t>
      </w:r>
      <w:hyperlink w:anchor="_18.-_Sobre_nº" w:history="1">
        <w:r w:rsidRPr="00A458CC">
          <w:rPr>
            <w:rStyle w:val="Hipervnculo"/>
            <w:rFonts w:ascii="Trebuchet MS" w:hAnsi="Trebuchet MS" w:cs="Arial"/>
            <w:b/>
            <w:color w:val="auto"/>
            <w:u w:val="none"/>
          </w:rPr>
          <w:t>cláusulas 19, 20</w:t>
        </w:r>
      </w:hyperlink>
      <w:r w:rsidRPr="00A458CC">
        <w:rPr>
          <w:rStyle w:val="Hipervnculo"/>
          <w:rFonts w:ascii="Trebuchet MS" w:hAnsi="Trebuchet MS" w:cs="Arial"/>
          <w:b/>
          <w:color w:val="auto"/>
          <w:u w:val="none"/>
        </w:rPr>
        <w:t xml:space="preserve"> y 21</w:t>
      </w:r>
      <w:r w:rsidRPr="00DB26A2">
        <w:rPr>
          <w:rFonts w:ascii="Trebuchet MS" w:hAnsi="Trebuchet MS" w:cs="Arial"/>
        </w:rPr>
        <w:t xml:space="preserve"> de este pliego como contenido documental a incluir en los archivos electrónicos UNO, DOS y TRES.</w:t>
      </w:r>
    </w:p>
    <w:p w14:paraId="62FB9502" w14:textId="77777777" w:rsidR="002F63A3" w:rsidRPr="00DB26A2" w:rsidRDefault="002F63A3" w:rsidP="000E2E92">
      <w:pPr>
        <w:spacing w:before="60"/>
        <w:ind w:right="68"/>
        <w:jc w:val="both"/>
        <w:rPr>
          <w:rFonts w:ascii="Trebuchet MS" w:hAnsi="Trebuchet MS" w:cs="Arial"/>
        </w:rPr>
      </w:pPr>
      <w:r w:rsidRPr="00DB26A2">
        <w:rPr>
          <w:rFonts w:ascii="Trebuchet MS" w:hAnsi="Trebuchet MS" w:cs="Arial"/>
        </w:rPr>
        <w:t>4.- Las proposiciones serán secretas y</w:t>
      </w:r>
      <w:r w:rsidR="00727506" w:rsidRPr="00DB26A2">
        <w:rPr>
          <w:rFonts w:ascii="Trebuchet MS" w:hAnsi="Trebuchet MS" w:cs="Arial"/>
        </w:rPr>
        <w:t>,</w:t>
      </w:r>
      <w:r w:rsidRPr="00DB26A2">
        <w:rPr>
          <w:rFonts w:ascii="Trebuchet MS" w:hAnsi="Trebuchet MS" w:cs="Arial"/>
        </w:rPr>
        <w:t xml:space="preserve"> para ello, se arbitrarán los medios que garanticen tal carácter hasta el momento de la licitación pública.</w:t>
      </w:r>
    </w:p>
    <w:p w14:paraId="6890677C" w14:textId="77777777" w:rsidR="002F63A3" w:rsidRPr="00DB26A2" w:rsidRDefault="002F63A3" w:rsidP="00661D54">
      <w:pPr>
        <w:pStyle w:val="Ttulo2"/>
        <w:spacing w:line="240" w:lineRule="atLeast"/>
        <w:jc w:val="both"/>
        <w:rPr>
          <w:rFonts w:ascii="Trebuchet MS" w:hAnsi="Trebuchet MS"/>
          <w:i w:val="0"/>
          <w:iCs w:val="0"/>
          <w:sz w:val="22"/>
        </w:rPr>
      </w:pPr>
      <w:bookmarkStart w:id="82" w:name="_16.-_Proposiciones:_documentación"/>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Start w:id="91" w:name="_Toc506479375"/>
      <w:bookmarkStart w:id="92" w:name="_Toc91070056"/>
      <w:bookmarkEnd w:id="82"/>
      <w:r w:rsidRPr="00DB26A2">
        <w:rPr>
          <w:rFonts w:ascii="Trebuchet MS" w:hAnsi="Trebuchet MS"/>
          <w:i w:val="0"/>
          <w:iCs w:val="0"/>
          <w:sz w:val="22"/>
        </w:rPr>
        <w:t xml:space="preserve">17.- </w:t>
      </w:r>
      <w:bookmarkStart w:id="93" w:name="_Hlt42056881"/>
      <w:bookmarkEnd w:id="83"/>
      <w:bookmarkEnd w:id="84"/>
      <w:bookmarkEnd w:id="85"/>
      <w:bookmarkEnd w:id="86"/>
      <w:bookmarkEnd w:id="87"/>
      <w:bookmarkEnd w:id="88"/>
      <w:bookmarkEnd w:id="89"/>
      <w:bookmarkEnd w:id="90"/>
      <w:bookmarkEnd w:id="93"/>
      <w:r w:rsidRPr="00DB26A2">
        <w:rPr>
          <w:rFonts w:ascii="Trebuchet MS" w:hAnsi="Trebuchet MS"/>
          <w:i w:val="0"/>
          <w:iCs w:val="0"/>
          <w:sz w:val="22"/>
        </w:rPr>
        <w:t>Información a las licitadoras</w:t>
      </w:r>
      <w:bookmarkEnd w:id="91"/>
      <w:bookmarkEnd w:id="92"/>
    </w:p>
    <w:p w14:paraId="06DEE042" w14:textId="77777777" w:rsidR="002F63A3" w:rsidRPr="00DB26A2" w:rsidRDefault="002F63A3" w:rsidP="009E7777">
      <w:pPr>
        <w:spacing w:before="60" w:line="240" w:lineRule="atLeast"/>
        <w:jc w:val="both"/>
        <w:rPr>
          <w:rFonts w:ascii="Trebuchet MS" w:hAnsi="Trebuchet MS" w:cs="Arial"/>
        </w:rPr>
      </w:pPr>
      <w:bookmarkStart w:id="94" w:name="_Hlt42334789"/>
      <w:bookmarkEnd w:id="94"/>
      <w:r w:rsidRPr="00DB26A2">
        <w:rPr>
          <w:rFonts w:ascii="Trebuchet MS" w:hAnsi="Trebuchet MS" w:cs="Arial"/>
        </w:rPr>
        <w:t xml:space="preserve">1.- Cuando sea preciso </w:t>
      </w:r>
      <w:r w:rsidR="003A6C9B" w:rsidRPr="00DB26A2">
        <w:rPr>
          <w:rFonts w:ascii="Trebuchet MS" w:hAnsi="Trebuchet MS" w:cs="Arial"/>
        </w:rPr>
        <w:t>proporciona</w:t>
      </w:r>
      <w:r w:rsidRPr="00DB26A2">
        <w:rPr>
          <w:rFonts w:ascii="Trebuchet MS" w:hAnsi="Trebuchet MS" w:cs="Arial"/>
        </w:rPr>
        <w:t xml:space="preserve">r la información adicional o complementaria a que se refiere el artículo 138.3 de la LCSP, la </w:t>
      </w:r>
      <w:r w:rsidR="00424F2E">
        <w:rPr>
          <w:rFonts w:ascii="Trebuchet MS" w:hAnsi="Trebuchet MS" w:cs="Arial"/>
        </w:rPr>
        <w:t>entidad</w:t>
      </w:r>
      <w:r w:rsidRPr="00DB26A2">
        <w:rPr>
          <w:rFonts w:ascii="Trebuchet MS" w:hAnsi="Trebuchet MS" w:cs="Arial"/>
        </w:rPr>
        <w:t xml:space="preserve"> contratante deberá facilitarla, a más tardar 6 días naturales antes de la fecha límite fijada para la presentación de ofertas, siempre que </w:t>
      </w:r>
      <w:r w:rsidR="003A6C9B" w:rsidRPr="00DB26A2">
        <w:rPr>
          <w:rFonts w:ascii="Trebuchet MS" w:hAnsi="Trebuchet MS" w:cs="Arial"/>
        </w:rPr>
        <w:t xml:space="preserve">la solicitud </w:t>
      </w:r>
      <w:r w:rsidRPr="00DB26A2">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DB26A2">
        <w:rPr>
          <w:rFonts w:ascii="Trebuchet MS" w:hAnsi="Trebuchet MS" w:cs="Arial"/>
          <w:b/>
        </w:rPr>
        <w:t>apartado 1</w:t>
      </w:r>
      <w:r w:rsidRPr="00DB26A2">
        <w:rPr>
          <w:rFonts w:ascii="Trebuchet MS" w:hAnsi="Trebuchet MS" w:cs="Arial"/>
        </w:rPr>
        <w:t xml:space="preserve"> del cuadro de características.</w:t>
      </w:r>
    </w:p>
    <w:p w14:paraId="2F4E0025"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2.- En los expedientes que hayan sido calificados de urgentes, el plazo </w:t>
      </w:r>
      <w:r w:rsidR="00727506" w:rsidRPr="00DB26A2">
        <w:rPr>
          <w:rFonts w:ascii="Trebuchet MS" w:hAnsi="Trebuchet MS" w:cs="Arial"/>
        </w:rPr>
        <w:t>será de 4 días naturales</w:t>
      </w:r>
      <w:r w:rsidR="00727506" w:rsidRPr="00DB26A2" w:rsidDel="00727506">
        <w:rPr>
          <w:rFonts w:ascii="Trebuchet MS" w:hAnsi="Trebuchet MS" w:cs="Arial"/>
        </w:rPr>
        <w:t xml:space="preserve"> </w:t>
      </w:r>
      <w:r w:rsidRPr="00DB26A2">
        <w:rPr>
          <w:rFonts w:ascii="Trebuchet MS" w:hAnsi="Trebuchet MS" w:cs="Arial"/>
        </w:rPr>
        <w:t>a más tardar antes de que finalice el plazo fijado para la presentación de ofertas para los contratos sujetos a regulación armonizada.</w:t>
      </w:r>
    </w:p>
    <w:p w14:paraId="5E685FCF" w14:textId="77777777" w:rsidR="002F63A3" w:rsidRPr="00DB26A2" w:rsidRDefault="002F63A3" w:rsidP="001A2F2E">
      <w:pPr>
        <w:spacing w:before="60" w:line="240" w:lineRule="atLeast"/>
        <w:jc w:val="both"/>
        <w:rPr>
          <w:rFonts w:ascii="Trebuchet MS" w:hAnsi="Trebuchet MS" w:cs="Arial"/>
        </w:rPr>
      </w:pPr>
      <w:r w:rsidRPr="00DB26A2">
        <w:rPr>
          <w:rFonts w:ascii="Trebuchet MS" w:hAnsi="Trebuchet MS" w:cs="Arial"/>
        </w:rPr>
        <w:t xml:space="preserve">3.- En los casos en que las aclaraciones solicitadas </w:t>
      </w:r>
      <w:r w:rsidR="003A6C9B" w:rsidRPr="00DB26A2">
        <w:rPr>
          <w:rFonts w:ascii="Trebuchet MS" w:hAnsi="Trebuchet MS" w:cs="Arial"/>
        </w:rPr>
        <w:t xml:space="preserve">respecto de los pliegos o del resto de la documentación </w:t>
      </w:r>
      <w:r w:rsidRPr="00DB26A2">
        <w:rPr>
          <w:rFonts w:ascii="Trebuchet MS" w:hAnsi="Trebuchet MS" w:cs="Arial"/>
        </w:rPr>
        <w:t>se hagan públicas en el correspondiente perfil de contratante, las respuestas tendrán carácter vinculante.</w:t>
      </w:r>
    </w:p>
    <w:p w14:paraId="65307644" w14:textId="77777777" w:rsidR="002F63A3" w:rsidRPr="00DB26A2" w:rsidRDefault="002F63A3" w:rsidP="00661D54">
      <w:pPr>
        <w:pStyle w:val="Ttulo2"/>
        <w:spacing w:line="240" w:lineRule="atLeast"/>
        <w:jc w:val="both"/>
        <w:rPr>
          <w:rFonts w:ascii="Trebuchet MS" w:hAnsi="Trebuchet MS"/>
          <w:i w:val="0"/>
          <w:iCs w:val="0"/>
          <w:sz w:val="22"/>
        </w:rPr>
      </w:pPr>
      <w:bookmarkStart w:id="95" w:name="_Toc506479376"/>
      <w:bookmarkStart w:id="96" w:name="_Toc91070057"/>
      <w:r w:rsidRPr="00DB26A2">
        <w:rPr>
          <w:rFonts w:ascii="Trebuchet MS" w:hAnsi="Trebuchet MS"/>
          <w:i w:val="0"/>
          <w:iCs w:val="0"/>
          <w:sz w:val="22"/>
        </w:rPr>
        <w:t>18.- Contenido de las proposiciones</w:t>
      </w:r>
      <w:bookmarkEnd w:id="95"/>
      <w:bookmarkEnd w:id="96"/>
    </w:p>
    <w:p w14:paraId="0F360864" w14:textId="77777777" w:rsidR="002F63A3" w:rsidRPr="00DB26A2" w:rsidDel="0048564C" w:rsidRDefault="002F63A3" w:rsidP="00C91295">
      <w:pPr>
        <w:spacing w:before="60" w:line="240" w:lineRule="atLeast"/>
        <w:jc w:val="both"/>
        <w:rPr>
          <w:rFonts w:ascii="Trebuchet MS" w:hAnsi="Trebuchet MS" w:cs="Arial"/>
        </w:rPr>
      </w:pPr>
      <w:r w:rsidRPr="00DB26A2">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DB26A2" w:rsidRDefault="002F63A3" w:rsidP="00E03B6A">
      <w:pPr>
        <w:spacing w:before="60" w:line="240" w:lineRule="atLeast"/>
        <w:jc w:val="both"/>
        <w:rPr>
          <w:rFonts w:ascii="Trebuchet MS" w:hAnsi="Trebuchet MS" w:cs="Arial"/>
          <w:snapToGrid w:val="0"/>
        </w:rPr>
      </w:pPr>
      <w:r w:rsidRPr="00DB26A2">
        <w:rPr>
          <w:rFonts w:ascii="Trebuchet MS" w:hAnsi="Trebuchet MS" w:cs="Arial"/>
          <w:snapToGrid w:val="0"/>
        </w:rPr>
        <w:t xml:space="preserve">2.- En el interior de cada </w:t>
      </w:r>
      <w:r w:rsidR="00C84C53" w:rsidRPr="00DB26A2">
        <w:rPr>
          <w:rFonts w:ascii="Trebuchet MS" w:hAnsi="Trebuchet MS" w:cs="Arial"/>
          <w:snapToGrid w:val="0"/>
        </w:rPr>
        <w:t xml:space="preserve">archivo electrónico </w:t>
      </w:r>
      <w:r w:rsidRPr="00DB26A2">
        <w:rPr>
          <w:rFonts w:ascii="Trebuchet MS" w:hAnsi="Trebuchet MS" w:cs="Arial"/>
          <w:bCs/>
          <w:snapToGrid w:val="0"/>
        </w:rPr>
        <w:t>se hará constar</w:t>
      </w:r>
      <w:r w:rsidR="00193E30">
        <w:rPr>
          <w:rFonts w:ascii="Trebuchet MS" w:hAnsi="Trebuchet MS" w:cs="Arial"/>
          <w:bCs/>
          <w:snapToGrid w:val="0"/>
        </w:rPr>
        <w:t>,</w:t>
      </w:r>
      <w:r w:rsidRPr="00DB26A2">
        <w:rPr>
          <w:rFonts w:ascii="Trebuchet MS" w:hAnsi="Trebuchet MS" w:cs="Arial"/>
          <w:bCs/>
          <w:snapToGrid w:val="0"/>
        </w:rPr>
        <w:t xml:space="preserve"> en fichero independiente</w:t>
      </w:r>
      <w:r w:rsidR="00193E30">
        <w:rPr>
          <w:rFonts w:ascii="Trebuchet MS" w:hAnsi="Trebuchet MS" w:cs="Arial"/>
          <w:bCs/>
          <w:snapToGrid w:val="0"/>
        </w:rPr>
        <w:t>,</w:t>
      </w:r>
      <w:r w:rsidRPr="00DB26A2">
        <w:rPr>
          <w:rFonts w:ascii="Trebuchet MS" w:hAnsi="Trebuchet MS" w:cs="Arial"/>
          <w:snapToGrid w:val="0"/>
        </w:rPr>
        <w:t xml:space="preserve"> su conte</w:t>
      </w:r>
      <w:r w:rsidR="003A6C9B" w:rsidRPr="00DB26A2">
        <w:rPr>
          <w:rFonts w:ascii="Trebuchet MS" w:hAnsi="Trebuchet MS" w:cs="Arial"/>
          <w:snapToGrid w:val="0"/>
        </w:rPr>
        <w:t>nido, enunciado numéricamente (a</w:t>
      </w:r>
      <w:r w:rsidRPr="00DB26A2">
        <w:rPr>
          <w:rFonts w:ascii="Trebuchet MS" w:hAnsi="Trebuchet MS" w:cs="Arial"/>
          <w:snapToGrid w:val="0"/>
        </w:rPr>
        <w:t xml:space="preserve">rt.80.1 </w:t>
      </w:r>
      <w:r w:rsidRPr="00DB26A2">
        <w:rPr>
          <w:rFonts w:ascii="Trebuchet MS" w:hAnsi="Trebuchet MS" w:cs="Arial"/>
        </w:rPr>
        <w:t>RGLCAP</w:t>
      </w:r>
      <w:r w:rsidRPr="00DB26A2">
        <w:rPr>
          <w:rFonts w:ascii="Trebuchet MS" w:hAnsi="Trebuchet MS" w:cs="Arial"/>
          <w:snapToGrid w:val="0"/>
        </w:rPr>
        <w:t>).</w:t>
      </w:r>
    </w:p>
    <w:p w14:paraId="5D718C8A"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97" w:name="_18.-_Sobre_nº"/>
      <w:bookmarkStart w:id="98" w:name="_Toc506479377"/>
      <w:bookmarkStart w:id="99" w:name="_Toc91070058"/>
      <w:bookmarkEnd w:id="97"/>
      <w:r w:rsidRPr="00DB26A2">
        <w:rPr>
          <w:rFonts w:ascii="Trebuchet MS" w:hAnsi="Trebuchet MS"/>
          <w:i w:val="0"/>
          <w:iCs w:val="0"/>
          <w:sz w:val="22"/>
        </w:rPr>
        <w:t xml:space="preserve">19.- </w:t>
      </w:r>
      <w:r w:rsidR="00BB7069" w:rsidRPr="00436806">
        <w:rPr>
          <w:rFonts w:ascii="Trebuchet MS" w:hAnsi="Trebuchet MS"/>
          <w:i w:val="0"/>
          <w:iCs w:val="0"/>
          <w:sz w:val="22"/>
        </w:rPr>
        <w:t>Archivo electrónico nº UNO: “DOCUMENTACIÓN ACREDITATIVA DEL CUMPLIMIENTO DE LOS REQUISITOS PREVIOS</w:t>
      </w:r>
      <w:r w:rsidRPr="00DB26A2">
        <w:rPr>
          <w:rFonts w:ascii="Trebuchet MS" w:hAnsi="Trebuchet MS"/>
          <w:i w:val="0"/>
          <w:iCs w:val="0"/>
          <w:sz w:val="22"/>
          <w:szCs w:val="22"/>
        </w:rPr>
        <w:t>”</w:t>
      </w:r>
      <w:bookmarkEnd w:id="98"/>
      <w:bookmarkEnd w:id="99"/>
    </w:p>
    <w:p w14:paraId="6829847D" w14:textId="77777777" w:rsidR="00BB7069" w:rsidRDefault="00BB7069" w:rsidP="00BB7069">
      <w:pPr>
        <w:tabs>
          <w:tab w:val="left" w:pos="180"/>
        </w:tabs>
        <w:spacing w:before="60" w:line="240" w:lineRule="atLeast"/>
        <w:jc w:val="both"/>
        <w:rPr>
          <w:rFonts w:ascii="Trebuchet MS" w:hAnsi="Trebuchet MS" w:cs="Arial"/>
        </w:rPr>
      </w:pPr>
      <w:r w:rsidRPr="00436806">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436806" w:rsidRDefault="00731097" w:rsidP="00BB7069">
      <w:pPr>
        <w:tabs>
          <w:tab w:val="left" w:pos="180"/>
        </w:tabs>
        <w:spacing w:before="60" w:line="240" w:lineRule="atLeast"/>
        <w:jc w:val="both"/>
        <w:rPr>
          <w:rFonts w:ascii="Trebuchet MS" w:hAnsi="Trebuchet MS" w:cs="Arial"/>
        </w:rPr>
      </w:pPr>
    </w:p>
    <w:p w14:paraId="144964EE" w14:textId="77777777" w:rsidR="00BB7069" w:rsidRPr="00552A56"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lastRenderedPageBreak/>
        <w:t>Datos a efectos de recibir notificaciones y comunicaciones</w:t>
      </w:r>
      <w:r w:rsidRPr="00552A56">
        <w:rPr>
          <w:rFonts w:ascii="Trebuchet MS" w:hAnsi="Trebuchet MS" w:cs="Arial"/>
        </w:rPr>
        <w:t xml:space="preserve">, de acuerdo al modelo de la </w:t>
      </w:r>
      <w:hyperlink w:anchor="Anx_A1" w:history="1">
        <w:r w:rsidRPr="00552A56">
          <w:rPr>
            <w:rStyle w:val="Hipervnculo"/>
            <w:rFonts w:ascii="Trebuchet MS" w:hAnsi="Trebuchet MS" w:cs="Arial"/>
            <w:b/>
            <w:color w:val="auto"/>
          </w:rPr>
          <w:t>Adenda</w:t>
        </w:r>
      </w:hyperlink>
      <w:r w:rsidRPr="00552A56">
        <w:rPr>
          <w:rFonts w:ascii="Trebuchet MS" w:hAnsi="Trebuchet MS" w:cs="Arial"/>
        </w:rPr>
        <w:t xml:space="preserve"> al </w:t>
      </w:r>
      <w:r w:rsidRPr="00552A56">
        <w:rPr>
          <w:rFonts w:ascii="Trebuchet MS" w:hAnsi="Trebuchet MS" w:cs="Arial"/>
          <w:b/>
        </w:rPr>
        <w:t>Anexo I.</w:t>
      </w:r>
    </w:p>
    <w:p w14:paraId="5EB1AF76"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552A56">
        <w:rPr>
          <w:rFonts w:ascii="Trebuchet MS" w:hAnsi="Trebuchet MS" w:cs="Arial"/>
          <w:b/>
        </w:rPr>
        <w:t>Documento Europeo Único de Contratación (DEUC)</w:t>
      </w:r>
      <w:r w:rsidRPr="00552A56">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552A56">
          <w:rPr>
            <w:rStyle w:val="Hipervnculo"/>
            <w:rFonts w:ascii="Trebuchet MS" w:hAnsi="Trebuchet MS" w:cs="Arial"/>
            <w:b/>
            <w:color w:val="auto"/>
            <w:u w:val="none"/>
          </w:rPr>
          <w:t>Anexo II</w:t>
        </w:r>
      </w:hyperlink>
      <w:r w:rsidRPr="00552A56">
        <w:rPr>
          <w:rStyle w:val="Hipervnculo"/>
          <w:rFonts w:ascii="Trebuchet MS" w:hAnsi="Trebuchet MS" w:cs="Arial"/>
          <w:color w:val="auto"/>
          <w:sz w:val="22"/>
          <w:szCs w:val="22"/>
          <w:u w:val="none"/>
        </w:rPr>
        <w:t>,</w:t>
      </w:r>
      <w:r w:rsidRPr="00552A56">
        <w:rPr>
          <w:rStyle w:val="Hipervnculo"/>
          <w:rFonts w:ascii="Trebuchet MS" w:hAnsi="Trebuchet MS" w:cs="Arial"/>
          <w:color w:val="auto"/>
          <w:u w:val="none"/>
        </w:rPr>
        <w:t xml:space="preserve"> </w:t>
      </w:r>
      <w:r w:rsidRPr="00552A56">
        <w:rPr>
          <w:rFonts w:ascii="Trebuchet MS" w:hAnsi="Trebuchet MS" w:cs="Arial"/>
        </w:rPr>
        <w:t>firmada por la licitadora o su representante, ajustada al modelo de formulario que allí se indica.</w:t>
      </w:r>
    </w:p>
    <w:p w14:paraId="61A53A20"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la empresa licitadora recurra a la solvencia y medios de otras entidades, deberá presentarse un DEUC por cada una de ellas.</w:t>
      </w:r>
    </w:p>
    <w:p w14:paraId="1AB3CBEC" w14:textId="77777777" w:rsidR="00731097" w:rsidRPr="00552A56" w:rsidRDefault="00731097" w:rsidP="00731097">
      <w:pPr>
        <w:spacing w:before="60" w:line="240" w:lineRule="atLeast"/>
        <w:ind w:left="567"/>
        <w:jc w:val="both"/>
        <w:rPr>
          <w:rFonts w:ascii="Trebuchet MS" w:hAnsi="Trebuchet MS" w:cs="Arial"/>
        </w:rPr>
      </w:pPr>
      <w:r w:rsidRPr="00552A56">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552A56"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552A56">
        <w:rPr>
          <w:rFonts w:ascii="Trebuchet MS" w:hAnsi="Trebuchet MS" w:cs="Arial"/>
          <w:b/>
          <w:bCs/>
        </w:rPr>
        <w:t>Compromiso de constitución de Unión Temporal de Empresas, en su caso</w:t>
      </w:r>
      <w:r w:rsidRPr="00552A56">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552A56">
          <w:rPr>
            <w:rStyle w:val="Hipervnculo"/>
            <w:rFonts w:ascii="Trebuchet MS" w:hAnsi="Trebuchet MS" w:cs="Arial"/>
            <w:b/>
            <w:color w:val="auto"/>
            <w:u w:val="none"/>
          </w:rPr>
          <w:t>Anexo III</w:t>
        </w:r>
      </w:hyperlink>
      <w:r w:rsidRPr="00552A56">
        <w:rPr>
          <w:rFonts w:ascii="Trebuchet MS" w:hAnsi="Trebuchet MS" w:cs="Arial"/>
        </w:rPr>
        <w:t xml:space="preserve"> </w:t>
      </w:r>
      <w:r w:rsidRPr="00552A56">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552A56"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Declaración responsable de adscripción a la ejecución del contrato de los medios personales y materiales</w:t>
      </w:r>
      <w:r w:rsidRPr="00552A56">
        <w:rPr>
          <w:rFonts w:ascii="Trebuchet MS" w:hAnsi="Trebuchet MS" w:cs="Arial"/>
          <w:bCs/>
        </w:rPr>
        <w:t xml:space="preserve"> con los perfiles y </w:t>
      </w:r>
      <w:r w:rsidRPr="00552A56">
        <w:rPr>
          <w:rFonts w:ascii="Trebuchet MS" w:hAnsi="Trebuchet MS" w:cs="Arial"/>
        </w:rPr>
        <w:t>especificaciones que se indican</w:t>
      </w:r>
      <w:r w:rsidRPr="00552A56">
        <w:rPr>
          <w:rFonts w:ascii="Trebuchet MS" w:hAnsi="Trebuchet MS" w:cs="Arial"/>
          <w:bCs/>
        </w:rPr>
        <w:t xml:space="preserve"> en el </w:t>
      </w:r>
      <w:hyperlink w:anchor="CC_15" w:history="1">
        <w:r w:rsidRPr="00552A56">
          <w:rPr>
            <w:rStyle w:val="Hipervnculo"/>
            <w:rFonts w:ascii="Trebuchet MS" w:hAnsi="Trebuchet MS" w:cs="Arial"/>
            <w:b/>
            <w:bCs/>
            <w:color w:val="auto"/>
            <w:u w:val="none"/>
          </w:rPr>
          <w:t>apartado 15</w:t>
        </w:r>
      </w:hyperlink>
      <w:r w:rsidRPr="00552A56">
        <w:rPr>
          <w:rFonts w:ascii="Trebuchet MS" w:hAnsi="Trebuchet MS" w:cs="Arial"/>
          <w:bCs/>
        </w:rPr>
        <w:t xml:space="preserve"> del cuadro de características. </w:t>
      </w:r>
      <w:r w:rsidRPr="00552A56">
        <w:rPr>
          <w:rFonts w:ascii="Trebuchet MS" w:hAnsi="Trebuchet MS" w:cs="Arial"/>
        </w:rPr>
        <w:t xml:space="preserve">Se incorpora modelo en el </w:t>
      </w:r>
      <w:hyperlink w:anchor="Anx_4" w:history="1">
        <w:r w:rsidRPr="00552A56">
          <w:rPr>
            <w:rStyle w:val="Hipervnculo"/>
            <w:rFonts w:ascii="Trebuchet MS" w:hAnsi="Trebuchet MS" w:cs="Arial"/>
            <w:b/>
            <w:color w:val="auto"/>
            <w:u w:val="none"/>
          </w:rPr>
          <w:t>Anexo IV</w:t>
        </w:r>
      </w:hyperlink>
      <w:r w:rsidRPr="00552A56">
        <w:rPr>
          <w:rFonts w:ascii="Trebuchet MS" w:hAnsi="Trebuchet MS" w:cs="Arial"/>
        </w:rPr>
        <w:t xml:space="preserve"> del presente pliego.</w:t>
      </w:r>
    </w:p>
    <w:p w14:paraId="127B506F" w14:textId="77777777" w:rsidR="0025129B" w:rsidRPr="00552A56"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552A56">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552A56">
        <w:rPr>
          <w:rFonts w:ascii="Trebuchet MS" w:hAnsi="Trebuchet MS" w:cs="Arial"/>
          <w:bCs/>
        </w:rPr>
        <w:t xml:space="preserve">Tal declaración deberá ajustarse al modelo que se adjunta en el </w:t>
      </w:r>
      <w:hyperlink w:anchor="_ANEXO_VII.-_MODELO_1" w:history="1">
        <w:r w:rsidRPr="00552A56">
          <w:rPr>
            <w:rStyle w:val="Hipervnculo"/>
            <w:rFonts w:ascii="Trebuchet MS" w:hAnsi="Trebuchet MS" w:cs="Arial"/>
            <w:b/>
            <w:bCs/>
            <w:color w:val="000000" w:themeColor="text1"/>
            <w:u w:val="none"/>
          </w:rPr>
          <w:t>Anex</w:t>
        </w:r>
        <w:bookmarkStart w:id="100" w:name="_Hlt505787605"/>
        <w:r w:rsidRPr="00552A56">
          <w:rPr>
            <w:rStyle w:val="Hipervnculo"/>
            <w:rFonts w:ascii="Trebuchet MS" w:hAnsi="Trebuchet MS" w:cs="Arial"/>
            <w:b/>
            <w:bCs/>
            <w:color w:val="000000" w:themeColor="text1"/>
            <w:u w:val="none"/>
          </w:rPr>
          <w:t>o</w:t>
        </w:r>
        <w:bookmarkStart w:id="101" w:name="_Hlt504930633"/>
        <w:bookmarkStart w:id="102" w:name="_Hlt504930634"/>
        <w:bookmarkEnd w:id="100"/>
        <w:r w:rsidRPr="00552A56">
          <w:rPr>
            <w:rStyle w:val="Hipervnculo"/>
            <w:rFonts w:ascii="Trebuchet MS" w:hAnsi="Trebuchet MS" w:cs="Arial"/>
            <w:b/>
            <w:bCs/>
            <w:color w:val="000000" w:themeColor="text1"/>
            <w:u w:val="none"/>
          </w:rPr>
          <w:t xml:space="preserve"> </w:t>
        </w:r>
        <w:bookmarkEnd w:id="101"/>
        <w:bookmarkEnd w:id="102"/>
        <w:r w:rsidRPr="00552A56">
          <w:rPr>
            <w:rStyle w:val="Hipervnculo"/>
            <w:rFonts w:ascii="Trebuchet MS" w:hAnsi="Trebuchet MS" w:cs="Arial"/>
            <w:b/>
            <w:bCs/>
            <w:color w:val="000000" w:themeColor="text1"/>
            <w:u w:val="none"/>
          </w:rPr>
          <w:t>VI</w:t>
        </w:r>
      </w:hyperlink>
      <w:r w:rsidRPr="00552A56">
        <w:rPr>
          <w:rFonts w:ascii="Trebuchet MS" w:hAnsi="Trebuchet MS" w:cs="Arial"/>
          <w:bCs/>
        </w:rPr>
        <w:t xml:space="preserve"> al presente pliego.</w:t>
      </w:r>
    </w:p>
    <w:p w14:paraId="1FC96354"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Declaración expresa responsable de la empresa licitadora relativa al grupo empresarial</w:t>
      </w:r>
      <w:r w:rsidRPr="00552A56">
        <w:rPr>
          <w:rFonts w:ascii="Trebuchet MS" w:hAnsi="Trebuchet MS" w:cs="Arial"/>
          <w:bCs/>
        </w:rPr>
        <w:t xml:space="preserve"> al que pertenece y comprensiva de todas las sociedades pertenecientes a un mismo grupo</w:t>
      </w:r>
      <w:r w:rsidRPr="00552A56">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552A56">
          <w:rPr>
            <w:rStyle w:val="Hipervnculo"/>
            <w:rFonts w:ascii="Trebuchet MS" w:hAnsi="Trebuchet MS" w:cs="Arial"/>
            <w:b/>
            <w:color w:val="auto"/>
            <w:u w:val="none"/>
          </w:rPr>
          <w:t>Anexo V</w:t>
        </w:r>
      </w:hyperlink>
      <w:r w:rsidRPr="00552A56">
        <w:rPr>
          <w:rFonts w:ascii="Trebuchet MS" w:hAnsi="Trebuchet MS" w:cs="Arial"/>
        </w:rPr>
        <w:t xml:space="preserve"> del presente pliego.</w:t>
      </w:r>
    </w:p>
    <w:p w14:paraId="0BF45F6A" w14:textId="77777777" w:rsidR="00731097" w:rsidRPr="00552A56" w:rsidRDefault="00731097" w:rsidP="00731097">
      <w:pPr>
        <w:numPr>
          <w:ilvl w:val="0"/>
          <w:numId w:val="10"/>
        </w:numPr>
        <w:spacing w:before="60" w:line="240" w:lineRule="atLeast"/>
        <w:ind w:left="568" w:hanging="284"/>
        <w:jc w:val="both"/>
        <w:rPr>
          <w:rFonts w:ascii="Trebuchet MS" w:hAnsi="Trebuchet MS" w:cs="Arial"/>
        </w:rPr>
      </w:pPr>
      <w:r w:rsidRPr="00552A56">
        <w:rPr>
          <w:rFonts w:ascii="Trebuchet MS" w:hAnsi="Trebuchet MS" w:cs="Arial"/>
          <w:b/>
          <w:bCs/>
        </w:rPr>
        <w:t xml:space="preserve">Declaración de los documentos y datos de las licitadoras de carácter confidencial. </w:t>
      </w:r>
      <w:r w:rsidRPr="00552A56">
        <w:rPr>
          <w:rFonts w:ascii="Trebuchet MS" w:hAnsi="Trebuchet MS" w:cs="Arial"/>
        </w:rPr>
        <w:t>L</w:t>
      </w:r>
      <w:r w:rsidRPr="00552A56">
        <w:rPr>
          <w:rFonts w:ascii="Trebuchet MS" w:hAnsi="Trebuchet MS" w:cs="Arial"/>
          <w:bCs/>
        </w:rPr>
        <w:t>as empresas</w:t>
      </w:r>
      <w:r w:rsidRPr="00552A56">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w:t>
        </w:r>
      </w:hyperlink>
      <w:r w:rsidRPr="00552A56">
        <w:rPr>
          <w:rFonts w:ascii="Trebuchet MS" w:hAnsi="Trebuchet MS" w:cs="Arial"/>
        </w:rPr>
        <w:t xml:space="preserve"> del presente pliego.</w:t>
      </w:r>
    </w:p>
    <w:p w14:paraId="38FD2D71" w14:textId="77777777" w:rsidR="00731097" w:rsidRPr="00552A56" w:rsidRDefault="00731097" w:rsidP="00731097">
      <w:pPr>
        <w:numPr>
          <w:ilvl w:val="0"/>
          <w:numId w:val="10"/>
        </w:numPr>
        <w:spacing w:before="60" w:line="240" w:lineRule="atLeast"/>
        <w:ind w:left="568" w:hanging="284"/>
        <w:jc w:val="both"/>
        <w:rPr>
          <w:rFonts w:ascii="Trebuchet MS" w:hAnsi="Trebuchet MS" w:cs="Arial"/>
          <w:bCs/>
        </w:rPr>
      </w:pPr>
      <w:r w:rsidRPr="00552A56">
        <w:rPr>
          <w:rFonts w:ascii="Trebuchet MS" w:hAnsi="Trebuchet MS" w:cs="Arial"/>
          <w:b/>
          <w:bCs/>
        </w:rPr>
        <w:t>Documento acreditativo de la garantía provisional</w:t>
      </w:r>
      <w:r w:rsidRPr="00552A56">
        <w:rPr>
          <w:rFonts w:ascii="Trebuchet MS" w:hAnsi="Trebuchet MS" w:cs="Arial"/>
          <w:bCs/>
        </w:rPr>
        <w:t xml:space="preserve">, en su caso (ver modelo de aval en el </w:t>
      </w:r>
      <w:hyperlink w:anchor="Anx_7" w:history="1">
        <w:r w:rsidRPr="00552A56">
          <w:rPr>
            <w:rStyle w:val="Hipervnculo"/>
            <w:rFonts w:ascii="Trebuchet MS" w:hAnsi="Trebuchet MS" w:cs="Arial"/>
            <w:b/>
            <w:color w:val="auto"/>
            <w:u w:val="none"/>
          </w:rPr>
          <w:t>Anexo V</w:t>
        </w:r>
        <w:r w:rsidR="009E4EBE" w:rsidRPr="00552A56">
          <w:rPr>
            <w:rStyle w:val="Hipervnculo"/>
            <w:rFonts w:ascii="Trebuchet MS" w:hAnsi="Trebuchet MS" w:cs="Arial"/>
            <w:b/>
            <w:color w:val="auto"/>
            <w:u w:val="none"/>
          </w:rPr>
          <w:t>I</w:t>
        </w:r>
        <w:r w:rsidRPr="00552A56">
          <w:rPr>
            <w:rStyle w:val="Hipervnculo"/>
            <w:rFonts w:ascii="Trebuchet MS" w:hAnsi="Trebuchet MS" w:cs="Arial"/>
            <w:b/>
            <w:color w:val="auto"/>
            <w:u w:val="none"/>
          </w:rPr>
          <w:t>II</w:t>
        </w:r>
      </w:hyperlink>
      <w:r w:rsidRPr="00552A56">
        <w:rPr>
          <w:rStyle w:val="Hipervnculo"/>
          <w:rFonts w:ascii="Trebuchet MS" w:hAnsi="Trebuchet MS" w:cs="Arial"/>
          <w:color w:val="auto"/>
          <w:u w:val="none"/>
        </w:rPr>
        <w:t>)</w:t>
      </w:r>
      <w:r w:rsidRPr="00552A56">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552A56">
          <w:rPr>
            <w:rStyle w:val="Hipervnculo"/>
            <w:rFonts w:ascii="Trebuchet MS" w:hAnsi="Trebuchet MS" w:cs="Arial"/>
            <w:b/>
            <w:color w:val="auto"/>
            <w:u w:val="none"/>
          </w:rPr>
          <w:t>apartado 1</w:t>
        </w:r>
      </w:hyperlink>
      <w:r w:rsidR="00307A42" w:rsidRPr="00552A56">
        <w:rPr>
          <w:rStyle w:val="Hipervnculo"/>
          <w:rFonts w:ascii="Trebuchet MS" w:hAnsi="Trebuchet MS" w:cs="Arial"/>
          <w:b/>
          <w:color w:val="auto"/>
          <w:u w:val="none"/>
        </w:rPr>
        <w:t>8</w:t>
      </w:r>
      <w:r w:rsidRPr="00552A56">
        <w:rPr>
          <w:rFonts w:ascii="Trebuchet MS" w:hAnsi="Trebuchet MS" w:cs="Arial"/>
          <w:bCs/>
        </w:rPr>
        <w:t xml:space="preserve"> del cuadro </w:t>
      </w:r>
      <w:r w:rsidRPr="00552A56">
        <w:rPr>
          <w:rFonts w:ascii="Trebuchet MS" w:hAnsi="Trebuchet MS" w:cs="Arial"/>
          <w:bCs/>
        </w:rPr>
        <w:lastRenderedPageBreak/>
        <w:t>de características y garantice solidariamente a todas las integrantes de la unión temporal.</w:t>
      </w:r>
    </w:p>
    <w:p w14:paraId="63C509E9" w14:textId="77777777" w:rsidR="00731097" w:rsidRPr="00552A56" w:rsidRDefault="00731097" w:rsidP="00731097">
      <w:pPr>
        <w:numPr>
          <w:ilvl w:val="0"/>
          <w:numId w:val="10"/>
        </w:numPr>
        <w:spacing w:before="60" w:line="240" w:lineRule="atLeast"/>
        <w:ind w:left="567" w:hanging="283"/>
        <w:jc w:val="both"/>
        <w:rPr>
          <w:rFonts w:ascii="Trebuchet MS" w:hAnsi="Trebuchet MS" w:cs="Arial"/>
          <w:bCs/>
        </w:rPr>
      </w:pPr>
      <w:r w:rsidRPr="00552A56">
        <w:rPr>
          <w:rFonts w:ascii="Trebuchet MS" w:hAnsi="Trebuchet MS" w:cs="Arial"/>
          <w:b/>
          <w:bCs/>
        </w:rPr>
        <w:t>Especialidades en la documentación que han de presentar las licitadoras extranjeras</w:t>
      </w:r>
      <w:r w:rsidRPr="00552A56">
        <w:rPr>
          <w:rFonts w:ascii="Trebuchet MS" w:hAnsi="Trebuchet MS" w:cs="Arial"/>
          <w:bCs/>
        </w:rPr>
        <w:t xml:space="preserve">. Todas las licitadoras extranjeras deberán presentar, además de la declaración responsable a que se refiere la letra b) anterior, la </w:t>
      </w:r>
      <w:r w:rsidRPr="00552A56">
        <w:rPr>
          <w:rFonts w:ascii="Trebuchet MS" w:hAnsi="Trebuchet MS" w:cs="Arial"/>
          <w:b/>
          <w:bCs/>
        </w:rPr>
        <w:t>declaración de someterse a la jurisdicción de los Juzgados y Tribunales Españoles de cualquier orden</w:t>
      </w:r>
      <w:r w:rsidRPr="00552A56">
        <w:rPr>
          <w:rFonts w:ascii="Trebuchet MS" w:hAnsi="Trebuchet MS" w:cs="Arial"/>
          <w:bCs/>
        </w:rPr>
        <w:t xml:space="preserve"> para todas las incidencias que de modo directo o indirecto pudieran surgir del contrato, con renuncia, en su caso, al fuero jurisdiccional extranjero que pudiera corresponder a la licitadora (art. 140.1 f) de la LCSP).</w:t>
      </w:r>
    </w:p>
    <w:p w14:paraId="191A22E3" w14:textId="77777777" w:rsidR="00731097" w:rsidRPr="00552A56" w:rsidRDefault="00731097" w:rsidP="00731097">
      <w:pPr>
        <w:autoSpaceDE w:val="0"/>
        <w:autoSpaceDN w:val="0"/>
        <w:adjustRightInd w:val="0"/>
        <w:spacing w:before="60" w:line="240" w:lineRule="atLeast"/>
        <w:ind w:left="567"/>
        <w:jc w:val="both"/>
        <w:rPr>
          <w:rFonts w:ascii="Trebuchet MS" w:hAnsi="Trebuchet MS" w:cs="Arial"/>
        </w:rPr>
      </w:pPr>
      <w:r w:rsidRPr="00552A56">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w:t>
      </w:r>
      <w:r w:rsidRPr="00552A56">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552A56"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552A56">
        <w:rPr>
          <w:rFonts w:ascii="Trebuchet MS" w:hAnsi="Trebuchet MS" w:cs="Arial"/>
          <w:b/>
          <w:bCs/>
        </w:rPr>
        <w:t xml:space="preserve">Informe de reciprocidad, </w:t>
      </w:r>
      <w:r w:rsidRPr="00552A56">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552A56" w:rsidRDefault="00731097" w:rsidP="00731097">
      <w:pPr>
        <w:spacing w:before="60" w:line="240" w:lineRule="atLeast"/>
        <w:jc w:val="both"/>
        <w:rPr>
          <w:rFonts w:ascii="Trebuchet MS" w:hAnsi="Trebuchet MS" w:cs="Arial"/>
          <w:shd w:val="clear" w:color="auto" w:fill="FFFFFF"/>
        </w:rPr>
      </w:pPr>
      <w:r w:rsidRPr="00552A56">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552A56" w:rsidRDefault="00731097" w:rsidP="00731097">
      <w:pPr>
        <w:autoSpaceDE w:val="0"/>
        <w:autoSpaceDN w:val="0"/>
        <w:adjustRightInd w:val="0"/>
        <w:spacing w:before="60" w:line="240" w:lineRule="atLeast"/>
        <w:jc w:val="both"/>
        <w:rPr>
          <w:rFonts w:ascii="Trebuchet MS" w:hAnsi="Trebuchet MS" w:cs="Arial"/>
          <w:b/>
        </w:rPr>
      </w:pPr>
      <w:r w:rsidRPr="00552A56">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3" w:name="Cl_20"/>
      <w:bookmarkStart w:id="104" w:name="_Toc13736656"/>
      <w:bookmarkStart w:id="105" w:name="_Toc91070059"/>
      <w:r w:rsidRPr="00552A56">
        <w:rPr>
          <w:rFonts w:ascii="Trebuchet MS" w:hAnsi="Trebuchet MS"/>
          <w:i w:val="0"/>
          <w:iCs w:val="0"/>
          <w:sz w:val="22"/>
          <w:szCs w:val="22"/>
        </w:rPr>
        <w:t xml:space="preserve">20.- </w:t>
      </w:r>
      <w:bookmarkEnd w:id="103"/>
      <w:r w:rsidRPr="00552A56">
        <w:rPr>
          <w:rFonts w:ascii="Trebuchet MS" w:hAnsi="Trebuchet MS"/>
          <w:i w:val="0"/>
          <w:iCs w:val="0"/>
          <w:sz w:val="22"/>
          <w:szCs w:val="22"/>
        </w:rPr>
        <w:t>Archivo electrónico nº DOS: “DOCUMENTACIÓN A VALORAR CONFORME A</w:t>
      </w:r>
      <w:r w:rsidRPr="00731097">
        <w:rPr>
          <w:rFonts w:ascii="Trebuchet MS" w:hAnsi="Trebuchet MS"/>
          <w:i w:val="0"/>
          <w:iCs w:val="0"/>
          <w:sz w:val="22"/>
          <w:szCs w:val="22"/>
        </w:rPr>
        <w:t xml:space="preserve"> UN JUICIO DE VALOR”</w:t>
      </w:r>
      <w:bookmarkEnd w:id="104"/>
      <w:bookmarkEnd w:id="105"/>
    </w:p>
    <w:p w14:paraId="00F929CC"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1.- Si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r w:rsidRPr="00731097">
        <w:rPr>
          <w:rFonts w:ascii="Trebuchet MS" w:hAnsi="Trebuchet MS" w:cs="Arial"/>
          <w:b/>
          <w:bCs/>
        </w:rPr>
        <w:t xml:space="preserve"> </w:t>
      </w:r>
      <w:r w:rsidRPr="00731097">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731097">
        <w:rPr>
          <w:rFonts w:ascii="Trebuchet MS" w:hAnsi="Trebuchet MS" w:cs="Arial"/>
          <w:iCs/>
        </w:rPr>
        <w:t>DOCUMENTACIÓN A VALORAR CONFORME A UN JUICIO DE VALOR</w:t>
      </w:r>
      <w:r w:rsidRPr="00731097">
        <w:rPr>
          <w:rFonts w:ascii="Trebuchet MS" w:hAnsi="Trebuchet MS" w:cs="Arial"/>
        </w:rPr>
        <w:t>”, en el que incluya la documentación allí exigida.</w:t>
      </w:r>
    </w:p>
    <w:p w14:paraId="71C5156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2.- En ningún caso podrá incluirse en este archivo electrónico información propia del archivo electrónico nº TRES.</w:t>
      </w:r>
    </w:p>
    <w:p w14:paraId="30D212C4" w14:textId="77777777" w:rsid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w:t>
      </w:r>
      <w:r>
        <w:rPr>
          <w:rFonts w:ascii="Trebuchet MS" w:hAnsi="Trebuchet MS" w:cs="Arial"/>
        </w:rPr>
        <w:t>S.</w:t>
      </w:r>
    </w:p>
    <w:p w14:paraId="0626B735" w14:textId="77777777" w:rsidR="00731097" w:rsidRPr="00731097" w:rsidRDefault="00731097" w:rsidP="00731097">
      <w:pPr>
        <w:pStyle w:val="Ttulo2"/>
        <w:spacing w:line="240" w:lineRule="atLeast"/>
        <w:jc w:val="both"/>
        <w:rPr>
          <w:rFonts w:ascii="Trebuchet MS" w:hAnsi="Trebuchet MS"/>
          <w:i w:val="0"/>
          <w:iCs w:val="0"/>
          <w:sz w:val="22"/>
          <w:szCs w:val="22"/>
        </w:rPr>
      </w:pPr>
      <w:bookmarkStart w:id="106" w:name="Cl_21"/>
      <w:bookmarkStart w:id="107" w:name="_Toc13736657"/>
      <w:bookmarkStart w:id="108" w:name="_Toc91070060"/>
      <w:r w:rsidRPr="00731097">
        <w:rPr>
          <w:rFonts w:ascii="Trebuchet MS" w:hAnsi="Trebuchet MS"/>
          <w:i w:val="0"/>
          <w:iCs w:val="0"/>
          <w:sz w:val="22"/>
          <w:szCs w:val="22"/>
        </w:rPr>
        <w:lastRenderedPageBreak/>
        <w:t xml:space="preserve">21.- </w:t>
      </w:r>
      <w:bookmarkEnd w:id="106"/>
      <w:r w:rsidRPr="00731097">
        <w:rPr>
          <w:rFonts w:ascii="Trebuchet MS" w:hAnsi="Trebuchet MS"/>
          <w:i w:val="0"/>
          <w:iCs w:val="0"/>
          <w:sz w:val="22"/>
          <w:szCs w:val="22"/>
        </w:rPr>
        <w:t>Archivo electrónico nº TRES: “OFERTA ECONÓMICA Y DOCUMENTACIÓN EVALUABLE MEDIANTE LA APLICACIÓN DE FÓRMULAS”</w:t>
      </w:r>
      <w:bookmarkEnd w:id="107"/>
      <w:bookmarkEnd w:id="108"/>
    </w:p>
    <w:p w14:paraId="164F231B" w14:textId="77777777" w:rsidR="00731097" w:rsidRPr="00731097" w:rsidRDefault="00731097" w:rsidP="00731097">
      <w:pPr>
        <w:autoSpaceDE w:val="0"/>
        <w:autoSpaceDN w:val="0"/>
        <w:adjustRightInd w:val="0"/>
        <w:spacing w:before="60" w:line="240" w:lineRule="atLeast"/>
        <w:jc w:val="both"/>
        <w:rPr>
          <w:rFonts w:ascii="Trebuchet MS" w:hAnsi="Trebuchet MS" w:cs="Arial"/>
          <w:bCs/>
        </w:rPr>
      </w:pPr>
      <w:r w:rsidRPr="00731097">
        <w:rPr>
          <w:rFonts w:ascii="Trebuchet MS" w:hAnsi="Trebuchet MS" w:cs="Arial"/>
        </w:rPr>
        <w:t xml:space="preserve">1.- En este archivo electrónico titulado “OFERTA ECONÓMICA Y </w:t>
      </w:r>
      <w:r w:rsidRPr="00731097">
        <w:rPr>
          <w:rFonts w:ascii="Trebuchet MS" w:hAnsi="Trebuchet MS" w:cs="Arial"/>
          <w:sz w:val="22"/>
        </w:rPr>
        <w:t>DOCUMENTACIÓN EVALUABLE MEDIANTE LA APLICACIÓN DE FÓRMULAS</w:t>
      </w:r>
      <w:r w:rsidRPr="00731097">
        <w:rPr>
          <w:rFonts w:ascii="Trebuchet MS" w:hAnsi="Trebuchet MS" w:cs="Arial"/>
        </w:rPr>
        <w:t>”, se deberán incluir la oferta económica y el resto de documentos a evaluar mediante la aplicación de fórmulas.</w:t>
      </w:r>
    </w:p>
    <w:p w14:paraId="750274C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2.- Las proposiciones deberán ajustarse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Fonts w:ascii="Trebuchet MS" w:hAnsi="Trebuchet MS" w:cs="Arial"/>
        </w:rPr>
        <w:t>,</w:t>
      </w:r>
      <w:r w:rsidRPr="00731097">
        <w:rPr>
          <w:rStyle w:val="Hipervnculo"/>
          <w:rFonts w:ascii="Trebuchet MS" w:hAnsi="Trebuchet MS" w:cs="Arial"/>
          <w:color w:val="auto"/>
          <w:u w:val="none"/>
        </w:rPr>
        <w:t xml:space="preserve"> no aceptándose </w:t>
      </w:r>
      <w:r w:rsidRPr="00731097">
        <w:rPr>
          <w:rFonts w:ascii="Trebuchet MS" w:hAnsi="Trebuchet MS" w:cs="Arial"/>
        </w:rPr>
        <w:t>aquellas que contengan omisiones, errores o tachaduras que impidan conocer claramente lo que la entidad contratante estime fundamental para considerar la oferta</w:t>
      </w:r>
      <w:r w:rsidRPr="00731097">
        <w:rPr>
          <w:rStyle w:val="Hipervnculo"/>
          <w:rFonts w:ascii="Trebuchet MS" w:hAnsi="Trebuchet MS" w:cs="Arial"/>
          <w:color w:val="auto"/>
          <w:u w:val="none"/>
        </w:rPr>
        <w:t>.</w:t>
      </w:r>
      <w:r w:rsidRPr="00731097">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731097">
          <w:rPr>
            <w:rStyle w:val="Hipervnculo"/>
            <w:rFonts w:ascii="Trebuchet MS" w:hAnsi="Trebuchet MS" w:cs="Arial"/>
            <w:b/>
            <w:bCs/>
            <w:color w:val="auto"/>
            <w:u w:val="none"/>
          </w:rPr>
          <w:t>apartado 1</w:t>
        </w:r>
      </w:hyperlink>
      <w:r w:rsidR="00307A42">
        <w:rPr>
          <w:rStyle w:val="Hipervnculo"/>
          <w:rFonts w:ascii="Trebuchet MS" w:hAnsi="Trebuchet MS" w:cs="Arial"/>
          <w:b/>
          <w:bCs/>
          <w:color w:val="auto"/>
          <w:u w:val="none"/>
        </w:rPr>
        <w:t>9</w:t>
      </w:r>
      <w:r w:rsidRPr="00731097">
        <w:rPr>
          <w:rFonts w:ascii="Trebuchet MS" w:hAnsi="Trebuchet MS" w:cs="Arial"/>
          <w:bCs/>
        </w:rPr>
        <w:t xml:space="preserve"> del cuadro de características.</w:t>
      </w:r>
    </w:p>
    <w:p w14:paraId="160E0B88" w14:textId="77777777" w:rsidR="00731097" w:rsidRPr="00731097" w:rsidRDefault="00731097" w:rsidP="00731097">
      <w:pPr>
        <w:spacing w:before="60" w:line="240" w:lineRule="atLeast"/>
        <w:jc w:val="both"/>
        <w:rPr>
          <w:rFonts w:ascii="Trebuchet MS" w:hAnsi="Trebuchet MS" w:cs="Arial"/>
        </w:rPr>
      </w:pPr>
      <w:r w:rsidRPr="00731097">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4.- Cada licitadora no podrá presentar más de una proposición,</w:t>
      </w:r>
      <w:r w:rsidRPr="00731097">
        <w:rPr>
          <w:rFonts w:ascii="Trebuchet MS" w:hAnsi="Trebuchet MS" w:cs="Arial"/>
          <w:shd w:val="clear" w:color="auto" w:fill="FFFFFF"/>
        </w:rPr>
        <w:t xml:space="preserve"> sin perjuicio de lo dispuesto en el artículo 142 de la LCSP sobre admisibilidad de variantes</w:t>
      </w:r>
      <w:r w:rsidRPr="00731097">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731097" w:rsidRDefault="00731097" w:rsidP="00731097">
      <w:pPr>
        <w:autoSpaceDE w:val="0"/>
        <w:autoSpaceDN w:val="0"/>
        <w:adjustRightInd w:val="0"/>
        <w:spacing w:before="60" w:line="240" w:lineRule="atLeast"/>
        <w:jc w:val="both"/>
        <w:rPr>
          <w:rFonts w:ascii="Trebuchet MS" w:hAnsi="Trebuchet MS" w:cs="Arial"/>
        </w:rPr>
      </w:pPr>
      <w:r w:rsidRPr="00731097">
        <w:rPr>
          <w:rFonts w:ascii="Trebuchet MS" w:hAnsi="Trebuchet MS" w:cs="Arial"/>
        </w:rPr>
        <w:t xml:space="preserve">6.- Cuando el </w:t>
      </w:r>
      <w:hyperlink w:anchor="CC_12" w:history="1">
        <w:r w:rsidRPr="00731097">
          <w:rPr>
            <w:rStyle w:val="Hipervnculo"/>
            <w:rFonts w:ascii="Trebuchet MS" w:hAnsi="Trebuchet MS" w:cs="Arial"/>
            <w:b/>
            <w:color w:val="auto"/>
            <w:u w:val="none"/>
          </w:rPr>
          <w:t>apartado 12</w:t>
        </w:r>
      </w:hyperlink>
      <w:r w:rsidRPr="00731097">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193E30">
          <w:rPr>
            <w:rStyle w:val="Hipervnculo"/>
            <w:rFonts w:ascii="Trebuchet MS" w:hAnsi="Trebuchet MS" w:cs="Arial"/>
            <w:b/>
            <w:color w:val="auto"/>
            <w:u w:val="none"/>
          </w:rPr>
          <w:t>Anexo I</w:t>
        </w:r>
      </w:hyperlink>
      <w:r w:rsidR="009E4EBE">
        <w:rPr>
          <w:rStyle w:val="Hipervnculo"/>
          <w:rFonts w:ascii="Trebuchet MS" w:hAnsi="Trebuchet MS" w:cs="Arial"/>
          <w:b/>
          <w:color w:val="auto"/>
          <w:u w:val="none"/>
        </w:rPr>
        <w:t>X</w:t>
      </w:r>
      <w:r w:rsidRPr="00731097">
        <w:rPr>
          <w:rStyle w:val="Hipervnculo"/>
          <w:rFonts w:ascii="Trebuchet MS" w:hAnsi="Trebuchet MS" w:cs="Arial"/>
          <w:color w:val="auto"/>
          <w:u w:val="none"/>
        </w:rPr>
        <w:t xml:space="preserve"> </w:t>
      </w:r>
      <w:r w:rsidRPr="00731097">
        <w:rPr>
          <w:rFonts w:ascii="Trebuchet MS" w:hAnsi="Trebuchet MS" w:cs="Arial"/>
        </w:rPr>
        <w:t>de este pliego, e incluirá los conceptos y condiciones señalados en ese apartado</w:t>
      </w:r>
      <w:r>
        <w:rPr>
          <w:rFonts w:ascii="Trebuchet MS" w:hAnsi="Trebuchet MS" w:cs="Arial"/>
        </w:rPr>
        <w:t>.</w:t>
      </w:r>
    </w:p>
    <w:p w14:paraId="2C07E13A" w14:textId="77777777" w:rsidR="00731097"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09" w:name="_Toc506479380"/>
      <w:bookmarkStart w:id="110" w:name="_Toc91070061"/>
      <w:r w:rsidRPr="00DB26A2">
        <w:rPr>
          <w:rFonts w:ascii="Trebuchet MS" w:hAnsi="Trebuchet MS"/>
          <w:i w:val="0"/>
          <w:iCs w:val="0"/>
          <w:sz w:val="22"/>
          <w:szCs w:val="22"/>
        </w:rPr>
        <w:t>22.- Admisibilidad de variantes</w:t>
      </w:r>
      <w:bookmarkEnd w:id="109"/>
      <w:bookmarkEnd w:id="110"/>
    </w:p>
    <w:p w14:paraId="66138F97" w14:textId="77777777" w:rsidR="002F63A3" w:rsidRPr="00DB26A2" w:rsidRDefault="008935D4" w:rsidP="008935D4">
      <w:pPr>
        <w:autoSpaceDE w:val="0"/>
        <w:autoSpaceDN w:val="0"/>
        <w:adjustRightInd w:val="0"/>
        <w:spacing w:before="60" w:line="240" w:lineRule="atLeast"/>
        <w:jc w:val="both"/>
        <w:rPr>
          <w:rFonts w:ascii="Trebuchet MS" w:hAnsi="Trebuchet MS" w:cs="Arial"/>
          <w:strike/>
        </w:rPr>
      </w:pPr>
      <w:r w:rsidRPr="00DB26A2">
        <w:rPr>
          <w:rFonts w:ascii="Trebuchet MS" w:hAnsi="Trebuchet MS" w:cs="Arial"/>
        </w:rPr>
        <w:t xml:space="preserve">1.- </w:t>
      </w:r>
      <w:r w:rsidR="002F63A3" w:rsidRPr="00DB26A2">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DB26A2">
        <w:rPr>
          <w:rFonts w:ascii="Trebuchet MS" w:hAnsi="Trebuchet MS" w:cs="Arial"/>
          <w:b/>
        </w:rPr>
        <w:t>apartado 1</w:t>
      </w:r>
      <w:r w:rsidR="00ED0875">
        <w:rPr>
          <w:rFonts w:ascii="Trebuchet MS" w:hAnsi="Trebuchet MS" w:cs="Arial"/>
          <w:b/>
        </w:rPr>
        <w:t>2</w:t>
      </w:r>
      <w:r w:rsidR="002F63A3" w:rsidRPr="00DB26A2">
        <w:rPr>
          <w:rFonts w:ascii="Trebuchet MS" w:hAnsi="Trebuchet MS" w:cs="Arial"/>
          <w:b/>
        </w:rPr>
        <w:t xml:space="preserve"> </w:t>
      </w:r>
      <w:r w:rsidR="002F63A3" w:rsidRPr="00DB26A2">
        <w:rPr>
          <w:rFonts w:ascii="Trebuchet MS" w:hAnsi="Trebuchet MS" w:cs="Arial"/>
        </w:rPr>
        <w:t>del cuadro de características</w:t>
      </w:r>
      <w:r w:rsidR="002F63A3" w:rsidRPr="00DB26A2">
        <w:rPr>
          <w:rFonts w:ascii="Trebuchet MS" w:hAnsi="Trebuchet MS" w:cs="Arial"/>
          <w:b/>
          <w:bCs/>
        </w:rPr>
        <w:t xml:space="preserve">. </w:t>
      </w:r>
      <w:r w:rsidR="002F63A3" w:rsidRPr="00DB26A2">
        <w:rPr>
          <w:rFonts w:ascii="Trebuchet MS" w:hAnsi="Trebuchet MS" w:cs="Arial"/>
        </w:rPr>
        <w:t>Las variantes se presentarán en la forma establecida en este mismo apartado del cuadro de características y no podrán superar el presupuesto base de licitación de</w:t>
      </w:r>
      <w:r w:rsidR="00932F28" w:rsidRPr="00DB26A2">
        <w:rPr>
          <w:rFonts w:ascii="Trebuchet MS" w:hAnsi="Trebuchet MS" w:cs="Arial"/>
        </w:rPr>
        <w:t>l</w:t>
      </w:r>
      <w:r w:rsidR="002F63A3" w:rsidRPr="00DB26A2">
        <w:rPr>
          <w:rFonts w:ascii="Trebuchet MS" w:hAnsi="Trebuchet MS" w:cs="Arial"/>
        </w:rPr>
        <w:t xml:space="preserve"> contrato.</w:t>
      </w:r>
    </w:p>
    <w:p w14:paraId="17788ED1" w14:textId="77777777" w:rsidR="008935D4" w:rsidRPr="00DB26A2" w:rsidRDefault="008935D4" w:rsidP="008935D4">
      <w:pPr>
        <w:spacing w:before="60" w:after="240"/>
        <w:jc w:val="both"/>
        <w:rPr>
          <w:rFonts w:ascii="Trebuchet MS" w:hAnsi="Trebuchet MS" w:cs="Arial"/>
        </w:rPr>
      </w:pPr>
      <w:bookmarkStart w:id="111" w:name="_Toc463331542"/>
      <w:bookmarkStart w:id="112" w:name="_Toc506479381"/>
      <w:r w:rsidRPr="00DB26A2">
        <w:rPr>
          <w:rFonts w:ascii="Trebuchet MS" w:hAnsi="Trebuchet MS" w:cs="Arial"/>
        </w:rPr>
        <w:t xml:space="preserve">2.- Será obligatoria en todo caso para las empresas licitadoras la formulación de una propuesta referida exclusiva y literalmente al </w:t>
      </w:r>
      <w:r w:rsidR="001B7ABD" w:rsidRPr="00DB26A2">
        <w:rPr>
          <w:rFonts w:ascii="Trebuchet MS" w:hAnsi="Trebuchet MS" w:cs="Arial"/>
        </w:rPr>
        <w:t>servicio básico requerido</w:t>
      </w:r>
      <w:r w:rsidRPr="00DB26A2">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3" w:name="_Toc91070062"/>
      <w:r w:rsidRPr="00DB26A2">
        <w:rPr>
          <w:rFonts w:ascii="Trebuchet MS" w:hAnsi="Trebuchet MS"/>
          <w:i w:val="0"/>
          <w:iCs w:val="0"/>
          <w:sz w:val="22"/>
          <w:szCs w:val="22"/>
        </w:rPr>
        <w:lastRenderedPageBreak/>
        <w:t>23.- Efectos de la presentación de proposiciones</w:t>
      </w:r>
      <w:bookmarkEnd w:id="111"/>
      <w:bookmarkEnd w:id="112"/>
      <w:bookmarkEnd w:id="113"/>
    </w:p>
    <w:p w14:paraId="63BFEB4E" w14:textId="77777777" w:rsidR="00151AC4"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DB26A2">
        <w:rPr>
          <w:rFonts w:ascii="Trebuchet MS" w:hAnsi="Trebuchet MS" w:cs="Arial"/>
        </w:rPr>
        <w:t>,</w:t>
      </w:r>
      <w:r w:rsidR="004A01E2" w:rsidRPr="00DB26A2">
        <w:rPr>
          <w:rFonts w:ascii="Trebuchet MS" w:hAnsi="Trebuchet MS" w:cs="Arial"/>
        </w:rPr>
        <w:t xml:space="preserve"> </w:t>
      </w:r>
      <w:r w:rsidR="007565AF" w:rsidRPr="00DB26A2">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DB26A2">
        <w:rPr>
          <w:rFonts w:ascii="Trebuchet MS" w:hAnsi="Trebuchet MS" w:cs="Arial"/>
        </w:rPr>
        <w:t xml:space="preserve">. </w:t>
      </w:r>
    </w:p>
    <w:p w14:paraId="54B2E9B3"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El no sometimiento a los pliegos implica necesariamente el rechazo de la oferta.</w:t>
      </w:r>
    </w:p>
    <w:p w14:paraId="6EBC541D" w14:textId="77777777" w:rsidR="002F63A3" w:rsidRPr="00DB26A2" w:rsidRDefault="002F63A3" w:rsidP="00A077B0">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licitadoras no podrán retirar su proposición durante el plazo de 15 días naturales</w:t>
      </w:r>
      <w:r w:rsidR="00B92C0B" w:rsidRPr="00DB26A2">
        <w:rPr>
          <w:rFonts w:ascii="Trebuchet MS" w:hAnsi="Trebuchet MS" w:cs="Arial"/>
        </w:rPr>
        <w:t xml:space="preserve">, a contar desde la apertura de las proposiciones, </w:t>
      </w:r>
      <w:r w:rsidRPr="00DB26A2">
        <w:rPr>
          <w:rFonts w:ascii="Trebuchet MS" w:hAnsi="Trebuchet MS" w:cs="Arial"/>
        </w:rPr>
        <w:t>cuando el único criterio para seleccionar a la adjudicataria haya sido el precio</w:t>
      </w:r>
      <w:r w:rsidR="00B92C0B" w:rsidRPr="00DB26A2">
        <w:rPr>
          <w:rFonts w:ascii="Trebuchet MS" w:hAnsi="Trebuchet MS" w:cs="Arial"/>
        </w:rPr>
        <w:t>,</w:t>
      </w:r>
      <w:r w:rsidRPr="00DB26A2">
        <w:rPr>
          <w:rFonts w:ascii="Trebuchet MS" w:hAnsi="Trebuchet MS" w:cs="Arial"/>
        </w:rPr>
        <w:t xml:space="preserve"> o durante el plazo de dos meses</w:t>
      </w:r>
      <w:r w:rsidR="008D6F94" w:rsidRPr="00DB26A2">
        <w:rPr>
          <w:rFonts w:ascii="Trebuchet MS" w:hAnsi="Trebuchet MS" w:cs="Arial"/>
        </w:rPr>
        <w:t>,</w:t>
      </w:r>
      <w:r w:rsidR="00C84C53" w:rsidRPr="00DB26A2">
        <w:rPr>
          <w:rFonts w:ascii="Trebuchet MS" w:hAnsi="Trebuchet MS" w:cs="Arial"/>
        </w:rPr>
        <w:t xml:space="preserve"> </w:t>
      </w:r>
      <w:r w:rsidRPr="00DB26A2">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DB26A2">
        <w:rPr>
          <w:rFonts w:ascii="Trebuchet MS" w:hAnsi="Trebuchet MS" w:cs="Arial"/>
        </w:rPr>
        <w:t>,</w:t>
      </w:r>
      <w:r w:rsidRPr="00DB26A2">
        <w:rPr>
          <w:rFonts w:ascii="Trebuchet MS" w:hAnsi="Trebuchet MS" w:cs="Arial"/>
        </w:rPr>
        <w:t xml:space="preserve"> relativo a las ofertas anormalmente bajas.</w:t>
      </w:r>
    </w:p>
    <w:p w14:paraId="49F3BF71" w14:textId="77777777" w:rsidR="002F63A3" w:rsidRPr="00DB26A2" w:rsidRDefault="002F63A3" w:rsidP="00D83605">
      <w:pPr>
        <w:autoSpaceDE w:val="0"/>
        <w:autoSpaceDN w:val="0"/>
        <w:adjustRightInd w:val="0"/>
        <w:spacing w:before="60" w:after="240" w:line="240" w:lineRule="atLeast"/>
        <w:jc w:val="both"/>
        <w:rPr>
          <w:rFonts w:ascii="Trebuchet MS" w:hAnsi="Trebuchet MS" w:cs="Arial"/>
          <w:b/>
        </w:rPr>
      </w:pPr>
      <w:r w:rsidRPr="00DB26A2">
        <w:rPr>
          <w:rFonts w:ascii="Trebuchet MS" w:hAnsi="Trebuchet MS" w:cs="Arial"/>
        </w:rPr>
        <w:t>3.- La retirada indebida de una proposición</w:t>
      </w:r>
      <w:r w:rsidR="0030799B" w:rsidRPr="00DB26A2">
        <w:rPr>
          <w:rFonts w:ascii="Trebuchet MS" w:hAnsi="Trebuchet MS" w:cs="Arial"/>
        </w:rPr>
        <w:t>, si mediase dolo, culpa o negligencia,</w:t>
      </w:r>
      <w:r w:rsidRPr="00DB26A2">
        <w:rPr>
          <w:rFonts w:ascii="Trebuchet MS" w:hAnsi="Trebuchet MS" w:cs="Arial"/>
        </w:rPr>
        <w:t xml:space="preserve">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14:paraId="270422E6"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14" w:name="_Toc463331543"/>
      <w:bookmarkStart w:id="115" w:name="_Toc506479382"/>
      <w:bookmarkStart w:id="116" w:name="_Toc91070063"/>
      <w:r w:rsidRPr="00DB26A2">
        <w:rPr>
          <w:rFonts w:ascii="Trebuchet MS" w:hAnsi="Trebuchet MS"/>
          <w:i w:val="0"/>
          <w:iCs w:val="0"/>
          <w:sz w:val="22"/>
          <w:szCs w:val="22"/>
        </w:rPr>
        <w:t>24.- Mesa de contratación</w:t>
      </w:r>
      <w:bookmarkEnd w:id="114"/>
      <w:bookmarkEnd w:id="115"/>
      <w:bookmarkEnd w:id="116"/>
    </w:p>
    <w:p w14:paraId="64BBAB04" w14:textId="77777777" w:rsidR="002F63A3" w:rsidRPr="00DB26A2" w:rsidRDefault="002F63A3" w:rsidP="00D83605">
      <w:pPr>
        <w:autoSpaceDE w:val="0"/>
        <w:autoSpaceDN w:val="0"/>
        <w:adjustRightInd w:val="0"/>
        <w:spacing w:before="60" w:line="240" w:lineRule="atLeast"/>
        <w:jc w:val="both"/>
        <w:rPr>
          <w:rFonts w:ascii="Trebuchet MS" w:hAnsi="Trebuchet MS" w:cs="Arial"/>
        </w:rPr>
      </w:pPr>
      <w:r w:rsidRPr="002A41A8">
        <w:rPr>
          <w:rFonts w:ascii="Trebuchet MS" w:hAnsi="Trebuchet MS" w:cs="Arial"/>
        </w:rPr>
        <w:t xml:space="preserve">1.- </w:t>
      </w:r>
      <w:r w:rsidR="007D7C98" w:rsidRPr="002A41A8">
        <w:rPr>
          <w:rFonts w:ascii="Trebuchet MS" w:hAnsi="Trebuchet MS" w:cs="Arial"/>
        </w:rPr>
        <w:t>El órgano de contratación decidirá, en su caso, la constitución de la mesa de contratación, que</w:t>
      </w:r>
      <w:r w:rsidR="002A41A8" w:rsidRPr="002A41A8">
        <w:rPr>
          <w:rFonts w:ascii="Trebuchet MS" w:hAnsi="Trebuchet MS" w:cs="Arial"/>
        </w:rPr>
        <w:t xml:space="preserve"> será el órgano técnico competente para efectuar la valoración de las ofertas y</w:t>
      </w:r>
      <w:r w:rsidR="007D7C98" w:rsidRPr="002A41A8">
        <w:rPr>
          <w:rFonts w:ascii="Trebuchet MS" w:hAnsi="Trebuchet MS" w:cs="Arial"/>
        </w:rPr>
        <w:t>, en todo caso,</w:t>
      </w:r>
      <w:r w:rsidR="00CF6D90" w:rsidRPr="002A41A8">
        <w:rPr>
          <w:rFonts w:ascii="Trebuchet MS" w:hAnsi="Trebuchet MS" w:cs="Arial"/>
        </w:rPr>
        <w:t xml:space="preserve"> en los contratos sujetos a regulación armonizada</w:t>
      </w:r>
      <w:r w:rsidRPr="002A41A8">
        <w:rPr>
          <w:rFonts w:ascii="Trebuchet MS" w:hAnsi="Trebuchet MS" w:cs="Arial"/>
        </w:rPr>
        <w:t xml:space="preserve"> actuará conforme a lo previsto</w:t>
      </w:r>
      <w:r w:rsidR="0081575E" w:rsidRPr="002A41A8">
        <w:rPr>
          <w:rFonts w:ascii="Trebuchet MS" w:hAnsi="Trebuchet MS" w:cs="Arial"/>
        </w:rPr>
        <w:t xml:space="preserve"> en el artículo 326 de la LCSP</w:t>
      </w:r>
      <w:r w:rsidRPr="002A41A8">
        <w:rPr>
          <w:rFonts w:ascii="Trebuchet MS" w:hAnsi="Trebuchet MS" w:cs="Arial"/>
        </w:rPr>
        <w:t>.</w:t>
      </w:r>
    </w:p>
    <w:p w14:paraId="0E9CB403" w14:textId="77777777" w:rsidR="002F63A3" w:rsidRPr="00DB26A2" w:rsidRDefault="005A7E71" w:rsidP="0081575E">
      <w:pPr>
        <w:autoSpaceDE w:val="0"/>
        <w:autoSpaceDN w:val="0"/>
        <w:adjustRightInd w:val="0"/>
        <w:spacing w:before="60" w:line="240" w:lineRule="atLeast"/>
        <w:jc w:val="both"/>
        <w:rPr>
          <w:rFonts w:ascii="Trebuchet MS" w:hAnsi="Trebuchet MS" w:cs="Arial"/>
          <w:sz w:val="18"/>
          <w:szCs w:val="18"/>
        </w:rPr>
      </w:pPr>
      <w:r w:rsidRPr="00DB26A2">
        <w:rPr>
          <w:rFonts w:ascii="Trebuchet MS" w:hAnsi="Trebuchet MS" w:cs="Arial"/>
        </w:rPr>
        <w:t xml:space="preserve">2.- Su composición </w:t>
      </w:r>
      <w:r w:rsidR="009D66A1" w:rsidRPr="00DB26A2">
        <w:rPr>
          <w:rFonts w:ascii="Trebuchet MS" w:hAnsi="Trebuchet MS" w:cs="Arial"/>
        </w:rPr>
        <w:t>se recoge</w:t>
      </w:r>
      <w:r w:rsidR="002F63A3" w:rsidRPr="00DB26A2">
        <w:rPr>
          <w:rFonts w:ascii="Trebuchet MS" w:hAnsi="Trebuchet MS" w:cs="Arial"/>
        </w:rPr>
        <w:t xml:space="preserve"> en el </w:t>
      </w:r>
      <w:r w:rsidR="002F63A3" w:rsidRPr="00DB26A2">
        <w:rPr>
          <w:rFonts w:ascii="Trebuchet MS" w:hAnsi="Trebuchet MS" w:cs="Arial"/>
          <w:b/>
        </w:rPr>
        <w:t xml:space="preserve">apartado </w:t>
      </w:r>
      <w:r w:rsidR="001B07FE" w:rsidRPr="00DB26A2">
        <w:rPr>
          <w:rFonts w:ascii="Trebuchet MS" w:hAnsi="Trebuchet MS" w:cs="Arial"/>
          <w:b/>
        </w:rPr>
        <w:t>2</w:t>
      </w:r>
      <w:r w:rsidR="00307A42">
        <w:rPr>
          <w:rFonts w:ascii="Trebuchet MS" w:hAnsi="Trebuchet MS" w:cs="Arial"/>
          <w:b/>
        </w:rPr>
        <w:t>9</w:t>
      </w:r>
      <w:r w:rsidR="001B07FE" w:rsidRPr="00DB26A2">
        <w:rPr>
          <w:rFonts w:ascii="Trebuchet MS" w:hAnsi="Trebuchet MS" w:cs="Arial"/>
          <w:b/>
          <w:bCs/>
        </w:rPr>
        <w:t xml:space="preserve"> </w:t>
      </w:r>
      <w:r w:rsidR="002F63A3" w:rsidRPr="00DB26A2">
        <w:rPr>
          <w:rFonts w:ascii="Trebuchet MS" w:hAnsi="Trebuchet MS" w:cs="Arial"/>
        </w:rPr>
        <w:t>del cuadro de características.</w:t>
      </w:r>
    </w:p>
    <w:p w14:paraId="2CB29EB9" w14:textId="77777777" w:rsidR="002F63A3" w:rsidRPr="00DB26A2" w:rsidRDefault="002F63A3" w:rsidP="0081575E">
      <w:pPr>
        <w:pStyle w:val="Ttulo2"/>
        <w:spacing w:after="240" w:line="240" w:lineRule="atLeast"/>
        <w:jc w:val="both"/>
        <w:rPr>
          <w:rFonts w:ascii="Trebuchet MS" w:hAnsi="Trebuchet MS"/>
          <w:i w:val="0"/>
          <w:iCs w:val="0"/>
          <w:sz w:val="22"/>
        </w:rPr>
      </w:pPr>
      <w:bookmarkStart w:id="117" w:name="_Toc463331544"/>
      <w:bookmarkStart w:id="118" w:name="_Toc506479383"/>
      <w:bookmarkStart w:id="119" w:name="_Toc91070064"/>
      <w:r w:rsidRPr="00DB26A2">
        <w:rPr>
          <w:rFonts w:ascii="Trebuchet MS" w:hAnsi="Trebuchet MS"/>
          <w:i w:val="0"/>
          <w:iCs w:val="0"/>
          <w:sz w:val="22"/>
        </w:rPr>
        <w:t>25.- Apertura y examen de las proposiciones</w:t>
      </w:r>
      <w:bookmarkEnd w:id="117"/>
      <w:bookmarkEnd w:id="118"/>
      <w:bookmarkEnd w:id="119"/>
    </w:p>
    <w:p w14:paraId="5B7FEB8F"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0" w:name="_Toc463331545"/>
      <w:bookmarkStart w:id="121" w:name="_Toc506479384"/>
      <w:bookmarkStart w:id="122" w:name="_Toc91070065"/>
      <w:r w:rsidRPr="00DB26A2">
        <w:rPr>
          <w:rFonts w:ascii="Trebuchet MS" w:hAnsi="Trebuchet MS"/>
          <w:iCs/>
          <w:sz w:val="20"/>
          <w:szCs w:val="20"/>
        </w:rPr>
        <w:t>25.1.- Apertura de los archivos electrónicos nº UNO y calificación de la documentación administrativa</w:t>
      </w:r>
      <w:bookmarkEnd w:id="120"/>
      <w:bookmarkEnd w:id="121"/>
      <w:bookmarkEnd w:id="122"/>
    </w:p>
    <w:p w14:paraId="557CAA4F"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DB26A2">
        <w:rPr>
          <w:rFonts w:ascii="Trebuchet MS" w:hAnsi="Trebuchet MS" w:cs="Arial"/>
        </w:rPr>
        <w:t>,</w:t>
      </w:r>
      <w:r w:rsidRPr="00DB26A2">
        <w:rPr>
          <w:rFonts w:ascii="Trebuchet MS" w:hAnsi="Trebuchet MS" w:cs="Arial"/>
        </w:rPr>
        <w:t xml:space="preserve"> en tiempo y forma</w:t>
      </w:r>
      <w:r w:rsidR="00C84195" w:rsidRPr="00DB26A2">
        <w:rPr>
          <w:rFonts w:ascii="Trebuchet MS" w:hAnsi="Trebuchet MS" w:cs="Arial"/>
        </w:rPr>
        <w:t>,</w:t>
      </w:r>
      <w:r w:rsidRPr="00DB26A2">
        <w:rPr>
          <w:rFonts w:ascii="Trebuchet MS" w:hAnsi="Trebuchet MS" w:cs="Arial"/>
        </w:rPr>
        <w:t xml:space="preserve"> en el denominado archivo electrónico nº UNO. Si la mesa observase defectos u omisiones subsanables en la documentación presentada</w:t>
      </w:r>
      <w:r w:rsidR="00C84195" w:rsidRPr="00DB26A2">
        <w:rPr>
          <w:rFonts w:ascii="Trebuchet MS" w:hAnsi="Trebuchet MS" w:cs="Arial"/>
        </w:rPr>
        <w:t>,</w:t>
      </w:r>
      <w:r w:rsidRPr="00DB26A2">
        <w:rPr>
          <w:rFonts w:ascii="Trebuchet MS" w:hAnsi="Trebuchet MS" w:cs="Arial"/>
        </w:rPr>
        <w:t xml:space="preserve"> lo comunicará a las partes interesadas</w:t>
      </w:r>
      <w:r w:rsidR="00C84195" w:rsidRPr="00DB26A2">
        <w:rPr>
          <w:rFonts w:ascii="Trebuchet MS" w:hAnsi="Trebuchet MS" w:cs="Arial"/>
        </w:rPr>
        <w:t>,</w:t>
      </w:r>
      <w:r w:rsidRPr="00DB26A2">
        <w:rPr>
          <w:rFonts w:ascii="Trebuchet MS" w:hAnsi="Trebuchet MS" w:cs="Arial"/>
        </w:rPr>
        <w:t xml:space="preserve"> concediéndoles un plazo no superior a 3 días </w:t>
      </w:r>
      <w:r w:rsidR="005A7E71" w:rsidRPr="00DB26A2">
        <w:rPr>
          <w:rFonts w:ascii="Trebuchet MS" w:hAnsi="Trebuchet MS" w:cs="Arial"/>
        </w:rPr>
        <w:t>naturales</w:t>
      </w:r>
      <w:r w:rsidRPr="00DB26A2">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DB26A2">
        <w:rPr>
          <w:rFonts w:ascii="Trebuchet MS" w:hAnsi="Trebuchet MS" w:cs="Arial"/>
        </w:rPr>
        <w:t>naturales para su presentación.</w:t>
      </w:r>
    </w:p>
    <w:p w14:paraId="2A9E7EFA" w14:textId="77777777" w:rsidR="00151AC4" w:rsidRPr="00DB26A2" w:rsidRDefault="00151AC4" w:rsidP="00151AC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La comunicación a </w:t>
      </w:r>
      <w:r w:rsidR="001B07FE" w:rsidRPr="00DB26A2">
        <w:rPr>
          <w:rFonts w:ascii="Trebuchet MS" w:hAnsi="Trebuchet MS" w:cs="Arial"/>
        </w:rPr>
        <w:t xml:space="preserve">las interesadas </w:t>
      </w:r>
      <w:r w:rsidRPr="00DB26A2">
        <w:rPr>
          <w:rFonts w:ascii="Trebuchet MS" w:hAnsi="Trebuchet MS" w:cs="Arial"/>
        </w:rPr>
        <w:t>se efectuará mediante notificación por medios electrónicos.</w:t>
      </w:r>
    </w:p>
    <w:p w14:paraId="1D7A1457" w14:textId="77777777" w:rsidR="002F63A3" w:rsidRPr="00DB26A2" w:rsidRDefault="00151AC4" w:rsidP="00F5671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3</w:t>
      </w:r>
      <w:r w:rsidR="002F63A3" w:rsidRPr="00DB26A2">
        <w:rPr>
          <w:rFonts w:ascii="Trebuchet MS" w:hAnsi="Trebuchet MS" w:cs="Arial"/>
        </w:rPr>
        <w:t>.- Finalmente</w:t>
      </w:r>
      <w:r w:rsidR="00C84195" w:rsidRPr="00DB26A2">
        <w:rPr>
          <w:rFonts w:ascii="Trebuchet MS" w:hAnsi="Trebuchet MS" w:cs="Arial"/>
        </w:rPr>
        <w:t>,</w:t>
      </w:r>
      <w:r w:rsidR="002F63A3" w:rsidRPr="00DB26A2">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3" w:name="_Toc463331546"/>
      <w:bookmarkStart w:id="124" w:name="_Toc506479385"/>
      <w:bookmarkStart w:id="125" w:name="_Toc91070066"/>
      <w:r w:rsidRPr="00DB26A2">
        <w:rPr>
          <w:rFonts w:ascii="Trebuchet MS" w:hAnsi="Trebuchet MS"/>
          <w:iCs/>
          <w:sz w:val="20"/>
          <w:szCs w:val="20"/>
        </w:rPr>
        <w:t>25.2.- Apertura y examen de los archivos electrónicos nº DOS (sólo cuando exista archivo electrónico nº DOS)</w:t>
      </w:r>
      <w:bookmarkEnd w:id="123"/>
      <w:bookmarkEnd w:id="124"/>
      <w:bookmarkEnd w:id="125"/>
    </w:p>
    <w:p w14:paraId="77FB49F4"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En el caso de que </w:t>
      </w:r>
      <w:r w:rsidR="006F6E25" w:rsidRPr="00DB26A2">
        <w:rPr>
          <w:rFonts w:ascii="Trebuchet MS" w:hAnsi="Trebuchet MS" w:cs="Arial"/>
        </w:rPr>
        <w:t xml:space="preserve">su </w:t>
      </w:r>
      <w:r w:rsidRPr="00DB26A2">
        <w:rPr>
          <w:rFonts w:ascii="Trebuchet MS" w:hAnsi="Trebuchet MS" w:cs="Arial"/>
        </w:rPr>
        <w:t xml:space="preserve">presentación </w:t>
      </w:r>
      <w:r w:rsidR="006F6E25" w:rsidRPr="00DB26A2">
        <w:rPr>
          <w:rFonts w:ascii="Trebuchet MS" w:hAnsi="Trebuchet MS" w:cs="Arial"/>
        </w:rPr>
        <w:t xml:space="preserve">fuese </w:t>
      </w:r>
      <w:r w:rsidRPr="00DB26A2">
        <w:rPr>
          <w:rFonts w:ascii="Trebuchet MS" w:hAnsi="Trebuchet MS" w:cs="Arial"/>
        </w:rPr>
        <w:t xml:space="preserve">obligatoria, se procederá a la apertura de los </w:t>
      </w:r>
      <w:r w:rsidRPr="00DB26A2">
        <w:rPr>
          <w:rFonts w:ascii="Trebuchet MS" w:hAnsi="Trebuchet MS" w:cs="Arial"/>
          <w:iCs/>
        </w:rPr>
        <w:t>archivos electrónicos</w:t>
      </w:r>
      <w:r w:rsidRPr="00DB26A2">
        <w:rPr>
          <w:rFonts w:ascii="Trebuchet MS" w:hAnsi="Trebuchet MS" w:cs="Arial"/>
        </w:rPr>
        <w:t xml:space="preserve"> nº DOS, identificados como “</w:t>
      </w:r>
      <w:r w:rsidRPr="00DB26A2">
        <w:rPr>
          <w:rFonts w:ascii="Trebuchet MS" w:hAnsi="Trebuchet MS" w:cs="Arial"/>
          <w:iCs/>
        </w:rPr>
        <w:t xml:space="preserve">DOCUMENTACIÓN A VALORAR CONFORME A </w:t>
      </w:r>
      <w:r w:rsidRPr="00DB26A2">
        <w:rPr>
          <w:rFonts w:ascii="Trebuchet MS" w:hAnsi="Trebuchet MS" w:cs="Arial"/>
          <w:iCs/>
        </w:rPr>
        <w:lastRenderedPageBreak/>
        <w:t>UN JUICIO DE VALOR</w:t>
      </w:r>
      <w:r w:rsidRPr="00DB26A2">
        <w:rPr>
          <w:rFonts w:ascii="Trebuchet MS" w:hAnsi="Trebuchet MS" w:cs="Arial"/>
        </w:rPr>
        <w:t xml:space="preserve">”, al objeto de evaluar su contenido con arreglo a los criterios expresados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p>
    <w:p w14:paraId="7E50FEC3" w14:textId="77777777" w:rsidR="002F63A3" w:rsidRPr="00DB26A2" w:rsidRDefault="002F63A3" w:rsidP="00B651B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Dicho acto se iniciará con un pronunciamiento expreso sobre la calificación de las proposiciones efectuada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p>
    <w:p w14:paraId="044A790D" w14:textId="77777777" w:rsidR="002F63A3" w:rsidRPr="00DB26A2" w:rsidRDefault="00ED0875" w:rsidP="00F5671C">
      <w:pPr>
        <w:autoSpaceDE w:val="0"/>
        <w:autoSpaceDN w:val="0"/>
        <w:adjustRightInd w:val="0"/>
        <w:spacing w:before="60" w:after="240" w:line="240" w:lineRule="atLeast"/>
        <w:jc w:val="both"/>
        <w:rPr>
          <w:rFonts w:ascii="Trebuchet MS" w:hAnsi="Trebuchet MS" w:cs="Arial"/>
          <w:b/>
        </w:rPr>
      </w:pPr>
      <w:r>
        <w:rPr>
          <w:rFonts w:ascii="Trebuchet MS" w:hAnsi="Trebuchet MS" w:cs="Arial"/>
        </w:rPr>
        <w:t>3</w:t>
      </w:r>
      <w:r w:rsidR="002F63A3" w:rsidRPr="00DB26A2">
        <w:rPr>
          <w:rFonts w:ascii="Trebuchet MS" w:hAnsi="Trebuchet MS" w:cs="Arial"/>
        </w:rPr>
        <w:t xml:space="preserve">.- Se excluirá del procedimiento de licitación a aquellas licitadoras que no cumplan las condiciones técnicas exigidas y las que incorporen en los </w:t>
      </w:r>
      <w:r w:rsidR="002F63A3" w:rsidRPr="00DB26A2">
        <w:rPr>
          <w:rFonts w:ascii="Trebuchet MS" w:hAnsi="Trebuchet MS" w:cs="Arial"/>
          <w:iCs/>
        </w:rPr>
        <w:t>archivos electrónicos</w:t>
      </w:r>
      <w:r w:rsidR="002F63A3" w:rsidRPr="00DB26A2">
        <w:rPr>
          <w:rFonts w:ascii="Trebuchet MS" w:hAnsi="Trebuchet MS" w:cs="Arial"/>
          <w:bCs/>
        </w:rPr>
        <w:t xml:space="preserve"> nº DOS </w:t>
      </w:r>
      <w:r w:rsidR="002F63A3" w:rsidRPr="00DB26A2">
        <w:rPr>
          <w:rFonts w:ascii="Trebuchet MS" w:hAnsi="Trebuchet MS" w:cs="Arial"/>
        </w:rPr>
        <w:t>documentación que deba ser objeto de evaluación mediante la aplicación de fórmulas (</w:t>
      </w:r>
      <w:r w:rsidR="00193E30">
        <w:rPr>
          <w:rFonts w:ascii="Trebuchet MS" w:hAnsi="Trebuchet MS" w:cs="Arial"/>
        </w:rPr>
        <w:t>A</w:t>
      </w:r>
      <w:r w:rsidR="006F6E25" w:rsidRPr="00DB26A2">
        <w:rPr>
          <w:rFonts w:ascii="Trebuchet MS" w:hAnsi="Trebuchet MS" w:cs="Arial"/>
          <w:bCs/>
        </w:rPr>
        <w:t xml:space="preserve">rchivo </w:t>
      </w:r>
      <w:r w:rsidR="002F63A3" w:rsidRPr="00DB26A2">
        <w:rPr>
          <w:rFonts w:ascii="Trebuchet MS" w:hAnsi="Trebuchet MS" w:cs="Arial"/>
          <w:bCs/>
        </w:rPr>
        <w:t>electrónico nº TRES</w:t>
      </w:r>
      <w:r w:rsidR="002F63A3" w:rsidRPr="00DB26A2">
        <w:rPr>
          <w:rFonts w:ascii="Trebuchet MS" w:hAnsi="Trebuchet MS" w:cs="Arial"/>
        </w:rPr>
        <w:t>).</w:t>
      </w:r>
    </w:p>
    <w:p w14:paraId="3812A517" w14:textId="77777777" w:rsidR="002F63A3" w:rsidRPr="00DB26A2" w:rsidRDefault="002F63A3" w:rsidP="00661D54">
      <w:pPr>
        <w:pStyle w:val="Ttulo3"/>
        <w:spacing w:before="60" w:after="0" w:line="240" w:lineRule="atLeast"/>
        <w:jc w:val="both"/>
        <w:rPr>
          <w:rFonts w:ascii="Trebuchet MS" w:hAnsi="Trebuchet MS"/>
          <w:iCs/>
          <w:sz w:val="20"/>
          <w:szCs w:val="20"/>
        </w:rPr>
      </w:pPr>
      <w:bookmarkStart w:id="126" w:name="_Toc463331547"/>
      <w:bookmarkStart w:id="127" w:name="_Toc506479386"/>
      <w:bookmarkStart w:id="128" w:name="_Toc91070067"/>
      <w:r w:rsidRPr="00DB26A2">
        <w:rPr>
          <w:rFonts w:ascii="Trebuchet MS" w:hAnsi="Trebuchet MS"/>
          <w:iCs/>
          <w:sz w:val="20"/>
          <w:szCs w:val="20"/>
        </w:rPr>
        <w:t>25.3.- Apertura y examen de los archivos electrónicos nº TRES</w:t>
      </w:r>
      <w:bookmarkEnd w:id="126"/>
      <w:bookmarkEnd w:id="127"/>
      <w:bookmarkEnd w:id="128"/>
    </w:p>
    <w:p w14:paraId="3E543421" w14:textId="77777777" w:rsidR="002F63A3" w:rsidRPr="00DB26A2" w:rsidRDefault="002F63A3" w:rsidP="00F5671C">
      <w:pPr>
        <w:autoSpaceDE w:val="0"/>
        <w:autoSpaceDN w:val="0"/>
        <w:adjustRightInd w:val="0"/>
        <w:spacing w:before="60" w:line="240" w:lineRule="atLeast"/>
        <w:jc w:val="both"/>
        <w:rPr>
          <w:rFonts w:ascii="Trebuchet MS" w:hAnsi="Trebuchet MS" w:cs="Arial"/>
        </w:rPr>
      </w:pPr>
      <w:r w:rsidRPr="008737CB">
        <w:rPr>
          <w:rFonts w:ascii="Trebuchet MS" w:hAnsi="Trebuchet MS" w:cs="Arial"/>
        </w:rPr>
        <w:t>1.- La apertura de los archivos electrónicos nº TRES se hará en acto público y, en el caso de indicarse en su convocatoria</w:t>
      </w:r>
      <w:r w:rsidR="00151AC4" w:rsidRPr="008737CB">
        <w:rPr>
          <w:rFonts w:ascii="Trebuchet MS" w:hAnsi="Trebuchet MS" w:cs="Arial"/>
        </w:rPr>
        <w:t xml:space="preserve"> en el perfil de contratante</w:t>
      </w:r>
      <w:r w:rsidRPr="008737CB">
        <w:rPr>
          <w:rFonts w:ascii="Trebuchet MS" w:hAnsi="Trebuchet MS" w:cs="Arial"/>
        </w:rPr>
        <w:t xml:space="preserve">, podrá seguirse en directo a través del enlace que se </w:t>
      </w:r>
      <w:r w:rsidR="00151AC4" w:rsidRPr="008737CB">
        <w:rPr>
          <w:rFonts w:ascii="Trebuchet MS" w:hAnsi="Trebuchet MS" w:cs="Arial"/>
        </w:rPr>
        <w:t>señale</w:t>
      </w:r>
      <w:r w:rsidRPr="008737CB">
        <w:rPr>
          <w:rFonts w:ascii="Trebuchet MS" w:hAnsi="Trebuchet MS" w:cs="Arial"/>
        </w:rPr>
        <w:t xml:space="preserve"> en la citada convocatoria.</w:t>
      </w:r>
    </w:p>
    <w:p w14:paraId="3F60A87C" w14:textId="77777777" w:rsidR="002F63A3" w:rsidRPr="00DB26A2" w:rsidRDefault="002F63A3" w:rsidP="00185F03">
      <w:pPr>
        <w:autoSpaceDE w:val="0"/>
        <w:autoSpaceDN w:val="0"/>
        <w:adjustRightInd w:val="0"/>
        <w:spacing w:before="60" w:line="240" w:lineRule="atLeast"/>
        <w:jc w:val="both"/>
        <w:rPr>
          <w:rFonts w:ascii="Trebuchet MS" w:hAnsi="Trebuchet MS" w:cs="Arial"/>
          <w:b/>
          <w:i/>
        </w:rPr>
      </w:pPr>
      <w:r w:rsidRPr="00DB26A2">
        <w:rPr>
          <w:rFonts w:ascii="Trebuchet MS" w:hAnsi="Trebuchet MS" w:cs="Arial"/>
        </w:rPr>
        <w:t xml:space="preserve">2.- La apertura pública de </w:t>
      </w:r>
      <w:r w:rsidRPr="00DB26A2">
        <w:rPr>
          <w:rFonts w:ascii="Trebuchet MS" w:hAnsi="Trebuchet MS" w:cs="Arial"/>
          <w:bCs/>
        </w:rPr>
        <w:t xml:space="preserve">los </w:t>
      </w:r>
      <w:r w:rsidRPr="00DB26A2">
        <w:rPr>
          <w:rFonts w:ascii="Trebuchet MS" w:hAnsi="Trebuchet MS" w:cs="Arial"/>
          <w:iCs/>
        </w:rPr>
        <w:t>archivos electrónicos</w:t>
      </w:r>
      <w:r w:rsidRPr="00DB26A2">
        <w:rPr>
          <w:rFonts w:ascii="Trebuchet MS" w:hAnsi="Trebuchet MS" w:cs="Arial"/>
          <w:bCs/>
        </w:rPr>
        <w:t xml:space="preserve"> nº TRES </w:t>
      </w:r>
      <w:r w:rsidR="00DE4767">
        <w:rPr>
          <w:rFonts w:ascii="Trebuchet MS" w:hAnsi="Trebuchet MS" w:cs="Arial"/>
        </w:rPr>
        <w:t>se iniciará, cuando no haya</w:t>
      </w:r>
      <w:r w:rsidR="006F6E25" w:rsidRPr="00DB26A2">
        <w:rPr>
          <w:rFonts w:ascii="Trebuchet MS" w:hAnsi="Trebuchet MS" w:cs="Arial"/>
        </w:rPr>
        <w:t xml:space="preserve"> </w:t>
      </w:r>
      <w:r w:rsidRPr="00DB26A2">
        <w:rPr>
          <w:rFonts w:ascii="Trebuchet MS" w:hAnsi="Trebuchet MS" w:cs="Arial"/>
          <w:iCs/>
        </w:rPr>
        <w:t>archivos electrónicos</w:t>
      </w:r>
      <w:r w:rsidRPr="00DB26A2">
        <w:rPr>
          <w:rFonts w:ascii="Trebuchet MS" w:hAnsi="Trebuchet MS" w:cs="Arial"/>
        </w:rPr>
        <w:t xml:space="preserve"> </w:t>
      </w:r>
      <w:r w:rsidRPr="00DB26A2">
        <w:rPr>
          <w:rFonts w:ascii="Trebuchet MS" w:hAnsi="Trebuchet MS" w:cs="Arial"/>
          <w:bCs/>
        </w:rPr>
        <w:t>nº DOS</w:t>
      </w:r>
      <w:r w:rsidRPr="00DB26A2">
        <w:rPr>
          <w:rFonts w:ascii="Trebuchet MS" w:hAnsi="Trebuchet MS" w:cs="Arial"/>
        </w:rPr>
        <w:t>, con un pronunciamiento expreso sobre la calificación de las proposiciones efectuadas por la mesa</w:t>
      </w:r>
      <w:r w:rsidR="006F6E25" w:rsidRPr="00DB26A2">
        <w:rPr>
          <w:rFonts w:ascii="Trebuchet MS" w:hAnsi="Trebuchet MS" w:cs="Arial"/>
        </w:rPr>
        <w:t xml:space="preserve"> que identifique</w:t>
      </w:r>
      <w:r w:rsidRPr="00DB26A2">
        <w:rPr>
          <w:rFonts w:ascii="Trebuchet MS" w:hAnsi="Trebuchet MS" w:cs="Arial"/>
        </w:rPr>
        <w:t xml:space="preserve"> las admitidas a licitación, las rechazadas y las causas de su rechazo.</w:t>
      </w:r>
      <w:r w:rsidRPr="00DB26A2">
        <w:rPr>
          <w:rFonts w:ascii="Trebuchet MS" w:hAnsi="Trebuchet MS" w:cs="Arial"/>
          <w:b/>
          <w:i/>
        </w:rPr>
        <w:t xml:space="preserve"> </w:t>
      </w:r>
    </w:p>
    <w:p w14:paraId="7A2C765C"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En el caso de que existan criterios objeto de evaluación mediante juicios de valor</w:t>
      </w:r>
      <w:r w:rsidR="0085209D" w:rsidRPr="00DB26A2">
        <w:rPr>
          <w:rFonts w:ascii="Trebuchet MS" w:hAnsi="Trebuchet MS" w:cs="Arial"/>
        </w:rPr>
        <w:t>,</w:t>
      </w:r>
      <w:r w:rsidRPr="00DB26A2">
        <w:rPr>
          <w:rFonts w:ascii="Trebuchet MS" w:hAnsi="Trebuchet MS" w:cs="Arial"/>
        </w:rPr>
        <w:t xml:space="preserve"> se dará a conocer en este acto el resultado de la misma. </w:t>
      </w:r>
    </w:p>
    <w:p w14:paraId="16C5950B"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Seguidamente, la mesa de contratación procederá a la apertura de los </w:t>
      </w:r>
      <w:r w:rsidRPr="00DB26A2">
        <w:rPr>
          <w:rFonts w:ascii="Trebuchet MS" w:hAnsi="Trebuchet MS" w:cs="Arial"/>
          <w:iCs/>
        </w:rPr>
        <w:t>archivos electrónicos</w:t>
      </w:r>
      <w:r w:rsidRPr="00DB26A2">
        <w:rPr>
          <w:rFonts w:ascii="Trebuchet MS" w:hAnsi="Trebuchet MS" w:cs="Arial"/>
        </w:rPr>
        <w:t xml:space="preserve"> nº TRES</w:t>
      </w:r>
      <w:r w:rsidR="0085209D" w:rsidRPr="00DB26A2">
        <w:rPr>
          <w:rFonts w:ascii="Trebuchet MS" w:hAnsi="Trebuchet MS" w:cs="Arial"/>
        </w:rPr>
        <w:t xml:space="preserve"> de las licitadoras admitidas,</w:t>
      </w:r>
      <w:r w:rsidRPr="00DB26A2">
        <w:rPr>
          <w:rFonts w:ascii="Trebuchet MS" w:hAnsi="Trebuchet MS" w:cs="Arial"/>
        </w:rPr>
        <w:t xml:space="preserve"> denominados </w:t>
      </w:r>
      <w:r w:rsidRPr="00DB26A2">
        <w:rPr>
          <w:rFonts w:ascii="Trebuchet MS" w:hAnsi="Trebuchet MS" w:cs="Arial"/>
          <w:bCs/>
          <w:iCs/>
        </w:rPr>
        <w:t>“</w:t>
      </w:r>
      <w:r w:rsidRPr="00DB26A2">
        <w:rPr>
          <w:rFonts w:ascii="Trebuchet MS" w:hAnsi="Trebuchet MS" w:cs="Arial"/>
        </w:rPr>
        <w:t xml:space="preserve">OFERTA ECONÓMICA Y </w:t>
      </w:r>
      <w:r w:rsidRPr="00DB26A2">
        <w:rPr>
          <w:rFonts w:ascii="Trebuchet MS" w:hAnsi="Trebuchet MS" w:cs="Arial"/>
          <w:iCs/>
        </w:rPr>
        <w:t>DOCUMENTACIÓN EVALUABLE MEDIANTE LA APLICACIÓN DE FÓRMULAS</w:t>
      </w:r>
      <w:r w:rsidRPr="00DB26A2">
        <w:rPr>
          <w:rFonts w:ascii="Trebuchet MS" w:hAnsi="Trebuchet MS" w:cs="Arial"/>
          <w:bCs/>
          <w:iCs/>
        </w:rPr>
        <w:t>”</w:t>
      </w:r>
      <w:r w:rsidR="00706D08" w:rsidRPr="00DB26A2">
        <w:rPr>
          <w:rFonts w:ascii="Trebuchet MS" w:hAnsi="Trebuchet MS" w:cs="Arial"/>
          <w:bCs/>
          <w:iCs/>
        </w:rPr>
        <w:t>,</w:t>
      </w:r>
      <w:r w:rsidRPr="00DB26A2">
        <w:rPr>
          <w:rFonts w:ascii="Trebuchet MS" w:hAnsi="Trebuchet MS" w:cs="Arial"/>
          <w:bCs/>
          <w:i/>
          <w:iCs/>
        </w:rPr>
        <w:t xml:space="preserve"> </w:t>
      </w:r>
      <w:r w:rsidRPr="00DB26A2">
        <w:rPr>
          <w:rFonts w:ascii="Trebuchet MS" w:hAnsi="Trebuchet MS" w:cs="Arial"/>
        </w:rPr>
        <w:t>dando lectura a las ofertas económicas.</w:t>
      </w:r>
    </w:p>
    <w:p w14:paraId="34F396F2" w14:textId="77777777" w:rsidR="002F63A3" w:rsidRPr="00DB26A2" w:rsidRDefault="002F63A3" w:rsidP="00185F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5.- La documentación contenida en estos </w:t>
      </w:r>
      <w:r w:rsidRPr="00DB26A2">
        <w:rPr>
          <w:rFonts w:ascii="Trebuchet MS" w:hAnsi="Trebuchet MS" w:cs="Arial"/>
          <w:iCs/>
        </w:rPr>
        <w:t>archivos electrónicos</w:t>
      </w:r>
      <w:r w:rsidRPr="00DB26A2">
        <w:rPr>
          <w:rFonts w:ascii="Trebuchet MS" w:hAnsi="Trebuchet MS" w:cs="Arial"/>
        </w:rPr>
        <w:t xml:space="preserve"> será evaluada conforme a los criterios expresados en el </w:t>
      </w:r>
      <w:r w:rsidRPr="00DB26A2">
        <w:rPr>
          <w:rFonts w:ascii="Trebuchet MS" w:hAnsi="Trebuchet MS" w:cs="Arial"/>
          <w:b/>
        </w:rPr>
        <w:t xml:space="preserve">apartado </w:t>
      </w:r>
      <w:r w:rsidR="00ED0875">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w:t>
      </w:r>
    </w:p>
    <w:p w14:paraId="7FF2947B" w14:textId="77777777" w:rsidR="002F63A3" w:rsidRPr="00DB26A2" w:rsidRDefault="002F63A3" w:rsidP="00D12B3D">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6.- En todo caso, la evaluación de estos criterios será siempre posterior a la valoración de la documentación contenida en los </w:t>
      </w:r>
      <w:r w:rsidRPr="00DB26A2">
        <w:rPr>
          <w:rFonts w:ascii="Trebuchet MS" w:hAnsi="Trebuchet MS" w:cs="Arial"/>
          <w:iCs/>
        </w:rPr>
        <w:t>archivos electrónicos</w:t>
      </w:r>
      <w:r w:rsidRPr="00DB26A2">
        <w:rPr>
          <w:rFonts w:ascii="Trebuchet MS" w:hAnsi="Trebuchet MS" w:cs="Arial"/>
        </w:rPr>
        <w:t xml:space="preserve"> nº DOS.</w:t>
      </w:r>
    </w:p>
    <w:p w14:paraId="18373955" w14:textId="77777777" w:rsidR="007565AF" w:rsidRPr="0081575E" w:rsidRDefault="007565AF" w:rsidP="00661D54">
      <w:pPr>
        <w:pStyle w:val="Ttulo3"/>
        <w:spacing w:before="60" w:after="0" w:line="240" w:lineRule="atLeast"/>
        <w:jc w:val="both"/>
        <w:rPr>
          <w:rFonts w:ascii="Trebuchet MS" w:hAnsi="Trebuchet MS"/>
          <w:iCs/>
          <w:sz w:val="20"/>
          <w:szCs w:val="20"/>
        </w:rPr>
      </w:pPr>
      <w:bookmarkStart w:id="129" w:name="_Toc91070068"/>
      <w:r w:rsidRPr="0081575E">
        <w:rPr>
          <w:rFonts w:ascii="Trebuchet MS" w:hAnsi="Trebuchet MS"/>
          <w:iCs/>
          <w:sz w:val="20"/>
          <w:szCs w:val="20"/>
        </w:rPr>
        <w:t>25.4.- Actas</w:t>
      </w:r>
      <w:r w:rsidR="00ED0875">
        <w:rPr>
          <w:rFonts w:ascii="Trebuchet MS" w:hAnsi="Trebuchet MS"/>
          <w:iCs/>
          <w:sz w:val="20"/>
          <w:szCs w:val="20"/>
        </w:rPr>
        <w:t xml:space="preserve"> de la mesa de contratación</w:t>
      </w:r>
      <w:bookmarkEnd w:id="129"/>
    </w:p>
    <w:p w14:paraId="199F3518" w14:textId="77777777" w:rsidR="002F63A3" w:rsidRPr="00DB26A2" w:rsidRDefault="002F63A3" w:rsidP="00D12B3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De todo lo actuado conforme a los apartados anteriores, se dejará constancia en las actas correspondientes</w:t>
      </w:r>
      <w:r w:rsidR="00706D08" w:rsidRPr="00DB26A2">
        <w:rPr>
          <w:rFonts w:ascii="Trebuchet MS" w:hAnsi="Trebuchet MS" w:cs="Arial"/>
        </w:rPr>
        <w:t>,</w:t>
      </w:r>
      <w:r w:rsidRPr="00DB26A2">
        <w:rPr>
          <w:rFonts w:ascii="Trebuchet MS" w:hAnsi="Trebuchet MS" w:cs="Arial"/>
        </w:rPr>
        <w:t xml:space="preserve"> en las que se reflejará</w:t>
      </w:r>
      <w:r w:rsidR="009028F2" w:rsidRPr="00DB26A2">
        <w:rPr>
          <w:rFonts w:ascii="Trebuchet MS" w:hAnsi="Trebuchet MS" w:cs="Arial"/>
        </w:rPr>
        <w:t>n</w:t>
      </w:r>
      <w:r w:rsidRPr="00DB26A2">
        <w:rPr>
          <w:rFonts w:ascii="Trebuchet MS" w:hAnsi="Trebuchet MS" w:cs="Arial"/>
        </w:rPr>
        <w:t xml:space="preserve"> el resultado del procedimiento y sus incidencias.</w:t>
      </w:r>
    </w:p>
    <w:p w14:paraId="0BC48A93"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0" w:name="_Toc463331548"/>
      <w:bookmarkStart w:id="131" w:name="_Toc506479387"/>
      <w:bookmarkStart w:id="132" w:name="_Toc91070069"/>
      <w:r w:rsidRPr="00DB26A2">
        <w:rPr>
          <w:rFonts w:ascii="Trebuchet MS" w:hAnsi="Trebuchet MS"/>
          <w:i w:val="0"/>
          <w:iCs w:val="0"/>
          <w:sz w:val="22"/>
          <w:szCs w:val="22"/>
        </w:rPr>
        <w:t xml:space="preserve">26.- </w:t>
      </w:r>
      <w:bookmarkEnd w:id="130"/>
      <w:bookmarkEnd w:id="131"/>
      <w:r w:rsidR="00ED0875" w:rsidRPr="00DB26A2">
        <w:rPr>
          <w:rFonts w:ascii="Trebuchet MS" w:hAnsi="Trebuchet MS"/>
          <w:i w:val="0"/>
          <w:iCs w:val="0"/>
          <w:sz w:val="22"/>
          <w:szCs w:val="22"/>
        </w:rPr>
        <w:t>Publicidad</w:t>
      </w:r>
      <w:r w:rsidR="00ED0875">
        <w:rPr>
          <w:rFonts w:ascii="Trebuchet MS" w:hAnsi="Trebuchet MS"/>
          <w:i w:val="0"/>
          <w:iCs w:val="0"/>
          <w:sz w:val="22"/>
          <w:szCs w:val="22"/>
        </w:rPr>
        <w:t xml:space="preserve"> de los resultados de los actos de la mesa de contratación</w:t>
      </w:r>
      <w:bookmarkEnd w:id="132"/>
    </w:p>
    <w:p w14:paraId="0E04ED5E" w14:textId="77777777" w:rsidR="002F63A3" w:rsidRPr="00DB26A2" w:rsidRDefault="0081575E" w:rsidP="00185F03">
      <w:pPr>
        <w:autoSpaceDE w:val="0"/>
        <w:autoSpaceDN w:val="0"/>
        <w:adjustRightInd w:val="0"/>
        <w:spacing w:before="60" w:line="240" w:lineRule="atLeast"/>
        <w:jc w:val="both"/>
        <w:rPr>
          <w:rFonts w:ascii="Trebuchet MS" w:hAnsi="Trebuchet MS" w:cs="Arial"/>
        </w:rPr>
      </w:pPr>
      <w:r>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611B39" w:rsidRDefault="002F63A3" w:rsidP="00661D54">
      <w:pPr>
        <w:pStyle w:val="Ttulo2"/>
        <w:spacing w:line="240" w:lineRule="atLeast"/>
        <w:jc w:val="both"/>
        <w:rPr>
          <w:rFonts w:ascii="Trebuchet MS" w:hAnsi="Trebuchet MS"/>
          <w:i w:val="0"/>
          <w:iCs w:val="0"/>
          <w:sz w:val="22"/>
          <w:szCs w:val="22"/>
        </w:rPr>
      </w:pPr>
      <w:bookmarkStart w:id="133" w:name="_Toc463331549"/>
      <w:bookmarkStart w:id="134" w:name="_Toc506479388"/>
      <w:bookmarkStart w:id="135" w:name="_Toc91070070"/>
      <w:r w:rsidRPr="00611B39">
        <w:rPr>
          <w:rFonts w:ascii="Trebuchet MS" w:hAnsi="Trebuchet MS"/>
          <w:i w:val="0"/>
          <w:iCs w:val="0"/>
          <w:sz w:val="22"/>
          <w:szCs w:val="22"/>
        </w:rPr>
        <w:t>27.- Criterios de adjudicación</w:t>
      </w:r>
      <w:bookmarkEnd w:id="133"/>
      <w:bookmarkEnd w:id="134"/>
      <w:bookmarkEnd w:id="135"/>
    </w:p>
    <w:p w14:paraId="641A167A"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bookmarkStart w:id="136" w:name="_Hlt36617067"/>
      <w:bookmarkStart w:id="137" w:name="_Ref36539734"/>
      <w:bookmarkEnd w:id="136"/>
      <w:r w:rsidRPr="00ED0875">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ED0875">
          <w:rPr>
            <w:rStyle w:val="Hipervnculo"/>
            <w:rFonts w:ascii="Trebuchet MS" w:hAnsi="Trebuchet MS" w:cs="Arial"/>
            <w:b/>
            <w:color w:val="auto"/>
            <w:u w:val="none"/>
          </w:rPr>
          <w:t>apartado 1</w:t>
        </w:r>
      </w:hyperlink>
      <w:r w:rsidR="00DC5C97">
        <w:rPr>
          <w:rStyle w:val="Hipervnculo"/>
          <w:rFonts w:ascii="Trebuchet MS" w:hAnsi="Trebuchet MS" w:cs="Arial"/>
          <w:b/>
          <w:color w:val="auto"/>
          <w:u w:val="none"/>
        </w:rPr>
        <w:t>9</w:t>
      </w:r>
      <w:r w:rsidRPr="00ED0875">
        <w:rPr>
          <w:rFonts w:ascii="Trebuchet MS" w:hAnsi="Trebuchet MS" w:cs="Arial"/>
          <w:bCs/>
        </w:rPr>
        <w:t xml:space="preserve"> </w:t>
      </w:r>
      <w:r w:rsidRPr="00ED0875">
        <w:rPr>
          <w:rFonts w:ascii="Trebuchet MS" w:hAnsi="Trebuchet MS" w:cs="Arial"/>
        </w:rPr>
        <w:t>del cuadro de características.</w:t>
      </w:r>
    </w:p>
    <w:p w14:paraId="57DD40A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2.- Las empresas que presenten ofertas que no cumplan las características formales indicadas en el </w:t>
      </w:r>
      <w:hyperlink w:anchor="CC_18" w:history="1">
        <w:r w:rsidRPr="00DE4767">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lastRenderedPageBreak/>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ED0875">
          <w:rPr>
            <w:rStyle w:val="Hipervnculo"/>
            <w:rFonts w:ascii="Trebuchet MS" w:hAnsi="Trebuchet MS" w:cs="Arial"/>
            <w:b/>
            <w:color w:val="auto"/>
            <w:u w:val="none"/>
          </w:rPr>
          <w:t>apartado 1</w:t>
        </w:r>
      </w:hyperlink>
      <w:r w:rsidR="00307A42">
        <w:rPr>
          <w:rStyle w:val="Hipervnculo"/>
          <w:rFonts w:ascii="Trebuchet MS" w:hAnsi="Trebuchet MS" w:cs="Arial"/>
          <w:b/>
          <w:color w:val="auto"/>
          <w:u w:val="none"/>
        </w:rPr>
        <w:t>9</w:t>
      </w:r>
      <w:r w:rsidRPr="00ED0875">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ED0875" w:rsidRDefault="00ED0875" w:rsidP="00ED0875">
      <w:pPr>
        <w:autoSpaceDE w:val="0"/>
        <w:autoSpaceDN w:val="0"/>
        <w:adjustRightInd w:val="0"/>
        <w:spacing w:before="60" w:line="240" w:lineRule="atLeast"/>
        <w:jc w:val="both"/>
        <w:rPr>
          <w:rFonts w:ascii="Trebuchet MS" w:hAnsi="Trebuchet MS" w:cs="Arial"/>
        </w:rPr>
      </w:pPr>
      <w:r w:rsidRPr="00ED0875">
        <w:rPr>
          <w:rFonts w:ascii="Trebuchet MS" w:hAnsi="Trebuchet MS" w:cs="Arial"/>
        </w:rPr>
        <w:t>4.- Si alguna empresa licitadora no aportara la documentación relativa a los criterios de adjudicación, la proposición de dicha empresa no será valorada respect</w:t>
      </w:r>
      <w:r w:rsidR="004E77D8">
        <w:rPr>
          <w:rFonts w:ascii="Trebuchet MS" w:hAnsi="Trebuchet MS" w:cs="Arial"/>
        </w:rPr>
        <w:t>o del criterio de que se trate.</w:t>
      </w:r>
    </w:p>
    <w:p w14:paraId="02192D52"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38" w:name="_Toc463331550"/>
      <w:bookmarkStart w:id="139" w:name="_Toc506479389"/>
      <w:bookmarkStart w:id="140" w:name="_Toc91070071"/>
      <w:bookmarkEnd w:id="137"/>
      <w:r w:rsidRPr="00DB26A2">
        <w:rPr>
          <w:rFonts w:ascii="Trebuchet MS" w:hAnsi="Trebuchet MS"/>
          <w:i w:val="0"/>
          <w:iCs w:val="0"/>
          <w:sz w:val="22"/>
          <w:szCs w:val="22"/>
        </w:rPr>
        <w:t>28.- Valoración de las ofertas</w:t>
      </w:r>
      <w:bookmarkEnd w:id="138"/>
      <w:bookmarkEnd w:id="139"/>
      <w:bookmarkEnd w:id="140"/>
    </w:p>
    <w:p w14:paraId="1AEC445C" w14:textId="77777777" w:rsidR="002F63A3" w:rsidRPr="00DB26A2" w:rsidRDefault="002F63A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DB26A2">
        <w:rPr>
          <w:rFonts w:ascii="Trebuchet MS" w:hAnsi="Trebuchet MS" w:cs="Arial"/>
        </w:rPr>
        <w:t xml:space="preserve">de la </w:t>
      </w:r>
      <w:r w:rsidRPr="00DB26A2">
        <w:rPr>
          <w:rFonts w:ascii="Trebuchet MS" w:hAnsi="Trebuchet MS" w:cs="Arial"/>
        </w:rPr>
        <w:t xml:space="preserve">LCSP. </w:t>
      </w:r>
    </w:p>
    <w:p w14:paraId="75073F49"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Las propuestas que no cumplan las prescripciones técnicas exigidas serán excluidas.</w:t>
      </w:r>
    </w:p>
    <w:p w14:paraId="3213B766" w14:textId="77777777" w:rsidR="002F63A3" w:rsidRPr="00DB26A2" w:rsidRDefault="002F63A3" w:rsidP="00FC5BBB">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3.- Cuando los criterios cuya valoración dependa de un juicio de valor del </w:t>
      </w:r>
      <w:r w:rsidRPr="00DB26A2">
        <w:rPr>
          <w:rFonts w:ascii="Trebuchet MS" w:hAnsi="Trebuchet MS" w:cs="Arial"/>
          <w:b/>
          <w:bCs/>
        </w:rPr>
        <w:t xml:space="preserve">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 xml:space="preserve">superen el 50% del total de la ponderación, la evaluación previa del </w:t>
      </w:r>
      <w:r w:rsidR="00DE4767">
        <w:rPr>
          <w:rFonts w:ascii="Trebuchet MS" w:hAnsi="Trebuchet MS" w:cs="Arial"/>
        </w:rPr>
        <w:t>archivo</w:t>
      </w:r>
      <w:r w:rsidRPr="00DB26A2">
        <w:rPr>
          <w:rFonts w:ascii="Trebuchet MS" w:hAnsi="Trebuchet MS" w:cs="Arial"/>
        </w:rPr>
        <w:t xml:space="preserve"> electrónico nº DOS se realizará por un comité formado por personas expertas</w:t>
      </w:r>
      <w:r w:rsidRPr="00DB26A2">
        <w:rPr>
          <w:rFonts w:ascii="Trebuchet MS" w:hAnsi="Trebuchet MS" w:cs="Arial"/>
          <w:b/>
        </w:rPr>
        <w:t xml:space="preserve"> </w:t>
      </w:r>
      <w:r w:rsidRPr="00DB26A2">
        <w:rPr>
          <w:rFonts w:ascii="Trebuchet MS" w:hAnsi="Trebuchet MS" w:cs="Arial"/>
        </w:rPr>
        <w:t>con cualificación apropiada o por un organismo técnico especializado, expresamente indicado en dicho apartado del cuadro de características y publicado en el perfil de contratante. En este 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1" w:name="_Toc463331551"/>
      <w:bookmarkStart w:id="142" w:name="_Toc506479390"/>
      <w:bookmarkStart w:id="143" w:name="_Toc91070072"/>
      <w:r w:rsidRPr="00DB26A2">
        <w:rPr>
          <w:rFonts w:ascii="Trebuchet MS" w:hAnsi="Trebuchet MS"/>
          <w:i w:val="0"/>
          <w:iCs w:val="0"/>
          <w:sz w:val="22"/>
          <w:szCs w:val="22"/>
        </w:rPr>
        <w:t>29.- Aclaración de ofertas</w:t>
      </w:r>
      <w:bookmarkEnd w:id="141"/>
      <w:bookmarkEnd w:id="142"/>
      <w:bookmarkEnd w:id="143"/>
    </w:p>
    <w:p w14:paraId="0AC6E355"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DB26A2">
        <w:rPr>
          <w:rFonts w:ascii="Trebuchet MS" w:hAnsi="Trebuchet MS" w:cs="Arial"/>
        </w:rPr>
        <w:t>,</w:t>
      </w:r>
      <w:r w:rsidRPr="00DB26A2">
        <w:rPr>
          <w:rFonts w:ascii="Trebuchet MS" w:hAnsi="Trebuchet MS" w:cs="Arial"/>
        </w:rPr>
        <w:t xml:space="preserve"> siempre que se respete el principio de igualdad de trato y sin que pueda</w:t>
      </w:r>
      <w:r w:rsidR="00E2387D" w:rsidRPr="00DB26A2">
        <w:rPr>
          <w:rFonts w:ascii="Trebuchet MS" w:hAnsi="Trebuchet MS" w:cs="Arial"/>
        </w:rPr>
        <w:t>n</w:t>
      </w:r>
      <w:r w:rsidRPr="00DB26A2">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4" w:name="_Toc463331552"/>
      <w:bookmarkStart w:id="145" w:name="_Toc506479391"/>
      <w:bookmarkStart w:id="146" w:name="_Toc91070073"/>
      <w:r w:rsidRPr="00DB26A2">
        <w:rPr>
          <w:rFonts w:ascii="Trebuchet MS" w:hAnsi="Trebuchet MS"/>
          <w:i w:val="0"/>
          <w:iCs w:val="0"/>
          <w:sz w:val="22"/>
          <w:szCs w:val="22"/>
        </w:rPr>
        <w:t xml:space="preserve">30.- Ofertas con valores </w:t>
      </w:r>
      <w:bookmarkEnd w:id="144"/>
      <w:r w:rsidRPr="00DB26A2">
        <w:rPr>
          <w:rFonts w:ascii="Trebuchet MS" w:hAnsi="Trebuchet MS"/>
          <w:i w:val="0"/>
          <w:iCs w:val="0"/>
          <w:sz w:val="22"/>
          <w:szCs w:val="22"/>
        </w:rPr>
        <w:t>anormalmente bajos</w:t>
      </w:r>
      <w:bookmarkEnd w:id="145"/>
      <w:bookmarkEnd w:id="146"/>
    </w:p>
    <w:p w14:paraId="6221E674" w14:textId="77777777" w:rsidR="002F63A3" w:rsidRPr="00DB26A2" w:rsidRDefault="002F63A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órgano de contratación podrá establecer,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del cuadro de características,</w:t>
      </w:r>
      <w:r w:rsidRPr="00DB26A2">
        <w:rPr>
          <w:rFonts w:ascii="Trebuchet MS" w:hAnsi="Trebuchet MS" w:cs="Arial"/>
          <w:b/>
          <w:bCs/>
        </w:rPr>
        <w:t xml:space="preserve"> </w:t>
      </w:r>
      <w:r w:rsidRPr="00DB26A2">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DB26A2" w:rsidRDefault="002F63A3" w:rsidP="006826A2">
      <w:pPr>
        <w:tabs>
          <w:tab w:val="left" w:pos="4253"/>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DB26A2">
        <w:rPr>
          <w:rFonts w:ascii="Trebuchet MS" w:hAnsi="Trebuchet MS" w:cs="Arial"/>
        </w:rPr>
        <w:t>o licitadoras</w:t>
      </w:r>
      <w:r w:rsidRPr="00DB26A2">
        <w:rPr>
          <w:rFonts w:ascii="Trebuchet MS" w:hAnsi="Trebuchet MS" w:cs="Arial"/>
        </w:rPr>
        <w:t xml:space="preserve"> para que justifiquen y desglosen</w:t>
      </w:r>
      <w:r w:rsidR="00780649" w:rsidRPr="00DB26A2">
        <w:rPr>
          <w:rFonts w:ascii="Trebuchet MS" w:hAnsi="Trebuchet MS" w:cs="Arial"/>
        </w:rPr>
        <w:t>,</w:t>
      </w:r>
      <w:r w:rsidRPr="00DB26A2">
        <w:rPr>
          <w:rFonts w:ascii="Trebuchet MS" w:hAnsi="Trebuchet MS" w:cs="Arial"/>
        </w:rPr>
        <w:t xml:space="preserve"> razonada y detalladamente</w:t>
      </w:r>
      <w:r w:rsidR="00780649" w:rsidRPr="00DB26A2">
        <w:rPr>
          <w:rFonts w:ascii="Trebuchet MS" w:hAnsi="Trebuchet MS" w:cs="Arial"/>
        </w:rPr>
        <w:t>,</w:t>
      </w:r>
      <w:r w:rsidRPr="00DB26A2">
        <w:rPr>
          <w:rFonts w:ascii="Trebuchet MS" w:hAnsi="Trebuchet MS" w:cs="Arial"/>
        </w:rPr>
        <w:t xml:space="preserve"> los parámetros de su proposición </w:t>
      </w:r>
      <w:r w:rsidR="00780649" w:rsidRPr="00DB26A2">
        <w:rPr>
          <w:rFonts w:ascii="Trebuchet MS" w:hAnsi="Trebuchet MS" w:cs="Arial"/>
        </w:rPr>
        <w:t>que</w:t>
      </w:r>
      <w:r w:rsidRPr="00DB26A2">
        <w:rPr>
          <w:rFonts w:ascii="Trebuchet MS" w:hAnsi="Trebuchet MS" w:cs="Arial"/>
        </w:rPr>
        <w:t xml:space="preserve"> ha</w:t>
      </w:r>
      <w:r w:rsidR="00780649" w:rsidRPr="00DB26A2">
        <w:rPr>
          <w:rFonts w:ascii="Trebuchet MS" w:hAnsi="Trebuchet MS" w:cs="Arial"/>
        </w:rPr>
        <w:t>n</w:t>
      </w:r>
      <w:r w:rsidRPr="00DB26A2">
        <w:rPr>
          <w:rFonts w:ascii="Trebuchet MS" w:hAnsi="Trebuchet MS" w:cs="Arial"/>
        </w:rPr>
        <w:t xml:space="preserve"> definido la anormalidad de la oferta</w:t>
      </w:r>
      <w:r w:rsidR="00780649" w:rsidRPr="00DB26A2">
        <w:rPr>
          <w:rFonts w:ascii="Trebuchet MS" w:hAnsi="Trebuchet MS" w:cs="Arial"/>
        </w:rPr>
        <w:t>, tramitando</w:t>
      </w:r>
      <w:r w:rsidRPr="00DB26A2">
        <w:rPr>
          <w:rFonts w:ascii="Trebuchet MS" w:hAnsi="Trebuchet MS" w:cs="Arial"/>
        </w:rPr>
        <w:t xml:space="preserve"> el procedimiento previsto en los apartados 4 a 6 del artículo 149 de la LCSP y</w:t>
      </w:r>
      <w:r w:rsidR="00780649" w:rsidRPr="00DB26A2">
        <w:rPr>
          <w:rFonts w:ascii="Trebuchet MS" w:hAnsi="Trebuchet MS" w:cs="Arial"/>
        </w:rPr>
        <w:t>,</w:t>
      </w:r>
      <w:r w:rsidRPr="00DB26A2">
        <w:rPr>
          <w:rFonts w:ascii="Trebuchet MS" w:hAnsi="Trebuchet MS" w:cs="Arial"/>
        </w:rPr>
        <w:t xml:space="preserve"> en vista de su resultado</w:t>
      </w:r>
      <w:r w:rsidR="00780649" w:rsidRPr="00DB26A2">
        <w:rPr>
          <w:rFonts w:ascii="Trebuchet MS" w:hAnsi="Trebuchet MS" w:cs="Arial"/>
        </w:rPr>
        <w:t>,</w:t>
      </w:r>
      <w:r w:rsidRPr="00DB26A2">
        <w:rPr>
          <w:rFonts w:ascii="Trebuchet MS" w:hAnsi="Trebuchet MS" w:cs="Arial"/>
        </w:rPr>
        <w:t xml:space="preserve"> propon</w:t>
      </w:r>
      <w:r w:rsidR="00780649" w:rsidRPr="00DB26A2">
        <w:rPr>
          <w:rFonts w:ascii="Trebuchet MS" w:hAnsi="Trebuchet MS" w:cs="Arial"/>
        </w:rPr>
        <w:t>iendo</w:t>
      </w:r>
      <w:r w:rsidRPr="00DB26A2">
        <w:rPr>
          <w:rFonts w:ascii="Trebuchet MS" w:hAnsi="Trebuchet MS" w:cs="Arial"/>
        </w:rPr>
        <w:t xml:space="preserve"> al órgano de contratación su aceptación o rechazo.</w:t>
      </w:r>
    </w:p>
    <w:p w14:paraId="22A88DD6" w14:textId="77777777" w:rsidR="002F63A3" w:rsidRPr="00DB26A2" w:rsidRDefault="002F63A3" w:rsidP="00A458CC">
      <w:pPr>
        <w:pStyle w:val="Ttulo2"/>
        <w:spacing w:before="360" w:line="240" w:lineRule="atLeast"/>
        <w:jc w:val="both"/>
        <w:rPr>
          <w:rFonts w:ascii="Trebuchet MS" w:hAnsi="Trebuchet MS"/>
          <w:i w:val="0"/>
          <w:iCs w:val="0"/>
          <w:sz w:val="22"/>
          <w:szCs w:val="22"/>
        </w:rPr>
      </w:pPr>
      <w:bookmarkStart w:id="147" w:name="_Toc463331553"/>
      <w:bookmarkStart w:id="148" w:name="_Toc506479392"/>
      <w:bookmarkStart w:id="149" w:name="_Toc91070074"/>
      <w:r w:rsidRPr="00DB26A2">
        <w:rPr>
          <w:rFonts w:ascii="Trebuchet MS" w:hAnsi="Trebuchet MS"/>
          <w:i w:val="0"/>
          <w:iCs w:val="0"/>
          <w:sz w:val="22"/>
          <w:szCs w:val="22"/>
        </w:rPr>
        <w:t>31.- Sucesión en el procedimiento</w:t>
      </w:r>
      <w:bookmarkEnd w:id="147"/>
      <w:bookmarkEnd w:id="148"/>
      <w:bookmarkEnd w:id="149"/>
    </w:p>
    <w:p w14:paraId="37560DCE"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1.- </w:t>
      </w:r>
      <w:r w:rsidRPr="00DB26A2">
        <w:rPr>
          <w:rFonts w:ascii="Trebuchet MS" w:hAnsi="Trebuchet MS" w:cs="Arial"/>
        </w:rPr>
        <w:t xml:space="preserve">Si durante la tramitación de un procedimiento y antes de la formalización del contrato se produjese una operación de fusión, escisión, transmisión del patrimonio empresarial o de una </w:t>
      </w:r>
      <w:r w:rsidRPr="00DB26A2">
        <w:rPr>
          <w:rFonts w:ascii="Trebuchet MS" w:hAnsi="Trebuchet MS" w:cs="Arial"/>
        </w:rPr>
        <w:lastRenderedPageBreak/>
        <w:t>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Default="00ED0875" w:rsidP="00ED0875">
      <w:pPr>
        <w:autoSpaceDE w:val="0"/>
        <w:autoSpaceDN w:val="0"/>
        <w:adjustRightInd w:val="0"/>
        <w:spacing w:before="60" w:after="240" w:line="240" w:lineRule="atLeast"/>
        <w:jc w:val="both"/>
        <w:rPr>
          <w:rFonts w:ascii="Trebuchet MS" w:hAnsi="Trebuchet MS" w:cs="Arial"/>
        </w:rPr>
      </w:pPr>
      <w:r>
        <w:rPr>
          <w:rFonts w:ascii="Trebuchet MS" w:hAnsi="Trebuchet MS" w:cs="Arial"/>
        </w:rPr>
        <w:t xml:space="preserve">2.- </w:t>
      </w:r>
      <w:r w:rsidRPr="00543083">
        <w:rPr>
          <w:rFonts w:ascii="Trebuchet MS" w:hAnsi="Trebuchet MS" w:cs="Arial"/>
        </w:rPr>
        <w:t>Cuando las operaciones referidas en el apartado anterior se verifiquen en el seno de las uniones de empresas se estará a lo establecido en el artículo 69 de la LCSP</w:t>
      </w:r>
      <w:r>
        <w:rPr>
          <w:rFonts w:ascii="Trebuchet MS" w:hAnsi="Trebuchet MS" w:cs="Arial"/>
        </w:rPr>
        <w:t>.</w:t>
      </w:r>
    </w:p>
    <w:p w14:paraId="2206881A" w14:textId="77777777" w:rsidR="00ED0875"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DB26A2" w:rsidRDefault="00B90FD2" w:rsidP="00661D54">
      <w:pPr>
        <w:pStyle w:val="Ttulo2"/>
        <w:spacing w:before="60" w:after="0" w:line="240" w:lineRule="atLeast"/>
        <w:jc w:val="both"/>
        <w:rPr>
          <w:rFonts w:ascii="Trebuchet MS" w:hAnsi="Trebuchet MS"/>
          <w:i w:val="0"/>
          <w:iCs w:val="0"/>
          <w:sz w:val="22"/>
          <w:szCs w:val="22"/>
        </w:rPr>
      </w:pPr>
      <w:bookmarkStart w:id="150" w:name="_Toc381986481"/>
      <w:bookmarkStart w:id="151" w:name="_Toc91070075"/>
      <w:r w:rsidRPr="00DB26A2">
        <w:rPr>
          <w:rFonts w:ascii="Trebuchet MS" w:hAnsi="Trebuchet MS"/>
          <w:i w:val="0"/>
          <w:iCs w:val="0"/>
          <w:sz w:val="22"/>
          <w:szCs w:val="22"/>
        </w:rPr>
        <w:t>32</w:t>
      </w:r>
      <w:r w:rsidR="00191A89" w:rsidRPr="00DB26A2">
        <w:rPr>
          <w:rFonts w:ascii="Trebuchet MS" w:hAnsi="Trebuchet MS"/>
          <w:i w:val="0"/>
          <w:iCs w:val="0"/>
          <w:sz w:val="22"/>
          <w:szCs w:val="22"/>
        </w:rPr>
        <w:t>.- Decisión de no adjudicar o celebrar el contrato y desistimiento del procedimiento de adjudicación</w:t>
      </w:r>
      <w:bookmarkEnd w:id="150"/>
      <w:bookmarkEnd w:id="151"/>
    </w:p>
    <w:p w14:paraId="6C833F09" w14:textId="77777777" w:rsidR="00191A89" w:rsidRPr="00DB26A2" w:rsidRDefault="00191A89" w:rsidP="0088171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DB26A2" w:rsidRDefault="00191A89" w:rsidP="00881717">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2.- En ambos casos, se compensará a las candidatas aptas o licitadoras en la cantidad que, en su caso, se indique en el </w:t>
      </w:r>
      <w:r w:rsidRPr="00DB26A2">
        <w:rPr>
          <w:rFonts w:ascii="Trebuchet MS" w:hAnsi="Trebuchet MS" w:cs="Arial"/>
          <w:b/>
        </w:rPr>
        <w:t xml:space="preserve">apartado </w:t>
      </w:r>
      <w:r w:rsidR="00B90FD2" w:rsidRPr="00DB26A2">
        <w:rPr>
          <w:rFonts w:ascii="Trebuchet MS" w:hAnsi="Trebuchet MS" w:cs="Arial"/>
          <w:b/>
        </w:rPr>
        <w:t>2</w:t>
      </w:r>
      <w:r w:rsidR="00307A42">
        <w:rPr>
          <w:rFonts w:ascii="Trebuchet MS" w:hAnsi="Trebuchet MS" w:cs="Arial"/>
          <w:b/>
        </w:rPr>
        <w:t>6</w:t>
      </w:r>
      <w:r w:rsidR="00B90FD2" w:rsidRPr="00DB26A2">
        <w:rPr>
          <w:rFonts w:ascii="Trebuchet MS" w:hAnsi="Trebuchet MS" w:cs="Arial"/>
        </w:rPr>
        <w:t xml:space="preserve"> </w:t>
      </w:r>
      <w:r w:rsidRPr="00DB26A2">
        <w:rPr>
          <w:rFonts w:ascii="Trebuchet MS" w:hAnsi="Trebuchet MS" w:cs="Arial"/>
        </w:rPr>
        <w:t>del cuadro de características del presente pliego</w:t>
      </w:r>
      <w:r w:rsidR="00ED4707" w:rsidRPr="00DB26A2">
        <w:rPr>
          <w:rFonts w:ascii="Trebuchet MS" w:hAnsi="Trebuchet MS" w:cs="Arial"/>
        </w:rPr>
        <w:t>.</w:t>
      </w:r>
    </w:p>
    <w:p w14:paraId="2906CC1F" w14:textId="77777777" w:rsidR="002F63A3" w:rsidRPr="00DB26A2" w:rsidRDefault="00B90FD2" w:rsidP="008D2F21">
      <w:pPr>
        <w:pStyle w:val="Ttulo2"/>
        <w:spacing w:before="60" w:after="120" w:line="240" w:lineRule="atLeast"/>
        <w:jc w:val="both"/>
        <w:rPr>
          <w:rFonts w:ascii="Trebuchet MS" w:hAnsi="Trebuchet MS"/>
          <w:i w:val="0"/>
          <w:iCs w:val="0"/>
          <w:sz w:val="22"/>
          <w:szCs w:val="22"/>
        </w:rPr>
      </w:pPr>
      <w:bookmarkStart w:id="152" w:name="_Toc463331554"/>
      <w:bookmarkStart w:id="153" w:name="_Toc506479393"/>
      <w:bookmarkStart w:id="154" w:name="_Toc91070076"/>
      <w:r w:rsidRPr="00DB26A2">
        <w:rPr>
          <w:rFonts w:ascii="Trebuchet MS" w:hAnsi="Trebuchet MS"/>
          <w:i w:val="0"/>
          <w:iCs w:val="0"/>
          <w:sz w:val="22"/>
          <w:szCs w:val="22"/>
        </w:rPr>
        <w:t>33</w:t>
      </w:r>
      <w:r w:rsidR="002F63A3" w:rsidRPr="00DB26A2">
        <w:rPr>
          <w:rFonts w:ascii="Trebuchet MS" w:hAnsi="Trebuchet MS"/>
          <w:i w:val="0"/>
          <w:iCs w:val="0"/>
          <w:sz w:val="22"/>
          <w:szCs w:val="22"/>
        </w:rPr>
        <w:t>.- Adjudicación</w:t>
      </w:r>
      <w:bookmarkEnd w:id="152"/>
      <w:bookmarkEnd w:id="153"/>
      <w:bookmarkEnd w:id="154"/>
    </w:p>
    <w:p w14:paraId="04D18740" w14:textId="77777777" w:rsidR="002F63A3" w:rsidRPr="00DB26A2" w:rsidRDefault="00B90FD2" w:rsidP="008D2F21">
      <w:pPr>
        <w:pStyle w:val="Ttulo3"/>
        <w:spacing w:before="0" w:after="0" w:line="240" w:lineRule="atLeast"/>
        <w:jc w:val="both"/>
        <w:rPr>
          <w:rFonts w:ascii="Trebuchet MS" w:hAnsi="Trebuchet MS"/>
          <w:sz w:val="20"/>
          <w:szCs w:val="20"/>
        </w:rPr>
      </w:pPr>
      <w:bookmarkStart w:id="155" w:name="_Toc463331555"/>
      <w:bookmarkStart w:id="156" w:name="_Toc506479394"/>
      <w:bookmarkStart w:id="157" w:name="_Toc91070077"/>
      <w:r w:rsidRPr="00DB26A2">
        <w:rPr>
          <w:rFonts w:ascii="Trebuchet MS" w:hAnsi="Trebuchet MS"/>
          <w:sz w:val="20"/>
          <w:szCs w:val="20"/>
        </w:rPr>
        <w:t>33.1</w:t>
      </w:r>
      <w:r w:rsidR="002F63A3" w:rsidRPr="00DB26A2">
        <w:rPr>
          <w:rFonts w:ascii="Trebuchet MS" w:hAnsi="Trebuchet MS"/>
          <w:sz w:val="20"/>
          <w:szCs w:val="20"/>
        </w:rPr>
        <w:t>.- Clasificación de las ofertas y propuesta de adjudicación</w:t>
      </w:r>
      <w:bookmarkEnd w:id="155"/>
      <w:bookmarkEnd w:id="156"/>
      <w:bookmarkEnd w:id="157"/>
    </w:p>
    <w:p w14:paraId="753E5F63" w14:textId="77777777" w:rsidR="00C74337" w:rsidRPr="00DB26A2" w:rsidRDefault="002F63A3" w:rsidP="00F5671C">
      <w:pPr>
        <w:autoSpaceDE w:val="0"/>
        <w:autoSpaceDN w:val="0"/>
        <w:adjustRightInd w:val="0"/>
        <w:spacing w:before="60" w:line="240" w:lineRule="atLeast"/>
        <w:jc w:val="both"/>
        <w:rPr>
          <w:rFonts w:ascii="Trebuchet MS" w:hAnsi="Trebuchet MS"/>
          <w:color w:val="333333"/>
          <w:sz w:val="19"/>
          <w:szCs w:val="19"/>
          <w:shd w:val="clear" w:color="auto" w:fill="FFFFFF"/>
        </w:rPr>
      </w:pPr>
      <w:r w:rsidRPr="00DB26A2">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DB26A2">
        <w:rPr>
          <w:rFonts w:ascii="Trebuchet MS" w:hAnsi="Trebuchet MS" w:cs="Arial"/>
        </w:rPr>
        <w:t>,</w:t>
      </w:r>
      <w:r w:rsidRPr="00DB26A2">
        <w:rPr>
          <w:rFonts w:ascii="Trebuchet MS" w:hAnsi="Trebuchet MS" w:cs="Arial"/>
        </w:rPr>
        <w:t xml:space="preserve"> incluyendo la puntuación otorgada a cada una de ellas por aplicación de los criterios indicados en </w:t>
      </w:r>
      <w:r w:rsidRPr="00DB26A2">
        <w:rPr>
          <w:rFonts w:ascii="Trebuchet MS" w:hAnsi="Trebuchet MS" w:cs="Arial"/>
          <w:bCs/>
        </w:rPr>
        <w:t>el</w:t>
      </w:r>
      <w:r w:rsidRPr="00DB26A2">
        <w:rPr>
          <w:rFonts w:ascii="Trebuchet MS" w:hAnsi="Trebuchet MS" w:cs="Arial"/>
          <w:b/>
          <w:bCs/>
        </w:rPr>
        <w:t xml:space="preserve"> apartado </w:t>
      </w:r>
      <w:r w:rsidR="00D0231D" w:rsidRPr="00DB26A2">
        <w:rPr>
          <w:rFonts w:ascii="Trebuchet MS" w:hAnsi="Trebuchet MS" w:cs="Arial"/>
          <w:b/>
          <w:bCs/>
        </w:rPr>
        <w:t>1</w:t>
      </w:r>
      <w:r w:rsidR="00307A42">
        <w:rPr>
          <w:rFonts w:ascii="Trebuchet MS" w:hAnsi="Trebuchet MS" w:cs="Arial"/>
          <w:b/>
          <w:bCs/>
        </w:rPr>
        <w:t>9</w:t>
      </w:r>
      <w:r w:rsidRPr="00DB26A2">
        <w:rPr>
          <w:rFonts w:ascii="Trebuchet MS" w:hAnsi="Trebuchet MS" w:cs="Arial"/>
          <w:b/>
          <w:bCs/>
        </w:rPr>
        <w:t xml:space="preserve"> </w:t>
      </w:r>
      <w:r w:rsidRPr="00DB26A2">
        <w:rPr>
          <w:rFonts w:ascii="Trebuchet MS" w:hAnsi="Trebuchet MS" w:cs="Arial"/>
          <w:bCs/>
        </w:rPr>
        <w:t>del cuadro de características</w:t>
      </w:r>
      <w:r w:rsidRPr="00DB26A2">
        <w:rPr>
          <w:rFonts w:ascii="Trebuchet MS" w:hAnsi="Trebuchet MS" w:cs="Arial"/>
          <w:b/>
          <w:bCs/>
        </w:rPr>
        <w:t xml:space="preserve"> </w:t>
      </w:r>
      <w:r w:rsidRPr="00DB26A2">
        <w:rPr>
          <w:rFonts w:ascii="Trebuchet MS" w:hAnsi="Trebuchet MS" w:cs="Arial"/>
        </w:rPr>
        <w:t>e identificando la que presente mejor relación calidad-precio.</w:t>
      </w:r>
      <w:r w:rsidR="005537A6" w:rsidRPr="00DB26A2">
        <w:rPr>
          <w:rFonts w:ascii="Trebuchet MS" w:hAnsi="Trebuchet MS"/>
          <w:color w:val="333333"/>
          <w:sz w:val="19"/>
          <w:szCs w:val="19"/>
          <w:shd w:val="clear" w:color="auto" w:fill="FFFFFF"/>
        </w:rPr>
        <w:t xml:space="preserve"> </w:t>
      </w:r>
    </w:p>
    <w:p w14:paraId="74DE618E" w14:textId="77777777" w:rsidR="00191A89" w:rsidRPr="00DB26A2" w:rsidRDefault="00191A89" w:rsidP="00191A89">
      <w:pPr>
        <w:autoSpaceDE w:val="0"/>
        <w:autoSpaceDN w:val="0"/>
        <w:adjustRightInd w:val="0"/>
        <w:spacing w:before="60"/>
        <w:jc w:val="both"/>
        <w:rPr>
          <w:rFonts w:ascii="Trebuchet MS" w:hAnsi="Trebuchet MS" w:cs="Arial"/>
        </w:rPr>
      </w:pPr>
      <w:r w:rsidRPr="00DB26A2">
        <w:rPr>
          <w:rFonts w:ascii="Trebuchet MS" w:hAnsi="Trebuchet MS" w:cs="Arial"/>
        </w:rPr>
        <w:t>La propuesta de adjudicación del contrato no crea derecho alguno en favor de</w:t>
      </w:r>
      <w:r w:rsidR="00CF478D" w:rsidRPr="00DB26A2">
        <w:rPr>
          <w:rFonts w:ascii="Trebuchet MS" w:hAnsi="Trebuchet MS" w:cs="Arial"/>
        </w:rPr>
        <w:t xml:space="preserve"> la</w:t>
      </w:r>
      <w:r w:rsidRPr="00DB26A2">
        <w:rPr>
          <w:rFonts w:ascii="Trebuchet MS" w:hAnsi="Trebuchet MS" w:cs="Arial"/>
        </w:rPr>
        <w:t xml:space="preserve"> licitador</w:t>
      </w:r>
      <w:r w:rsidR="00CF478D" w:rsidRPr="00DB26A2">
        <w:rPr>
          <w:rFonts w:ascii="Trebuchet MS" w:hAnsi="Trebuchet MS" w:cs="Arial"/>
        </w:rPr>
        <w:t>a</w:t>
      </w:r>
      <w:r w:rsidRPr="00DB26A2">
        <w:rPr>
          <w:rFonts w:ascii="Trebuchet MS" w:hAnsi="Trebuchet MS" w:cs="Arial"/>
        </w:rPr>
        <w:t xml:space="preserve"> </w:t>
      </w:r>
      <w:r w:rsidR="00CF478D" w:rsidRPr="00DB26A2">
        <w:rPr>
          <w:rFonts w:ascii="Trebuchet MS" w:hAnsi="Trebuchet MS" w:cs="Arial"/>
        </w:rPr>
        <w:t>propuesta</w:t>
      </w:r>
      <w:r w:rsidRPr="00DB26A2">
        <w:rPr>
          <w:rFonts w:ascii="Trebuchet MS" w:hAnsi="Trebuchet MS" w:cs="Arial"/>
        </w:rPr>
        <w:t xml:space="preserve">, que no los adquirirá, frente a </w:t>
      </w:r>
      <w:r w:rsidR="00DE4767">
        <w:rPr>
          <w:rFonts w:ascii="Trebuchet MS" w:hAnsi="Trebuchet MS" w:cs="Arial"/>
        </w:rPr>
        <w:t>la entidad contratante</w:t>
      </w:r>
      <w:r w:rsidRPr="00DB26A2">
        <w:rPr>
          <w:rFonts w:ascii="Trebuchet MS" w:hAnsi="Trebuchet MS" w:cs="Arial"/>
        </w:rPr>
        <w:t>, mientras no se haya formalizado el contrato.</w:t>
      </w:r>
    </w:p>
    <w:p w14:paraId="125189E3" w14:textId="77777777" w:rsidR="002F63A3" w:rsidRPr="00DB26A2" w:rsidRDefault="005537A6" w:rsidP="00F5671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Cuando el único criterio considerado sea el precio, se entenderá que la mejor oferta es la que incorpora el precio más bajo.</w:t>
      </w:r>
    </w:p>
    <w:p w14:paraId="5D238255" w14:textId="77777777" w:rsidR="002F63A3" w:rsidRPr="00DB26A2" w:rsidRDefault="002F63A3" w:rsidP="00F5671C">
      <w:pPr>
        <w:spacing w:before="60" w:after="240" w:line="240" w:lineRule="atLeast"/>
        <w:ind w:right="-34"/>
        <w:jc w:val="both"/>
        <w:rPr>
          <w:rFonts w:ascii="Trebuchet MS" w:hAnsi="Trebuchet MS" w:cs="Arial"/>
        </w:rPr>
      </w:pPr>
      <w:r w:rsidRPr="00DB26A2">
        <w:rPr>
          <w:rFonts w:ascii="Trebuchet MS" w:hAnsi="Trebuchet MS" w:cs="Arial"/>
        </w:rPr>
        <w:t>2.- Cuando no se haya</w:t>
      </w:r>
      <w:r w:rsidR="008C218F" w:rsidRPr="00DB26A2">
        <w:rPr>
          <w:rFonts w:ascii="Trebuchet MS" w:hAnsi="Trebuchet MS" w:cs="Arial"/>
        </w:rPr>
        <w:t>n</w:t>
      </w:r>
      <w:r w:rsidRPr="00DB26A2">
        <w:rPr>
          <w:rFonts w:ascii="Trebuchet MS" w:hAnsi="Trebuchet MS" w:cs="Arial"/>
        </w:rPr>
        <w:t xml:space="preserve"> previsto en el </w:t>
      </w:r>
      <w:r w:rsidRPr="00DB26A2">
        <w:rPr>
          <w:rFonts w:ascii="Trebuchet MS" w:hAnsi="Trebuchet MS" w:cs="Arial"/>
          <w:b/>
        </w:rPr>
        <w:t xml:space="preserve">apartado </w:t>
      </w:r>
      <w:r w:rsidR="00D0231D" w:rsidRPr="00DB26A2">
        <w:rPr>
          <w:rFonts w:ascii="Trebuchet MS" w:hAnsi="Trebuchet MS" w:cs="Arial"/>
          <w:b/>
        </w:rPr>
        <w:t>1</w:t>
      </w:r>
      <w:r w:rsidR="00307A42">
        <w:rPr>
          <w:rFonts w:ascii="Trebuchet MS" w:hAnsi="Trebuchet MS" w:cs="Arial"/>
          <w:b/>
        </w:rPr>
        <w:t>9</w:t>
      </w:r>
      <w:r w:rsidRPr="00DB26A2">
        <w:rPr>
          <w:rFonts w:ascii="Trebuchet MS" w:hAnsi="Trebuchet MS" w:cs="Arial"/>
          <w:b/>
        </w:rPr>
        <w:t xml:space="preserve"> </w:t>
      </w:r>
      <w:r w:rsidRPr="00DB26A2">
        <w:rPr>
          <w:rFonts w:ascii="Trebuchet MS" w:hAnsi="Trebuchet MS" w:cs="Arial"/>
        </w:rPr>
        <w:t xml:space="preserve">del </w:t>
      </w:r>
      <w:r w:rsidRPr="00DB26A2">
        <w:rPr>
          <w:rFonts w:ascii="Trebuchet MS" w:hAnsi="Trebuchet MS" w:cs="Arial"/>
          <w:bCs/>
        </w:rPr>
        <w:t>cuadro de características</w:t>
      </w:r>
      <w:r w:rsidRPr="00DB26A2">
        <w:rPr>
          <w:rFonts w:ascii="Trebuchet MS" w:hAnsi="Trebuchet MS" w:cs="Arial"/>
        </w:rPr>
        <w:t xml:space="preserve"> criterios de desempate o cuando</w:t>
      </w:r>
      <w:r w:rsidR="008C218F" w:rsidRPr="00DB26A2">
        <w:rPr>
          <w:rFonts w:ascii="Trebuchet MS" w:hAnsi="Trebuchet MS" w:cs="Arial"/>
        </w:rPr>
        <w:t>,</w:t>
      </w:r>
      <w:r w:rsidRPr="00DB26A2">
        <w:rPr>
          <w:rFonts w:ascii="Trebuchet MS" w:hAnsi="Trebuchet MS" w:cs="Arial"/>
        </w:rPr>
        <w:t xml:space="preserve"> previstos y aplicados</w:t>
      </w:r>
      <w:r w:rsidR="008C218F" w:rsidRPr="00DB26A2">
        <w:rPr>
          <w:rFonts w:ascii="Trebuchet MS" w:hAnsi="Trebuchet MS" w:cs="Arial"/>
        </w:rPr>
        <w:t>,</w:t>
      </w:r>
      <w:r w:rsidRPr="00DB26A2">
        <w:rPr>
          <w:rFonts w:ascii="Trebuchet MS" w:hAnsi="Trebuchet MS" w:cs="Arial"/>
        </w:rPr>
        <w:t xml:space="preserve"> el empate persistiera entre la puntuación total de dos o más licitadoras, </w:t>
      </w:r>
      <w:r w:rsidR="008C218F" w:rsidRPr="00DB26A2">
        <w:rPr>
          <w:rFonts w:ascii="Trebuchet MS" w:hAnsi="Trebuchet MS" w:cs="Arial"/>
        </w:rPr>
        <w:t xml:space="preserve">este </w:t>
      </w:r>
      <w:r w:rsidRPr="00DB26A2">
        <w:rPr>
          <w:rFonts w:ascii="Trebuchet MS" w:hAnsi="Trebuchet MS" w:cs="Arial"/>
        </w:rPr>
        <w:t>se resolverá mediante la aplicación por orden de los criterios sociales previstos en el artículo 147.2 de la LCSP.</w:t>
      </w:r>
    </w:p>
    <w:p w14:paraId="364BF1E9"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58" w:name="_25.2.-_Presentación_de"/>
      <w:bookmarkStart w:id="159" w:name="_31.2.-_Presentación_de"/>
      <w:bookmarkStart w:id="160" w:name="_Toc463331556"/>
      <w:bookmarkStart w:id="161" w:name="_Toc506479395"/>
      <w:bookmarkStart w:id="162" w:name="_Toc91070078"/>
      <w:bookmarkEnd w:id="158"/>
      <w:bookmarkEnd w:id="159"/>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0"/>
      <w:bookmarkEnd w:id="161"/>
      <w:bookmarkEnd w:id="162"/>
    </w:p>
    <w:p w14:paraId="1A8C5B3A" w14:textId="77777777" w:rsidR="00F22F1A" w:rsidRPr="00F22F1A"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Esta documentación será la siguiente:</w:t>
      </w:r>
    </w:p>
    <w:p w14:paraId="20886D62"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lastRenderedPageBreak/>
        <w:t>Documentos que acrediten la capacidad de obrar y su ámbito de actividad</w:t>
      </w:r>
      <w:r w:rsidRPr="00F22F1A">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Si la empresa fuera individual, mediante la presentación del documento nacional de identidad o documento que haga sus veces.</w:t>
      </w:r>
    </w:p>
    <w:p w14:paraId="483E2537"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Documentos que acrediten, en su caso, la representación. </w:t>
      </w:r>
      <w:r w:rsidRPr="00F22F1A">
        <w:rPr>
          <w:rFonts w:ascii="Trebuchet MS" w:hAnsi="Trebuchet MS" w:cs="Arial"/>
        </w:rPr>
        <w:t>Las personas que comparezcan o firmen proposiciones en nombre de otra, presentarán copia del DNI, así como poder bastante al efecto.</w:t>
      </w:r>
    </w:p>
    <w:p w14:paraId="132690F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74C219D6"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Solvencia económica- financiera y técnica o profesional.</w:t>
      </w:r>
      <w:r w:rsidRPr="00F22F1A">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55661DCD"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w:t>
      </w:r>
    </w:p>
    <w:p w14:paraId="08CC3418"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22F1A" w:rsidRDefault="00F22F1A" w:rsidP="00F22F1A">
      <w:pPr>
        <w:spacing w:before="60" w:line="240" w:lineRule="atLeast"/>
        <w:ind w:left="567"/>
        <w:jc w:val="both"/>
        <w:rPr>
          <w:rFonts w:ascii="Trebuchet MS" w:hAnsi="Trebuchet MS" w:cs="Arial"/>
        </w:rPr>
      </w:pPr>
      <w:r w:rsidRPr="00F22F1A">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lastRenderedPageBreak/>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 xml:space="preserve">La acreditación de la habilitación empresarial o profesional para la realización de la prestación objeto del contrato. </w:t>
      </w:r>
      <w:r w:rsidRPr="00F22F1A">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rPr>
        <w:t xml:space="preserve">La aportación de la </w:t>
      </w:r>
      <w:r w:rsidRPr="00F22F1A">
        <w:rPr>
          <w:rFonts w:ascii="Trebuchet MS" w:hAnsi="Trebuchet MS" w:cs="Arial"/>
          <w:b/>
        </w:rPr>
        <w:t>documentación justificativa de que dispone efectivamente de los medios personales y materiales</w:t>
      </w:r>
      <w:r w:rsidRPr="00F22F1A">
        <w:rPr>
          <w:rFonts w:ascii="Trebuchet MS" w:hAnsi="Trebuchet MS" w:cs="Arial"/>
        </w:rPr>
        <w:t xml:space="preserve"> con los perfiles y especificaciones que se indican en el </w:t>
      </w:r>
      <w:hyperlink w:anchor="CC_15" w:history="1">
        <w:r w:rsidRPr="00F22F1A">
          <w:rPr>
            <w:rStyle w:val="Hipervnculo"/>
            <w:rFonts w:ascii="Trebuchet MS" w:hAnsi="Trebuchet MS" w:cs="Arial"/>
            <w:b/>
            <w:color w:val="auto"/>
            <w:u w:val="none"/>
          </w:rPr>
          <w:t>apartado 15</w:t>
        </w:r>
      </w:hyperlink>
      <w:r w:rsidRPr="00F22F1A">
        <w:rPr>
          <w:rFonts w:ascii="Trebuchet MS" w:hAnsi="Trebuchet MS" w:cs="Arial"/>
        </w:rPr>
        <w:t xml:space="preserve"> del cuadro de características.</w:t>
      </w:r>
    </w:p>
    <w:p w14:paraId="51F264CB"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La acreditación de la solvencia mediante medios externos</w:t>
      </w:r>
      <w:r w:rsidRPr="00F22F1A">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22F1A" w:rsidRDefault="00F22F1A" w:rsidP="00F22F1A">
      <w:pPr>
        <w:autoSpaceDE w:val="0"/>
        <w:autoSpaceDN w:val="0"/>
        <w:adjustRightInd w:val="0"/>
        <w:spacing w:before="60" w:line="240" w:lineRule="atLeast"/>
        <w:ind w:left="567"/>
        <w:jc w:val="both"/>
        <w:rPr>
          <w:rFonts w:ascii="Trebuchet MS" w:hAnsi="Trebuchet MS" w:cs="Arial"/>
        </w:rPr>
      </w:pPr>
      <w:r w:rsidRPr="00F22F1A">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de cumplimiento</w:t>
      </w:r>
      <w:r w:rsidRPr="00F22F1A">
        <w:rPr>
          <w:rFonts w:ascii="Trebuchet MS" w:hAnsi="Trebuchet MS" w:cs="Arial"/>
        </w:rPr>
        <w:t xml:space="preserve"> </w:t>
      </w:r>
      <w:r w:rsidRPr="00F22F1A">
        <w:rPr>
          <w:rFonts w:ascii="Trebuchet MS" w:hAnsi="Trebuchet MS" w:cs="Arial"/>
          <w:b/>
        </w:rPr>
        <w:t xml:space="preserve">de las normas de gestión medio ambiental y de garantía de la calidad. </w:t>
      </w:r>
      <w:r w:rsidRPr="00F22F1A">
        <w:rPr>
          <w:rFonts w:ascii="Trebuchet MS" w:hAnsi="Trebuchet MS" w:cs="Arial"/>
        </w:rPr>
        <w:t xml:space="preserve">Si así se prevé en el </w:t>
      </w:r>
      <w:hyperlink w:anchor="CC_14" w:history="1">
        <w:r w:rsidRPr="00F22F1A">
          <w:rPr>
            <w:rStyle w:val="Hipervnculo"/>
            <w:rFonts w:ascii="Trebuchet MS" w:hAnsi="Trebuchet MS" w:cs="Arial"/>
            <w:b/>
            <w:color w:val="auto"/>
            <w:u w:val="none"/>
          </w:rPr>
          <w:t>apartado 14</w:t>
        </w:r>
      </w:hyperlink>
      <w:r w:rsidRPr="00F22F1A">
        <w:rPr>
          <w:rFonts w:ascii="Trebuchet MS" w:hAnsi="Trebuchet MS" w:cs="Arial"/>
        </w:rPr>
        <w:t xml:space="preserve"> del cuadro de características, y conforme a lo allí indicado.</w:t>
      </w:r>
    </w:p>
    <w:p w14:paraId="6D945BD1" w14:textId="77777777" w:rsid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Certificados acreditativos de encontrarse al corriente en sus obligaciones tributarias y con la Seguridad Social</w:t>
      </w:r>
      <w:r w:rsidRPr="00F22F1A">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C157DE"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C157DE">
        <w:rPr>
          <w:rFonts w:ascii="Trebuchet MS" w:hAnsi="Trebuchet MS" w:cs="Arial"/>
        </w:rPr>
        <w:t xml:space="preserve">Las empresas de más de 250 trabajadoras o trabajadores deberán presentar la </w:t>
      </w:r>
      <w:r w:rsidRPr="00C157DE">
        <w:rPr>
          <w:rFonts w:ascii="Trebuchet MS" w:hAnsi="Trebuchet MS" w:cs="Arial"/>
          <w:b/>
        </w:rPr>
        <w:t>documentación justificativa de contar con un plan de igualdad</w:t>
      </w:r>
      <w:r w:rsidRPr="00C157DE">
        <w:rPr>
          <w:rFonts w:ascii="Trebuchet MS" w:hAnsi="Trebuchet MS" w:cs="Arial"/>
        </w:rPr>
        <w:t xml:space="preserve"> en aplicación de lo dispuesto en el artículo 71.1.d) de la LCSP.</w:t>
      </w:r>
    </w:p>
    <w:p w14:paraId="043B7E27" w14:textId="77777777" w:rsidR="00F22F1A" w:rsidRPr="00DE4767"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DE4767">
        <w:rPr>
          <w:rFonts w:ascii="Trebuchet MS" w:hAnsi="Trebuchet MS" w:cs="Arial"/>
        </w:rPr>
        <w:t xml:space="preserve">Las empresas de más de </w:t>
      </w:r>
      <w:r w:rsidR="001D3D8B">
        <w:rPr>
          <w:rFonts w:ascii="Trebuchet MS" w:hAnsi="Trebuchet MS" w:cs="Arial"/>
        </w:rPr>
        <w:t>2</w:t>
      </w:r>
      <w:r w:rsidRPr="00DE4767">
        <w:rPr>
          <w:rFonts w:ascii="Trebuchet MS" w:hAnsi="Trebuchet MS" w:cs="Arial"/>
        </w:rPr>
        <w:t>50 trabajadoras o trabajadores deberán presentar la d</w:t>
      </w:r>
      <w:r w:rsidRPr="00DE4767">
        <w:rPr>
          <w:rFonts w:ascii="Trebuchet MS" w:hAnsi="Trebuchet MS" w:cs="Arial"/>
          <w:b/>
        </w:rPr>
        <w:t>ocumentación justificativa de contar con un plan de igualdad</w:t>
      </w:r>
      <w:r w:rsidRPr="00DE4767">
        <w:rPr>
          <w:rFonts w:ascii="Trebuchet MS" w:hAnsi="Trebuchet MS" w:cs="Arial"/>
        </w:rPr>
        <w:t xml:space="preserve"> en aplicación de lo dispuesto en el artículo 45 de la Ley Orgánica 3/2007, de 22 de marzo, para l</w:t>
      </w:r>
      <w:r w:rsidR="00DE4767">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Documentación acreditativa del número de personas trabajadoras con discapacidad</w:t>
      </w:r>
      <w:r w:rsidRPr="00F22F1A">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22F1A"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22F1A">
        <w:rPr>
          <w:rFonts w:ascii="Trebuchet MS" w:hAnsi="Trebuchet MS" w:cs="Arial"/>
          <w:b/>
        </w:rPr>
        <w:t>Cuando se ejerzan actividades sujetas al Impuesto sobre Actividades Económicas</w:t>
      </w:r>
      <w:r w:rsidRPr="00F22F1A">
        <w:rPr>
          <w:rFonts w:ascii="Trebuchet MS" w:hAnsi="Trebuchet MS" w:cs="Arial"/>
        </w:rPr>
        <w:t xml:space="preserve">: alta referida al ejercicio corriente, o último recibo, junto con una declaración </w:t>
      </w:r>
      <w:r w:rsidRPr="00F22F1A">
        <w:rPr>
          <w:rFonts w:ascii="Trebuchet MS" w:hAnsi="Trebuchet MS" w:cs="Arial"/>
        </w:rPr>
        <w:lastRenderedPageBreak/>
        <w:t>responsable de no haberse dado de baja en la matrícula del citado Impuesto y, en su caso, declaración responsable de encontrarse exento.</w:t>
      </w:r>
    </w:p>
    <w:p w14:paraId="467E6F43" w14:textId="77777777" w:rsidR="00F22F1A" w:rsidRPr="00F22F1A"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22F1A">
        <w:rPr>
          <w:rFonts w:ascii="Trebuchet MS" w:hAnsi="Trebuchet MS" w:cs="Arial"/>
        </w:rPr>
        <w:t xml:space="preserve">La constitución de la </w:t>
      </w:r>
      <w:r w:rsidRPr="00F22F1A">
        <w:rPr>
          <w:rFonts w:ascii="Trebuchet MS" w:hAnsi="Trebuchet MS" w:cs="Arial"/>
          <w:b/>
        </w:rPr>
        <w:t>garantía definitiva</w:t>
      </w:r>
      <w:r w:rsidRPr="00F22F1A">
        <w:rPr>
          <w:rFonts w:ascii="Trebuchet MS" w:hAnsi="Trebuchet MS" w:cs="Arial"/>
        </w:rPr>
        <w:t xml:space="preserve"> que, en su caso, sea procedente (ver modelo de aval en el </w:t>
      </w:r>
      <w:hyperlink w:anchor="Anx_7" w:history="1">
        <w:r w:rsidRPr="00F22F1A">
          <w:rPr>
            <w:rStyle w:val="Hipervnculo"/>
            <w:rFonts w:ascii="Trebuchet MS" w:hAnsi="Trebuchet MS" w:cs="Arial"/>
            <w:b/>
            <w:color w:val="auto"/>
            <w:u w:val="none"/>
          </w:rPr>
          <w:t>Anexo V</w:t>
        </w:r>
        <w:r w:rsidR="009E4EBE">
          <w:rPr>
            <w:rStyle w:val="Hipervnculo"/>
            <w:rFonts w:ascii="Trebuchet MS" w:hAnsi="Trebuchet MS" w:cs="Arial"/>
            <w:b/>
            <w:color w:val="auto"/>
            <w:u w:val="none"/>
          </w:rPr>
          <w:t>I</w:t>
        </w:r>
        <w:r w:rsidRPr="00F22F1A">
          <w:rPr>
            <w:rStyle w:val="Hipervnculo"/>
            <w:rFonts w:ascii="Trebuchet MS" w:hAnsi="Trebuchet MS" w:cs="Arial"/>
            <w:b/>
            <w:color w:val="auto"/>
            <w:u w:val="none"/>
          </w:rPr>
          <w:t>II</w:t>
        </w:r>
      </w:hyperlink>
      <w:r w:rsidRPr="00F22F1A">
        <w:rPr>
          <w:rFonts w:ascii="Trebuchet MS" w:hAnsi="Trebuchet MS" w:cs="Arial"/>
        </w:rPr>
        <w:t>).</w:t>
      </w:r>
    </w:p>
    <w:p w14:paraId="7B7F3E12" w14:textId="77777777" w:rsidR="00F22F1A" w:rsidRPr="00F22F1A" w:rsidRDefault="00F22F1A" w:rsidP="00F22F1A">
      <w:pPr>
        <w:tabs>
          <w:tab w:val="num" w:pos="567"/>
        </w:tabs>
        <w:spacing w:before="60" w:line="240" w:lineRule="atLeast"/>
        <w:jc w:val="both"/>
        <w:rPr>
          <w:rFonts w:ascii="Trebuchet MS" w:hAnsi="Trebuchet MS" w:cs="Arial"/>
          <w:spacing w:val="-2"/>
        </w:rPr>
      </w:pPr>
      <w:r w:rsidRPr="00F22F1A">
        <w:rPr>
          <w:rFonts w:ascii="Trebuchet MS" w:hAnsi="Trebuchet MS" w:cs="Arial"/>
        </w:rPr>
        <w:t>2.- No obstante lo anterior, la presentación del certificado de inscripción en el Registro de Licitadores y Empresas Clasificadas de la Comunidad Autónoma del País Vasco</w:t>
      </w:r>
      <w:r w:rsidRPr="00F22F1A">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22F1A" w:rsidRDefault="00F22F1A" w:rsidP="00F22F1A">
      <w:pPr>
        <w:tabs>
          <w:tab w:val="num" w:pos="567"/>
        </w:tabs>
        <w:spacing w:before="60" w:line="240" w:lineRule="atLeast"/>
        <w:jc w:val="both"/>
        <w:rPr>
          <w:rFonts w:ascii="Trebuchet MS" w:hAnsi="Trebuchet MS" w:cs="Arial"/>
        </w:rPr>
      </w:pPr>
      <w:r w:rsidRPr="00F22F1A">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22F1A"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22F1A">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F22F1A">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shd w:val="clear" w:color="auto" w:fill="FFFFFF"/>
        </w:rPr>
        <w:t>En el supuesto señalado en el párrafo anterior</w:t>
      </w:r>
      <w:r w:rsidRPr="00F22F1A">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3" w:name="_Toc463331557"/>
      <w:bookmarkStart w:id="164" w:name="_Toc506479396"/>
      <w:bookmarkStart w:id="165" w:name="_Toc91070079"/>
      <w:r w:rsidRPr="00DB26A2">
        <w:rPr>
          <w:rFonts w:ascii="Trebuchet MS" w:hAnsi="Trebuchet MS"/>
          <w:sz w:val="20"/>
          <w:szCs w:val="20"/>
        </w:rPr>
        <w:t>3</w:t>
      </w:r>
      <w:r w:rsidR="00B90FD2" w:rsidRPr="00DB26A2">
        <w:rPr>
          <w:rFonts w:ascii="Trebuchet MS" w:hAnsi="Trebuchet MS"/>
          <w:sz w:val="20"/>
          <w:szCs w:val="20"/>
        </w:rPr>
        <w:t>3</w:t>
      </w:r>
      <w:r w:rsidRPr="00DB26A2">
        <w:rPr>
          <w:rFonts w:ascii="Trebuchet MS" w:hAnsi="Trebuchet MS"/>
          <w:sz w:val="20"/>
          <w:szCs w:val="20"/>
        </w:rPr>
        <w:t>.3.- Garantía definitiva</w:t>
      </w:r>
      <w:bookmarkEnd w:id="163"/>
      <w:bookmarkEnd w:id="164"/>
      <w:bookmarkEnd w:id="165"/>
    </w:p>
    <w:p w14:paraId="703F2227" w14:textId="77777777" w:rsidR="00B03303" w:rsidRPr="00DB26A2" w:rsidRDefault="00B03303" w:rsidP="00B03303">
      <w:pPr>
        <w:spacing w:before="60"/>
        <w:jc w:val="both"/>
        <w:rPr>
          <w:rFonts w:ascii="Trebuchet MS" w:hAnsi="Trebuchet MS" w:cs="Arial"/>
        </w:rPr>
      </w:pPr>
      <w:r w:rsidRPr="00DB26A2">
        <w:rPr>
          <w:rFonts w:ascii="Trebuchet MS" w:hAnsi="Trebuchet MS" w:cs="Arial"/>
        </w:rPr>
        <w:t>1.- La licitadora que presente la mejor oferta de conformidad con lo dispuesto en el artículo 145</w:t>
      </w:r>
      <w:r w:rsidR="00BE2239" w:rsidRPr="00DB26A2">
        <w:rPr>
          <w:rFonts w:ascii="Trebuchet MS" w:hAnsi="Trebuchet MS" w:cs="Arial"/>
        </w:rPr>
        <w:t xml:space="preserve"> de la LCSP</w:t>
      </w:r>
      <w:r w:rsidRPr="00DB26A2">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DB26A2">
        <w:rPr>
          <w:rFonts w:ascii="Trebuchet MS" w:hAnsi="Trebuchet MS" w:cs="Arial"/>
        </w:rPr>
        <w:t>la licitadora</w:t>
      </w:r>
      <w:r w:rsidRPr="00DB26A2">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DB26A2" w:rsidRDefault="00B03303" w:rsidP="00B908C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w:t>
      </w:r>
      <w:r w:rsidR="002F63A3" w:rsidRPr="00DB26A2">
        <w:rPr>
          <w:rFonts w:ascii="Trebuchet MS" w:hAnsi="Trebuchet MS" w:cs="Arial"/>
        </w:rPr>
        <w:t xml:space="preserve">.- </w:t>
      </w:r>
      <w:r w:rsidR="00B06987">
        <w:rPr>
          <w:rFonts w:ascii="Trebuchet MS" w:hAnsi="Trebuchet MS" w:cs="Arial"/>
        </w:rPr>
        <w:t>De no cumplirse l</w:t>
      </w:r>
      <w:r w:rsidR="002F63A3" w:rsidRPr="00DB26A2">
        <w:rPr>
          <w:rFonts w:ascii="Trebuchet MS" w:hAnsi="Trebuchet MS" w:cs="Arial"/>
        </w:rPr>
        <w:t xml:space="preserve">a </w:t>
      </w:r>
      <w:r w:rsidR="00B06987">
        <w:rPr>
          <w:rFonts w:ascii="Trebuchet MS" w:hAnsi="Trebuchet MS" w:cs="Arial"/>
        </w:rPr>
        <w:t xml:space="preserve">constitución de la </w:t>
      </w:r>
      <w:r w:rsidR="002F63A3" w:rsidRPr="00DB26A2">
        <w:rPr>
          <w:rFonts w:ascii="Trebuchet MS" w:hAnsi="Trebuchet MS" w:cs="Arial"/>
        </w:rPr>
        <w:t xml:space="preserve">garantía definitiva que figura en el </w:t>
      </w:r>
      <w:r w:rsidR="002F63A3" w:rsidRPr="00DB26A2">
        <w:rPr>
          <w:rFonts w:ascii="Trebuchet MS" w:hAnsi="Trebuchet MS" w:cs="Arial"/>
          <w:b/>
        </w:rPr>
        <w:t>apartado 1</w:t>
      </w:r>
      <w:r w:rsidR="00307A42">
        <w:rPr>
          <w:rFonts w:ascii="Trebuchet MS" w:hAnsi="Trebuchet MS" w:cs="Arial"/>
          <w:b/>
        </w:rPr>
        <w:t>8</w:t>
      </w:r>
      <w:r w:rsidR="002F63A3" w:rsidRPr="00DB26A2">
        <w:rPr>
          <w:rFonts w:ascii="Trebuchet MS" w:hAnsi="Trebuchet MS" w:cs="Arial"/>
          <w:b/>
        </w:rPr>
        <w:t xml:space="preserve"> </w:t>
      </w:r>
      <w:r w:rsidR="002F63A3" w:rsidRPr="00DB26A2">
        <w:rPr>
          <w:rFonts w:ascii="Trebuchet MS" w:hAnsi="Trebuchet MS" w:cs="Arial"/>
        </w:rPr>
        <w:t>del cuadro de características por causas imputables a la empresa adjudicataria</w:t>
      </w:r>
      <w:r w:rsidR="00AF4BCD" w:rsidRPr="00DB26A2">
        <w:rPr>
          <w:rFonts w:ascii="Trebuchet MS" w:hAnsi="Trebuchet MS" w:cs="Arial"/>
        </w:rPr>
        <w:t>,</w:t>
      </w:r>
      <w:r w:rsidR="002F63A3" w:rsidRPr="00DB26A2">
        <w:rPr>
          <w:rFonts w:ascii="Trebuchet MS" w:hAnsi="Trebuchet MS" w:cs="Arial"/>
        </w:rPr>
        <w:t xml:space="preserve"> </w:t>
      </w:r>
      <w:r w:rsidR="00B06987">
        <w:rPr>
          <w:rFonts w:ascii="Trebuchet MS" w:hAnsi="Trebuchet MS" w:cs="Arial"/>
        </w:rPr>
        <w:t>Izfe</w:t>
      </w:r>
      <w:r w:rsidR="002F63A3" w:rsidRPr="00DB26A2">
        <w:rPr>
          <w:rFonts w:ascii="Trebuchet MS" w:hAnsi="Trebuchet MS" w:cs="Arial"/>
        </w:rPr>
        <w:t xml:space="preserve"> no efectuará la adjudicación a su favor.</w:t>
      </w:r>
    </w:p>
    <w:p w14:paraId="5661F2D8"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w:t>
      </w:r>
      <w:r w:rsidR="00D756EF" w:rsidRPr="00DB26A2">
        <w:rPr>
          <w:rFonts w:ascii="Trebuchet MS" w:hAnsi="Trebuchet MS" w:cs="Arial"/>
        </w:rPr>
        <w:t>- Si así se prevé en el citado apartado del cuadro de características, podrá constituirse mediante retención en el precio.</w:t>
      </w:r>
    </w:p>
    <w:p w14:paraId="06AE309F" w14:textId="77777777" w:rsidR="007F325A" w:rsidRPr="00DB26A2" w:rsidRDefault="00D756EF"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lastRenderedPageBreak/>
        <w:t>En caso de constituirse mediante retención en el precio, la garantía definitiva será repercutida a</w:t>
      </w:r>
      <w:r w:rsidR="00C06A2D" w:rsidRPr="00DB26A2">
        <w:rPr>
          <w:rFonts w:ascii="Trebuchet MS" w:hAnsi="Trebuchet MS" w:cs="Arial"/>
        </w:rPr>
        <w:t xml:space="preserve"> </w:t>
      </w:r>
      <w:r w:rsidRPr="00DB26A2">
        <w:rPr>
          <w:rFonts w:ascii="Trebuchet MS" w:hAnsi="Trebuchet MS" w:cs="Arial"/>
        </w:rPr>
        <w:t>l</w:t>
      </w:r>
      <w:r w:rsidR="00C06A2D" w:rsidRPr="00DB26A2">
        <w:rPr>
          <w:rFonts w:ascii="Trebuchet MS" w:hAnsi="Trebuchet MS" w:cs="Arial"/>
        </w:rPr>
        <w:t>a</w:t>
      </w:r>
      <w:r w:rsidRPr="00DB26A2">
        <w:rPr>
          <w:rFonts w:ascii="Trebuchet MS" w:hAnsi="Trebuchet MS" w:cs="Arial"/>
        </w:rPr>
        <w:t xml:space="preserve"> contratista, previa autorización expresa, deduciéndose su importe de la primera factura y sucesivas hasta alcanzar la totalidad de la misma.</w:t>
      </w:r>
      <w:r w:rsidR="00AF4BCD" w:rsidRPr="00DB26A2">
        <w:rPr>
          <w:rFonts w:ascii="Trebuchet MS" w:hAnsi="Trebuchet MS" w:cs="Arial"/>
        </w:rPr>
        <w:t xml:space="preserve"> </w:t>
      </w:r>
    </w:p>
    <w:p w14:paraId="638C09AB" w14:textId="77777777" w:rsidR="002F63A3" w:rsidRPr="00DB26A2" w:rsidRDefault="00B03303" w:rsidP="006C68D7">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4</w:t>
      </w:r>
      <w:r w:rsidR="002F63A3" w:rsidRPr="00DB26A2">
        <w:rPr>
          <w:rFonts w:ascii="Trebuchet MS" w:hAnsi="Trebuchet MS" w:cs="Arial"/>
        </w:rPr>
        <w:t xml:space="preserve">.- En caso de que se hagan efectivas sobre esta garantía las penalidades o indemnizaciones exigibles a la </w:t>
      </w:r>
      <w:r w:rsidR="00CC4859" w:rsidRPr="00DB26A2">
        <w:rPr>
          <w:rFonts w:ascii="Trebuchet MS" w:hAnsi="Trebuchet MS" w:cs="Arial"/>
        </w:rPr>
        <w:t>contratista</w:t>
      </w:r>
      <w:r w:rsidR="002F63A3" w:rsidRPr="00DB26A2">
        <w:rPr>
          <w:rFonts w:ascii="Trebuchet MS" w:hAnsi="Trebuchet MS" w:cs="Arial"/>
        </w:rPr>
        <w:t xml:space="preserve">, </w:t>
      </w:r>
      <w:r w:rsidR="00FF7948" w:rsidRPr="00DB26A2">
        <w:rPr>
          <w:rFonts w:ascii="Trebuchet MS" w:hAnsi="Trebuchet MS" w:cs="Arial"/>
        </w:rPr>
        <w:t>e</w:t>
      </w:r>
      <w:r w:rsidR="00C06A2D" w:rsidRPr="00DB26A2">
        <w:rPr>
          <w:rFonts w:ascii="Trebuchet MS" w:hAnsi="Trebuchet MS" w:cs="Arial"/>
        </w:rPr>
        <w:t>sta</w:t>
      </w:r>
      <w:r w:rsidR="002F63A3" w:rsidRPr="00DB26A2">
        <w:rPr>
          <w:rFonts w:ascii="Trebuchet MS" w:hAnsi="Trebuchet MS" w:cs="Arial"/>
        </w:rPr>
        <w:t xml:space="preserve"> deberá reponer o ampliar </w:t>
      </w:r>
      <w:r w:rsidR="00C06A2D" w:rsidRPr="00DB26A2">
        <w:rPr>
          <w:rFonts w:ascii="Trebuchet MS" w:hAnsi="Trebuchet MS" w:cs="Arial"/>
        </w:rPr>
        <w:t>aqu</w:t>
      </w:r>
      <w:r w:rsidR="00FF7948" w:rsidRPr="00DB26A2">
        <w:rPr>
          <w:rFonts w:ascii="Trebuchet MS" w:hAnsi="Trebuchet MS" w:cs="Arial"/>
        </w:rPr>
        <w:t>e</w:t>
      </w:r>
      <w:r w:rsidR="00C06A2D" w:rsidRPr="00DB26A2">
        <w:rPr>
          <w:rFonts w:ascii="Trebuchet MS" w:hAnsi="Trebuchet MS" w:cs="Arial"/>
        </w:rPr>
        <w:t>lla</w:t>
      </w:r>
      <w:r w:rsidR="002F63A3" w:rsidRPr="00DB26A2">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DB26A2" w:rsidRDefault="00B03303" w:rsidP="00B03303">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5</w:t>
      </w:r>
      <w:r w:rsidR="002F63A3" w:rsidRPr="00DB26A2">
        <w:rPr>
          <w:rFonts w:ascii="Trebuchet MS" w:hAnsi="Trebuchet MS" w:cs="Arial"/>
        </w:rPr>
        <w:t xml:space="preserve">.- Cuando como consecuencia de una modificación del contrato experimente variación su precio, deberá reajustarse la garantía </w:t>
      </w:r>
      <w:r w:rsidR="00E40359" w:rsidRPr="00DB26A2">
        <w:rPr>
          <w:rFonts w:ascii="Trebuchet MS" w:hAnsi="Trebuchet MS" w:cs="Arial"/>
        </w:rPr>
        <w:t xml:space="preserve">en el plazo de 15 días naturales contados desde la fecha en que se notifique a la adjudicataria el acuerdo de modificación, </w:t>
      </w:r>
      <w:r w:rsidR="002F63A3" w:rsidRPr="00DB26A2">
        <w:rPr>
          <w:rFonts w:ascii="Trebuchet MS" w:hAnsi="Trebuchet MS" w:cs="Arial"/>
        </w:rPr>
        <w:t>para que guarde la debida proporción con el nuevo precio modificado.</w:t>
      </w:r>
    </w:p>
    <w:p w14:paraId="736E75DE" w14:textId="77777777" w:rsidR="00B03303" w:rsidRPr="00DB26A2" w:rsidRDefault="00B03303" w:rsidP="00B03303">
      <w:pPr>
        <w:autoSpaceDE w:val="0"/>
        <w:autoSpaceDN w:val="0"/>
        <w:adjustRightInd w:val="0"/>
        <w:spacing w:before="60"/>
        <w:jc w:val="both"/>
        <w:rPr>
          <w:rFonts w:ascii="Trebuchet MS" w:hAnsi="Trebuchet MS" w:cs="Arial"/>
        </w:rPr>
      </w:pPr>
      <w:bookmarkStart w:id="166" w:name="_Toc463331558"/>
      <w:bookmarkStart w:id="167" w:name="_Toc506479397"/>
      <w:r w:rsidRPr="00DB26A2">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DB26A2" w:rsidRDefault="00B03303" w:rsidP="00B03303">
      <w:pPr>
        <w:autoSpaceDE w:val="0"/>
        <w:autoSpaceDN w:val="0"/>
        <w:adjustRightInd w:val="0"/>
        <w:spacing w:before="60"/>
        <w:jc w:val="both"/>
        <w:rPr>
          <w:rFonts w:ascii="Trebuchet MS" w:hAnsi="Trebuchet MS" w:cs="Arial"/>
        </w:rPr>
      </w:pPr>
      <w:r w:rsidRPr="00DB26A2">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DB26A2" w:rsidRDefault="00B03303" w:rsidP="00B03303">
      <w:pPr>
        <w:autoSpaceDE w:val="0"/>
        <w:autoSpaceDN w:val="0"/>
        <w:adjustRightInd w:val="0"/>
        <w:spacing w:before="60" w:after="240"/>
        <w:jc w:val="both"/>
        <w:rPr>
          <w:rFonts w:ascii="Trebuchet MS" w:hAnsi="Trebuchet MS" w:cs="Arial"/>
        </w:rPr>
      </w:pPr>
      <w:r w:rsidRPr="00DB26A2">
        <w:rPr>
          <w:rFonts w:ascii="Trebuchet MS" w:hAnsi="Trebuchet MS" w:cs="Arial"/>
        </w:rPr>
        <w:t xml:space="preserve">8.- La garantía complementaria se establecerá de conformidad con lo previsto en el artículo 107.2 LCSP, y se estará, en su caso, a lo dispuesto en el </w:t>
      </w:r>
      <w:r w:rsidRPr="00DB26A2">
        <w:rPr>
          <w:rFonts w:ascii="Trebuchet MS" w:hAnsi="Trebuchet MS" w:cs="Arial"/>
          <w:b/>
        </w:rPr>
        <w:t xml:space="preserve">apartado </w:t>
      </w:r>
      <w:r w:rsidR="00B90FD2" w:rsidRPr="00DB26A2">
        <w:rPr>
          <w:rFonts w:ascii="Trebuchet MS" w:hAnsi="Trebuchet MS" w:cs="Arial"/>
          <w:b/>
        </w:rPr>
        <w:t>1</w:t>
      </w:r>
      <w:r w:rsidR="00307A42">
        <w:rPr>
          <w:rFonts w:ascii="Trebuchet MS" w:hAnsi="Trebuchet MS" w:cs="Arial"/>
          <w:b/>
        </w:rPr>
        <w:t>8</w:t>
      </w:r>
      <w:r w:rsidR="00B90FD2" w:rsidRPr="00DB26A2">
        <w:rPr>
          <w:rFonts w:ascii="Trebuchet MS" w:hAnsi="Trebuchet MS" w:cs="Arial"/>
          <w:b/>
        </w:rPr>
        <w:t xml:space="preserve"> </w:t>
      </w:r>
      <w:r w:rsidRPr="00DB26A2">
        <w:rPr>
          <w:rFonts w:ascii="Trebuchet MS" w:hAnsi="Trebuchet MS" w:cs="Arial"/>
        </w:rPr>
        <w:t>del cuadro de características.</w:t>
      </w:r>
    </w:p>
    <w:p w14:paraId="6A40AF47" w14:textId="77777777" w:rsidR="002F63A3" w:rsidRPr="00DB26A2" w:rsidRDefault="002F63A3" w:rsidP="00661D54">
      <w:pPr>
        <w:pStyle w:val="Ttulo3"/>
        <w:spacing w:before="60" w:after="0" w:line="240" w:lineRule="atLeast"/>
        <w:jc w:val="both"/>
        <w:rPr>
          <w:rFonts w:ascii="Trebuchet MS" w:hAnsi="Trebuchet MS"/>
          <w:sz w:val="20"/>
          <w:szCs w:val="20"/>
        </w:rPr>
      </w:pPr>
      <w:bookmarkStart w:id="168" w:name="_Toc463331559"/>
      <w:bookmarkStart w:id="169" w:name="_Toc506479398"/>
      <w:bookmarkStart w:id="170" w:name="_Toc91070080"/>
      <w:bookmarkEnd w:id="166"/>
      <w:bookmarkEnd w:id="167"/>
      <w:r w:rsidRPr="00DB26A2">
        <w:rPr>
          <w:rFonts w:ascii="Trebuchet MS" w:hAnsi="Trebuchet MS"/>
          <w:sz w:val="20"/>
          <w:szCs w:val="20"/>
        </w:rPr>
        <w:t>3</w:t>
      </w:r>
      <w:r w:rsidR="002A1ADB" w:rsidRPr="00DB26A2">
        <w:rPr>
          <w:rFonts w:ascii="Trebuchet MS" w:hAnsi="Trebuchet MS"/>
          <w:sz w:val="20"/>
          <w:szCs w:val="20"/>
        </w:rPr>
        <w:t>3</w:t>
      </w:r>
      <w:r w:rsidRPr="00DB26A2">
        <w:rPr>
          <w:rFonts w:ascii="Trebuchet MS" w:hAnsi="Trebuchet MS"/>
          <w:sz w:val="20"/>
          <w:szCs w:val="20"/>
        </w:rPr>
        <w:t>.</w:t>
      </w:r>
      <w:r w:rsidR="00B90FD2" w:rsidRPr="00DB26A2">
        <w:rPr>
          <w:rFonts w:ascii="Trebuchet MS" w:hAnsi="Trebuchet MS"/>
          <w:sz w:val="20"/>
          <w:szCs w:val="20"/>
        </w:rPr>
        <w:t>4</w:t>
      </w:r>
      <w:r w:rsidRPr="00DB26A2">
        <w:rPr>
          <w:rFonts w:ascii="Trebuchet MS" w:hAnsi="Trebuchet MS"/>
          <w:sz w:val="20"/>
          <w:szCs w:val="20"/>
        </w:rPr>
        <w:t>.- Adjudicación</w:t>
      </w:r>
      <w:bookmarkEnd w:id="168"/>
      <w:bookmarkEnd w:id="169"/>
      <w:bookmarkEnd w:id="170"/>
    </w:p>
    <w:p w14:paraId="4E9116D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A458CC">
          <w:rPr>
            <w:rStyle w:val="Hipervnculo"/>
            <w:rFonts w:ascii="Trebuchet MS" w:hAnsi="Trebuchet MS" w:cs="Arial"/>
            <w:b/>
            <w:color w:val="auto"/>
            <w:u w:val="none"/>
          </w:rPr>
          <w:t>cláusula 33.2</w:t>
        </w:r>
      </w:hyperlink>
      <w:r w:rsidRPr="00F22F1A">
        <w:rPr>
          <w:rFonts w:ascii="Trebuchet MS" w:hAnsi="Trebuchet MS" w:cs="Arial"/>
        </w:rPr>
        <w:t>.</w:t>
      </w:r>
    </w:p>
    <w:p w14:paraId="2F267DCA"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5.- Será de aplicación a la motivación de la adjudicación la excepción de confidencialidad contenida en el artículo 155.3 de la LCSP.</w:t>
      </w:r>
    </w:p>
    <w:p w14:paraId="2C59E984" w14:textId="77777777" w:rsidR="00F22F1A" w:rsidRPr="00F22F1A" w:rsidRDefault="00F22F1A" w:rsidP="00F22F1A">
      <w:pPr>
        <w:autoSpaceDE w:val="0"/>
        <w:autoSpaceDN w:val="0"/>
        <w:adjustRightInd w:val="0"/>
        <w:spacing w:before="60" w:line="240" w:lineRule="atLeast"/>
        <w:jc w:val="both"/>
        <w:rPr>
          <w:rFonts w:ascii="Trebuchet MS" w:hAnsi="Trebuchet MS" w:cs="Arial"/>
        </w:rPr>
      </w:pPr>
      <w:r w:rsidRPr="00F22F1A">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DB26A2" w:rsidRDefault="002F63A3" w:rsidP="00661D54">
      <w:pPr>
        <w:pStyle w:val="Ttulo2"/>
        <w:spacing w:line="240" w:lineRule="atLeast"/>
        <w:jc w:val="both"/>
        <w:rPr>
          <w:rFonts w:ascii="Trebuchet MS" w:hAnsi="Trebuchet MS"/>
          <w:i w:val="0"/>
          <w:iCs w:val="0"/>
          <w:sz w:val="22"/>
          <w:szCs w:val="22"/>
        </w:rPr>
      </w:pPr>
      <w:bookmarkStart w:id="171" w:name="_Toc463331560"/>
      <w:bookmarkStart w:id="172" w:name="_Toc506479399"/>
      <w:bookmarkStart w:id="173" w:name="_Toc91070081"/>
      <w:r w:rsidRPr="00DB26A2">
        <w:rPr>
          <w:rFonts w:ascii="Trebuchet MS" w:hAnsi="Trebuchet MS"/>
          <w:i w:val="0"/>
          <w:iCs w:val="0"/>
          <w:sz w:val="22"/>
          <w:szCs w:val="22"/>
        </w:rPr>
        <w:t>3</w:t>
      </w:r>
      <w:r w:rsidR="00B90FD2" w:rsidRPr="00DB26A2">
        <w:rPr>
          <w:rFonts w:ascii="Trebuchet MS" w:hAnsi="Trebuchet MS"/>
          <w:i w:val="0"/>
          <w:iCs w:val="0"/>
          <w:sz w:val="22"/>
          <w:szCs w:val="22"/>
        </w:rPr>
        <w:t>4</w:t>
      </w:r>
      <w:r w:rsidRPr="00DB26A2">
        <w:rPr>
          <w:rFonts w:ascii="Trebuchet MS" w:hAnsi="Trebuchet MS"/>
          <w:i w:val="0"/>
          <w:iCs w:val="0"/>
          <w:sz w:val="22"/>
          <w:szCs w:val="22"/>
        </w:rPr>
        <w:t>.- Formalización del contrato</w:t>
      </w:r>
      <w:bookmarkEnd w:id="171"/>
      <w:bookmarkEnd w:id="172"/>
      <w:bookmarkEnd w:id="173"/>
      <w:r w:rsidRPr="00DB26A2">
        <w:rPr>
          <w:rFonts w:ascii="Trebuchet MS" w:hAnsi="Trebuchet MS"/>
          <w:i w:val="0"/>
          <w:iCs w:val="0"/>
          <w:sz w:val="22"/>
          <w:szCs w:val="22"/>
        </w:rPr>
        <w:t xml:space="preserve"> </w:t>
      </w:r>
    </w:p>
    <w:p w14:paraId="57F33224"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contrato deberá formalizarse en documento que se ajuste con exactitud a las condiciones de la licitación. No obstante, la contratista podrá solicitar que el contrato se eleve a escritura pública, corriendo de su cargo los correspondientes gastos. En ningún caso, </w:t>
      </w:r>
      <w:r w:rsidRPr="00DB26A2">
        <w:rPr>
          <w:rFonts w:ascii="Trebuchet MS" w:hAnsi="Trebuchet MS" w:cs="Arial"/>
        </w:rPr>
        <w:lastRenderedPageBreak/>
        <w:t>se podrán incluir en el documento en que se formalice el contrato cláusulas que impliquen alteración de los términos de la adjudicación.</w:t>
      </w:r>
    </w:p>
    <w:p w14:paraId="27D77EF3"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DB26A2" w:rsidRDefault="002F63A3"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3.- Previamente a la firma del contrato, la persona representante de la adjudicataria deberá presentar ante el órgano de contratación:</w:t>
      </w:r>
    </w:p>
    <w:p w14:paraId="299E083E" w14:textId="77777777" w:rsidR="002F63A3" w:rsidRPr="00DB26A2"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DB26A2">
        <w:rPr>
          <w:rFonts w:ascii="Trebuchet MS" w:hAnsi="Trebuchet MS" w:cs="Arial"/>
        </w:rPr>
        <w:t xml:space="preserve">Los documentos que acrediten su identidad y representación. </w:t>
      </w:r>
    </w:p>
    <w:p w14:paraId="2EAEFBCE"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DB26A2"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DB26A2">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DB26A2">
        <w:rPr>
          <w:rFonts w:ascii="Trebuchet MS" w:hAnsi="Trebuchet MS" w:cs="Arial"/>
        </w:rPr>
        <w:t>as que motivaron su expedición.</w:t>
      </w:r>
    </w:p>
    <w:p w14:paraId="10FF810F" w14:textId="77777777" w:rsidR="002F63A3" w:rsidRPr="00DB26A2" w:rsidRDefault="002F63A3"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647CE513" w14:textId="77777777" w:rsidR="002F63A3" w:rsidRPr="00DB26A2" w:rsidRDefault="002F63A3" w:rsidP="00106EA7">
      <w:pPr>
        <w:tabs>
          <w:tab w:val="left" w:pos="3119"/>
        </w:tabs>
        <w:autoSpaceDE w:val="0"/>
        <w:autoSpaceDN w:val="0"/>
        <w:adjustRightInd w:val="0"/>
        <w:spacing w:before="60" w:line="240" w:lineRule="atLeast"/>
        <w:jc w:val="both"/>
        <w:rPr>
          <w:rFonts w:ascii="Trebuchet MS" w:hAnsi="Trebuchet MS" w:cs="Arial"/>
        </w:rPr>
      </w:pPr>
      <w:r w:rsidRPr="00DB26A2">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DB26A2" w:rsidRDefault="00FF7948" w:rsidP="00CF6FE4">
      <w:pPr>
        <w:spacing w:before="60" w:line="240" w:lineRule="atLeast"/>
        <w:jc w:val="both"/>
        <w:rPr>
          <w:rFonts w:ascii="Trebuchet MS" w:hAnsi="Trebuchet MS" w:cs="Arial"/>
        </w:rPr>
      </w:pPr>
      <w:r w:rsidRPr="00DB26A2">
        <w:rPr>
          <w:rFonts w:ascii="Trebuchet MS" w:hAnsi="Trebuchet MS" w:cs="Arial"/>
        </w:rPr>
        <w:t xml:space="preserve">6.- </w:t>
      </w:r>
      <w:r w:rsidR="002F63A3" w:rsidRPr="00DB26A2">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DB26A2">
        <w:rPr>
          <w:rFonts w:ascii="Trebuchet MS" w:hAnsi="Trebuchet MS" w:cs="Arial"/>
        </w:rPr>
        <w:t>s</w:t>
      </w:r>
      <w:r w:rsidR="002F63A3" w:rsidRPr="00DB26A2">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DB26A2"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DB26A2">
        <w:rPr>
          <w:rFonts w:ascii="Trebuchet MS" w:hAnsi="Trebuchet MS" w:cs="Arial"/>
        </w:rPr>
        <w:t>7</w:t>
      </w:r>
      <w:r w:rsidR="002F63A3" w:rsidRPr="00DB26A2">
        <w:rPr>
          <w:rFonts w:ascii="Trebuchet MS" w:hAnsi="Trebuchet MS" w:cs="Arial"/>
        </w:rPr>
        <w:t xml:space="preserve">.- Cuando por causas imputables a la adjudicataria no se hubiese formalizado el contrato dentro del plazo indicado </w:t>
      </w:r>
      <w:r w:rsidR="002F63A3" w:rsidRPr="00DB26A2">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DB26A2">
        <w:rPr>
          <w:rFonts w:ascii="Trebuchet MS" w:hAnsi="Trebuchet MS" w:cs="Arial"/>
          <w:shd w:val="clear" w:color="auto" w:fill="FFFFFF"/>
        </w:rPr>
        <w:t xml:space="preserve">incurso </w:t>
      </w:r>
      <w:r w:rsidR="002F63A3" w:rsidRPr="00DB26A2">
        <w:rPr>
          <w:rFonts w:ascii="Trebuchet MS" w:hAnsi="Trebuchet MS" w:cs="Arial"/>
          <w:shd w:val="clear" w:color="auto" w:fill="FFFFFF"/>
        </w:rPr>
        <w:t>en prohibición de contratar, según lo previsto en el artículo 71.2.b) de la  LCSP.</w:t>
      </w:r>
    </w:p>
    <w:p w14:paraId="7A149C07" w14:textId="77777777" w:rsidR="002F63A3" w:rsidRPr="00DB26A2" w:rsidRDefault="00FF7948" w:rsidP="00CF6FE4">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xml:space="preserve">.- Si las causas de la no formalización fueren imputables a </w:t>
      </w:r>
      <w:r w:rsidR="00BF4E6B">
        <w:rPr>
          <w:rFonts w:ascii="Trebuchet MS" w:hAnsi="Trebuchet MS" w:cs="Arial"/>
        </w:rPr>
        <w:t>la entidad contratante</w:t>
      </w:r>
      <w:r w:rsidR="002F63A3" w:rsidRPr="00DB26A2">
        <w:rPr>
          <w:rFonts w:ascii="Trebuchet MS" w:hAnsi="Trebuchet MS" w:cs="Arial"/>
        </w:rPr>
        <w:t>, se indemnizará a la contratista de los daños y perjuicios que la demora le pudiera ocasionar.</w:t>
      </w:r>
    </w:p>
    <w:p w14:paraId="03B2A199" w14:textId="77777777" w:rsidR="002F63A3" w:rsidRPr="00DB26A2" w:rsidRDefault="00FF7948" w:rsidP="002F6218">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De la formalización del contrato se dará publicidad según lo dispuesto en el artículo 154 de la LCSP.</w:t>
      </w:r>
    </w:p>
    <w:p w14:paraId="76EE112B" w14:textId="77777777" w:rsidR="002F63A3"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DB26A2"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DB26A2" w:rsidRDefault="002F63A3" w:rsidP="00661D54">
      <w:pPr>
        <w:pStyle w:val="Ttulo1"/>
        <w:spacing w:line="240" w:lineRule="atLeast"/>
        <w:jc w:val="center"/>
        <w:rPr>
          <w:rFonts w:ascii="Trebuchet MS" w:hAnsi="Trebuchet MS"/>
          <w:sz w:val="22"/>
          <w:szCs w:val="22"/>
        </w:rPr>
      </w:pPr>
      <w:bookmarkStart w:id="174" w:name="_Toc463331561"/>
      <w:bookmarkStart w:id="175" w:name="_Toc506479400"/>
      <w:bookmarkStart w:id="176" w:name="_Toc91070082"/>
      <w:r w:rsidRPr="00DB26A2">
        <w:rPr>
          <w:rFonts w:ascii="Trebuchet MS" w:hAnsi="Trebuchet MS"/>
          <w:sz w:val="22"/>
          <w:szCs w:val="22"/>
        </w:rPr>
        <w:lastRenderedPageBreak/>
        <w:t>CAPÍTULO III - EJECUCIÓN DEL CONTRA</w:t>
      </w:r>
      <w:bookmarkEnd w:id="174"/>
      <w:r w:rsidRPr="00DB26A2">
        <w:rPr>
          <w:rFonts w:ascii="Trebuchet MS" w:hAnsi="Trebuchet MS"/>
          <w:sz w:val="22"/>
          <w:szCs w:val="22"/>
        </w:rPr>
        <w:t>TO</w:t>
      </w:r>
      <w:bookmarkEnd w:id="175"/>
      <w:bookmarkEnd w:id="176"/>
    </w:p>
    <w:p w14:paraId="736C66C1" w14:textId="77777777" w:rsidR="00C366E4" w:rsidRPr="00DB26A2" w:rsidRDefault="002F63A3" w:rsidP="00661D54">
      <w:pPr>
        <w:pStyle w:val="Ttulo2"/>
        <w:spacing w:line="240" w:lineRule="atLeast"/>
        <w:jc w:val="both"/>
        <w:rPr>
          <w:rFonts w:ascii="Trebuchet MS" w:hAnsi="Trebuchet MS"/>
          <w:i w:val="0"/>
          <w:iCs w:val="0"/>
          <w:sz w:val="22"/>
          <w:szCs w:val="22"/>
        </w:rPr>
      </w:pPr>
      <w:bookmarkStart w:id="177" w:name="_Toc506479401"/>
      <w:bookmarkStart w:id="178" w:name="_Toc91070083"/>
      <w:bookmarkStart w:id="179" w:name="_Toc463331562"/>
      <w:r w:rsidRPr="00DB26A2">
        <w:rPr>
          <w:rFonts w:ascii="Trebuchet MS" w:hAnsi="Trebuchet MS"/>
          <w:i w:val="0"/>
          <w:iCs w:val="0"/>
          <w:sz w:val="22"/>
        </w:rPr>
        <w:t>3</w:t>
      </w:r>
      <w:r w:rsidR="00B90FD2" w:rsidRPr="00DB26A2">
        <w:rPr>
          <w:rFonts w:ascii="Trebuchet MS" w:hAnsi="Trebuchet MS"/>
          <w:i w:val="0"/>
          <w:iCs w:val="0"/>
          <w:sz w:val="22"/>
        </w:rPr>
        <w:t>5</w:t>
      </w:r>
      <w:r w:rsidRPr="00DB26A2">
        <w:rPr>
          <w:rFonts w:ascii="Trebuchet MS" w:hAnsi="Trebuchet MS"/>
          <w:i w:val="0"/>
          <w:iCs w:val="0"/>
          <w:sz w:val="22"/>
        </w:rPr>
        <w:t>.-</w:t>
      </w:r>
      <w:r w:rsidRPr="00DB26A2">
        <w:rPr>
          <w:rFonts w:ascii="Trebuchet MS" w:hAnsi="Trebuchet MS"/>
          <w:i w:val="0"/>
          <w:iCs w:val="0"/>
          <w:sz w:val="22"/>
          <w:szCs w:val="22"/>
        </w:rPr>
        <w:t xml:space="preserve"> Responsable del contrato</w:t>
      </w:r>
      <w:bookmarkEnd w:id="177"/>
      <w:bookmarkEnd w:id="178"/>
      <w:r w:rsidRPr="00DB26A2">
        <w:rPr>
          <w:rFonts w:ascii="Trebuchet MS" w:hAnsi="Trebuchet MS"/>
          <w:i w:val="0"/>
          <w:iCs w:val="0"/>
          <w:sz w:val="22"/>
          <w:szCs w:val="22"/>
        </w:rPr>
        <w:t xml:space="preserve"> </w:t>
      </w:r>
      <w:bookmarkEnd w:id="179"/>
    </w:p>
    <w:p w14:paraId="20AF0243"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 la persona interlocutora entre la empresa adjudicataria y el órgano de contratación.</w:t>
      </w:r>
    </w:p>
    <w:p w14:paraId="15CA0692"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2</w:t>
      </w:r>
      <w:r w:rsidR="00EE0E20" w:rsidRPr="00DB26A2">
        <w:rPr>
          <w:rFonts w:ascii="Trebuchet MS" w:hAnsi="Trebuchet MS" w:cs="Arial"/>
        </w:rPr>
        <w:t>.- Para el ejercicio de sus funciones</w:t>
      </w:r>
      <w:r w:rsidR="000D5B87" w:rsidRPr="00DB26A2">
        <w:rPr>
          <w:rFonts w:ascii="Trebuchet MS" w:hAnsi="Trebuchet MS" w:cs="Arial"/>
        </w:rPr>
        <w:t>,</w:t>
      </w:r>
      <w:r w:rsidR="00EE0E20" w:rsidRPr="00DB26A2">
        <w:rPr>
          <w:rFonts w:ascii="Trebuchet MS" w:hAnsi="Trebuchet MS" w:cs="Arial"/>
        </w:rPr>
        <w:t xml:space="preserve"> la persona responsable y quienes colaboren con </w:t>
      </w:r>
      <w:r w:rsidR="008D6F94" w:rsidRPr="00DB26A2">
        <w:rPr>
          <w:rFonts w:ascii="Trebuchet MS" w:hAnsi="Trebuchet MS" w:cs="Arial"/>
        </w:rPr>
        <w:t xml:space="preserve">ella </w:t>
      </w:r>
      <w:r w:rsidR="00EE0E20" w:rsidRPr="00DB26A2">
        <w:rPr>
          <w:rFonts w:ascii="Trebuchet MS" w:hAnsi="Trebuchet MS" w:cs="Arial"/>
        </w:rPr>
        <w:t>tendrán libre acceso a los lugares de prestación del objeto del contrato</w:t>
      </w:r>
      <w:r w:rsidR="000D5B87" w:rsidRPr="00DB26A2">
        <w:rPr>
          <w:rFonts w:ascii="Trebuchet MS" w:hAnsi="Trebuchet MS" w:cs="Arial"/>
        </w:rPr>
        <w:t>,</w:t>
      </w:r>
      <w:r w:rsidR="00EE0E20" w:rsidRPr="00DB26A2">
        <w:rPr>
          <w:rFonts w:ascii="Trebuchet MS" w:hAnsi="Trebuchet MS" w:cs="Arial"/>
        </w:rPr>
        <w:t xml:space="preserve"> y podrán realiza</w:t>
      </w:r>
      <w:r w:rsidR="00256D16" w:rsidRPr="00DB26A2">
        <w:rPr>
          <w:rFonts w:ascii="Trebuchet MS" w:hAnsi="Trebuchet MS" w:cs="Arial"/>
        </w:rPr>
        <w:t>r las inspecciones que consideren</w:t>
      </w:r>
      <w:r w:rsidR="00EE0E20" w:rsidRPr="00DB26A2">
        <w:rPr>
          <w:rFonts w:ascii="Trebuchet MS" w:hAnsi="Trebuchet MS" w:cs="Arial"/>
        </w:rPr>
        <w:t xml:space="preserve"> oportunas acompañadas por la persona designada por la contratista como coordinadora</w:t>
      </w:r>
      <w:r w:rsidR="00BB57F1" w:rsidRPr="00DB26A2">
        <w:rPr>
          <w:rFonts w:ascii="Trebuchet MS" w:hAnsi="Trebuchet MS" w:cs="Arial"/>
        </w:rPr>
        <w:t>,</w:t>
      </w:r>
      <w:r w:rsidR="00EE0E20" w:rsidRPr="00DB26A2">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DB26A2">
        <w:rPr>
          <w:rFonts w:ascii="Trebuchet MS" w:hAnsi="Trebuchet MS" w:cs="Arial"/>
        </w:rPr>
        <w:t>y para</w:t>
      </w:r>
      <w:r w:rsidRPr="00DB26A2">
        <w:rPr>
          <w:rFonts w:ascii="Trebuchet MS" w:hAnsi="Trebuchet MS" w:cs="Arial"/>
        </w:rPr>
        <w:t xml:space="preserve"> solucionar cualquier incidente en su ejecución.</w:t>
      </w:r>
    </w:p>
    <w:p w14:paraId="5433B972" w14:textId="77777777" w:rsidR="00EE0E20" w:rsidRPr="00DB26A2" w:rsidRDefault="00EE0E20" w:rsidP="00EE0E20">
      <w:pPr>
        <w:spacing w:before="60" w:line="240" w:lineRule="atLeast"/>
        <w:jc w:val="both"/>
        <w:rPr>
          <w:rFonts w:ascii="Trebuchet MS" w:hAnsi="Trebuchet MS" w:cs="Arial"/>
        </w:rPr>
      </w:pPr>
      <w:r w:rsidRPr="00DB26A2">
        <w:rPr>
          <w:rFonts w:ascii="Trebuchet MS" w:hAnsi="Trebuchet MS" w:cs="Arial"/>
        </w:rPr>
        <w:t>La persona responsable del contrato establecerá las directrices oportunas.</w:t>
      </w:r>
    </w:p>
    <w:p w14:paraId="5F5E1D6F" w14:textId="77777777" w:rsidR="00EE0E20" w:rsidRPr="00DB26A2" w:rsidRDefault="00BF4E6B" w:rsidP="00A458CC">
      <w:pPr>
        <w:spacing w:before="120" w:line="240" w:lineRule="atLeast"/>
        <w:jc w:val="both"/>
        <w:rPr>
          <w:rFonts w:ascii="Trebuchet MS" w:hAnsi="Trebuchet MS" w:cs="Arial"/>
        </w:rPr>
      </w:pPr>
      <w:r>
        <w:rPr>
          <w:rFonts w:ascii="Trebuchet MS" w:hAnsi="Trebuchet MS" w:cs="Arial"/>
        </w:rPr>
        <w:t>3</w:t>
      </w:r>
      <w:r w:rsidR="00EE0E20" w:rsidRPr="00DB26A2">
        <w:rPr>
          <w:rFonts w:ascii="Trebuchet MS" w:hAnsi="Trebuchet MS" w:cs="Arial"/>
        </w:rPr>
        <w:t xml:space="preserve">.- En particular, le corresponden las siguientes funciones: </w:t>
      </w:r>
    </w:p>
    <w:p w14:paraId="389C260F"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 xml:space="preserve">Comprobar que la ejecución se </w:t>
      </w:r>
      <w:r w:rsidR="00380E79" w:rsidRPr="00DB26A2">
        <w:rPr>
          <w:rFonts w:ascii="Trebuchet MS" w:hAnsi="Trebuchet MS" w:cs="Arial"/>
        </w:rPr>
        <w:t>desarrolla</w:t>
      </w:r>
      <w:r w:rsidRPr="00DB26A2">
        <w:rPr>
          <w:rFonts w:ascii="Trebuchet MS" w:hAnsi="Trebuchet MS" w:cs="Arial"/>
        </w:rPr>
        <w:t xml:space="preserve"> en los términos del contrato, y en el plazo de duración previsto. En especial, llevar a cabo las acciones necesarias para verificar si </w:t>
      </w:r>
      <w:r w:rsidR="00380E79" w:rsidRPr="00DB26A2">
        <w:rPr>
          <w:rFonts w:ascii="Trebuchet MS" w:hAnsi="Trebuchet MS" w:cs="Arial"/>
        </w:rPr>
        <w:t xml:space="preserve">se </w:t>
      </w:r>
      <w:r w:rsidRPr="00DB26A2">
        <w:rPr>
          <w:rFonts w:ascii="Trebuchet MS" w:hAnsi="Trebuchet MS" w:cs="Arial"/>
        </w:rPr>
        <w:t>cumple</w:t>
      </w:r>
      <w:r w:rsidR="00380E79" w:rsidRPr="00DB26A2">
        <w:rPr>
          <w:rFonts w:ascii="Trebuchet MS" w:hAnsi="Trebuchet MS" w:cs="Arial"/>
        </w:rPr>
        <w:t>n</w:t>
      </w:r>
      <w:r w:rsidRPr="00DB26A2">
        <w:rPr>
          <w:rFonts w:ascii="Trebuchet MS" w:hAnsi="Trebuchet MS" w:cs="Arial"/>
        </w:rPr>
        <w:t xml:space="preserve"> los requisitos de calidad del contrato y las cláusulas sociales, medioambientales, de tipo social e innovadoras.</w:t>
      </w:r>
    </w:p>
    <w:p w14:paraId="596CD528" w14:textId="77777777" w:rsidR="00EE0E20" w:rsidRPr="00DB26A2" w:rsidRDefault="00EE0E20" w:rsidP="00E34B1D">
      <w:pPr>
        <w:numPr>
          <w:ilvl w:val="2"/>
          <w:numId w:val="15"/>
        </w:numPr>
        <w:spacing w:before="60" w:line="240" w:lineRule="atLeast"/>
        <w:ind w:left="568" w:hanging="284"/>
        <w:jc w:val="both"/>
        <w:rPr>
          <w:rFonts w:ascii="Trebuchet MS" w:hAnsi="Trebuchet MS" w:cs="Arial"/>
        </w:rPr>
      </w:pPr>
      <w:r w:rsidRPr="00DB26A2">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DB26A2">
        <w:rPr>
          <w:rFonts w:ascii="Trebuchet MS" w:hAnsi="Trebuchet MS" w:cs="Arial"/>
        </w:rPr>
        <w:t xml:space="preserve"> y</w:t>
      </w:r>
      <w:r w:rsidRPr="00DB26A2">
        <w:rPr>
          <w:rFonts w:ascii="Trebuchet MS" w:hAnsi="Trebuchet MS" w:cs="Arial"/>
        </w:rPr>
        <w:t xml:space="preserve"> la adopción de </w:t>
      </w:r>
      <w:r w:rsidR="00380E79" w:rsidRPr="00DB26A2">
        <w:rPr>
          <w:rFonts w:ascii="Trebuchet MS" w:hAnsi="Trebuchet MS" w:cs="Arial"/>
        </w:rPr>
        <w:t xml:space="preserve">cuantas </w:t>
      </w:r>
      <w:r w:rsidRPr="00DB26A2">
        <w:rPr>
          <w:rFonts w:ascii="Trebuchet MS" w:hAnsi="Trebuchet MS" w:cs="Arial"/>
        </w:rPr>
        <w:t xml:space="preserve">medidas </w:t>
      </w:r>
      <w:r w:rsidR="00380E79" w:rsidRPr="00DB26A2">
        <w:rPr>
          <w:rFonts w:ascii="Trebuchet MS" w:hAnsi="Trebuchet MS" w:cs="Arial"/>
        </w:rPr>
        <w:t xml:space="preserve">sean necesarias </w:t>
      </w:r>
      <w:r w:rsidRPr="00DB26A2">
        <w:rPr>
          <w:rFonts w:ascii="Trebuchet MS" w:hAnsi="Trebuchet MS" w:cs="Arial"/>
        </w:rPr>
        <w:t xml:space="preserve">para garantizar el correcto cumplimiento del contrato o para resarcir a </w:t>
      </w:r>
      <w:r w:rsidR="00BF4E6B">
        <w:rPr>
          <w:rFonts w:ascii="Trebuchet MS" w:hAnsi="Trebuchet MS" w:cs="Arial"/>
        </w:rPr>
        <w:t>la entidad contratante</w:t>
      </w:r>
      <w:r w:rsidRPr="00DB26A2">
        <w:rPr>
          <w:rFonts w:ascii="Trebuchet MS" w:hAnsi="Trebuchet MS" w:cs="Arial"/>
        </w:rPr>
        <w:t xml:space="preserve"> de los daños y perjuicios que provoque el incumplimiento de la empresa contratista.</w:t>
      </w:r>
    </w:p>
    <w:p w14:paraId="3F3A32D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Autorizar</w:t>
      </w:r>
      <w:r w:rsidR="00380E79" w:rsidRPr="00DB26A2">
        <w:rPr>
          <w:rFonts w:ascii="Trebuchet MS" w:hAnsi="Trebuchet MS" w:cs="Arial"/>
        </w:rPr>
        <w:t>, siguiendo las instrucciones del órgano de contratación,</w:t>
      </w:r>
      <w:r w:rsidRPr="00DB26A2">
        <w:rPr>
          <w:rFonts w:ascii="Trebuchet MS" w:hAnsi="Trebuchet MS" w:cs="Arial"/>
        </w:rPr>
        <w:t xml:space="preserve"> la alteración de medios humanos o materiales adscritos al contrato en aquellos supuestos que no supongan modificación del </w:t>
      </w:r>
      <w:r w:rsidR="00380E79" w:rsidRPr="00DB26A2">
        <w:rPr>
          <w:rFonts w:ascii="Trebuchet MS" w:hAnsi="Trebuchet MS" w:cs="Arial"/>
        </w:rPr>
        <w:t>mismo</w:t>
      </w:r>
      <w:r w:rsidRPr="00DB26A2">
        <w:rPr>
          <w:rFonts w:ascii="Trebuchet MS" w:hAnsi="Trebuchet MS" w:cs="Arial"/>
        </w:rPr>
        <w:t>.</w:t>
      </w:r>
    </w:p>
    <w:p w14:paraId="25D9BEFA"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Informar y motivar la necesidad y procedencia de prórrogas.</w:t>
      </w:r>
    </w:p>
    <w:p w14:paraId="2D8050D1" w14:textId="77777777" w:rsidR="00EE0E20" w:rsidRPr="00DB26A2" w:rsidRDefault="00EE0E20" w:rsidP="00E34B1D">
      <w:pPr>
        <w:numPr>
          <w:ilvl w:val="2"/>
          <w:numId w:val="15"/>
        </w:numPr>
        <w:spacing w:before="60" w:line="240" w:lineRule="atLeast"/>
        <w:ind w:left="567" w:hanging="283"/>
        <w:jc w:val="both"/>
        <w:rPr>
          <w:rFonts w:ascii="Trebuchet MS" w:hAnsi="Trebuchet MS" w:cs="Arial"/>
        </w:rPr>
      </w:pPr>
      <w:r w:rsidRPr="00DB26A2">
        <w:rPr>
          <w:rFonts w:ascii="Trebuchet MS" w:hAnsi="Trebuchet MS" w:cs="Arial"/>
        </w:rPr>
        <w:t>Comprobar que la empresa contratista cumple con su obligación de pago a las subcontratistas o suministradoras.</w:t>
      </w:r>
    </w:p>
    <w:p w14:paraId="2EA92D28" w14:textId="77777777" w:rsidR="00EE0E20" w:rsidRPr="00DB26A2" w:rsidRDefault="00BF4E6B" w:rsidP="00EE0E20">
      <w:pPr>
        <w:spacing w:before="60" w:line="240" w:lineRule="atLeast"/>
        <w:jc w:val="both"/>
        <w:rPr>
          <w:rFonts w:ascii="Trebuchet MS" w:hAnsi="Trebuchet MS" w:cs="Arial"/>
        </w:rPr>
      </w:pPr>
      <w:r>
        <w:rPr>
          <w:rFonts w:ascii="Trebuchet MS" w:hAnsi="Trebuchet MS" w:cs="Arial"/>
        </w:rPr>
        <w:t>4</w:t>
      </w:r>
      <w:r w:rsidR="00EE0E20" w:rsidRPr="00DB26A2">
        <w:rPr>
          <w:rFonts w:ascii="Trebuchet MS" w:hAnsi="Trebuchet MS" w:cs="Arial"/>
        </w:rPr>
        <w:t>.- Si durante la ejecución del contrato se modificara la persona responsable del contrato o las personas colaboradoras</w:t>
      </w:r>
      <w:r w:rsidR="00380E79" w:rsidRPr="00DB26A2">
        <w:rPr>
          <w:rFonts w:ascii="Trebuchet MS" w:hAnsi="Trebuchet MS" w:cs="Arial"/>
        </w:rPr>
        <w:t>,</w:t>
      </w:r>
      <w:r w:rsidR="00EE0E20" w:rsidRPr="00DB26A2">
        <w:rPr>
          <w:rFonts w:ascii="Trebuchet MS" w:hAnsi="Trebuchet MS" w:cs="Arial"/>
        </w:rPr>
        <w:t xml:space="preserve"> será puesto en conocimiento de la empresa contratista por escrito y publicado en el perfil del contratante.</w:t>
      </w:r>
    </w:p>
    <w:p w14:paraId="2B361918" w14:textId="77777777" w:rsidR="002F63A3" w:rsidRPr="00DB26A2" w:rsidRDefault="002F63A3" w:rsidP="00661D54">
      <w:pPr>
        <w:pStyle w:val="Ttulo2"/>
        <w:spacing w:line="240" w:lineRule="atLeast"/>
        <w:jc w:val="both"/>
        <w:rPr>
          <w:rFonts w:ascii="Trebuchet MS" w:hAnsi="Trebuchet MS"/>
          <w:i w:val="0"/>
          <w:iCs w:val="0"/>
          <w:sz w:val="22"/>
        </w:rPr>
      </w:pPr>
      <w:bookmarkStart w:id="180" w:name="_Toc463331564"/>
      <w:bookmarkStart w:id="181" w:name="_Toc506479402"/>
      <w:bookmarkStart w:id="182" w:name="_Toc91070084"/>
      <w:r w:rsidRPr="00DB26A2">
        <w:rPr>
          <w:rFonts w:ascii="Trebuchet MS" w:hAnsi="Trebuchet MS"/>
          <w:i w:val="0"/>
          <w:iCs w:val="0"/>
          <w:sz w:val="22"/>
        </w:rPr>
        <w:lastRenderedPageBreak/>
        <w:t>3</w:t>
      </w:r>
      <w:r w:rsidR="00B90FD2" w:rsidRPr="00DB26A2">
        <w:rPr>
          <w:rFonts w:ascii="Trebuchet MS" w:hAnsi="Trebuchet MS"/>
          <w:i w:val="0"/>
          <w:iCs w:val="0"/>
          <w:sz w:val="22"/>
        </w:rPr>
        <w:t>6</w:t>
      </w:r>
      <w:r w:rsidRPr="00DB26A2">
        <w:rPr>
          <w:rFonts w:ascii="Trebuchet MS" w:hAnsi="Trebuchet MS"/>
          <w:i w:val="0"/>
          <w:iCs w:val="0"/>
          <w:sz w:val="22"/>
        </w:rPr>
        <w:t>.- Sucesión en la persona de</w:t>
      </w:r>
      <w:r w:rsidR="000D5B87" w:rsidRPr="00DB26A2">
        <w:rPr>
          <w:rFonts w:ascii="Trebuchet MS" w:hAnsi="Trebuchet MS"/>
          <w:i w:val="0"/>
          <w:iCs w:val="0"/>
          <w:sz w:val="22"/>
        </w:rPr>
        <w:t xml:space="preserve"> </w:t>
      </w:r>
      <w:r w:rsidRPr="00DB26A2">
        <w:rPr>
          <w:rFonts w:ascii="Trebuchet MS" w:hAnsi="Trebuchet MS"/>
          <w:i w:val="0"/>
          <w:iCs w:val="0"/>
          <w:sz w:val="22"/>
        </w:rPr>
        <w:t>l</w:t>
      </w:r>
      <w:r w:rsidR="000D5B87" w:rsidRPr="00DB26A2">
        <w:rPr>
          <w:rFonts w:ascii="Trebuchet MS" w:hAnsi="Trebuchet MS"/>
          <w:i w:val="0"/>
          <w:iCs w:val="0"/>
          <w:sz w:val="22"/>
        </w:rPr>
        <w:t>a</w:t>
      </w:r>
      <w:r w:rsidRPr="00DB26A2">
        <w:rPr>
          <w:rFonts w:ascii="Trebuchet MS" w:hAnsi="Trebuchet MS"/>
          <w:i w:val="0"/>
          <w:iCs w:val="0"/>
          <w:sz w:val="22"/>
        </w:rPr>
        <w:t xml:space="preserve"> contratista</w:t>
      </w:r>
      <w:bookmarkEnd w:id="180"/>
      <w:bookmarkEnd w:id="181"/>
      <w:bookmarkEnd w:id="182"/>
    </w:p>
    <w:p w14:paraId="556D8516"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 xml:space="preserve">1.- En los casos de fusión, escisión, aportación o transmisión de empresas o ramas de actividad de las mismas continuará el contrato con la entidad </w:t>
      </w:r>
      <w:r w:rsidR="003649C1" w:rsidRPr="00DB26A2">
        <w:rPr>
          <w:rFonts w:ascii="Trebuchet MS" w:hAnsi="Trebuchet MS" w:cs="Arial"/>
        </w:rPr>
        <w:t>a la que se atribuye el contrato</w:t>
      </w:r>
      <w:r w:rsidRPr="00DB26A2">
        <w:rPr>
          <w:rFonts w:ascii="Trebuchet MS" w:hAnsi="Trebuchet MS" w:cs="Arial"/>
        </w:rPr>
        <w:t xml:space="preserve">, que quedará subrogada en los derechos y obligaciones dimanantes del mismo, si se </w:t>
      </w:r>
      <w:r w:rsidR="00380E79" w:rsidRPr="00DB26A2">
        <w:rPr>
          <w:rFonts w:ascii="Trebuchet MS" w:hAnsi="Trebuchet MS" w:cs="Arial"/>
        </w:rPr>
        <w:t xml:space="preserve">cumplen </w:t>
      </w:r>
      <w:r w:rsidRPr="00DB26A2">
        <w:rPr>
          <w:rFonts w:ascii="Trebuchet MS" w:hAnsi="Trebuchet MS" w:cs="Arial"/>
        </w:rPr>
        <w:t>las condiciones exigidas en el artículo 98 de la LCSP.</w:t>
      </w:r>
      <w:r w:rsidR="00495AFA" w:rsidRPr="00DB26A2">
        <w:rPr>
          <w:rFonts w:ascii="Trebuchet MS" w:hAnsi="Trebuchet MS" w:cs="Arial"/>
        </w:rPr>
        <w:t xml:space="preserve"> Cuando la</w:t>
      </w:r>
      <w:r w:rsidR="003649C1" w:rsidRPr="00DB26A2">
        <w:rPr>
          <w:rFonts w:ascii="Trebuchet MS" w:hAnsi="Trebuchet MS" w:cs="Arial"/>
        </w:rPr>
        <w:t xml:space="preserve"> contratista sea una unión temporal </w:t>
      </w:r>
      <w:r w:rsidR="00A86689" w:rsidRPr="00DB26A2">
        <w:rPr>
          <w:rFonts w:ascii="Trebuchet MS" w:hAnsi="Trebuchet MS" w:cs="Arial"/>
        </w:rPr>
        <w:t>de empresas se estará a lo establecido en el artículo 69.</w:t>
      </w:r>
      <w:r w:rsidR="00F22F1A">
        <w:rPr>
          <w:rFonts w:ascii="Trebuchet MS" w:hAnsi="Trebuchet MS" w:cs="Arial"/>
        </w:rPr>
        <w:t>9</w:t>
      </w:r>
      <w:r w:rsidR="00A86689" w:rsidRPr="00DB26A2">
        <w:rPr>
          <w:rFonts w:ascii="Trebuchet MS" w:hAnsi="Trebuchet MS" w:cs="Arial"/>
        </w:rPr>
        <w:t xml:space="preserve"> de la LCSP.</w:t>
      </w:r>
    </w:p>
    <w:p w14:paraId="65976EE3" w14:textId="77777777" w:rsidR="002F63A3" w:rsidRPr="00DB26A2" w:rsidRDefault="002F63A3" w:rsidP="00556C67">
      <w:pPr>
        <w:spacing w:before="60" w:line="240" w:lineRule="atLeast"/>
        <w:jc w:val="both"/>
        <w:rPr>
          <w:rFonts w:ascii="Trebuchet MS" w:hAnsi="Trebuchet MS" w:cs="Arial"/>
        </w:rPr>
      </w:pPr>
      <w:r w:rsidRPr="00DB26A2">
        <w:rPr>
          <w:rFonts w:ascii="Trebuchet MS" w:hAnsi="Trebuchet MS" w:cs="Arial"/>
        </w:rPr>
        <w:t xml:space="preserve">2.- Es obligación de la contratista comunicar fehacientemente a </w:t>
      </w:r>
      <w:r w:rsidR="003E72D7">
        <w:rPr>
          <w:rFonts w:ascii="Trebuchet MS" w:hAnsi="Trebuchet MS" w:cs="Arial"/>
        </w:rPr>
        <w:t>Izfe</w:t>
      </w:r>
      <w:r w:rsidRPr="00DB26A2">
        <w:rPr>
          <w:rFonts w:ascii="Trebuchet MS" w:hAnsi="Trebuchet MS" w:cs="Arial"/>
        </w:rPr>
        <w:t xml:space="preserve"> cualquier cambio que afecte a su personalidad jurídica, suspendiéndose el cómputo de los plazos legalmente previsto</w:t>
      </w:r>
      <w:r w:rsidR="00380E79" w:rsidRPr="00DB26A2">
        <w:rPr>
          <w:rFonts w:ascii="Trebuchet MS" w:hAnsi="Trebuchet MS" w:cs="Arial"/>
        </w:rPr>
        <w:t>s</w:t>
      </w:r>
      <w:r w:rsidRPr="00DB26A2">
        <w:rPr>
          <w:rFonts w:ascii="Trebuchet MS" w:hAnsi="Trebuchet MS" w:cs="Arial"/>
        </w:rPr>
        <w:t xml:space="preserve"> para el abono de las facturas correspondientes hasta que se verifiquen los mismos.</w:t>
      </w:r>
    </w:p>
    <w:p w14:paraId="7D85E8C1" w14:textId="77777777" w:rsidR="002F63A3" w:rsidRPr="00DB26A2" w:rsidRDefault="002F63A3" w:rsidP="00F5671C">
      <w:pPr>
        <w:spacing w:before="60" w:after="240" w:line="240" w:lineRule="atLeast"/>
        <w:jc w:val="both"/>
        <w:rPr>
          <w:rFonts w:ascii="Trebuchet MS" w:hAnsi="Trebuchet MS" w:cs="Arial"/>
        </w:rPr>
      </w:pPr>
      <w:r w:rsidRPr="00DB26A2">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DB26A2" w:rsidRDefault="002F63A3" w:rsidP="00661D54">
      <w:pPr>
        <w:pStyle w:val="Ttulo2"/>
        <w:spacing w:before="60" w:after="0" w:line="240" w:lineRule="atLeast"/>
        <w:jc w:val="both"/>
        <w:rPr>
          <w:rFonts w:ascii="Trebuchet MS" w:hAnsi="Trebuchet MS"/>
          <w:i w:val="0"/>
          <w:iCs w:val="0"/>
          <w:sz w:val="22"/>
          <w:szCs w:val="22"/>
        </w:rPr>
      </w:pPr>
      <w:bookmarkStart w:id="183" w:name="_Toc463331565"/>
      <w:bookmarkStart w:id="184" w:name="_Toc506479403"/>
      <w:bookmarkStart w:id="185" w:name="_Toc91070085"/>
      <w:r w:rsidRPr="00DB26A2">
        <w:rPr>
          <w:rFonts w:ascii="Trebuchet MS" w:hAnsi="Trebuchet MS"/>
          <w:i w:val="0"/>
          <w:iCs w:val="0"/>
          <w:sz w:val="22"/>
          <w:szCs w:val="22"/>
        </w:rPr>
        <w:t>3</w:t>
      </w:r>
      <w:r w:rsidR="00B90FD2" w:rsidRPr="00DB26A2">
        <w:rPr>
          <w:rFonts w:ascii="Trebuchet MS" w:hAnsi="Trebuchet MS"/>
          <w:i w:val="0"/>
          <w:iCs w:val="0"/>
          <w:sz w:val="22"/>
          <w:szCs w:val="22"/>
        </w:rPr>
        <w:t>7</w:t>
      </w:r>
      <w:r w:rsidRPr="00DB26A2">
        <w:rPr>
          <w:rFonts w:ascii="Trebuchet MS" w:hAnsi="Trebuchet MS"/>
          <w:i w:val="0"/>
          <w:iCs w:val="0"/>
          <w:sz w:val="22"/>
          <w:szCs w:val="22"/>
        </w:rPr>
        <w:t>.- Cesión del contrato</w:t>
      </w:r>
      <w:bookmarkEnd w:id="183"/>
      <w:bookmarkEnd w:id="184"/>
      <w:bookmarkEnd w:id="185"/>
      <w:r w:rsidR="00B35F95" w:rsidRPr="00DB26A2">
        <w:rPr>
          <w:rFonts w:ascii="Trebuchet MS" w:hAnsi="Trebuchet MS"/>
          <w:i w:val="0"/>
          <w:iCs w:val="0"/>
          <w:sz w:val="22"/>
          <w:szCs w:val="22"/>
        </w:rPr>
        <w:t xml:space="preserve"> </w:t>
      </w:r>
    </w:p>
    <w:p w14:paraId="36EEC058" w14:textId="77777777" w:rsidR="002F63A3" w:rsidRPr="00DB26A2" w:rsidRDefault="002F63A3" w:rsidP="00F5671C">
      <w:pPr>
        <w:spacing w:before="60" w:line="240" w:lineRule="atLeast"/>
        <w:jc w:val="both"/>
        <w:rPr>
          <w:rFonts w:ascii="Trebuchet MS" w:hAnsi="Trebuchet MS" w:cs="Arial"/>
        </w:rPr>
      </w:pPr>
      <w:r w:rsidRPr="00DB26A2">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DB26A2" w:rsidRDefault="002F63A3" w:rsidP="00CB5B27">
      <w:pPr>
        <w:spacing w:before="60" w:line="240" w:lineRule="atLeast"/>
        <w:jc w:val="both"/>
        <w:rPr>
          <w:rFonts w:ascii="Trebuchet MS" w:hAnsi="Trebuchet MS" w:cs="Arial"/>
        </w:rPr>
      </w:pPr>
      <w:r w:rsidRPr="00DB26A2">
        <w:rPr>
          <w:rFonts w:ascii="Trebuchet MS" w:hAnsi="Trebuchet MS" w:cs="Arial"/>
        </w:rPr>
        <w:t xml:space="preserve">2.- Para que la </w:t>
      </w:r>
      <w:r w:rsidR="00A86689" w:rsidRPr="00DB26A2">
        <w:rPr>
          <w:rFonts w:ascii="Trebuchet MS" w:hAnsi="Trebuchet MS" w:cs="Arial"/>
        </w:rPr>
        <w:t>contratista</w:t>
      </w:r>
      <w:r w:rsidRPr="00DB26A2">
        <w:rPr>
          <w:rFonts w:ascii="Trebuchet MS" w:hAnsi="Trebuchet MS" w:cs="Arial"/>
        </w:rPr>
        <w:t xml:space="preserve"> pueda ceder sus derechos y obligaciones a terceras personas deberán cumplirse los siguientes requisitos:</w:t>
      </w:r>
    </w:p>
    <w:p w14:paraId="738E1A00"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el órgano de contratación autorice expresamente y con carácter previo la cesión.</w:t>
      </w:r>
    </w:p>
    <w:p w14:paraId="2D8872E1"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cedente tenga ejecutado al menos un 20</w:t>
      </w:r>
      <w:r w:rsidR="00F22F1A">
        <w:rPr>
          <w:rFonts w:ascii="Trebuchet MS" w:hAnsi="Trebuchet MS" w:cs="Arial"/>
        </w:rPr>
        <w:t>%</w:t>
      </w:r>
      <w:r w:rsidRPr="00DB26A2">
        <w:rPr>
          <w:rFonts w:ascii="Trebuchet MS" w:hAnsi="Trebuchet MS" w:cs="Arial"/>
        </w:rPr>
        <w:t xml:space="preserve"> del importe del contrato.</w:t>
      </w:r>
    </w:p>
    <w:p w14:paraId="66ABF3C8"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DB26A2">
        <w:rPr>
          <w:rFonts w:ascii="Trebuchet MS" w:hAnsi="Trebuchet MS" w:cs="Arial"/>
        </w:rPr>
        <w:t xml:space="preserve">clasificada </w:t>
      </w:r>
      <w:r w:rsidRPr="00DB26A2">
        <w:rPr>
          <w:rFonts w:ascii="Trebuchet MS" w:hAnsi="Trebuchet MS" w:cs="Arial"/>
        </w:rPr>
        <w:t>si tal requisito ha sido exigido a la cedente, y no estar incursa en una causa de prohibición de contratar.</w:t>
      </w:r>
    </w:p>
    <w:p w14:paraId="6DB43BE3" w14:textId="77777777" w:rsidR="002F63A3" w:rsidRPr="00DB26A2" w:rsidRDefault="002F63A3" w:rsidP="00A458CC">
      <w:pPr>
        <w:numPr>
          <w:ilvl w:val="0"/>
          <w:numId w:val="9"/>
        </w:numPr>
        <w:spacing w:before="120" w:line="240" w:lineRule="atLeast"/>
        <w:ind w:left="714" w:hanging="357"/>
        <w:jc w:val="both"/>
        <w:rPr>
          <w:rFonts w:ascii="Trebuchet MS" w:hAnsi="Trebuchet MS" w:cs="Arial"/>
        </w:rPr>
      </w:pPr>
      <w:r w:rsidRPr="00DB26A2">
        <w:rPr>
          <w:rFonts w:ascii="Trebuchet MS" w:hAnsi="Trebuchet MS" w:cs="Arial"/>
        </w:rPr>
        <w:t>Que la cesión se formalice, entre la empresa adjudicataria y la empresa cesionaria, en escritura pública.</w:t>
      </w:r>
    </w:p>
    <w:p w14:paraId="366A5373" w14:textId="77777777" w:rsidR="002F63A3" w:rsidRPr="00DB26A2" w:rsidRDefault="002F63A3" w:rsidP="00982C96">
      <w:pPr>
        <w:spacing w:before="60" w:line="240" w:lineRule="atLeast"/>
        <w:jc w:val="both"/>
        <w:rPr>
          <w:rFonts w:ascii="Trebuchet MS" w:hAnsi="Trebuchet MS" w:cs="Arial"/>
        </w:rPr>
      </w:pPr>
      <w:r w:rsidRPr="00DB26A2">
        <w:rPr>
          <w:rFonts w:ascii="Trebuchet MS" w:hAnsi="Trebuchet MS" w:cs="Arial"/>
        </w:rPr>
        <w:t>3.- La cesionaria quedará subrogada en todos los derechos y obligaciones que corresponderían a la cedente.</w:t>
      </w:r>
    </w:p>
    <w:p w14:paraId="2810307B" w14:textId="77777777" w:rsidR="002F63A3" w:rsidRPr="00DB26A2" w:rsidRDefault="002F63A3" w:rsidP="00A458CC">
      <w:pPr>
        <w:pStyle w:val="Ttulo2"/>
        <w:spacing w:before="360" w:after="120" w:line="240" w:lineRule="atLeast"/>
        <w:jc w:val="both"/>
        <w:rPr>
          <w:rFonts w:ascii="Trebuchet MS" w:hAnsi="Trebuchet MS"/>
          <w:i w:val="0"/>
          <w:iCs w:val="0"/>
          <w:strike/>
          <w:sz w:val="22"/>
        </w:rPr>
      </w:pPr>
      <w:bookmarkStart w:id="186" w:name="_Toc91070086"/>
      <w:bookmarkStart w:id="187" w:name="_Toc463331566"/>
      <w:bookmarkStart w:id="188" w:name="_Toc506479404"/>
      <w:r w:rsidRPr="00DB26A2">
        <w:rPr>
          <w:rFonts w:ascii="Trebuchet MS" w:hAnsi="Trebuchet MS"/>
          <w:i w:val="0"/>
          <w:iCs w:val="0"/>
          <w:sz w:val="22"/>
        </w:rPr>
        <w:t>3</w:t>
      </w:r>
      <w:r w:rsidR="00B90FD2" w:rsidRPr="00DB26A2">
        <w:rPr>
          <w:rFonts w:ascii="Trebuchet MS" w:hAnsi="Trebuchet MS"/>
          <w:i w:val="0"/>
          <w:iCs w:val="0"/>
          <w:sz w:val="22"/>
        </w:rPr>
        <w:t>8</w:t>
      </w:r>
      <w:r w:rsidRPr="00DB26A2">
        <w:rPr>
          <w:rFonts w:ascii="Trebuchet MS" w:hAnsi="Trebuchet MS"/>
          <w:i w:val="0"/>
          <w:iCs w:val="0"/>
          <w:sz w:val="22"/>
        </w:rPr>
        <w:t xml:space="preserve">.- </w:t>
      </w:r>
      <w:r w:rsidR="00A86689" w:rsidRPr="00DB26A2">
        <w:rPr>
          <w:rFonts w:ascii="Trebuchet MS" w:hAnsi="Trebuchet MS"/>
          <w:i w:val="0"/>
          <w:iCs w:val="0"/>
          <w:sz w:val="22"/>
        </w:rPr>
        <w:t xml:space="preserve">Condiciones </w:t>
      </w:r>
      <w:r w:rsidR="00E954FB" w:rsidRPr="00DB26A2">
        <w:rPr>
          <w:rFonts w:ascii="Trebuchet MS" w:hAnsi="Trebuchet MS"/>
          <w:i w:val="0"/>
          <w:iCs w:val="0"/>
          <w:sz w:val="22"/>
        </w:rPr>
        <w:t xml:space="preserve">y obligaciones </w:t>
      </w:r>
      <w:r w:rsidR="00A86689" w:rsidRPr="00DB26A2">
        <w:rPr>
          <w:rFonts w:ascii="Trebuchet MS" w:hAnsi="Trebuchet MS"/>
          <w:i w:val="0"/>
          <w:iCs w:val="0"/>
          <w:sz w:val="22"/>
        </w:rPr>
        <w:t xml:space="preserve">de </w:t>
      </w:r>
      <w:r w:rsidR="005957A6">
        <w:rPr>
          <w:rFonts w:ascii="Trebuchet MS" w:hAnsi="Trebuchet MS"/>
          <w:i w:val="0"/>
          <w:iCs w:val="0"/>
          <w:sz w:val="22"/>
        </w:rPr>
        <w:t>la empresa contratista</w:t>
      </w:r>
      <w:bookmarkEnd w:id="186"/>
      <w:r w:rsidR="00A86689" w:rsidRPr="00DB26A2">
        <w:rPr>
          <w:rFonts w:ascii="Trebuchet MS" w:hAnsi="Trebuchet MS"/>
          <w:i w:val="0"/>
          <w:iCs w:val="0"/>
          <w:sz w:val="22"/>
        </w:rPr>
        <w:t xml:space="preserve"> </w:t>
      </w:r>
      <w:bookmarkEnd w:id="187"/>
      <w:bookmarkEnd w:id="188"/>
    </w:p>
    <w:p w14:paraId="1020A006" w14:textId="77777777" w:rsidR="002F63A3" w:rsidRPr="004C41CD" w:rsidRDefault="002F63A3" w:rsidP="00661D54">
      <w:pPr>
        <w:pStyle w:val="Ttulo3"/>
        <w:spacing w:line="240" w:lineRule="atLeast"/>
        <w:jc w:val="both"/>
        <w:rPr>
          <w:rFonts w:ascii="Trebuchet MS" w:hAnsi="Trebuchet MS"/>
          <w:sz w:val="20"/>
          <w:szCs w:val="20"/>
        </w:rPr>
      </w:pPr>
      <w:bookmarkStart w:id="189" w:name="_Toc463331567"/>
      <w:bookmarkStart w:id="190" w:name="_Toc506479405"/>
      <w:bookmarkStart w:id="191" w:name="_Toc91070087"/>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.1.- </w:t>
      </w:r>
      <w:r w:rsidR="00A86689" w:rsidRPr="004C41CD">
        <w:rPr>
          <w:rFonts w:ascii="Trebuchet MS" w:hAnsi="Trebuchet MS"/>
          <w:sz w:val="20"/>
          <w:szCs w:val="20"/>
        </w:rPr>
        <w:t>Condiciones</w:t>
      </w:r>
      <w:r w:rsidRPr="004C41CD">
        <w:rPr>
          <w:rFonts w:ascii="Trebuchet MS" w:hAnsi="Trebuchet MS"/>
          <w:sz w:val="20"/>
          <w:szCs w:val="20"/>
        </w:rPr>
        <w:t xml:space="preserve"> generales</w:t>
      </w:r>
      <w:bookmarkEnd w:id="189"/>
      <w:bookmarkEnd w:id="190"/>
      <w:bookmarkEnd w:id="191"/>
    </w:p>
    <w:p w14:paraId="4EA7C8A4"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2.- La adjudicataria será responsable de la calidad de los bienes objeto de </w:t>
      </w:r>
      <w:r w:rsidR="00F2049E" w:rsidRPr="00DB26A2">
        <w:rPr>
          <w:rFonts w:ascii="Trebuchet MS" w:hAnsi="Trebuchet MS" w:cs="Arial"/>
        </w:rPr>
        <w:t>servicio</w:t>
      </w:r>
      <w:r w:rsidRPr="00DB26A2">
        <w:rPr>
          <w:rFonts w:ascii="Trebuchet MS" w:hAnsi="Trebuchet MS" w:cs="Arial"/>
        </w:rPr>
        <w:t xml:space="preserve">, así como de las consecuencias que se deduzcan para </w:t>
      </w:r>
      <w:r w:rsidR="004C6E01">
        <w:rPr>
          <w:rFonts w:ascii="Trebuchet MS" w:hAnsi="Trebuchet MS" w:cs="Arial"/>
        </w:rPr>
        <w:t>Izfe</w:t>
      </w:r>
      <w:r w:rsidRPr="00DB26A2">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DB26A2" w:rsidRDefault="002F63A3" w:rsidP="00A3775C">
      <w:pPr>
        <w:spacing w:before="60" w:line="240" w:lineRule="atLeast"/>
        <w:jc w:val="both"/>
        <w:rPr>
          <w:rFonts w:ascii="Trebuchet MS" w:hAnsi="Trebuchet MS" w:cs="Arial"/>
        </w:rPr>
      </w:pPr>
      <w:bookmarkStart w:id="192" w:name="_Hlt107312100"/>
      <w:bookmarkEnd w:id="192"/>
      <w:r w:rsidRPr="00DB26A2">
        <w:rPr>
          <w:rFonts w:ascii="Trebuchet MS" w:hAnsi="Trebuchet MS" w:cs="Arial"/>
        </w:rPr>
        <w:t xml:space="preserve">3.- La persona o empresa contratista deberá </w:t>
      </w:r>
      <w:r w:rsidR="00F2049E" w:rsidRPr="00DB26A2">
        <w:rPr>
          <w:rFonts w:ascii="Trebuchet MS" w:hAnsi="Trebuchet MS" w:cs="Arial"/>
        </w:rPr>
        <w:t>prestar</w:t>
      </w:r>
      <w:r w:rsidRPr="00DB26A2">
        <w:rPr>
          <w:rFonts w:ascii="Trebuchet MS" w:hAnsi="Trebuchet MS" w:cs="Arial"/>
        </w:rPr>
        <w:t xml:space="preserve"> el </w:t>
      </w:r>
      <w:r w:rsidR="00F2049E" w:rsidRPr="00DB26A2">
        <w:rPr>
          <w:rFonts w:ascii="Trebuchet MS" w:hAnsi="Trebuchet MS" w:cs="Arial"/>
        </w:rPr>
        <w:t>servicio</w:t>
      </w:r>
      <w:r w:rsidRPr="00DB26A2">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22F1A" w:rsidRDefault="00F22F1A" w:rsidP="00F22F1A">
      <w:pPr>
        <w:spacing w:before="60" w:line="240" w:lineRule="atLeast"/>
        <w:jc w:val="both"/>
        <w:rPr>
          <w:rFonts w:ascii="Trebuchet MS" w:hAnsi="Trebuchet MS" w:cs="Arial"/>
        </w:rPr>
      </w:pPr>
      <w:bookmarkStart w:id="193" w:name="_Toc506479406"/>
      <w:r w:rsidRPr="00F22F1A">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w:t>
      </w:r>
      <w:r w:rsidRPr="00F22F1A">
        <w:rPr>
          <w:rFonts w:ascii="Trebuchet MS" w:hAnsi="Trebuchet MS" w:cs="Arial"/>
        </w:rPr>
        <w:lastRenderedPageBreak/>
        <w:t xml:space="preserve">contrato. Además, si así se establece en el </w:t>
      </w:r>
      <w:hyperlink w:anchor="CC_23" w:history="1">
        <w:r w:rsidRPr="00F22F1A">
          <w:rPr>
            <w:rStyle w:val="Hipervnculo"/>
            <w:rFonts w:ascii="Trebuchet MS" w:hAnsi="Trebuchet MS" w:cs="Arial"/>
            <w:b/>
            <w:color w:val="auto"/>
            <w:u w:val="none"/>
          </w:rPr>
          <w:t>apartado 2</w:t>
        </w:r>
      </w:hyperlink>
      <w:r w:rsidR="009F0203">
        <w:rPr>
          <w:rStyle w:val="Hipervnculo"/>
          <w:rFonts w:ascii="Trebuchet MS" w:hAnsi="Trebuchet MS" w:cs="Arial"/>
          <w:b/>
          <w:color w:val="auto"/>
          <w:u w:val="none"/>
        </w:rPr>
        <w:t>4</w:t>
      </w:r>
      <w:r w:rsidRPr="00F22F1A">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r>
        <w:rPr>
          <w:rFonts w:ascii="Trebuchet MS" w:hAnsi="Trebuchet MS" w:cs="Arial"/>
        </w:rPr>
        <w:t>.</w:t>
      </w:r>
    </w:p>
    <w:p w14:paraId="703C58CE" w14:textId="77777777" w:rsidR="002F63A3" w:rsidRPr="004C41CD" w:rsidRDefault="002F63A3" w:rsidP="00661D54">
      <w:pPr>
        <w:pStyle w:val="Ttulo3"/>
        <w:spacing w:line="240" w:lineRule="atLeast"/>
        <w:jc w:val="both"/>
        <w:rPr>
          <w:rFonts w:ascii="Trebuchet MS" w:hAnsi="Trebuchet MS"/>
          <w:sz w:val="20"/>
          <w:szCs w:val="20"/>
        </w:rPr>
      </w:pPr>
      <w:bookmarkStart w:id="194" w:name="_Toc91070088"/>
      <w:r w:rsidRPr="004C41CD">
        <w:rPr>
          <w:rFonts w:ascii="Trebuchet MS" w:hAnsi="Trebuchet MS"/>
          <w:sz w:val="20"/>
          <w:szCs w:val="20"/>
        </w:rPr>
        <w:t>3</w:t>
      </w:r>
      <w:r w:rsidR="00B90FD2" w:rsidRPr="004C41CD">
        <w:rPr>
          <w:rFonts w:ascii="Trebuchet MS" w:hAnsi="Trebuchet MS"/>
          <w:sz w:val="20"/>
          <w:szCs w:val="20"/>
        </w:rPr>
        <w:t>8</w:t>
      </w:r>
      <w:r w:rsidRPr="004C41CD">
        <w:rPr>
          <w:rFonts w:ascii="Trebuchet MS" w:hAnsi="Trebuchet MS"/>
          <w:sz w:val="20"/>
          <w:szCs w:val="20"/>
        </w:rPr>
        <w:t xml:space="preserve">.2.- </w:t>
      </w:r>
      <w:r w:rsidR="00A86689" w:rsidRPr="004C41CD">
        <w:rPr>
          <w:rFonts w:ascii="Trebuchet MS" w:hAnsi="Trebuchet MS"/>
          <w:sz w:val="20"/>
          <w:szCs w:val="20"/>
        </w:rPr>
        <w:t>Condiciones</w:t>
      </w:r>
      <w:r w:rsidRPr="004C41CD">
        <w:rPr>
          <w:rFonts w:ascii="Trebuchet MS" w:hAnsi="Trebuchet MS"/>
          <w:sz w:val="20"/>
          <w:szCs w:val="20"/>
        </w:rPr>
        <w:t xml:space="preserve"> especiales de ejecución del contrato</w:t>
      </w:r>
      <w:bookmarkEnd w:id="193"/>
      <w:bookmarkEnd w:id="194"/>
    </w:p>
    <w:p w14:paraId="5627CEA5" w14:textId="77777777" w:rsidR="00F22F1A" w:rsidRPr="00F22F1A" w:rsidRDefault="00F22F1A" w:rsidP="00F22F1A">
      <w:pPr>
        <w:spacing w:before="60" w:line="240" w:lineRule="atLeast"/>
        <w:jc w:val="both"/>
        <w:rPr>
          <w:rFonts w:ascii="Trebuchet MS" w:hAnsi="Trebuchet MS" w:cs="Arial"/>
        </w:rPr>
      </w:pPr>
      <w:r w:rsidRPr="00F22F1A">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22F1A" w:rsidRDefault="00F22F1A" w:rsidP="00F22F1A">
      <w:pPr>
        <w:spacing w:before="60" w:after="240"/>
        <w:jc w:val="both"/>
        <w:rPr>
          <w:rFonts w:ascii="Trebuchet MS" w:hAnsi="Trebuchet MS" w:cs="Arial"/>
        </w:rPr>
      </w:pPr>
      <w:r w:rsidRPr="00F22F1A">
        <w:rPr>
          <w:rFonts w:ascii="Trebuchet MS" w:hAnsi="Trebuchet MS" w:cs="Arial"/>
        </w:rPr>
        <w:t xml:space="preserve">2.- Además de las previstas en el </w:t>
      </w:r>
      <w:hyperlink w:anchor="CC_19" w:history="1">
        <w:r w:rsidRPr="00F22F1A">
          <w:rPr>
            <w:rStyle w:val="Hipervnculo"/>
            <w:rFonts w:ascii="Trebuchet MS" w:hAnsi="Trebuchet MS" w:cs="Arial"/>
            <w:b/>
            <w:color w:val="auto"/>
            <w:u w:val="none"/>
          </w:rPr>
          <w:t xml:space="preserve">apartado </w:t>
        </w:r>
      </w:hyperlink>
      <w:r w:rsidR="009F0203">
        <w:rPr>
          <w:rStyle w:val="Hipervnculo"/>
          <w:rFonts w:ascii="Trebuchet MS" w:hAnsi="Trebuchet MS" w:cs="Arial"/>
          <w:b/>
          <w:color w:val="auto"/>
          <w:u w:val="none"/>
        </w:rPr>
        <w:t>20</w:t>
      </w:r>
      <w:r w:rsidRPr="00F22F1A">
        <w:rPr>
          <w:rFonts w:ascii="Trebuchet MS" w:hAnsi="Trebuchet MS" w:cs="Arial"/>
        </w:rPr>
        <w:t xml:space="preserve"> del cuadro de características, son obligaciones especiales de ejecución las que se detallan a continuación:</w:t>
      </w:r>
    </w:p>
    <w:p w14:paraId="488951D7" w14:textId="77777777" w:rsidR="002F63A3" w:rsidRPr="00DB26A2" w:rsidRDefault="002F63A3" w:rsidP="00661D54">
      <w:pPr>
        <w:pStyle w:val="Ttulo4"/>
        <w:pBdr>
          <w:bottom w:val="none" w:sz="0" w:space="0" w:color="auto"/>
        </w:pBdr>
        <w:spacing w:before="60"/>
        <w:jc w:val="left"/>
        <w:rPr>
          <w:rFonts w:ascii="Trebuchet MS" w:hAnsi="Trebuchet MS" w:cs="Arial"/>
          <w:sz w:val="20"/>
        </w:rPr>
      </w:pPr>
      <w:bookmarkStart w:id="195" w:name="_Toc463331568"/>
      <w:bookmarkStart w:id="196" w:name="_Toc506479407"/>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.2.1.- </w:t>
      </w:r>
      <w:r w:rsidR="00F22F1A">
        <w:rPr>
          <w:rFonts w:ascii="Trebuchet MS" w:hAnsi="Trebuchet MS"/>
          <w:sz w:val="20"/>
        </w:rPr>
        <w:t>Obligaciones</w:t>
      </w:r>
      <w:r w:rsidRPr="00DB26A2">
        <w:rPr>
          <w:rFonts w:ascii="Trebuchet MS" w:hAnsi="Trebuchet MS" w:cs="Arial"/>
          <w:sz w:val="20"/>
        </w:rPr>
        <w:t xml:space="preserve"> laborales, sociales y de protección del medio ambiente</w:t>
      </w:r>
      <w:bookmarkEnd w:id="195"/>
      <w:bookmarkEnd w:id="196"/>
    </w:p>
    <w:p w14:paraId="571591FA"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1.- La contratista está </w:t>
      </w:r>
      <w:r w:rsidR="0002756E" w:rsidRPr="00DB26A2">
        <w:rPr>
          <w:rFonts w:ascii="Trebuchet MS" w:hAnsi="Trebuchet MS" w:cs="Arial"/>
        </w:rPr>
        <w:t>obligada</w:t>
      </w:r>
      <w:r w:rsidRPr="00DB26A2">
        <w:rPr>
          <w:rFonts w:ascii="Trebuchet MS" w:hAnsi="Trebuchet MS" w:cs="Arial"/>
        </w:rPr>
        <w:t xml:space="preserve"> al cu</w:t>
      </w:r>
      <w:r w:rsidR="00631FBE" w:rsidRPr="00DB26A2">
        <w:rPr>
          <w:rFonts w:ascii="Trebuchet MS" w:hAnsi="Trebuchet MS" w:cs="Arial"/>
        </w:rPr>
        <w:t>mplimiento de las disposiciones</w:t>
      </w:r>
      <w:r w:rsidRPr="00DB26A2">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DB26A2">
        <w:rPr>
          <w:rFonts w:ascii="Trebuchet MS" w:hAnsi="Trebuchet MS" w:cs="Arial"/>
        </w:rPr>
        <w:t xml:space="preserve">estos </w:t>
      </w:r>
      <w:r w:rsidRPr="00DB26A2">
        <w:rPr>
          <w:rFonts w:ascii="Trebuchet MS" w:hAnsi="Trebuchet MS" w:cs="Arial"/>
        </w:rPr>
        <w:t>pliegos.</w:t>
      </w:r>
    </w:p>
    <w:p w14:paraId="718DFAB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DB26A2">
        <w:rPr>
          <w:rFonts w:ascii="Trebuchet MS" w:hAnsi="Trebuchet MS" w:cs="Arial"/>
        </w:rPr>
        <w:t>,</w:t>
      </w:r>
      <w:r w:rsidRPr="00DB26A2">
        <w:rPr>
          <w:rFonts w:ascii="Trebuchet MS" w:hAnsi="Trebuchet MS" w:cs="Arial"/>
        </w:rPr>
        <w:t xml:space="preserve"> si bien</w:t>
      </w:r>
      <w:r w:rsidR="00E5256A" w:rsidRPr="00DB26A2">
        <w:rPr>
          <w:rFonts w:ascii="Trebuchet MS" w:hAnsi="Trebuchet MS" w:cs="Arial"/>
        </w:rPr>
        <w:t>,</w:t>
      </w:r>
      <w:r w:rsidRPr="00DB26A2">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DB26A2" w:rsidRDefault="002D5521" w:rsidP="00A3775C">
      <w:pPr>
        <w:spacing w:before="60" w:line="240" w:lineRule="atLeast"/>
        <w:jc w:val="both"/>
        <w:rPr>
          <w:rFonts w:ascii="Trebuchet MS" w:hAnsi="Trebuchet MS" w:cs="Arial"/>
        </w:rPr>
      </w:pPr>
      <w:r w:rsidRPr="00DB26A2">
        <w:rPr>
          <w:rFonts w:ascii="Trebuchet MS" w:hAnsi="Trebuchet MS" w:cs="Arial"/>
        </w:rPr>
        <w:t>4.- La</w:t>
      </w:r>
      <w:r w:rsidR="00F64359" w:rsidRPr="00DB26A2">
        <w:rPr>
          <w:rFonts w:ascii="Trebuchet MS" w:hAnsi="Trebuchet MS" w:cs="Arial"/>
        </w:rPr>
        <w:t xml:space="preserve"> </w:t>
      </w:r>
      <w:r w:rsidR="00B12765">
        <w:rPr>
          <w:rFonts w:ascii="Trebuchet MS" w:hAnsi="Trebuchet MS" w:cs="Arial"/>
        </w:rPr>
        <w:t>contratista</w:t>
      </w:r>
      <w:r w:rsidR="00465533" w:rsidRPr="00DB26A2">
        <w:rPr>
          <w:rFonts w:ascii="Trebuchet MS" w:hAnsi="Trebuchet MS" w:cs="Arial"/>
        </w:rPr>
        <w:t xml:space="preserve"> </w:t>
      </w:r>
      <w:r w:rsidRPr="00DB26A2">
        <w:rPr>
          <w:rFonts w:ascii="Trebuchet MS" w:hAnsi="Trebuchet MS" w:cs="Arial"/>
        </w:rPr>
        <w:t xml:space="preserve">deberá indicar el convenio colectivo que será de aplicación </w:t>
      </w:r>
      <w:r w:rsidR="00040A4F" w:rsidRPr="00DB26A2">
        <w:rPr>
          <w:rFonts w:ascii="Trebuchet MS" w:hAnsi="Trebuchet MS" w:cs="Arial"/>
        </w:rPr>
        <w:t xml:space="preserve">al personal </w:t>
      </w:r>
      <w:r w:rsidRPr="00DB26A2">
        <w:rPr>
          <w:rFonts w:ascii="Trebuchet MS" w:hAnsi="Trebuchet MS" w:cs="Arial"/>
        </w:rPr>
        <w:t>que realice la actividad objeto del contrato</w:t>
      </w:r>
      <w:r w:rsidR="00465533" w:rsidRPr="00DB26A2">
        <w:rPr>
          <w:rFonts w:ascii="Trebuchet MS" w:hAnsi="Trebuchet MS" w:cs="Arial"/>
        </w:rPr>
        <w:t>.</w:t>
      </w:r>
      <w:r w:rsidR="00F64359" w:rsidRPr="00DB26A2">
        <w:rPr>
          <w:rFonts w:ascii="Trebuchet MS" w:hAnsi="Trebuchet MS" w:cs="Arial"/>
        </w:rPr>
        <w:t xml:space="preserve"> A tal efecto</w:t>
      </w:r>
      <w:r w:rsidRPr="00DB26A2">
        <w:rPr>
          <w:rFonts w:ascii="Trebuchet MS" w:hAnsi="Trebuchet MS" w:cs="Arial"/>
        </w:rPr>
        <w:t xml:space="preserve"> tendrá la obligación de facilitar cuanta información se requiera sobre las condiciones de trabajo que, una vez adjudicado, se apliquen </w:t>
      </w:r>
      <w:r w:rsidR="00631FBE" w:rsidRPr="00DB26A2">
        <w:rPr>
          <w:rFonts w:ascii="Trebuchet MS" w:hAnsi="Trebuchet MS" w:cs="Arial"/>
        </w:rPr>
        <w:t xml:space="preserve">efectivamente </w:t>
      </w:r>
      <w:r w:rsidR="00F64359" w:rsidRPr="00DB26A2">
        <w:rPr>
          <w:rFonts w:ascii="Trebuchet MS" w:hAnsi="Trebuchet MS" w:cs="Arial"/>
        </w:rPr>
        <w:t>al</w:t>
      </w:r>
      <w:r w:rsidR="00040A4F" w:rsidRPr="00DB26A2">
        <w:rPr>
          <w:rFonts w:ascii="Trebuchet MS" w:hAnsi="Trebuchet MS" w:cs="Arial"/>
        </w:rPr>
        <w:t xml:space="preserve"> personal</w:t>
      </w:r>
      <w:r w:rsidR="00F64359" w:rsidRPr="00DB26A2">
        <w:rPr>
          <w:rFonts w:ascii="Trebuchet MS" w:hAnsi="Trebuchet MS" w:cs="Arial"/>
        </w:rPr>
        <w:t xml:space="preserve"> adscrito a dicho contrato</w:t>
      </w:r>
      <w:r w:rsidRPr="00DB26A2">
        <w:rPr>
          <w:rFonts w:ascii="Trebuchet MS" w:hAnsi="Trebuchet MS" w:cs="Arial"/>
        </w:rPr>
        <w:t>.</w:t>
      </w:r>
    </w:p>
    <w:p w14:paraId="79CCDFEF"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5</w:t>
      </w:r>
      <w:r w:rsidR="002D5521" w:rsidRPr="00DB26A2">
        <w:rPr>
          <w:rFonts w:ascii="Trebuchet MS" w:hAnsi="Trebuchet MS" w:cs="Arial"/>
        </w:rPr>
        <w:t xml:space="preserve">.- Cualquier modificación en las condiciones laborales del personal adscrito, </w:t>
      </w:r>
      <w:r w:rsidR="00BC0B46" w:rsidRPr="00DB26A2">
        <w:rPr>
          <w:rFonts w:ascii="Trebuchet MS" w:hAnsi="Trebuchet MS" w:cs="Arial"/>
        </w:rPr>
        <w:t xml:space="preserve">que afecte </w:t>
      </w:r>
      <w:r w:rsidR="002D5521" w:rsidRPr="00DB26A2">
        <w:rPr>
          <w:rFonts w:ascii="Trebuchet MS" w:hAnsi="Trebuchet MS" w:cs="Arial"/>
        </w:rPr>
        <w:t xml:space="preserve">a las establecidas por </w:t>
      </w:r>
      <w:r w:rsidR="00BC0B46" w:rsidRPr="00DB26A2">
        <w:rPr>
          <w:rFonts w:ascii="Trebuchet MS" w:hAnsi="Trebuchet MS" w:cs="Arial"/>
        </w:rPr>
        <w:t xml:space="preserve">el </w:t>
      </w:r>
      <w:r w:rsidR="002D5521" w:rsidRPr="00DB26A2">
        <w:rPr>
          <w:rFonts w:ascii="Trebuchet MS" w:hAnsi="Trebuchet MS" w:cs="Arial"/>
        </w:rPr>
        <w:t xml:space="preserve">convenio colectivo aplicable en el momento de la adjudicación, deberá </w:t>
      </w:r>
      <w:r w:rsidR="002D5521" w:rsidRPr="00DB26A2">
        <w:rPr>
          <w:rFonts w:ascii="Trebuchet MS" w:hAnsi="Trebuchet MS" w:cs="Arial"/>
        </w:rPr>
        <w:lastRenderedPageBreak/>
        <w:t>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DB26A2">
        <w:rPr>
          <w:rFonts w:ascii="Trebuchet MS" w:hAnsi="Trebuchet MS" w:cs="Arial"/>
        </w:rPr>
        <w:t>.</w:t>
      </w:r>
    </w:p>
    <w:p w14:paraId="43B7DF0B" w14:textId="77777777" w:rsidR="002D5521" w:rsidRPr="00DB26A2" w:rsidRDefault="00B12765" w:rsidP="00A3775C">
      <w:pPr>
        <w:spacing w:before="60" w:line="240" w:lineRule="atLeast"/>
        <w:jc w:val="both"/>
        <w:rPr>
          <w:rFonts w:ascii="Trebuchet MS" w:hAnsi="Trebuchet MS" w:cs="Arial"/>
        </w:rPr>
      </w:pPr>
      <w:r>
        <w:rPr>
          <w:rFonts w:ascii="Trebuchet MS" w:hAnsi="Trebuchet MS" w:cs="Arial"/>
        </w:rPr>
        <w:t>6</w:t>
      </w:r>
      <w:r w:rsidR="002D5521" w:rsidRPr="00DB26A2">
        <w:rPr>
          <w:rFonts w:ascii="Trebuchet MS" w:hAnsi="Trebuchet MS" w:cs="Arial"/>
        </w:rPr>
        <w:t>.- En caso de subcontratación, la empresa subcontratista deberá igualmente cumplir con lo dispuesto en esta cláusula. La empresa contratista</w:t>
      </w:r>
      <w:r w:rsidR="0002756E" w:rsidRPr="00DB26A2">
        <w:rPr>
          <w:rFonts w:ascii="Trebuchet MS" w:hAnsi="Trebuchet MS" w:cs="Arial"/>
        </w:rPr>
        <w:t xml:space="preserve"> </w:t>
      </w:r>
      <w:r w:rsidR="002D5521" w:rsidRPr="00DB26A2">
        <w:rPr>
          <w:rFonts w:ascii="Trebuchet MS" w:hAnsi="Trebuchet MS" w:cs="Arial"/>
        </w:rPr>
        <w:t>comprobar</w:t>
      </w:r>
      <w:r w:rsidR="00575A43" w:rsidRPr="00DB26A2">
        <w:rPr>
          <w:rFonts w:ascii="Trebuchet MS" w:hAnsi="Trebuchet MS" w:cs="Arial"/>
        </w:rPr>
        <w:t>á</w:t>
      </w:r>
      <w:r w:rsidR="002D5521" w:rsidRPr="00DB26A2">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DB26A2">
        <w:rPr>
          <w:rFonts w:ascii="Trebuchet MS" w:hAnsi="Trebuchet MS" w:cs="Arial"/>
        </w:rPr>
        <w:t>á</w:t>
      </w:r>
      <w:r w:rsidR="002D5521" w:rsidRPr="00DB26A2">
        <w:rPr>
          <w:rFonts w:ascii="Trebuchet MS" w:hAnsi="Trebuchet MS" w:cs="Arial"/>
        </w:rPr>
        <w:t xml:space="preserve"> al órgano de contratación.</w:t>
      </w:r>
    </w:p>
    <w:p w14:paraId="7FF46F5A" w14:textId="77777777" w:rsidR="002F63A3" w:rsidRPr="00DB26A2" w:rsidRDefault="00B12765" w:rsidP="00A3775C">
      <w:pPr>
        <w:spacing w:before="60" w:after="240" w:line="240" w:lineRule="atLeast"/>
        <w:jc w:val="both"/>
        <w:rPr>
          <w:rFonts w:ascii="Trebuchet MS" w:hAnsi="Trebuchet MS" w:cs="Arial"/>
        </w:rPr>
      </w:pPr>
      <w:r>
        <w:rPr>
          <w:rFonts w:ascii="Trebuchet MS" w:hAnsi="Trebuchet MS" w:cs="Arial"/>
        </w:rPr>
        <w:t>7</w:t>
      </w:r>
      <w:r w:rsidR="002D5521" w:rsidRPr="00DB26A2">
        <w:rPr>
          <w:rFonts w:ascii="Trebuchet MS" w:hAnsi="Trebuchet MS" w:cs="Arial"/>
        </w:rPr>
        <w:t xml:space="preserve">.- Si </w:t>
      </w:r>
      <w:r w:rsidR="00575A43" w:rsidRPr="00DB26A2">
        <w:rPr>
          <w:rFonts w:ascii="Trebuchet MS" w:hAnsi="Trebuchet MS" w:cs="Arial"/>
        </w:rPr>
        <w:t xml:space="preserve">como </w:t>
      </w:r>
      <w:r w:rsidR="002D5521" w:rsidRPr="00DB26A2">
        <w:rPr>
          <w:rFonts w:ascii="Trebuchet MS" w:hAnsi="Trebuchet MS" w:cs="Arial"/>
        </w:rPr>
        <w:t xml:space="preserve">consecuencia del incumplimiento por la empresa contratista de las obligaciones asumidas en virtud de esta cláusula, la </w:t>
      </w:r>
      <w:r w:rsidR="005877CB" w:rsidRPr="00DB26A2">
        <w:rPr>
          <w:rFonts w:ascii="Trebuchet MS" w:hAnsi="Trebuchet MS" w:cs="Arial"/>
        </w:rPr>
        <w:t>entidad contratante</w:t>
      </w:r>
      <w:r w:rsidR="002D5521" w:rsidRPr="00DB26A2">
        <w:rPr>
          <w:rFonts w:ascii="Trebuchet MS" w:hAnsi="Trebuchet MS" w:cs="Arial"/>
        </w:rPr>
        <w:t xml:space="preserve"> fuera condenada a asumir las consecuencias económicas que de aqu</w:t>
      </w:r>
      <w:r w:rsidR="00E5256A" w:rsidRPr="00DB26A2">
        <w:rPr>
          <w:rFonts w:ascii="Trebuchet MS" w:hAnsi="Trebuchet MS" w:cs="Arial"/>
        </w:rPr>
        <w:t>el</w:t>
      </w:r>
      <w:r w:rsidR="002D5521" w:rsidRPr="00DB26A2">
        <w:rPr>
          <w:rFonts w:ascii="Trebuchet MS" w:hAnsi="Trebuchet MS" w:cs="Arial"/>
        </w:rPr>
        <w:t xml:space="preserve"> se derivan, se repercutirán las mismas en la contratista, a cuyos efectos la </w:t>
      </w:r>
      <w:r w:rsidR="004C6E01">
        <w:rPr>
          <w:rFonts w:ascii="Trebuchet MS" w:hAnsi="Trebuchet MS" w:cs="Arial"/>
        </w:rPr>
        <w:t>entidad</w:t>
      </w:r>
      <w:r w:rsidR="002D5521" w:rsidRPr="00DB26A2">
        <w:rPr>
          <w:rFonts w:ascii="Trebuchet MS" w:hAnsi="Trebuchet MS" w:cs="Arial"/>
        </w:rPr>
        <w:t xml:space="preserve"> </w:t>
      </w:r>
      <w:r w:rsidR="005877CB" w:rsidRPr="00DB26A2">
        <w:rPr>
          <w:rFonts w:ascii="Trebuchet MS" w:hAnsi="Trebuchet MS" w:cs="Arial"/>
        </w:rPr>
        <w:t xml:space="preserve">contratante </w:t>
      </w:r>
      <w:r w:rsidR="002D5521" w:rsidRPr="00DB26A2">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.2.2.- </w:t>
      </w:r>
      <w:r w:rsidR="00F22F1A">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relativas al personal afecto a la ejecución del contrato</w:t>
      </w:r>
    </w:p>
    <w:p w14:paraId="1D8DB97A"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La empresa propuesta como adjudicataria</w:t>
      </w:r>
      <w:r w:rsidR="00802856" w:rsidRPr="00DB26A2">
        <w:rPr>
          <w:rFonts w:ascii="Trebuchet MS" w:hAnsi="Trebuchet MS" w:cs="Arial"/>
        </w:rPr>
        <w:t>,</w:t>
      </w:r>
      <w:r w:rsidRPr="00DB26A2">
        <w:rPr>
          <w:rFonts w:ascii="Trebuchet MS" w:hAnsi="Trebuchet MS" w:cs="Arial"/>
        </w:rPr>
        <w:t xml:space="preserve"> con carácter previo al inicio de la actividad contratada debe aportar </w:t>
      </w:r>
      <w:r w:rsidR="00E5256A" w:rsidRPr="00DB26A2">
        <w:rPr>
          <w:rFonts w:ascii="Trebuchet MS" w:hAnsi="Trebuchet MS" w:cs="Arial"/>
        </w:rPr>
        <w:t xml:space="preserve">la </w:t>
      </w:r>
      <w:r w:rsidRPr="00DB26A2">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Alternativamente, debe aportar una declaración responsable por donde declare no tener </w:t>
      </w:r>
      <w:r w:rsidR="00E5256A" w:rsidRPr="00DB26A2">
        <w:rPr>
          <w:rFonts w:ascii="Trebuchet MS" w:hAnsi="Trebuchet MS" w:cs="Arial"/>
        </w:rPr>
        <w:t xml:space="preserve">contratadas </w:t>
      </w:r>
      <w:r w:rsidR="005877CB" w:rsidRPr="00DB26A2">
        <w:rPr>
          <w:rFonts w:ascii="Trebuchet MS" w:hAnsi="Trebuchet MS" w:cs="Arial"/>
        </w:rPr>
        <w:t xml:space="preserve">a esa fecha </w:t>
      </w:r>
      <w:r w:rsidR="00E5256A" w:rsidRPr="00DB26A2">
        <w:rPr>
          <w:rFonts w:ascii="Trebuchet MS" w:hAnsi="Trebuchet MS" w:cs="Arial"/>
        </w:rPr>
        <w:t>las personas</w:t>
      </w:r>
      <w:r w:rsidRPr="00DB26A2">
        <w:rPr>
          <w:rFonts w:ascii="Trebuchet MS" w:hAnsi="Trebuchet MS" w:cs="Arial"/>
        </w:rPr>
        <w:t xml:space="preserve"> que se ocuparán en la ejecución del contrato y que acreditará la afiliación y alta de todas ellas cuando las haya contratad</w:t>
      </w:r>
      <w:r w:rsidR="00B12765">
        <w:rPr>
          <w:rFonts w:ascii="Trebuchet MS" w:hAnsi="Trebuchet MS" w:cs="Arial"/>
        </w:rPr>
        <w:t>o</w:t>
      </w:r>
      <w:r w:rsidRPr="00DB26A2">
        <w:rPr>
          <w:rFonts w:ascii="Trebuchet MS" w:hAnsi="Trebuchet MS" w:cs="Arial"/>
        </w:rPr>
        <w:t xml:space="preserve"> y siempre con carácter previo al inicio de la actividad contratada.</w:t>
      </w:r>
    </w:p>
    <w:p w14:paraId="6E895140"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2</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Cuando la em</w:t>
      </w:r>
      <w:r w:rsidRPr="00DB26A2">
        <w:rPr>
          <w:rFonts w:ascii="Trebuchet MS" w:hAnsi="Trebuchet MS" w:cs="Arial"/>
        </w:rPr>
        <w:t xml:space="preserve">presa contrate a nuevo personal, que vaya a adscribir al objeto del contrato, </w:t>
      </w:r>
      <w:r w:rsidR="00982802" w:rsidRPr="00DB26A2">
        <w:rPr>
          <w:rFonts w:ascii="Trebuchet MS" w:hAnsi="Trebuchet MS" w:cs="Arial"/>
        </w:rPr>
        <w:t xml:space="preserve">estará </w:t>
      </w:r>
      <w:r w:rsidR="003A2532" w:rsidRPr="00DB26A2">
        <w:rPr>
          <w:rFonts w:ascii="Trebuchet MS" w:hAnsi="Trebuchet MS" w:cs="Arial"/>
        </w:rPr>
        <w:t xml:space="preserve">obligada a facilitar a la </w:t>
      </w:r>
      <w:r w:rsidR="005877CB" w:rsidRPr="00DB26A2">
        <w:rPr>
          <w:rFonts w:ascii="Trebuchet MS" w:hAnsi="Trebuchet MS" w:cs="Arial"/>
        </w:rPr>
        <w:t>entidad contratante</w:t>
      </w:r>
      <w:r w:rsidR="00982802" w:rsidRPr="00DB26A2">
        <w:rPr>
          <w:rFonts w:ascii="Trebuchet MS" w:hAnsi="Trebuchet MS" w:cs="Arial"/>
        </w:rPr>
        <w:t xml:space="preserve"> </w:t>
      </w:r>
      <w:r w:rsidR="003A2532" w:rsidRPr="00DB26A2">
        <w:rPr>
          <w:rFonts w:ascii="Trebuchet MS" w:hAnsi="Trebuchet MS" w:cs="Arial"/>
        </w:rPr>
        <w:t xml:space="preserve">la siguiente información y documentación: </w:t>
      </w:r>
    </w:p>
    <w:p w14:paraId="24FEE9DB"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Afiliación y alta en la seguridad social. </w:t>
      </w:r>
    </w:p>
    <w:p w14:paraId="625E35B9"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Modalidad contractual, objeto del contrato, categoría o  grupo profesional y jornada.</w:t>
      </w:r>
    </w:p>
    <w:p w14:paraId="533FD8C4"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Salario bruto anual (desglosado por conceptos retributivos).</w:t>
      </w:r>
    </w:p>
    <w:p w14:paraId="536BB9E2"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En su caso, convenio colectivo aplicable y pactos en vigor aplicables. </w:t>
      </w:r>
    </w:p>
    <w:p w14:paraId="66C6F568" w14:textId="77777777" w:rsidR="003A2532" w:rsidRPr="00DB26A2" w:rsidRDefault="003A2532" w:rsidP="0031454E">
      <w:pPr>
        <w:spacing w:before="60"/>
        <w:jc w:val="both"/>
        <w:rPr>
          <w:rFonts w:ascii="Trebuchet MS" w:hAnsi="Trebuchet MS" w:cs="Arial"/>
        </w:rPr>
      </w:pPr>
      <w:r w:rsidRPr="00DB26A2">
        <w:rPr>
          <w:rFonts w:ascii="Trebuchet MS" w:hAnsi="Trebuchet MS" w:cs="Arial"/>
        </w:rPr>
        <w:t xml:space="preserve">   - Cuando proceda, titulación académica habilitante. </w:t>
      </w:r>
    </w:p>
    <w:p w14:paraId="79C17C9B" w14:textId="77777777" w:rsidR="003A2532" w:rsidRPr="00DB26A2" w:rsidRDefault="00425257" w:rsidP="00A3775C">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003A2532" w:rsidRPr="00DB26A2">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DB26A2">
        <w:rPr>
          <w:rFonts w:ascii="Trebuchet MS" w:hAnsi="Trebuchet MS" w:cs="Arial"/>
        </w:rPr>
        <w:t xml:space="preserve">ntación justificativa del pago </w:t>
      </w:r>
      <w:r w:rsidR="003A2532" w:rsidRPr="00DB26A2">
        <w:rPr>
          <w:rFonts w:ascii="Trebuchet MS" w:hAnsi="Trebuchet MS" w:cs="Arial"/>
        </w:rPr>
        <w:t>de salarios del personal y de las cuotas a la seguridad social.</w:t>
      </w:r>
    </w:p>
    <w:p w14:paraId="0ED640BF" w14:textId="77777777" w:rsidR="003A2532" w:rsidRPr="00DB26A2" w:rsidRDefault="003A4C07" w:rsidP="00A3775C">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003A2532" w:rsidRPr="00DB26A2">
        <w:rPr>
          <w:rFonts w:ascii="Trebuchet MS" w:hAnsi="Trebuchet MS" w:cs="Arial"/>
        </w:rPr>
        <w:t xml:space="preserve"> Para comprobar que el contrato se está cumpliendo en sus </w:t>
      </w:r>
      <w:r w:rsidR="00982802" w:rsidRPr="00DB26A2">
        <w:rPr>
          <w:rFonts w:ascii="Trebuchet MS" w:hAnsi="Trebuchet MS" w:cs="Arial"/>
        </w:rPr>
        <w:t xml:space="preserve">propios </w:t>
      </w:r>
      <w:r w:rsidR="003A2532" w:rsidRPr="00DB26A2">
        <w:rPr>
          <w:rFonts w:ascii="Trebuchet MS" w:hAnsi="Trebuchet MS" w:cs="Arial"/>
        </w:rPr>
        <w:t xml:space="preserve">términos, el órgano de contratación únicamente podrá acceder a la información personal </w:t>
      </w:r>
      <w:r w:rsidR="00982802" w:rsidRPr="00DB26A2">
        <w:rPr>
          <w:rFonts w:ascii="Trebuchet MS" w:hAnsi="Trebuchet MS" w:cs="Arial"/>
        </w:rPr>
        <w:t xml:space="preserve">que sea </w:t>
      </w:r>
      <w:r w:rsidR="003A2532" w:rsidRPr="00DB26A2">
        <w:rPr>
          <w:rFonts w:ascii="Trebuchet MS" w:hAnsi="Trebuchet MS" w:cs="Arial"/>
        </w:rPr>
        <w:t>necesaria</w:t>
      </w:r>
      <w:r w:rsidR="00982802" w:rsidRPr="00DB26A2">
        <w:rPr>
          <w:rFonts w:ascii="Trebuchet MS" w:hAnsi="Trebuchet MS" w:cs="Arial"/>
        </w:rPr>
        <w:t xml:space="preserve"> y</w:t>
      </w:r>
      <w:r w:rsidR="003A2532" w:rsidRPr="00DB26A2">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DB26A2" w:rsidRDefault="003A4C07" w:rsidP="00A3775C">
      <w:pPr>
        <w:spacing w:before="60" w:after="240" w:line="240" w:lineRule="atLeast"/>
        <w:jc w:val="both"/>
        <w:rPr>
          <w:rFonts w:ascii="Trebuchet MS" w:hAnsi="Trebuchet MS" w:cs="Arial"/>
        </w:rPr>
      </w:pPr>
      <w:r w:rsidRPr="00DB26A2">
        <w:rPr>
          <w:rFonts w:ascii="Trebuchet MS" w:hAnsi="Trebuchet MS" w:cs="Arial"/>
        </w:rPr>
        <w:t>5</w:t>
      </w:r>
      <w:r w:rsidR="003A2532" w:rsidRPr="00DB26A2">
        <w:rPr>
          <w:rFonts w:ascii="Trebuchet MS" w:hAnsi="Trebuchet MS" w:cs="Arial"/>
        </w:rPr>
        <w:t>.</w:t>
      </w:r>
      <w:r w:rsidR="00565400" w:rsidRPr="00DB26A2">
        <w:rPr>
          <w:rFonts w:ascii="Trebuchet MS" w:hAnsi="Trebuchet MS" w:cs="Arial"/>
        </w:rPr>
        <w:t>-</w:t>
      </w:r>
      <w:r w:rsidR="003A2532" w:rsidRPr="00DB26A2">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D25420" w:rsidRPr="00DB26A2">
        <w:rPr>
          <w:rFonts w:ascii="Trebuchet MS" w:hAnsi="Trebuchet MS" w:cs="Arial"/>
        </w:rPr>
        <w:t xml:space="preserve"> </w:t>
      </w:r>
      <w:r w:rsidR="006C2936" w:rsidRPr="00DB26A2">
        <w:rPr>
          <w:rFonts w:ascii="Trebuchet MS" w:hAnsi="Trebuchet MS" w:cs="Arial"/>
        </w:rPr>
        <w:t xml:space="preserve">contratante </w:t>
      </w:r>
      <w:r w:rsidR="003A2532" w:rsidRPr="00DB26A2">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DB26A2" w:rsidRDefault="003A2532"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 xml:space="preserve">.2.3.- </w:t>
      </w:r>
      <w:r w:rsidR="00F22F1A">
        <w:rPr>
          <w:rFonts w:ascii="Trebuchet MS" w:hAnsi="Trebuchet MS"/>
          <w:sz w:val="20"/>
        </w:rPr>
        <w:t>Obligaciones</w:t>
      </w:r>
      <w:r w:rsidRPr="00DB26A2">
        <w:rPr>
          <w:rFonts w:ascii="Trebuchet MS" w:hAnsi="Trebuchet MS" w:cs="Arial"/>
          <w:sz w:val="20"/>
        </w:rPr>
        <w:t xml:space="preserve"> </w:t>
      </w:r>
      <w:r w:rsidR="009D66A1" w:rsidRPr="00DB26A2">
        <w:rPr>
          <w:rFonts w:ascii="Trebuchet MS" w:hAnsi="Trebuchet MS" w:cs="Arial"/>
          <w:sz w:val="20"/>
        </w:rPr>
        <w:t>en los supuestos de subrogación</w:t>
      </w:r>
    </w:p>
    <w:p w14:paraId="2804A85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1.- En aplicación de la obligación de informar prevista en el  artículo 130 de la LCSP</w:t>
      </w:r>
      <w:r w:rsidR="00D25420" w:rsidRPr="00DB26A2">
        <w:rPr>
          <w:rFonts w:ascii="Trebuchet MS" w:hAnsi="Trebuchet MS" w:cs="Arial"/>
        </w:rPr>
        <w:t>,</w:t>
      </w:r>
      <w:r w:rsidRPr="00DB26A2">
        <w:rPr>
          <w:rFonts w:ascii="Trebuchet MS" w:hAnsi="Trebuchet MS" w:cs="Arial"/>
        </w:rPr>
        <w:t xml:space="preserve"> en el </w:t>
      </w:r>
      <w:r w:rsidRPr="00DB26A2">
        <w:rPr>
          <w:rFonts w:ascii="Trebuchet MS" w:hAnsi="Trebuchet MS" w:cs="Arial"/>
          <w:b/>
        </w:rPr>
        <w:t xml:space="preserve">apartado </w:t>
      </w:r>
      <w:r w:rsidR="000D6B68" w:rsidRPr="00DB26A2">
        <w:rPr>
          <w:rFonts w:ascii="Trebuchet MS" w:hAnsi="Trebuchet MS" w:cs="Arial"/>
          <w:b/>
        </w:rPr>
        <w:t>2</w:t>
      </w:r>
      <w:r w:rsidR="009F0203">
        <w:rPr>
          <w:rFonts w:ascii="Trebuchet MS" w:hAnsi="Trebuchet MS" w:cs="Arial"/>
          <w:b/>
        </w:rPr>
        <w:t>5</w:t>
      </w:r>
      <w:r w:rsidR="000D6B68" w:rsidRPr="00DB26A2">
        <w:rPr>
          <w:rFonts w:ascii="Trebuchet MS" w:hAnsi="Trebuchet MS" w:cs="Arial"/>
        </w:rPr>
        <w:t xml:space="preserve"> </w:t>
      </w:r>
      <w:r w:rsidRPr="00DB26A2">
        <w:rPr>
          <w:rFonts w:ascii="Trebuchet MS" w:hAnsi="Trebuchet MS" w:cs="Arial"/>
        </w:rPr>
        <w:t xml:space="preserve">del cuadro de características se facilita la información sobre las condiciones de </w:t>
      </w:r>
      <w:r w:rsidRPr="00DB26A2">
        <w:rPr>
          <w:rFonts w:ascii="Trebuchet MS" w:hAnsi="Trebuchet MS" w:cs="Arial"/>
        </w:rPr>
        <w:lastRenderedPageBreak/>
        <w:t xml:space="preserve">los contratos </w:t>
      </w:r>
      <w:r w:rsidR="00D25420" w:rsidRPr="00DB26A2">
        <w:rPr>
          <w:rFonts w:ascii="Trebuchet MS" w:hAnsi="Trebuchet MS" w:cs="Arial"/>
        </w:rPr>
        <w:t>del personal</w:t>
      </w:r>
      <w:r w:rsidRPr="00DB26A2">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DB26A2">
        <w:rPr>
          <w:rFonts w:ascii="Trebuchet MS" w:hAnsi="Trebuchet MS" w:cs="Arial"/>
        </w:rPr>
        <w:t>l personal</w:t>
      </w:r>
      <w:r w:rsidRPr="00DB26A2">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DB26A2">
        <w:rPr>
          <w:rFonts w:ascii="Trebuchet MS" w:hAnsi="Trebuchet MS" w:cs="Arial"/>
        </w:rPr>
        <w:t>s</w:t>
      </w:r>
      <w:r w:rsidRPr="00DB26A2">
        <w:rPr>
          <w:rFonts w:ascii="Trebuchet MS" w:hAnsi="Trebuchet MS" w:cs="Arial"/>
        </w:rPr>
        <w:t>, así como certificación de la Tesorería General de la Seguridad Social de hallarse al corriente del pago de sus obligaciones a la Seguridad Social</w:t>
      </w:r>
      <w:r w:rsidR="00D25420" w:rsidRPr="00DB26A2">
        <w:rPr>
          <w:rFonts w:ascii="Trebuchet MS" w:hAnsi="Trebuchet MS" w:cs="Arial"/>
        </w:rPr>
        <w:t xml:space="preserve"> </w:t>
      </w:r>
      <w:r w:rsidRPr="00DB26A2">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DB26A2">
        <w:rPr>
          <w:rFonts w:ascii="Trebuchet MS" w:hAnsi="Trebuchet MS" w:cs="Arial"/>
        </w:rPr>
        <w:t>.</w:t>
      </w:r>
    </w:p>
    <w:p w14:paraId="310A9FF8" w14:textId="77777777" w:rsidR="003A2532" w:rsidRPr="00DB26A2" w:rsidRDefault="003A2532" w:rsidP="00A3775C">
      <w:pPr>
        <w:spacing w:before="60" w:line="240" w:lineRule="atLeast"/>
        <w:jc w:val="both"/>
        <w:rPr>
          <w:rFonts w:ascii="Trebuchet MS" w:hAnsi="Trebuchet MS" w:cs="Arial"/>
        </w:rPr>
      </w:pPr>
      <w:r w:rsidRPr="00DB26A2">
        <w:rPr>
          <w:rFonts w:ascii="Trebuchet MS" w:hAnsi="Trebuchet MS" w:cs="Arial"/>
        </w:rPr>
        <w:t xml:space="preserve">4.- </w:t>
      </w:r>
      <w:r w:rsidR="00D25420" w:rsidRPr="00DB26A2">
        <w:rPr>
          <w:rFonts w:ascii="Trebuchet MS" w:hAnsi="Trebuchet MS" w:cs="Arial"/>
        </w:rPr>
        <w:t xml:space="preserve">La </w:t>
      </w:r>
      <w:r w:rsidRPr="00DB26A2">
        <w:rPr>
          <w:rFonts w:ascii="Trebuchet MS" w:hAnsi="Trebuchet MS" w:cs="Arial"/>
        </w:rPr>
        <w:t xml:space="preserve">contratista cesante responderá de los salarios impagados al personal afectado por subrogación, así como de las cotizaciones a la Seguridad </w:t>
      </w:r>
      <w:r w:rsidR="00D25420" w:rsidRPr="00DB26A2">
        <w:rPr>
          <w:rFonts w:ascii="Trebuchet MS" w:hAnsi="Trebuchet MS" w:cs="Arial"/>
        </w:rPr>
        <w:t xml:space="preserve">Social </w:t>
      </w:r>
      <w:r w:rsidRPr="00DB26A2">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DB26A2">
        <w:rPr>
          <w:rFonts w:ascii="Trebuchet MS" w:hAnsi="Trebuchet MS" w:cs="Arial"/>
        </w:rPr>
        <w:t>del Estatuto de los trabajadores</w:t>
      </w:r>
      <w:r w:rsidRPr="00DB26A2">
        <w:rPr>
          <w:rFonts w:ascii="Trebuchet MS" w:hAnsi="Trebuchet MS" w:cs="Arial"/>
        </w:rPr>
        <w:t xml:space="preserve">). A tal efecto, la </w:t>
      </w:r>
      <w:r w:rsidR="006C2936" w:rsidRPr="00DB26A2">
        <w:rPr>
          <w:rFonts w:ascii="Trebuchet MS" w:hAnsi="Trebuchet MS" w:cs="Arial"/>
        </w:rPr>
        <w:t>entidad contratante</w:t>
      </w:r>
      <w:r w:rsidRPr="00DB26A2">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DB26A2" w:rsidRDefault="003A2532" w:rsidP="00A3775C">
      <w:pPr>
        <w:spacing w:before="60" w:after="240" w:line="240" w:lineRule="atLeast"/>
        <w:jc w:val="both"/>
        <w:rPr>
          <w:rFonts w:ascii="Trebuchet MS" w:hAnsi="Trebuchet MS" w:cs="Arial"/>
        </w:rPr>
      </w:pPr>
      <w:r w:rsidRPr="00DB26A2">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Pr>
          <w:rFonts w:ascii="Trebuchet MS" w:hAnsi="Trebuchet MS" w:cs="Arial"/>
        </w:rPr>
        <w:t>entidad</w:t>
      </w:r>
      <w:r w:rsidR="006C2936" w:rsidRPr="00DB26A2">
        <w:rPr>
          <w:rFonts w:ascii="Trebuchet MS" w:hAnsi="Trebuchet MS" w:cs="Arial"/>
        </w:rPr>
        <w:t xml:space="preserve"> contratante</w:t>
      </w:r>
      <w:r w:rsidR="009B163C" w:rsidRPr="00DB26A2">
        <w:rPr>
          <w:rFonts w:ascii="Trebuchet MS" w:hAnsi="Trebuchet MS" w:cs="Arial"/>
        </w:rPr>
        <w:t xml:space="preserve"> </w:t>
      </w:r>
      <w:r w:rsidRPr="00DB26A2">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DB26A2" w:rsidRDefault="00206AB9" w:rsidP="00661D54">
      <w:pPr>
        <w:pStyle w:val="Ttulo4"/>
        <w:pBdr>
          <w:bottom w:val="none" w:sz="0" w:space="0" w:color="auto"/>
        </w:pBdr>
        <w:spacing w:before="60"/>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3A2532" w:rsidRPr="00DB26A2">
        <w:rPr>
          <w:rFonts w:ascii="Trebuchet MS" w:hAnsi="Trebuchet MS" w:cs="Arial"/>
          <w:sz w:val="20"/>
        </w:rPr>
        <w:t>4</w:t>
      </w:r>
      <w:r w:rsidRPr="00DB26A2">
        <w:rPr>
          <w:rFonts w:ascii="Trebuchet MS" w:hAnsi="Trebuchet MS" w:cs="Arial"/>
          <w:sz w:val="20"/>
        </w:rPr>
        <w:t>.-</w:t>
      </w:r>
      <w:r w:rsidR="00D756EF" w:rsidRPr="00DB26A2">
        <w:rPr>
          <w:rFonts w:ascii="Trebuchet MS" w:hAnsi="Trebuchet MS" w:cs="Arial"/>
          <w:sz w:val="20"/>
        </w:rPr>
        <w:t xml:space="preserve"> </w:t>
      </w:r>
      <w:r w:rsidR="009E660B">
        <w:rPr>
          <w:rFonts w:ascii="Trebuchet MS" w:hAnsi="Trebuchet MS"/>
          <w:sz w:val="20"/>
        </w:rPr>
        <w:t>Obligaciones</w:t>
      </w:r>
      <w:r w:rsidR="00D756EF" w:rsidRPr="00DB26A2">
        <w:rPr>
          <w:rFonts w:ascii="Trebuchet MS" w:hAnsi="Trebuchet MS" w:cs="Arial"/>
          <w:sz w:val="20"/>
        </w:rPr>
        <w:t xml:space="preserve"> lingüísticas de ejecución </w:t>
      </w:r>
    </w:p>
    <w:p w14:paraId="4D60389B"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Pr>
          <w:rFonts w:ascii="Trebuchet MS" w:hAnsi="Trebuchet MS" w:cs="Arial"/>
        </w:rPr>
        <w:t>.</w:t>
      </w:r>
      <w:r w:rsidRPr="00DB26A2">
        <w:rPr>
          <w:rFonts w:ascii="Trebuchet MS" w:hAnsi="Trebuchet MS" w:cs="Arial"/>
        </w:rPr>
        <w:t xml:space="preserve"> </w:t>
      </w:r>
    </w:p>
    <w:p w14:paraId="7F686660" w14:textId="77777777" w:rsidR="002D552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9E660B" w:rsidRDefault="00D756EF" w:rsidP="00A3775C">
      <w:pPr>
        <w:spacing w:before="60" w:line="240" w:lineRule="atLeast"/>
        <w:jc w:val="both"/>
        <w:rPr>
          <w:rFonts w:ascii="Trebuchet MS" w:hAnsi="Trebuchet MS" w:cs="Arial"/>
        </w:rPr>
      </w:pPr>
      <w:r w:rsidRPr="009E660B">
        <w:rPr>
          <w:rFonts w:ascii="Trebuchet MS" w:hAnsi="Trebuchet MS" w:cs="Arial"/>
        </w:rPr>
        <w:lastRenderedPageBreak/>
        <w:t xml:space="preserve">3.- </w:t>
      </w:r>
      <w:r w:rsidR="009E660B" w:rsidRPr="009E660B">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9E660B">
        <w:rPr>
          <w:rFonts w:ascii="Trebuchet MS" w:hAnsi="Trebuchet MS" w:cs="Arial"/>
        </w:rPr>
        <w:t>.</w:t>
      </w:r>
    </w:p>
    <w:p w14:paraId="39D5AB34" w14:textId="77777777" w:rsidR="007043D1" w:rsidRPr="00DB26A2" w:rsidRDefault="00D756EF" w:rsidP="00A3775C">
      <w:pPr>
        <w:spacing w:before="60" w:line="240" w:lineRule="atLeast"/>
        <w:jc w:val="both"/>
        <w:rPr>
          <w:rFonts w:ascii="Trebuchet MS" w:hAnsi="Trebuchet MS" w:cs="Arial"/>
        </w:rPr>
      </w:pPr>
      <w:r w:rsidRPr="00DB26A2">
        <w:rPr>
          <w:rFonts w:ascii="Trebuchet MS" w:hAnsi="Trebuchet MS" w:cs="Arial"/>
        </w:rPr>
        <w:t xml:space="preserve">4.- </w:t>
      </w:r>
      <w:r w:rsidR="007043D1" w:rsidRPr="00DB26A2">
        <w:rPr>
          <w:rFonts w:ascii="Trebuchet MS" w:hAnsi="Trebuchet MS" w:cs="Arial"/>
        </w:rPr>
        <w:t>Se garantizará el uso del euskera en los rótulos, publicaciones señalizaciones, avisos y comunicaciones y, en general, en la interlocución.</w:t>
      </w:r>
    </w:p>
    <w:p w14:paraId="5515C899" w14:textId="77777777" w:rsidR="002D5521" w:rsidRPr="00DB26A2" w:rsidRDefault="007043D1" w:rsidP="00A3775C">
      <w:pPr>
        <w:spacing w:before="60" w:after="240" w:line="240" w:lineRule="atLeast"/>
        <w:jc w:val="both"/>
        <w:rPr>
          <w:rFonts w:ascii="Trebuchet MS" w:hAnsi="Trebuchet MS" w:cs="Arial"/>
        </w:rPr>
      </w:pPr>
      <w:r w:rsidRPr="00DB26A2">
        <w:rPr>
          <w:rFonts w:ascii="Trebuchet MS" w:hAnsi="Trebuchet MS" w:cs="Arial"/>
        </w:rPr>
        <w:t xml:space="preserve">5.- </w:t>
      </w:r>
      <w:r w:rsidR="00D756EF" w:rsidRPr="00DB26A2">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DB26A2" w:rsidRDefault="00D756EF" w:rsidP="00661D54">
      <w:pPr>
        <w:pStyle w:val="Ttulo4"/>
        <w:pBdr>
          <w:bottom w:val="none" w:sz="0" w:space="0" w:color="auto"/>
        </w:pBdr>
        <w:spacing w:before="60" w:line="240" w:lineRule="atLeast"/>
        <w:jc w:val="left"/>
        <w:rPr>
          <w:rFonts w:ascii="Trebuchet MS" w:hAnsi="Trebuchet MS" w:cs="Arial"/>
        </w:rPr>
      </w:pPr>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5</w:t>
      </w:r>
      <w:r w:rsidR="009B163C" w:rsidRPr="00DB26A2">
        <w:rPr>
          <w:rFonts w:ascii="Trebuchet MS" w:hAnsi="Trebuchet MS" w:cs="Arial"/>
          <w:sz w:val="20"/>
        </w:rPr>
        <w:t>.</w:t>
      </w:r>
      <w:r w:rsidR="00206AB9" w:rsidRPr="00DB26A2">
        <w:rPr>
          <w:rFonts w:ascii="Trebuchet MS" w:hAnsi="Trebuchet MS" w:cs="Arial"/>
          <w:sz w:val="20"/>
        </w:rPr>
        <w:t>-</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igualdad de mujeres y hombres</w:t>
      </w:r>
    </w:p>
    <w:p w14:paraId="64D22C97" w14:textId="77777777" w:rsidR="00AD3EC4" w:rsidRPr="00A328CD" w:rsidRDefault="00D756EF" w:rsidP="0031454E">
      <w:pPr>
        <w:spacing w:before="60" w:line="240" w:lineRule="atLeast"/>
        <w:jc w:val="both"/>
        <w:rPr>
          <w:rFonts w:ascii="Trebuchet MS" w:hAnsi="Trebuchet MS" w:cs="Arial"/>
        </w:rPr>
      </w:pPr>
      <w:r w:rsidRPr="00DB26A2">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DB26A2">
        <w:rPr>
          <w:rFonts w:ascii="Trebuchet MS" w:hAnsi="Trebuchet MS" w:cs="Arial"/>
        </w:rPr>
        <w:t>l personal</w:t>
      </w:r>
      <w:r w:rsidRPr="00DB26A2">
        <w:rPr>
          <w:rFonts w:ascii="Trebuchet MS" w:hAnsi="Trebuchet MS" w:cs="Arial"/>
        </w:rPr>
        <w:t xml:space="preserve"> </w:t>
      </w:r>
      <w:r w:rsidR="00575A43" w:rsidRPr="00DB26A2">
        <w:rPr>
          <w:rFonts w:ascii="Trebuchet MS" w:hAnsi="Trebuchet MS" w:cs="Arial"/>
        </w:rPr>
        <w:t xml:space="preserve">adscrito </w:t>
      </w:r>
      <w:r w:rsidRPr="00DB26A2">
        <w:rPr>
          <w:rFonts w:ascii="Trebuchet MS" w:hAnsi="Trebuchet MS" w:cs="Arial"/>
        </w:rPr>
        <w:t xml:space="preserve">a la ejecución del contrato, conforme </w:t>
      </w:r>
      <w:r w:rsidRPr="00A328CD">
        <w:rPr>
          <w:rFonts w:ascii="Trebuchet MS" w:hAnsi="Trebuchet MS" w:cs="Arial"/>
        </w:rPr>
        <w:t>establece la Ley Orgánica 3/2007, de 22 de marzo, para la igualdad efectiva de mujeres y hombres</w:t>
      </w:r>
      <w:r w:rsidR="00A328CD" w:rsidRPr="00A328CD">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A328CD">
        <w:rPr>
          <w:rFonts w:ascii="Trebuchet MS" w:hAnsi="Trebuchet MS" w:cs="Arial"/>
        </w:rPr>
        <w:t xml:space="preserve">. </w:t>
      </w:r>
      <w:r w:rsidR="005F7D96" w:rsidRPr="00A328CD">
        <w:rPr>
          <w:rFonts w:ascii="Trebuchet MS" w:hAnsi="Trebuchet MS" w:cs="Arial"/>
        </w:rPr>
        <w:t xml:space="preserve"> </w:t>
      </w:r>
    </w:p>
    <w:p w14:paraId="6E05836E" w14:textId="77777777" w:rsidR="00D540D0" w:rsidRPr="00DB26A2" w:rsidRDefault="00D756EF" w:rsidP="00A3775C">
      <w:pPr>
        <w:spacing w:before="60" w:line="240" w:lineRule="atLeast"/>
        <w:jc w:val="both"/>
        <w:rPr>
          <w:rFonts w:ascii="Trebuchet MS" w:hAnsi="Trebuchet MS" w:cs="Arial"/>
        </w:rPr>
      </w:pPr>
      <w:r w:rsidRPr="00A328CD">
        <w:rPr>
          <w:rFonts w:ascii="Trebuchet MS" w:hAnsi="Trebuchet MS" w:cs="Arial"/>
        </w:rPr>
        <w:t>2.- La empresa adjudicataria deberá utilizar un lenguaje no sexista en toda su</w:t>
      </w:r>
      <w:r w:rsidRPr="00DB26A2">
        <w:rPr>
          <w:rFonts w:ascii="Trebuchet MS" w:hAnsi="Trebuchet MS" w:cs="Arial"/>
        </w:rPr>
        <w:t xml:space="preserve">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DB26A2" w:rsidRDefault="005F7D96" w:rsidP="00A3775C">
      <w:pPr>
        <w:spacing w:before="60" w:after="240" w:line="240" w:lineRule="atLeast"/>
        <w:jc w:val="both"/>
        <w:rPr>
          <w:rFonts w:ascii="Trebuchet MS" w:hAnsi="Trebuchet MS" w:cs="Arial"/>
        </w:rPr>
      </w:pPr>
      <w:bookmarkStart w:id="197" w:name="_Toc463331569"/>
      <w:bookmarkStart w:id="198" w:name="_Toc506479409"/>
      <w:r w:rsidRPr="00DB26A2">
        <w:rPr>
          <w:rFonts w:ascii="Trebuchet MS" w:hAnsi="Trebuchet MS" w:cs="Arial"/>
        </w:rPr>
        <w:t>3.- La empresa o entidad adjudicataria garantizará la adopción de medidas para prevenir el</w:t>
      </w:r>
      <w:r w:rsidR="00565400" w:rsidRPr="00DB26A2">
        <w:rPr>
          <w:rFonts w:ascii="Trebuchet MS" w:hAnsi="Trebuchet MS" w:cs="Arial"/>
        </w:rPr>
        <w:t xml:space="preserve"> </w:t>
      </w:r>
      <w:r w:rsidRPr="00DB26A2">
        <w:rPr>
          <w:rFonts w:ascii="Trebuchet MS" w:hAnsi="Trebuchet MS" w:cs="Arial"/>
        </w:rPr>
        <w:t>acoso sexual y el acoso por razón de sexo en el trabajo en aquellos contratos cuya ejecución</w:t>
      </w:r>
      <w:r w:rsidR="00565400" w:rsidRPr="00DB26A2">
        <w:rPr>
          <w:rFonts w:ascii="Trebuchet MS" w:hAnsi="Trebuchet MS" w:cs="Arial"/>
        </w:rPr>
        <w:t xml:space="preserve"> </w:t>
      </w:r>
      <w:r w:rsidRPr="00DB26A2">
        <w:rPr>
          <w:rFonts w:ascii="Trebuchet MS" w:hAnsi="Trebuchet MS" w:cs="Arial"/>
        </w:rPr>
        <w:t>requiera más de diez personas trabajadoras.</w:t>
      </w:r>
    </w:p>
    <w:p w14:paraId="04507A0C" w14:textId="77777777" w:rsidR="002F63A3" w:rsidRPr="00DB26A2" w:rsidRDefault="002F63A3" w:rsidP="00661D54">
      <w:pPr>
        <w:pStyle w:val="Ttulo4"/>
        <w:pBdr>
          <w:bottom w:val="none" w:sz="0" w:space="0" w:color="auto"/>
        </w:pBdr>
        <w:spacing w:before="60" w:line="240" w:lineRule="atLeast"/>
        <w:jc w:val="left"/>
        <w:rPr>
          <w:rFonts w:ascii="Trebuchet MS" w:hAnsi="Trebuchet MS" w:cs="Arial"/>
          <w:sz w:val="20"/>
        </w:rPr>
      </w:pPr>
      <w:r w:rsidRPr="00DB26A2">
        <w:rPr>
          <w:rFonts w:ascii="Trebuchet MS" w:hAnsi="Trebuchet MS" w:cs="Arial"/>
          <w:sz w:val="20"/>
        </w:rPr>
        <w:t>3</w:t>
      </w:r>
      <w:r w:rsidR="00B90FD2" w:rsidRPr="00DB26A2">
        <w:rPr>
          <w:rFonts w:ascii="Trebuchet MS" w:hAnsi="Trebuchet MS" w:cs="Arial"/>
          <w:sz w:val="20"/>
        </w:rPr>
        <w:t>8</w:t>
      </w:r>
      <w:r w:rsidR="00AD3EC4" w:rsidRPr="00DB26A2">
        <w:rPr>
          <w:rFonts w:ascii="Trebuchet MS" w:hAnsi="Trebuchet MS" w:cs="Arial"/>
          <w:sz w:val="20"/>
        </w:rPr>
        <w:t>.2.</w:t>
      </w:r>
      <w:r w:rsidR="00E66B8D" w:rsidRPr="00DB26A2">
        <w:rPr>
          <w:rFonts w:ascii="Trebuchet MS" w:hAnsi="Trebuchet MS" w:cs="Arial"/>
          <w:sz w:val="20"/>
        </w:rPr>
        <w:t>6</w:t>
      </w:r>
      <w:r w:rsidRPr="00DB26A2">
        <w:rPr>
          <w:rFonts w:ascii="Trebuchet MS" w:hAnsi="Trebuchet MS" w:cs="Arial"/>
          <w:sz w:val="20"/>
        </w:rPr>
        <w:t xml:space="preserve">.- </w:t>
      </w:r>
      <w:r w:rsidR="009E660B">
        <w:rPr>
          <w:rFonts w:ascii="Trebuchet MS" w:hAnsi="Trebuchet MS"/>
          <w:sz w:val="20"/>
        </w:rPr>
        <w:t>Obligaciones</w:t>
      </w:r>
      <w:r w:rsidR="00A86689" w:rsidRPr="00DB26A2">
        <w:rPr>
          <w:rFonts w:ascii="Trebuchet MS" w:hAnsi="Trebuchet MS" w:cs="Arial"/>
          <w:sz w:val="20"/>
        </w:rPr>
        <w:t xml:space="preserve"> </w:t>
      </w:r>
      <w:r w:rsidRPr="00DB26A2">
        <w:rPr>
          <w:rFonts w:ascii="Trebuchet MS" w:hAnsi="Trebuchet MS" w:cs="Arial"/>
          <w:sz w:val="20"/>
        </w:rPr>
        <w:t>en supuestos de subcontratación</w:t>
      </w:r>
      <w:bookmarkEnd w:id="197"/>
      <w:bookmarkEnd w:id="198"/>
    </w:p>
    <w:p w14:paraId="1E66DF8D" w14:textId="77777777" w:rsidR="002F63A3" w:rsidRPr="00DB26A2" w:rsidRDefault="002F63A3" w:rsidP="00A3775C">
      <w:pPr>
        <w:spacing w:before="60" w:line="240" w:lineRule="atLeast"/>
        <w:jc w:val="both"/>
        <w:rPr>
          <w:rFonts w:ascii="Trebuchet MS" w:hAnsi="Trebuchet MS" w:cs="Arial"/>
        </w:rPr>
      </w:pPr>
      <w:r w:rsidRPr="00DB26A2">
        <w:rPr>
          <w:rFonts w:ascii="Trebuchet MS" w:hAnsi="Trebuchet MS" w:cs="Arial"/>
        </w:rPr>
        <w:t xml:space="preserve">1.- La celebración de los subcontratos estará sometida al cumplimiento de los siguientes requisitos: </w:t>
      </w:r>
    </w:p>
    <w:p w14:paraId="6B9AD8BF" w14:textId="77777777" w:rsidR="00D540D0" w:rsidRPr="00DB26A2" w:rsidRDefault="002F63A3" w:rsidP="00E34B1D">
      <w:pPr>
        <w:numPr>
          <w:ilvl w:val="0"/>
          <w:numId w:val="18"/>
        </w:numPr>
        <w:autoSpaceDE w:val="0"/>
        <w:autoSpaceDN w:val="0"/>
        <w:adjustRightInd w:val="0"/>
        <w:spacing w:before="60" w:line="240" w:lineRule="atLeast"/>
        <w:jc w:val="both"/>
        <w:rPr>
          <w:rFonts w:ascii="Trebuchet MS" w:hAnsi="Trebuchet MS" w:cs="Arial"/>
        </w:rPr>
      </w:pPr>
      <w:r w:rsidRPr="00DB26A2">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DB26A2">
        <w:rPr>
          <w:rFonts w:ascii="Trebuchet MS" w:hAnsi="Trebuchet MS" w:cs="Arial"/>
        </w:rPr>
        <w:t>s</w:t>
      </w:r>
      <w:r w:rsidRPr="00DB26A2">
        <w:rPr>
          <w:rFonts w:ascii="Trebuchet MS" w:hAnsi="Trebuchet MS" w:cs="Arial"/>
        </w:rPr>
        <w:t xml:space="preserve"> subcontratista</w:t>
      </w:r>
      <w:r w:rsidR="00575A43" w:rsidRPr="00DB26A2">
        <w:rPr>
          <w:rFonts w:ascii="Trebuchet MS" w:hAnsi="Trebuchet MS" w:cs="Arial"/>
        </w:rPr>
        <w:t>s</w:t>
      </w:r>
      <w:r w:rsidRPr="00DB26A2">
        <w:rPr>
          <w:rFonts w:ascii="Trebuchet MS" w:hAnsi="Trebuchet MS" w:cs="Arial"/>
        </w:rPr>
        <w:t>, junto con la documentación que justifique la aptitud de la</w:t>
      </w:r>
      <w:r w:rsidR="0000437B" w:rsidRPr="00DB26A2">
        <w:rPr>
          <w:rFonts w:ascii="Trebuchet MS" w:hAnsi="Trebuchet MS" w:cs="Arial"/>
        </w:rPr>
        <w:t>s</w:t>
      </w:r>
      <w:r w:rsidRPr="00DB26A2">
        <w:rPr>
          <w:rFonts w:ascii="Trebuchet MS" w:hAnsi="Trebuchet MS" w:cs="Arial"/>
        </w:rPr>
        <w:t xml:space="preserve"> subcontratista</w:t>
      </w:r>
      <w:r w:rsidR="0000437B" w:rsidRPr="00DB26A2">
        <w:rPr>
          <w:rFonts w:ascii="Trebuchet MS" w:hAnsi="Trebuchet MS" w:cs="Arial"/>
        </w:rPr>
        <w:t>s</w:t>
      </w:r>
      <w:r w:rsidRPr="00DB26A2">
        <w:rPr>
          <w:rFonts w:ascii="Trebuchet MS" w:hAnsi="Trebuchet MS" w:cs="Arial"/>
        </w:rPr>
        <w:t xml:space="preserve"> para ejecutar la</w:t>
      </w:r>
      <w:r w:rsidR="00575A43" w:rsidRPr="00DB26A2">
        <w:rPr>
          <w:rFonts w:ascii="Trebuchet MS" w:hAnsi="Trebuchet MS" w:cs="Arial"/>
        </w:rPr>
        <w:t>s</w:t>
      </w:r>
      <w:r w:rsidRPr="00DB26A2">
        <w:rPr>
          <w:rFonts w:ascii="Trebuchet MS" w:hAnsi="Trebuchet MS" w:cs="Arial"/>
        </w:rPr>
        <w:t xml:space="preserve"> parte</w:t>
      </w:r>
      <w:r w:rsidR="00575A43" w:rsidRPr="00DB26A2">
        <w:rPr>
          <w:rFonts w:ascii="Trebuchet MS" w:hAnsi="Trebuchet MS" w:cs="Arial"/>
        </w:rPr>
        <w:t>s</w:t>
      </w:r>
      <w:r w:rsidRPr="00DB26A2">
        <w:rPr>
          <w:rFonts w:ascii="Trebuchet MS" w:hAnsi="Trebuchet MS" w:cs="Arial"/>
        </w:rPr>
        <w:t xml:space="preserve"> de la prestación que se pretende</w:t>
      </w:r>
      <w:r w:rsidR="0000437B" w:rsidRPr="00DB26A2">
        <w:rPr>
          <w:rFonts w:ascii="Trebuchet MS" w:hAnsi="Trebuchet MS" w:cs="Arial"/>
        </w:rPr>
        <w:t>n</w:t>
      </w:r>
      <w:r w:rsidRPr="00DB26A2">
        <w:rPr>
          <w:rFonts w:ascii="Trebuchet MS" w:hAnsi="Trebuchet MS" w:cs="Arial"/>
        </w:rPr>
        <w:t xml:space="preserve"> subcontratar, y acreditando que  no se encuentra</w:t>
      </w:r>
      <w:r w:rsidR="0000437B" w:rsidRPr="00DB26A2">
        <w:rPr>
          <w:rFonts w:ascii="Trebuchet MS" w:hAnsi="Trebuchet MS" w:cs="Arial"/>
        </w:rPr>
        <w:t>n</w:t>
      </w:r>
      <w:r w:rsidRPr="00DB26A2">
        <w:rPr>
          <w:rFonts w:ascii="Trebuchet MS" w:hAnsi="Trebuchet MS" w:cs="Arial"/>
        </w:rPr>
        <w:t xml:space="preserve"> </w:t>
      </w:r>
      <w:r w:rsidR="0000437B" w:rsidRPr="00DB26A2">
        <w:rPr>
          <w:rFonts w:ascii="Trebuchet MS" w:hAnsi="Trebuchet MS" w:cs="Arial"/>
        </w:rPr>
        <w:t xml:space="preserve">incursas </w:t>
      </w:r>
      <w:r w:rsidRPr="00DB26A2">
        <w:rPr>
          <w:rFonts w:ascii="Trebuchet MS" w:hAnsi="Trebuchet MS" w:cs="Arial"/>
        </w:rPr>
        <w:t xml:space="preserve">en prohibición de contratar con </w:t>
      </w:r>
      <w:r w:rsidR="009E660B">
        <w:rPr>
          <w:rFonts w:ascii="Trebuchet MS" w:hAnsi="Trebuchet MS" w:cs="Arial"/>
        </w:rPr>
        <w:t>el sector público</w:t>
      </w:r>
      <w:r w:rsidRPr="00DB26A2">
        <w:rPr>
          <w:rFonts w:ascii="Trebuchet MS" w:hAnsi="Trebuchet MS" w:cs="Arial"/>
        </w:rPr>
        <w:t>.</w:t>
      </w:r>
    </w:p>
    <w:p w14:paraId="2E79FD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w:t>
      </w:r>
      <w:r w:rsidRPr="00DB26A2">
        <w:rPr>
          <w:rFonts w:ascii="Trebuchet MS" w:hAnsi="Trebuchet MS" w:cs="Arial"/>
          <w:color w:val="auto"/>
          <w:sz w:val="20"/>
          <w:szCs w:val="20"/>
        </w:rPr>
        <w:lastRenderedPageBreak/>
        <w:t xml:space="preserve">LCSP, </w:t>
      </w:r>
      <w:r w:rsidRPr="00DB26A2">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DB26A2"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DB26A2">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DB26A2">
        <w:rPr>
          <w:rFonts w:ascii="Trebuchet MS" w:hAnsi="Trebuchet MS" w:cs="Arial"/>
          <w:color w:val="auto"/>
          <w:sz w:val="20"/>
          <w:szCs w:val="20"/>
        </w:rPr>
        <w:t>,</w:t>
      </w:r>
      <w:r w:rsidRPr="00DB26A2">
        <w:rPr>
          <w:rFonts w:ascii="Trebuchet MS" w:hAnsi="Trebuchet MS" w:cs="Arial"/>
          <w:color w:val="auto"/>
          <w:sz w:val="20"/>
          <w:szCs w:val="20"/>
        </w:rPr>
        <w:t xml:space="preserve"> con referencia a los elementos técnicos</w:t>
      </w:r>
      <w:r w:rsidRPr="00DB26A2">
        <w:rPr>
          <w:rFonts w:ascii="Trebuchet MS" w:hAnsi="Trebuchet MS" w:cs="Arial"/>
          <w:color w:val="auto"/>
        </w:rPr>
        <w:t xml:space="preserve"> </w:t>
      </w:r>
      <w:r w:rsidRPr="00DB26A2">
        <w:rPr>
          <w:rFonts w:ascii="Trebuchet MS" w:hAnsi="Trebuchet MS" w:cs="Arial"/>
          <w:color w:val="auto"/>
          <w:sz w:val="20"/>
          <w:szCs w:val="20"/>
        </w:rPr>
        <w:t xml:space="preserve">y humanos de que dispone y su experiencia, salvo que con anterioridad hubiesen sido autorizados expresamente, siempre que </w:t>
      </w:r>
      <w:r w:rsidR="003012FF">
        <w:rPr>
          <w:rFonts w:ascii="Trebuchet MS" w:hAnsi="Trebuchet MS" w:cs="Arial"/>
          <w:color w:val="auto"/>
          <w:sz w:val="20"/>
          <w:szCs w:val="20"/>
        </w:rPr>
        <w:t>la entidad contratante</w:t>
      </w:r>
      <w:r w:rsidRPr="00DB26A2">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DB26A2">
        <w:rPr>
          <w:rFonts w:ascii="Trebuchet MS" w:hAnsi="Trebuchet MS" w:cs="Arial"/>
          <w:bCs/>
          <w:color w:val="auto"/>
          <w:sz w:val="20"/>
          <w:szCs w:val="20"/>
        </w:rPr>
        <w:t>.</w:t>
      </w:r>
    </w:p>
    <w:p w14:paraId="436CACEF"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DB26A2">
        <w:rPr>
          <w:rFonts w:ascii="Trebuchet MS" w:hAnsi="Trebuchet MS" w:cs="Arial"/>
          <w:color w:val="auto"/>
          <w:sz w:val="20"/>
          <w:szCs w:val="20"/>
        </w:rPr>
        <w:t xml:space="preserve"> naturales</w:t>
      </w:r>
      <w:r w:rsidRPr="00DB26A2">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DB26A2">
        <w:rPr>
          <w:rFonts w:ascii="Trebuchet MS" w:hAnsi="Trebuchet MS" w:cs="Arial"/>
          <w:color w:val="auto"/>
          <w:sz w:val="20"/>
          <w:szCs w:val="20"/>
        </w:rPr>
        <w:t xml:space="preserve">y comunica </w:t>
      </w:r>
      <w:r w:rsidRPr="00DB26A2">
        <w:rPr>
          <w:rFonts w:ascii="Trebuchet MS" w:hAnsi="Trebuchet MS" w:cs="Arial"/>
          <w:color w:val="auto"/>
          <w:sz w:val="20"/>
          <w:szCs w:val="20"/>
        </w:rPr>
        <w:t>suficientemente.</w:t>
      </w:r>
    </w:p>
    <w:p w14:paraId="3B333400" w14:textId="77777777" w:rsidR="00D540D0" w:rsidRPr="00DB26A2" w:rsidRDefault="002F63A3" w:rsidP="00E34B1D">
      <w:pPr>
        <w:pStyle w:val="texto"/>
        <w:numPr>
          <w:ilvl w:val="0"/>
          <w:numId w:val="18"/>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Pr>
          <w:rFonts w:ascii="Trebuchet MS" w:hAnsi="Trebuchet MS" w:cs="Arial"/>
          <w:color w:val="auto"/>
          <w:sz w:val="20"/>
          <w:szCs w:val="20"/>
        </w:rPr>
        <w:t xml:space="preserve"> entidad contratante</w:t>
      </w:r>
      <w:r w:rsidRPr="00DB26A2">
        <w:rPr>
          <w:rFonts w:ascii="Trebuchet MS" w:hAnsi="Trebuchet MS" w:cs="Arial"/>
          <w:color w:val="auto"/>
          <w:sz w:val="20"/>
          <w:szCs w:val="20"/>
        </w:rPr>
        <w:t>, la subcontratación requerirá siempre autorización expresa del órgano de contratación.</w:t>
      </w:r>
    </w:p>
    <w:p w14:paraId="365EC269"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2.- Las tareas críticas que se indican en el </w:t>
      </w:r>
      <w:r w:rsidRPr="00DB26A2">
        <w:rPr>
          <w:rFonts w:ascii="Trebuchet MS" w:hAnsi="Trebuchet MS" w:cs="Arial"/>
          <w:b/>
        </w:rPr>
        <w:t>apartado 1</w:t>
      </w:r>
      <w:r w:rsidR="009F0203">
        <w:rPr>
          <w:rFonts w:ascii="Trebuchet MS" w:hAnsi="Trebuchet MS" w:cs="Arial"/>
          <w:b/>
        </w:rPr>
        <w:t>7</w:t>
      </w:r>
      <w:r w:rsidRPr="00DB26A2">
        <w:rPr>
          <w:rFonts w:ascii="Trebuchet MS" w:hAnsi="Trebuchet MS" w:cs="Arial"/>
        </w:rPr>
        <w:t xml:space="preserve"> del cuadro de características no pueden ser objeto de subcontratación, debiendo ser ejecutadas directamente por </w:t>
      </w:r>
      <w:r w:rsidR="0000437B" w:rsidRPr="00DB26A2">
        <w:rPr>
          <w:rFonts w:ascii="Trebuchet MS" w:hAnsi="Trebuchet MS" w:cs="Arial"/>
        </w:rPr>
        <w:t xml:space="preserve">la </w:t>
      </w:r>
      <w:r w:rsidRPr="00DB26A2">
        <w:rPr>
          <w:rFonts w:ascii="Trebuchet MS" w:hAnsi="Trebuchet MS" w:cs="Arial"/>
        </w:rPr>
        <w:t>contratista principal.</w:t>
      </w:r>
    </w:p>
    <w:p w14:paraId="6C550AE3"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con arreglo estricto a los pliegos de condiciones particulares y a los términos del contrato, inclu</w:t>
      </w:r>
      <w:r w:rsidR="00A9617E" w:rsidRPr="00DB26A2">
        <w:rPr>
          <w:rFonts w:ascii="Trebuchet MS" w:hAnsi="Trebuchet MS" w:cs="Arial"/>
        </w:rPr>
        <w:t>i</w:t>
      </w:r>
      <w:r w:rsidRPr="00DB26A2">
        <w:rPr>
          <w:rFonts w:ascii="Trebuchet MS" w:hAnsi="Trebuchet MS" w:cs="Arial"/>
        </w:rPr>
        <w:t>do el cumplimiento de las obligaciones en materia m</w:t>
      </w:r>
      <w:r w:rsidR="00EF22B0">
        <w:rPr>
          <w:rFonts w:ascii="Trebuchet MS" w:hAnsi="Trebuchet MS" w:cs="Arial"/>
        </w:rPr>
        <w:t xml:space="preserve">edioambiental, social o laboral, </w:t>
      </w:r>
      <w:r w:rsidR="00EF22B0" w:rsidRPr="00EF22B0">
        <w:rPr>
          <w:rFonts w:ascii="Trebuchet MS" w:hAnsi="Trebuchet MS" w:cs="Arial"/>
        </w:rPr>
        <w:t>así como de la obligación referida al sometimiento a la normativa nacional y de la Unión Europea en materia de protección de datos.</w:t>
      </w:r>
    </w:p>
    <w:p w14:paraId="158F9104"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 xml:space="preserve">El conocimiento que tenga </w:t>
      </w:r>
      <w:r w:rsidR="009E660B" w:rsidRPr="00DB26A2">
        <w:rPr>
          <w:rFonts w:ascii="Trebuchet MS" w:hAnsi="Trebuchet MS" w:cs="Arial"/>
        </w:rPr>
        <w:t>la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de los subcontratos celebrados en virtud de las comunicaciones a que se refieren las letras a) y b) del apartado </w:t>
      </w:r>
      <w:r w:rsidR="00575A43" w:rsidRPr="00DB26A2">
        <w:rPr>
          <w:rFonts w:ascii="Trebuchet MS" w:hAnsi="Trebuchet MS" w:cs="Arial"/>
        </w:rPr>
        <w:t xml:space="preserve">1 </w:t>
      </w:r>
      <w:r w:rsidRPr="00DB26A2">
        <w:rPr>
          <w:rFonts w:ascii="Trebuchet MS" w:hAnsi="Trebuchet MS" w:cs="Arial"/>
        </w:rPr>
        <w:t xml:space="preserve">anterior, o la autorización que otorgue en el supuesto previsto en la letra </w:t>
      </w:r>
      <w:r w:rsidR="00575A43" w:rsidRPr="00DB26A2">
        <w:rPr>
          <w:rFonts w:ascii="Trebuchet MS" w:hAnsi="Trebuchet MS" w:cs="Arial"/>
        </w:rPr>
        <w:t>c</w:t>
      </w:r>
      <w:r w:rsidRPr="00DB26A2">
        <w:rPr>
          <w:rFonts w:ascii="Trebuchet MS" w:hAnsi="Trebuchet MS" w:cs="Arial"/>
        </w:rPr>
        <w:t>) de dicho apartado, no alterarán la responsabilidad exclusiva de la empresa contratista principal.</w:t>
      </w:r>
    </w:p>
    <w:p w14:paraId="3FBB0551"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5.- La empresa contratista deberá informar a la representación del personal de la subcontratación, de acuerdo con la legislación laboral.</w:t>
      </w:r>
    </w:p>
    <w:p w14:paraId="02885E20"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DB26A2" w:rsidRDefault="002F63A3" w:rsidP="0031454E">
      <w:pPr>
        <w:spacing w:before="60" w:line="240" w:lineRule="atLeast"/>
        <w:jc w:val="both"/>
        <w:rPr>
          <w:rFonts w:ascii="Trebuchet MS" w:hAnsi="Trebuchet MS" w:cs="Arial"/>
        </w:rPr>
      </w:pPr>
      <w:r w:rsidRPr="00DB26A2">
        <w:rPr>
          <w:rFonts w:ascii="Trebuchet MS" w:hAnsi="Trebuchet MS" w:cs="Arial"/>
        </w:rPr>
        <w:lastRenderedPageBreak/>
        <w:t xml:space="preserve">8.- </w:t>
      </w:r>
      <w:r w:rsidR="003012FF">
        <w:rPr>
          <w:rFonts w:ascii="Trebuchet MS" w:hAnsi="Trebuchet MS" w:cs="Arial"/>
        </w:rPr>
        <w:t>L</w:t>
      </w:r>
      <w:r w:rsidR="009E660B" w:rsidRPr="00DB26A2">
        <w:rPr>
          <w:rFonts w:ascii="Trebuchet MS" w:hAnsi="Trebuchet MS" w:cs="Arial"/>
        </w:rPr>
        <w:t>a</w:t>
      </w:r>
      <w:r w:rsidR="009E660B">
        <w:rPr>
          <w:rFonts w:ascii="Trebuchet MS" w:hAnsi="Trebuchet MS" w:cs="Arial"/>
        </w:rPr>
        <w:t xml:space="preserve"> entidad contratante</w:t>
      </w:r>
      <w:r w:rsidR="009E660B" w:rsidRPr="00DB26A2">
        <w:rPr>
          <w:rFonts w:ascii="Trebuchet MS" w:hAnsi="Trebuchet MS" w:cs="Arial"/>
        </w:rPr>
        <w:t xml:space="preserve"> </w:t>
      </w:r>
      <w:r w:rsidRPr="00DB26A2">
        <w:rPr>
          <w:rFonts w:ascii="Trebuchet MS" w:hAnsi="Trebuchet MS" w:cs="Arial"/>
        </w:rPr>
        <w:t xml:space="preserve">podrá comprobar el estricto cumplimiento de los pagos que </w:t>
      </w:r>
      <w:r w:rsidR="0000437B" w:rsidRPr="00DB26A2">
        <w:rPr>
          <w:rFonts w:ascii="Trebuchet MS" w:hAnsi="Trebuchet MS" w:cs="Arial"/>
        </w:rPr>
        <w:t xml:space="preserve">la </w:t>
      </w:r>
      <w:r w:rsidRPr="00DB26A2">
        <w:rPr>
          <w:rFonts w:ascii="Trebuchet MS" w:hAnsi="Trebuchet MS" w:cs="Arial"/>
        </w:rPr>
        <w:t>contratista haya de realizar a los subcontratistas o suministradores que participen en el contrato.</w:t>
      </w:r>
    </w:p>
    <w:p w14:paraId="777BEF1F" w14:textId="77777777" w:rsidR="002F63A3" w:rsidRPr="00DB26A2" w:rsidRDefault="0000437B" w:rsidP="0031454E">
      <w:pPr>
        <w:spacing w:before="60" w:line="240" w:lineRule="atLeast"/>
        <w:jc w:val="both"/>
        <w:rPr>
          <w:rFonts w:ascii="Trebuchet MS" w:hAnsi="Trebuchet MS" w:cs="Arial"/>
        </w:rPr>
      </w:pPr>
      <w:r w:rsidRPr="00DB26A2">
        <w:rPr>
          <w:rFonts w:ascii="Trebuchet MS" w:hAnsi="Trebuchet MS" w:cs="Arial"/>
        </w:rPr>
        <w:t>Para ello</w:t>
      </w:r>
      <w:r w:rsidR="002F63A3" w:rsidRPr="00DB26A2">
        <w:rPr>
          <w:rFonts w:ascii="Trebuchet MS" w:hAnsi="Trebuchet MS" w:cs="Arial"/>
        </w:rPr>
        <w:t xml:space="preserve">, la contratista remitirá a </w:t>
      </w:r>
      <w:r w:rsidR="009E660B" w:rsidRPr="00DB26A2">
        <w:rPr>
          <w:rFonts w:ascii="Trebuchet MS" w:hAnsi="Trebuchet MS" w:cs="Arial"/>
        </w:rPr>
        <w:t>la</w:t>
      </w:r>
      <w:r w:rsidR="009E660B">
        <w:rPr>
          <w:rFonts w:ascii="Trebuchet MS" w:hAnsi="Trebuchet MS" w:cs="Arial"/>
        </w:rPr>
        <w:t xml:space="preserve"> entidad contratante</w:t>
      </w:r>
      <w:r w:rsidR="002F63A3" w:rsidRPr="00DB26A2">
        <w:rPr>
          <w:rFonts w:ascii="Trebuchet MS" w:hAnsi="Trebuchet MS" w:cs="Arial"/>
        </w:rPr>
        <w:t xml:space="preserve">, cuando </w:t>
      </w:r>
      <w:r w:rsidRPr="00DB26A2">
        <w:rPr>
          <w:rFonts w:ascii="Trebuchet MS" w:hAnsi="Trebuchet MS" w:cs="Arial"/>
        </w:rPr>
        <w:t xml:space="preserve">esta </w:t>
      </w:r>
      <w:r w:rsidR="002F63A3" w:rsidRPr="00DB26A2">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Asimismo, aportará a </w:t>
      </w:r>
      <w:r w:rsidR="009E660B" w:rsidRPr="00DB26A2">
        <w:rPr>
          <w:rFonts w:ascii="Trebuchet MS" w:hAnsi="Trebuchet MS" w:cs="Arial"/>
        </w:rPr>
        <w:t>la</w:t>
      </w:r>
      <w:r w:rsidR="009E660B">
        <w:rPr>
          <w:rFonts w:ascii="Trebuchet MS" w:hAnsi="Trebuchet MS" w:cs="Arial"/>
        </w:rPr>
        <w:t xml:space="preserve"> entidad contratante</w:t>
      </w:r>
      <w:r w:rsidRPr="00DB26A2">
        <w:rPr>
          <w:rFonts w:ascii="Trebuchet MS" w:hAnsi="Trebuchet MS" w:cs="Arial"/>
        </w:rPr>
        <w:t>, cuando ésta lo solicite, un justificante del cumplimiento de los plazos de pago establecidos en el artículo 216 de la LCSP y en la Ley 3/2004, de 29 de diciembre</w:t>
      </w:r>
      <w:r w:rsidR="002A7F80" w:rsidRPr="00DB26A2">
        <w:rPr>
          <w:rFonts w:ascii="Trebuchet MS" w:hAnsi="Trebuchet MS" w:cs="Arial"/>
        </w:rPr>
        <w:t>, una vez terminada la prestación</w:t>
      </w:r>
      <w:r w:rsidRPr="00DB26A2">
        <w:rPr>
          <w:rFonts w:ascii="Trebuchet MS" w:hAnsi="Trebuchet MS" w:cs="Arial"/>
        </w:rPr>
        <w:t>.</w:t>
      </w:r>
    </w:p>
    <w:p w14:paraId="2C26C8AD" w14:textId="77777777" w:rsidR="002F63A3" w:rsidRPr="00DB26A2" w:rsidRDefault="00D756EF" w:rsidP="00661D54">
      <w:pPr>
        <w:pStyle w:val="Ttulo4"/>
        <w:pBdr>
          <w:bottom w:val="none" w:sz="0" w:space="0" w:color="auto"/>
        </w:pBdr>
        <w:spacing w:before="60" w:line="240" w:lineRule="atLeast"/>
        <w:jc w:val="left"/>
        <w:rPr>
          <w:rFonts w:ascii="Trebuchet MS" w:hAnsi="Trebuchet MS" w:cs="Arial"/>
          <w:sz w:val="20"/>
        </w:rPr>
      </w:pPr>
      <w:bookmarkStart w:id="199" w:name="_Toc506479410"/>
      <w:bookmarkStart w:id="200" w:name="_Toc46333157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7</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en materia de seguridad y salud en el trabajo</w:t>
      </w:r>
      <w:bookmarkEnd w:id="199"/>
    </w:p>
    <w:p w14:paraId="66ED629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3.- Cuando la naturaleza del objeto del contrato </w:t>
      </w:r>
      <w:r w:rsidR="00631FBE" w:rsidRPr="00DB26A2">
        <w:rPr>
          <w:rFonts w:ascii="Trebuchet MS" w:hAnsi="Trebuchet MS" w:cs="Arial"/>
        </w:rPr>
        <w:t xml:space="preserve">de servicio </w:t>
      </w:r>
      <w:r w:rsidRPr="00DB26A2">
        <w:rPr>
          <w:rFonts w:ascii="Trebuchet MS" w:hAnsi="Trebuchet MS" w:cs="Arial"/>
        </w:rPr>
        <w:t xml:space="preserve">requiera la intervención de </w:t>
      </w:r>
      <w:r w:rsidR="00E66B8D" w:rsidRPr="00DB26A2">
        <w:rPr>
          <w:rFonts w:ascii="Trebuchet MS" w:hAnsi="Trebuchet MS" w:cs="Arial"/>
        </w:rPr>
        <w:t>personal</w:t>
      </w:r>
      <w:r w:rsidRPr="00DB26A2">
        <w:rPr>
          <w:rFonts w:ascii="Trebuchet MS" w:hAnsi="Trebuchet MS" w:cs="Arial"/>
        </w:rPr>
        <w:t xml:space="preserve"> de la contratista (o en su caso, de la subcontratista) que deba realizar alguna prestación en centros de la </w:t>
      </w:r>
      <w:r w:rsidR="009E660B">
        <w:rPr>
          <w:rFonts w:ascii="Trebuchet MS" w:hAnsi="Trebuchet MS" w:cs="Arial"/>
        </w:rPr>
        <w:t>entidad contratante</w:t>
      </w:r>
      <w:r w:rsidR="009E660B" w:rsidRPr="00DB26A2">
        <w:rPr>
          <w:rFonts w:ascii="Trebuchet MS" w:hAnsi="Trebuchet MS" w:cs="Arial"/>
        </w:rPr>
        <w:t xml:space="preserve"> </w:t>
      </w:r>
      <w:r w:rsidR="00367058" w:rsidRPr="00DB26A2">
        <w:rPr>
          <w:rFonts w:ascii="Trebuchet MS" w:hAnsi="Trebuchet MS" w:cs="Arial"/>
        </w:rPr>
        <w:t>contratante en los que también</w:t>
      </w:r>
      <w:r w:rsidRPr="00DB26A2">
        <w:rPr>
          <w:rFonts w:ascii="Trebuchet MS" w:hAnsi="Trebuchet MS" w:cs="Arial"/>
        </w:rPr>
        <w:t xml:space="preserve"> </w:t>
      </w:r>
      <w:r w:rsidR="00A6526E" w:rsidRPr="00DB26A2">
        <w:rPr>
          <w:rFonts w:ascii="Trebuchet MS" w:hAnsi="Trebuchet MS" w:cs="Arial"/>
        </w:rPr>
        <w:t xml:space="preserve">preste </w:t>
      </w:r>
      <w:r w:rsidRPr="00DB26A2">
        <w:rPr>
          <w:rFonts w:ascii="Trebuchet MS" w:hAnsi="Trebuchet MS" w:cs="Arial"/>
        </w:rPr>
        <w:t xml:space="preserve">servicios el personal de la propia </w:t>
      </w:r>
      <w:r w:rsidR="009E660B">
        <w:rPr>
          <w:rFonts w:ascii="Trebuchet MS" w:hAnsi="Trebuchet MS" w:cs="Arial"/>
        </w:rPr>
        <w:t>entidad contratante</w:t>
      </w:r>
      <w:r w:rsidRPr="00DB26A2">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DB26A2">
        <w:rPr>
          <w:rFonts w:ascii="Trebuchet MS" w:hAnsi="Trebuchet MS" w:cs="Arial"/>
        </w:rPr>
        <w:t xml:space="preserve"> de las </w:t>
      </w:r>
      <w:r w:rsidR="003030F9" w:rsidRPr="00DB26A2">
        <w:rPr>
          <w:rFonts w:ascii="Trebuchet MS" w:hAnsi="Trebuchet MS" w:cs="Arial"/>
        </w:rPr>
        <w:t>otras empresas</w:t>
      </w:r>
      <w:r w:rsidR="00CC0BB2" w:rsidRPr="00DB26A2">
        <w:rPr>
          <w:rFonts w:ascii="Trebuchet MS" w:hAnsi="Trebuchet MS" w:cs="Arial"/>
        </w:rPr>
        <w:t xml:space="preserve"> concurrentes</w:t>
      </w:r>
      <w:r w:rsidRPr="00DB26A2">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DB26A2">
        <w:rPr>
          <w:rFonts w:ascii="Trebuchet MS" w:hAnsi="Trebuchet MS" w:cs="Arial"/>
        </w:rPr>
        <w:t>.</w:t>
      </w:r>
    </w:p>
    <w:p w14:paraId="3F5B7465"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El documento de gestión preventiva, así como las medidas preventivas a adoptar.</w:t>
      </w:r>
    </w:p>
    <w:p w14:paraId="67C49A01"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planificación de la actividad preventiva de los trabajos a realizar.</w:t>
      </w:r>
    </w:p>
    <w:p w14:paraId="7C54FE90"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Acuse de recibo firmado por la contratista y, en su caso, subcontratista, acreditativo de que han recibido de la </w:t>
      </w:r>
      <w:r w:rsidR="007D633F">
        <w:rPr>
          <w:rFonts w:ascii="Trebuchet MS" w:hAnsi="Trebuchet MS" w:cs="Arial"/>
          <w:color w:val="auto"/>
          <w:sz w:val="20"/>
          <w:szCs w:val="20"/>
        </w:rPr>
        <w:t>entidad</w:t>
      </w:r>
      <w:r w:rsidR="006043EA" w:rsidRPr="00DB26A2">
        <w:rPr>
          <w:rFonts w:ascii="Trebuchet MS" w:hAnsi="Trebuchet MS" w:cs="Arial"/>
          <w:color w:val="auto"/>
          <w:sz w:val="20"/>
          <w:szCs w:val="20"/>
        </w:rPr>
        <w:t xml:space="preserve"> contratante </w:t>
      </w:r>
      <w:r w:rsidRPr="00DB26A2">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24DE1" w:rsidRDefault="00F24DE1"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F24DE1">
        <w:rPr>
          <w:rFonts w:ascii="Trebuchet MS" w:hAnsi="Trebuchet MS" w:cs="Arial"/>
          <w:color w:val="auto"/>
          <w:sz w:val="20"/>
          <w:szCs w:val="20"/>
        </w:rPr>
        <w:t>Acreditación de haber sido sometidos al control de vigilancia de la salud</w:t>
      </w:r>
      <w:r w:rsidR="007515B6" w:rsidRPr="00F24DE1">
        <w:rPr>
          <w:rFonts w:ascii="Trebuchet MS" w:hAnsi="Trebuchet MS" w:cs="Arial"/>
          <w:color w:val="auto"/>
          <w:sz w:val="20"/>
          <w:szCs w:val="20"/>
        </w:rPr>
        <w:t>.</w:t>
      </w:r>
    </w:p>
    <w:p w14:paraId="43923113"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Justificante de la formación e información dada en materia preventiva a las personas trabajadoras que ejecutarán el contrato; incluyendo la información </w:t>
      </w:r>
      <w:r w:rsidRPr="00DB26A2">
        <w:rPr>
          <w:rFonts w:ascii="Trebuchet MS" w:hAnsi="Trebuchet MS" w:cs="Arial"/>
          <w:color w:val="auto"/>
          <w:sz w:val="20"/>
          <w:szCs w:val="20"/>
        </w:rPr>
        <w:lastRenderedPageBreak/>
        <w:t>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Justificante de la entrega de los equipos de protección individual (EPI´s) que sean necesarios.</w:t>
      </w:r>
    </w:p>
    <w:p w14:paraId="517A73F5"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DB26A2" w:rsidRDefault="007515B6" w:rsidP="00E34B1D">
      <w:pPr>
        <w:pStyle w:val="texto"/>
        <w:numPr>
          <w:ilvl w:val="2"/>
          <w:numId w:val="24"/>
        </w:numPr>
        <w:shd w:val="clear" w:color="auto" w:fill="FFFFFF"/>
        <w:spacing w:before="60" w:after="0" w:line="240" w:lineRule="atLeast"/>
        <w:ind w:left="851" w:right="0" w:hanging="284"/>
        <w:rPr>
          <w:rFonts w:ascii="Trebuchet MS" w:hAnsi="Trebuchet MS" w:cs="Arial"/>
          <w:color w:val="auto"/>
          <w:sz w:val="20"/>
          <w:szCs w:val="20"/>
        </w:rPr>
      </w:pPr>
      <w:r w:rsidRPr="00DB26A2">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Pr>
          <w:rFonts w:ascii="Trebuchet MS" w:hAnsi="Trebuchet MS" w:cs="Arial"/>
          <w:color w:val="auto"/>
          <w:sz w:val="20"/>
          <w:szCs w:val="20"/>
        </w:rPr>
        <w:t>entidad</w:t>
      </w:r>
      <w:r w:rsidRPr="00DB26A2">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DB26A2" w:rsidRDefault="007515B6" w:rsidP="0031454E">
      <w:pPr>
        <w:spacing w:before="60" w:line="240" w:lineRule="atLeast"/>
        <w:jc w:val="both"/>
        <w:rPr>
          <w:rFonts w:ascii="Trebuchet MS" w:hAnsi="Trebuchet MS" w:cs="Arial"/>
        </w:rPr>
      </w:pPr>
      <w:r w:rsidRPr="00DB26A2">
        <w:rPr>
          <w:rFonts w:ascii="Trebuchet MS" w:hAnsi="Trebuchet MS" w:cs="Arial"/>
        </w:rPr>
        <w:t xml:space="preserve">Cuando la empresa contratista subcontrate con otra empresa la realización de parte del objeto del contrato, las acreditaciones previstas en </w:t>
      </w:r>
      <w:r w:rsidR="00CC0BB2" w:rsidRPr="00DB26A2">
        <w:rPr>
          <w:rFonts w:ascii="Trebuchet MS" w:hAnsi="Trebuchet MS" w:cs="Arial"/>
        </w:rPr>
        <w:t>el apartado anterior</w:t>
      </w:r>
      <w:r w:rsidRPr="00DB26A2">
        <w:rPr>
          <w:rFonts w:ascii="Trebuchet MS" w:hAnsi="Trebuchet MS" w:cs="Arial"/>
        </w:rPr>
        <w:t xml:space="preserve"> deberán ser exigidas a la subcontratista (autónomos/as) por la empresa contratista para su entrega a la </w:t>
      </w:r>
      <w:r w:rsidR="007D633F">
        <w:rPr>
          <w:rFonts w:ascii="Trebuchet MS" w:hAnsi="Trebuchet MS" w:cs="Arial"/>
        </w:rPr>
        <w:t>entidad</w:t>
      </w:r>
      <w:r w:rsidRPr="00DB26A2">
        <w:rPr>
          <w:rFonts w:ascii="Trebuchet MS" w:hAnsi="Trebuchet MS" w:cs="Arial"/>
        </w:rPr>
        <w:t xml:space="preserve"> contratante.</w:t>
      </w:r>
    </w:p>
    <w:p w14:paraId="4AE0C249"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Especialmente, debe velar para que la empresa subcontrat</w:t>
      </w:r>
      <w:r w:rsidR="00A6526E" w:rsidRPr="00DB26A2">
        <w:rPr>
          <w:rFonts w:ascii="Trebuchet MS" w:hAnsi="Trebuchet MS" w:cs="Arial"/>
        </w:rPr>
        <w:t>ista</w:t>
      </w:r>
      <w:r w:rsidRPr="00DB26A2">
        <w:rPr>
          <w:rFonts w:ascii="Trebuchet MS" w:hAnsi="Trebuchet MS" w:cs="Arial"/>
        </w:rPr>
        <w:t xml:space="preserve"> cumpla todas las obligaciones en materia de seguridad y salud laboral y</w:t>
      </w:r>
      <w:r w:rsidR="00367058" w:rsidRPr="00DB26A2">
        <w:rPr>
          <w:rFonts w:ascii="Trebuchet MS" w:hAnsi="Trebuchet MS" w:cs="Arial"/>
        </w:rPr>
        <w:t xml:space="preserve"> </w:t>
      </w:r>
      <w:r w:rsidRPr="00DB26A2">
        <w:rPr>
          <w:rFonts w:ascii="Trebuchet MS" w:hAnsi="Trebuchet MS" w:cs="Arial"/>
        </w:rPr>
        <w:t>concretamente</w:t>
      </w:r>
      <w:r w:rsidR="006C2936" w:rsidRPr="00DB26A2">
        <w:rPr>
          <w:rFonts w:ascii="Trebuchet MS" w:hAnsi="Trebuchet MS" w:cs="Arial"/>
        </w:rPr>
        <w:t>,</w:t>
      </w:r>
      <w:r w:rsidRPr="00DB26A2">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La </w:t>
      </w:r>
      <w:r w:rsidR="00367058" w:rsidRPr="00DB26A2">
        <w:rPr>
          <w:rFonts w:ascii="Trebuchet MS" w:hAnsi="Trebuchet MS" w:cs="Arial"/>
        </w:rPr>
        <w:t>entidad contratante</w:t>
      </w:r>
      <w:r w:rsidRPr="00DB26A2">
        <w:rPr>
          <w:rFonts w:ascii="Trebuchet MS" w:hAnsi="Trebuchet MS" w:cs="Arial"/>
        </w:rPr>
        <w:t xml:space="preserve"> vigilará el cumplimiento por </w:t>
      </w:r>
      <w:r w:rsidR="0008613D" w:rsidRPr="00DB26A2">
        <w:rPr>
          <w:rFonts w:ascii="Trebuchet MS" w:hAnsi="Trebuchet MS" w:cs="Arial"/>
        </w:rPr>
        <w:t xml:space="preserve">los </w:t>
      </w:r>
      <w:r w:rsidRPr="00DB26A2">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4</w:t>
      </w:r>
      <w:r w:rsidR="00A6675B" w:rsidRPr="00DB26A2">
        <w:rPr>
          <w:rFonts w:ascii="Trebuchet MS" w:hAnsi="Trebuchet MS" w:cs="Arial"/>
        </w:rPr>
        <w:t>.-</w:t>
      </w:r>
      <w:r w:rsidRPr="00DB26A2">
        <w:rPr>
          <w:rFonts w:ascii="Trebuchet MS" w:hAnsi="Trebuchet MS" w:cs="Arial"/>
        </w:rPr>
        <w:t xml:space="preserve"> Cuando la naturaleza del objeto del contrato de </w:t>
      </w:r>
      <w:r w:rsidR="00643249" w:rsidRPr="00DB26A2">
        <w:rPr>
          <w:rFonts w:ascii="Trebuchet MS" w:hAnsi="Trebuchet MS" w:cs="Arial"/>
        </w:rPr>
        <w:t xml:space="preserve">servicios </w:t>
      </w:r>
      <w:r w:rsidRPr="00DB26A2">
        <w:rPr>
          <w:rFonts w:ascii="Trebuchet MS" w:hAnsi="Trebuchet MS" w:cs="Arial"/>
        </w:rPr>
        <w:t xml:space="preserve">requiera </w:t>
      </w:r>
      <w:r w:rsidR="00CC0BB2" w:rsidRPr="00DB26A2">
        <w:rPr>
          <w:rFonts w:ascii="Trebuchet MS" w:hAnsi="Trebuchet MS" w:cs="Arial"/>
        </w:rPr>
        <w:t xml:space="preserve">la intervención de </w:t>
      </w:r>
      <w:r w:rsidR="00E66B8D" w:rsidRPr="00DB26A2">
        <w:rPr>
          <w:rFonts w:ascii="Trebuchet MS" w:hAnsi="Trebuchet MS" w:cs="Arial"/>
        </w:rPr>
        <w:t>persona</w:t>
      </w:r>
      <w:r w:rsidR="00643249" w:rsidRPr="00DB26A2">
        <w:rPr>
          <w:rFonts w:ascii="Trebuchet MS" w:hAnsi="Trebuchet MS" w:cs="Arial"/>
        </w:rPr>
        <w:t>l</w:t>
      </w:r>
      <w:r w:rsidRPr="00DB26A2">
        <w:rPr>
          <w:rFonts w:ascii="Trebuchet MS" w:hAnsi="Trebuchet MS" w:cs="Arial"/>
        </w:rPr>
        <w:t xml:space="preserve"> de la contratista (o en su caso, de la subcontratista)</w:t>
      </w:r>
      <w:r w:rsidR="00CC0BB2" w:rsidRPr="00DB26A2">
        <w:rPr>
          <w:rFonts w:ascii="Trebuchet MS" w:hAnsi="Trebuchet MS" w:cs="Arial"/>
        </w:rPr>
        <w:t xml:space="preserve"> que</w:t>
      </w:r>
      <w:r w:rsidRPr="00DB26A2">
        <w:rPr>
          <w:rFonts w:ascii="Trebuchet MS" w:hAnsi="Trebuchet MS" w:cs="Arial"/>
        </w:rPr>
        <w:t xml:space="preserve"> </w:t>
      </w:r>
      <w:r w:rsidR="006C2936" w:rsidRPr="00DB26A2">
        <w:rPr>
          <w:rFonts w:ascii="Trebuchet MS" w:hAnsi="Trebuchet MS" w:cs="Arial"/>
        </w:rPr>
        <w:t>tenga que</w:t>
      </w:r>
      <w:r w:rsidRPr="00DB26A2">
        <w:rPr>
          <w:rFonts w:ascii="Trebuchet MS" w:hAnsi="Trebuchet MS" w:cs="Arial"/>
        </w:rPr>
        <w:t xml:space="preserve"> realizar alguna prestación en centros de la </w:t>
      </w:r>
      <w:r w:rsidR="006C2936" w:rsidRPr="00DB26A2">
        <w:rPr>
          <w:rFonts w:ascii="Trebuchet MS" w:hAnsi="Trebuchet MS" w:cs="Arial"/>
        </w:rPr>
        <w:t>entidad contratante</w:t>
      </w:r>
      <w:r w:rsidR="00367058" w:rsidRPr="00DB26A2">
        <w:rPr>
          <w:rFonts w:ascii="Trebuchet MS" w:hAnsi="Trebuchet MS" w:cs="Arial"/>
        </w:rPr>
        <w:t xml:space="preserve"> </w:t>
      </w:r>
      <w:r w:rsidR="006043EA" w:rsidRPr="00DB26A2">
        <w:rPr>
          <w:rFonts w:ascii="Trebuchet MS" w:hAnsi="Trebuchet MS" w:cs="Arial"/>
        </w:rPr>
        <w:t>en los que no</w:t>
      </w:r>
      <w:r w:rsidRPr="00DB26A2">
        <w:rPr>
          <w:rFonts w:ascii="Trebuchet MS" w:hAnsi="Trebuchet MS" w:cs="Arial"/>
        </w:rPr>
        <w:t xml:space="preserve"> preste servicios su personal, no se podrá iniciar la actividad objeto del contrato si previamente la </w:t>
      </w:r>
      <w:r w:rsidR="007D633F">
        <w:rPr>
          <w:rFonts w:ascii="Trebuchet MS" w:hAnsi="Trebuchet MS" w:cs="Arial"/>
        </w:rPr>
        <w:t>entidad</w:t>
      </w:r>
      <w:r w:rsidRPr="00DB26A2">
        <w:rPr>
          <w:rFonts w:ascii="Trebuchet MS" w:hAnsi="Trebuchet MS" w:cs="Arial"/>
        </w:rPr>
        <w:t xml:space="preserve"> </w:t>
      </w:r>
      <w:r w:rsidR="006C2936" w:rsidRPr="00DB26A2">
        <w:rPr>
          <w:rFonts w:ascii="Trebuchet MS" w:hAnsi="Trebuchet MS" w:cs="Arial"/>
        </w:rPr>
        <w:t>contratante</w:t>
      </w:r>
      <w:r w:rsidR="00367058" w:rsidRPr="00DB26A2">
        <w:rPr>
          <w:rFonts w:ascii="Trebuchet MS" w:hAnsi="Trebuchet MS" w:cs="Arial"/>
        </w:rPr>
        <w:t xml:space="preserve"> </w:t>
      </w:r>
      <w:r w:rsidRPr="00DB26A2">
        <w:rPr>
          <w:rFonts w:ascii="Trebuchet MS" w:hAnsi="Trebuchet MS" w:cs="Arial"/>
        </w:rPr>
        <w:t>no ha llevado a cabo las siguientes actuaciones:</w:t>
      </w:r>
    </w:p>
    <w:p w14:paraId="3834C756"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DB26A2" w:rsidRDefault="00D756EF" w:rsidP="00E34B1D">
      <w:pPr>
        <w:pStyle w:val="texto"/>
        <w:numPr>
          <w:ilvl w:val="0"/>
          <w:numId w:val="23"/>
        </w:numPr>
        <w:shd w:val="clear" w:color="auto" w:fill="FFFFFF"/>
        <w:spacing w:before="60" w:after="0" w:line="240" w:lineRule="atLeast"/>
        <w:ind w:left="567" w:right="0" w:hanging="207"/>
        <w:rPr>
          <w:rFonts w:ascii="Trebuchet MS" w:hAnsi="Trebuchet MS" w:cs="Arial"/>
          <w:color w:val="auto"/>
          <w:sz w:val="20"/>
        </w:rPr>
      </w:pPr>
      <w:r w:rsidRPr="00DB26A2">
        <w:rPr>
          <w:rFonts w:ascii="Trebuchet MS" w:hAnsi="Trebuchet MS" w:cs="Arial"/>
          <w:color w:val="auto"/>
          <w:sz w:val="20"/>
        </w:rPr>
        <w:t xml:space="preserve">Informar sobre las medidas de emergencia a la empresa contratista. </w:t>
      </w:r>
    </w:p>
    <w:p w14:paraId="536626BF"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 xml:space="preserve">Cuando en dicho centro de trabajo vaya a concurrir personal de más de una empresa, antes del inicio de la actividad, en cumplimiento del RD </w:t>
      </w:r>
      <w:r w:rsidR="003030F9" w:rsidRPr="00DB26A2">
        <w:rPr>
          <w:rFonts w:ascii="Trebuchet MS" w:hAnsi="Trebuchet MS" w:cs="Arial"/>
        </w:rPr>
        <w:t>171/2004, de 30 de enero, sobre</w:t>
      </w:r>
      <w:r w:rsidRPr="00DB26A2">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w:t>
      </w:r>
      <w:r w:rsidRPr="00DB26A2">
        <w:rPr>
          <w:rFonts w:ascii="Trebuchet MS" w:hAnsi="Trebuchet MS" w:cs="Arial"/>
        </w:rPr>
        <w:lastRenderedPageBreak/>
        <w:t>evaluación de riesgos laborales y en la planificación de las actividades preventivas correspondientes.</w:t>
      </w:r>
    </w:p>
    <w:p w14:paraId="10E93DB7" w14:textId="77777777" w:rsidR="00AD3EC4" w:rsidRPr="00DB26A2" w:rsidRDefault="00D756EF" w:rsidP="0031454E">
      <w:pPr>
        <w:spacing w:before="60" w:line="240" w:lineRule="atLeast"/>
        <w:jc w:val="both"/>
        <w:rPr>
          <w:rFonts w:ascii="Trebuchet MS" w:hAnsi="Trebuchet MS" w:cs="Arial"/>
        </w:rPr>
      </w:pPr>
      <w:r w:rsidRPr="00DB26A2">
        <w:rPr>
          <w:rFonts w:ascii="Trebuchet MS" w:hAnsi="Trebuchet MS" w:cs="Arial"/>
        </w:rPr>
        <w:t>Antes del inicio de la actividad, la contratista y, en su caso, subcontratista deberá</w:t>
      </w:r>
      <w:r w:rsidR="00643249" w:rsidRPr="00DB26A2">
        <w:rPr>
          <w:rFonts w:ascii="Trebuchet MS" w:hAnsi="Trebuchet MS" w:cs="Arial"/>
        </w:rPr>
        <w:t>n</w:t>
      </w:r>
      <w:r w:rsidRPr="00DB26A2">
        <w:rPr>
          <w:rFonts w:ascii="Trebuchet MS" w:hAnsi="Trebuchet MS" w:cs="Arial"/>
        </w:rPr>
        <w:t xml:space="preserve"> aportar el acuse de recibo firmado acreditativo de que han recibido de la </w:t>
      </w:r>
      <w:r w:rsidR="007D633F">
        <w:rPr>
          <w:rFonts w:ascii="Trebuchet MS" w:hAnsi="Trebuchet MS" w:cs="Arial"/>
        </w:rPr>
        <w:t>entidad</w:t>
      </w:r>
      <w:r w:rsidRPr="00DB26A2">
        <w:rPr>
          <w:rFonts w:ascii="Trebuchet MS" w:hAnsi="Trebuchet MS" w:cs="Arial"/>
        </w:rPr>
        <w:t xml:space="preserve"> </w:t>
      </w:r>
      <w:r w:rsidR="00367058" w:rsidRPr="00DB26A2">
        <w:rPr>
          <w:rFonts w:ascii="Trebuchet MS" w:hAnsi="Trebuchet MS" w:cs="Arial"/>
        </w:rPr>
        <w:t xml:space="preserve">contratante </w:t>
      </w:r>
      <w:r w:rsidRPr="00DB26A2">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DB26A2">
        <w:rPr>
          <w:rFonts w:ascii="Trebuchet MS" w:hAnsi="Trebuchet MS" w:cs="Arial"/>
        </w:rPr>
        <w:t>s</w:t>
      </w:r>
      <w:r w:rsidRPr="00DB26A2">
        <w:rPr>
          <w:rFonts w:ascii="Trebuchet MS" w:hAnsi="Trebuchet MS" w:cs="Arial"/>
        </w:rPr>
        <w:t xml:space="preserve"> y de emergencia.</w:t>
      </w:r>
    </w:p>
    <w:p w14:paraId="5EF13E2A" w14:textId="77777777" w:rsidR="00727E02" w:rsidRPr="00DB26A2" w:rsidRDefault="00D756EF" w:rsidP="0031454E">
      <w:pPr>
        <w:spacing w:before="60" w:line="240" w:lineRule="atLeast"/>
        <w:jc w:val="both"/>
        <w:rPr>
          <w:rFonts w:ascii="Trebuchet MS" w:hAnsi="Trebuchet MS" w:cs="Arial"/>
        </w:rPr>
      </w:pPr>
      <w:r w:rsidRPr="00DB26A2">
        <w:rPr>
          <w:rFonts w:ascii="Trebuchet MS" w:hAnsi="Trebuchet MS" w:cs="Arial"/>
        </w:rPr>
        <w:t>5</w:t>
      </w:r>
      <w:r w:rsidR="00A6675B" w:rsidRPr="00DB26A2">
        <w:rPr>
          <w:rFonts w:ascii="Trebuchet MS" w:hAnsi="Trebuchet MS" w:cs="Arial"/>
        </w:rPr>
        <w:t xml:space="preserve">.- Si el personal de la contratista (en su caso, de la subcontratista) adscrito al contrato no </w:t>
      </w:r>
      <w:r w:rsidR="00643249" w:rsidRPr="00DB26A2">
        <w:rPr>
          <w:rFonts w:ascii="Trebuchet MS" w:hAnsi="Trebuchet MS" w:cs="Arial"/>
        </w:rPr>
        <w:t xml:space="preserve">presta </w:t>
      </w:r>
      <w:r w:rsidR="00A6675B" w:rsidRPr="00DB26A2">
        <w:rPr>
          <w:rFonts w:ascii="Trebuchet MS" w:hAnsi="Trebuchet MS" w:cs="Arial"/>
        </w:rPr>
        <w:t xml:space="preserve">servicios en los centros de la </w:t>
      </w:r>
      <w:r w:rsidR="00367058" w:rsidRPr="00DB26A2">
        <w:rPr>
          <w:rFonts w:ascii="Trebuchet MS" w:hAnsi="Trebuchet MS" w:cs="Arial"/>
        </w:rPr>
        <w:t>entidad contratante</w:t>
      </w:r>
      <w:r w:rsidR="00727E02" w:rsidRPr="00DB26A2">
        <w:rPr>
          <w:rFonts w:ascii="Trebuchet MS" w:hAnsi="Trebuchet MS" w:cs="Arial"/>
        </w:rPr>
        <w:t xml:space="preserve"> </w:t>
      </w:r>
      <w:r w:rsidR="00A6675B" w:rsidRPr="00DB26A2">
        <w:rPr>
          <w:rFonts w:ascii="Trebuchet MS" w:hAnsi="Trebuchet MS" w:cs="Arial"/>
        </w:rPr>
        <w:t xml:space="preserve">pero </w:t>
      </w:r>
      <w:r w:rsidR="00643249" w:rsidRPr="00DB26A2">
        <w:rPr>
          <w:rFonts w:ascii="Trebuchet MS" w:hAnsi="Trebuchet MS" w:cs="Arial"/>
        </w:rPr>
        <w:t xml:space="preserve">utiliza </w:t>
      </w:r>
      <w:r w:rsidR="00A6675B" w:rsidRPr="00DB26A2">
        <w:rPr>
          <w:rFonts w:ascii="Trebuchet MS" w:hAnsi="Trebuchet MS" w:cs="Arial"/>
        </w:rPr>
        <w:t xml:space="preserve">su maquinaria, equipos, productos, materias primas o útiles, antes del inicio de la actividad, la </w:t>
      </w:r>
      <w:r w:rsidR="009E660B">
        <w:rPr>
          <w:rFonts w:ascii="Trebuchet MS" w:hAnsi="Trebuchet MS" w:cs="Arial"/>
        </w:rPr>
        <w:t>entidad contratante</w:t>
      </w:r>
      <w:r w:rsidR="009E660B" w:rsidRPr="00DB26A2">
        <w:rPr>
          <w:rFonts w:ascii="Trebuchet MS" w:hAnsi="Trebuchet MS" w:cs="Arial"/>
        </w:rPr>
        <w:t xml:space="preserve"> </w:t>
      </w:r>
      <w:r w:rsidR="00A6675B" w:rsidRPr="00DB26A2">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DB26A2">
        <w:rPr>
          <w:rFonts w:ascii="Trebuchet MS" w:hAnsi="Trebuchet MS" w:cs="Arial"/>
        </w:rPr>
        <w:t>,</w:t>
      </w:r>
      <w:r w:rsidR="00A6675B" w:rsidRPr="00DB26A2">
        <w:rPr>
          <w:rFonts w:ascii="Trebuchet MS" w:hAnsi="Trebuchet MS" w:cs="Arial"/>
        </w:rPr>
        <w:t xml:space="preserve"> a su vez, la empresa contratista o subcontratista</w:t>
      </w:r>
      <w:r w:rsidR="00643249" w:rsidRPr="00DB26A2">
        <w:rPr>
          <w:rFonts w:ascii="Trebuchet MS" w:hAnsi="Trebuchet MS" w:cs="Arial"/>
        </w:rPr>
        <w:t>,</w:t>
      </w:r>
      <w:r w:rsidR="00A6675B" w:rsidRPr="00DB26A2">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Pr>
          <w:rFonts w:ascii="Trebuchet MS" w:hAnsi="Trebuchet MS" w:cs="Arial"/>
        </w:rPr>
        <w:t>entidad</w:t>
      </w:r>
      <w:r w:rsidR="00A6675B" w:rsidRPr="00DB26A2">
        <w:rPr>
          <w:rFonts w:ascii="Trebuchet MS" w:hAnsi="Trebuchet MS" w:cs="Arial"/>
        </w:rPr>
        <w:t xml:space="preserve"> </w:t>
      </w:r>
      <w:r w:rsidR="00367058" w:rsidRPr="00DB26A2">
        <w:rPr>
          <w:rFonts w:ascii="Trebuchet MS" w:hAnsi="Trebuchet MS" w:cs="Arial"/>
        </w:rPr>
        <w:t xml:space="preserve">contratante </w:t>
      </w:r>
      <w:r w:rsidR="00A6675B" w:rsidRPr="00DB26A2">
        <w:rPr>
          <w:rFonts w:ascii="Trebuchet MS" w:hAnsi="Trebuchet MS" w:cs="Arial"/>
        </w:rPr>
        <w:t xml:space="preserve">y que conoce la información facilitada </w:t>
      </w:r>
      <w:r w:rsidR="00367058" w:rsidRPr="00DB26A2">
        <w:rPr>
          <w:rFonts w:ascii="Trebuchet MS" w:hAnsi="Trebuchet MS" w:cs="Arial"/>
        </w:rPr>
        <w:t>por la misma</w:t>
      </w:r>
      <w:r w:rsidR="00AD3EC4" w:rsidRPr="00DB26A2">
        <w:rPr>
          <w:rFonts w:ascii="Trebuchet MS" w:hAnsi="Trebuchet MS" w:cs="Arial"/>
        </w:rPr>
        <w:t xml:space="preserve">. </w:t>
      </w:r>
    </w:p>
    <w:p w14:paraId="67EAC34C" w14:textId="77777777" w:rsidR="00D540D0" w:rsidRPr="00DB26A2" w:rsidRDefault="00727E02" w:rsidP="00C92D55">
      <w:pPr>
        <w:spacing w:before="60" w:after="240" w:line="240" w:lineRule="atLeast"/>
        <w:jc w:val="both"/>
        <w:rPr>
          <w:rFonts w:ascii="Trebuchet MS" w:hAnsi="Trebuchet MS" w:cs="Arial"/>
        </w:rPr>
      </w:pPr>
      <w:r w:rsidRPr="00DB26A2">
        <w:rPr>
          <w:rFonts w:ascii="Trebuchet MS" w:hAnsi="Trebuchet MS" w:cs="Arial"/>
        </w:rPr>
        <w:t xml:space="preserve">6.- </w:t>
      </w:r>
      <w:r w:rsidR="00AD3EC4" w:rsidRPr="00DB26A2">
        <w:rPr>
          <w:rFonts w:ascii="Trebuchet MS" w:hAnsi="Trebuchet MS" w:cs="Arial"/>
        </w:rPr>
        <w:t xml:space="preserve">Si </w:t>
      </w:r>
      <w:r w:rsidR="00643249" w:rsidRPr="00DB26A2">
        <w:rPr>
          <w:rFonts w:ascii="Trebuchet MS" w:hAnsi="Trebuchet MS" w:cs="Arial"/>
        </w:rPr>
        <w:t xml:space="preserve">como </w:t>
      </w:r>
      <w:r w:rsidR="00AD3EC4" w:rsidRPr="00DB26A2">
        <w:rPr>
          <w:rFonts w:ascii="Trebuchet MS" w:hAnsi="Trebuchet MS" w:cs="Arial"/>
        </w:rPr>
        <w:t xml:space="preserve">consecuencia del incumplimiento por la empresa contratista o subcontratista de las obligaciones asumidas en virtud de esta cláusula, la </w:t>
      </w:r>
      <w:r w:rsidR="006C2936" w:rsidRPr="00DB26A2">
        <w:rPr>
          <w:rFonts w:ascii="Trebuchet MS" w:hAnsi="Trebuchet MS" w:cs="Arial"/>
        </w:rPr>
        <w:t>entidad contratante</w:t>
      </w:r>
      <w:r w:rsidR="00AD3EC4" w:rsidRPr="00DB26A2">
        <w:rPr>
          <w:rFonts w:ascii="Trebuchet MS" w:hAnsi="Trebuchet MS" w:cs="Arial"/>
        </w:rPr>
        <w:t xml:space="preserve"> fuera condenada al pago de cantidades, se repercutirá en la contratista la suma satisfecha, a cuyos efectos la </w:t>
      </w:r>
      <w:r w:rsidR="007D633F">
        <w:rPr>
          <w:rFonts w:ascii="Trebuchet MS" w:hAnsi="Trebuchet MS" w:cs="Arial"/>
        </w:rPr>
        <w:t>entidad</w:t>
      </w:r>
      <w:r w:rsidR="00AD3EC4" w:rsidRPr="00DB26A2">
        <w:rPr>
          <w:rFonts w:ascii="Trebuchet MS" w:hAnsi="Trebuchet MS" w:cs="Arial"/>
        </w:rPr>
        <w:t xml:space="preserve"> </w:t>
      </w:r>
      <w:r w:rsidR="006C2936" w:rsidRPr="00DB26A2">
        <w:rPr>
          <w:rFonts w:ascii="Trebuchet MS" w:hAnsi="Trebuchet MS" w:cs="Arial"/>
        </w:rPr>
        <w:t xml:space="preserve">contratante </w:t>
      </w:r>
      <w:r w:rsidR="00AD3EC4"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00AD3EC4" w:rsidRPr="00DB26A2">
        <w:rPr>
          <w:rFonts w:ascii="Trebuchet MS" w:hAnsi="Trebuchet MS" w:cs="Arial"/>
        </w:rPr>
        <w:t>.</w:t>
      </w:r>
    </w:p>
    <w:p w14:paraId="345325FC" w14:textId="77777777" w:rsidR="003A2532" w:rsidRPr="00DB26A2" w:rsidRDefault="003A2532" w:rsidP="00661D54">
      <w:pPr>
        <w:pStyle w:val="Ttulo4"/>
        <w:pBdr>
          <w:bottom w:val="none" w:sz="0" w:space="0" w:color="auto"/>
        </w:pBdr>
        <w:spacing w:before="60" w:line="240" w:lineRule="atLeast"/>
        <w:jc w:val="left"/>
        <w:rPr>
          <w:rFonts w:ascii="Trebuchet MS" w:hAnsi="Trebuchet MS" w:cs="Arial"/>
          <w:sz w:val="20"/>
        </w:rPr>
      </w:pPr>
      <w:bookmarkStart w:id="201" w:name="_Toc506479411"/>
      <w:r w:rsidRPr="00DB26A2">
        <w:rPr>
          <w:rFonts w:ascii="Trebuchet MS" w:hAnsi="Trebuchet MS" w:cs="Arial"/>
          <w:sz w:val="20"/>
        </w:rPr>
        <w:t>3</w:t>
      </w:r>
      <w:r w:rsidR="00B90FD2" w:rsidRPr="00DB26A2">
        <w:rPr>
          <w:rFonts w:ascii="Trebuchet MS" w:hAnsi="Trebuchet MS" w:cs="Arial"/>
          <w:sz w:val="20"/>
        </w:rPr>
        <w:t>8</w:t>
      </w:r>
      <w:r w:rsidRPr="00DB26A2">
        <w:rPr>
          <w:rFonts w:ascii="Trebuchet MS" w:hAnsi="Trebuchet MS" w:cs="Arial"/>
          <w:sz w:val="20"/>
        </w:rPr>
        <w:t>.2.</w:t>
      </w:r>
      <w:r w:rsidR="00E66B8D" w:rsidRPr="00DB26A2">
        <w:rPr>
          <w:rFonts w:ascii="Trebuchet MS" w:hAnsi="Trebuchet MS" w:cs="Arial"/>
          <w:sz w:val="20"/>
        </w:rPr>
        <w:t>8</w:t>
      </w:r>
      <w:r w:rsidRPr="00DB26A2">
        <w:rPr>
          <w:rFonts w:ascii="Trebuchet MS" w:hAnsi="Trebuchet MS" w:cs="Arial"/>
          <w:sz w:val="20"/>
        </w:rPr>
        <w:t xml:space="preserve">.- </w:t>
      </w:r>
      <w:r w:rsidR="009E660B">
        <w:rPr>
          <w:rFonts w:ascii="Trebuchet MS" w:hAnsi="Trebuchet MS"/>
          <w:sz w:val="20"/>
        </w:rPr>
        <w:t>Obligaciones</w:t>
      </w:r>
      <w:r w:rsidRPr="00DB26A2">
        <w:rPr>
          <w:rFonts w:ascii="Trebuchet MS" w:hAnsi="Trebuchet MS" w:cs="Arial"/>
          <w:sz w:val="20"/>
        </w:rPr>
        <w:t xml:space="preserve"> respecto del personal de la empresa contratista</w:t>
      </w:r>
    </w:p>
    <w:p w14:paraId="74E4F32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1.</w:t>
      </w:r>
      <w:r w:rsidR="00565400" w:rsidRPr="00DB26A2">
        <w:rPr>
          <w:rFonts w:ascii="Trebuchet MS" w:hAnsi="Trebuchet MS" w:cs="Arial"/>
        </w:rPr>
        <w:t>-</w:t>
      </w:r>
      <w:r w:rsidRPr="00DB26A2">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2.</w:t>
      </w:r>
      <w:r w:rsidR="00565400" w:rsidRPr="00DB26A2">
        <w:rPr>
          <w:rFonts w:ascii="Trebuchet MS" w:hAnsi="Trebuchet MS" w:cs="Arial"/>
        </w:rPr>
        <w:t>-</w:t>
      </w:r>
      <w:r w:rsidRPr="00DB26A2">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3.</w:t>
      </w:r>
      <w:r w:rsidR="00565400" w:rsidRPr="00DB26A2">
        <w:rPr>
          <w:rFonts w:ascii="Trebuchet MS" w:hAnsi="Trebuchet MS" w:cs="Arial"/>
        </w:rPr>
        <w:t>-</w:t>
      </w:r>
      <w:r w:rsidRPr="00DB26A2">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4.</w:t>
      </w:r>
      <w:r w:rsidR="00565400" w:rsidRPr="00DB26A2">
        <w:rPr>
          <w:rFonts w:ascii="Trebuchet MS" w:hAnsi="Trebuchet MS" w:cs="Arial"/>
        </w:rPr>
        <w:t>-</w:t>
      </w:r>
      <w:r w:rsidRPr="00DB26A2">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5</w:t>
      </w:r>
      <w:r w:rsidR="00565400" w:rsidRPr="00DB26A2">
        <w:rPr>
          <w:rFonts w:ascii="Trebuchet MS" w:hAnsi="Trebuchet MS" w:cs="Arial"/>
        </w:rPr>
        <w:t>-</w:t>
      </w:r>
      <w:r w:rsidRPr="00DB26A2">
        <w:rPr>
          <w:rFonts w:ascii="Trebuchet MS" w:hAnsi="Trebuchet MS" w:cs="Arial"/>
        </w:rPr>
        <w:t xml:space="preserve">. La empresa </w:t>
      </w:r>
      <w:r w:rsidR="00643249" w:rsidRPr="00DB26A2">
        <w:rPr>
          <w:rFonts w:ascii="Trebuchet MS" w:hAnsi="Trebuchet MS" w:cs="Arial"/>
        </w:rPr>
        <w:t>contratista</w:t>
      </w:r>
      <w:r w:rsidRPr="00DB26A2">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lastRenderedPageBreak/>
        <w:t xml:space="preserve">Actuar como persona interlocutora </w:t>
      </w:r>
      <w:r w:rsidR="00643249" w:rsidRPr="00DB26A2">
        <w:rPr>
          <w:rFonts w:ascii="Trebuchet MS" w:hAnsi="Trebuchet MS" w:cs="Arial"/>
          <w:color w:val="auto"/>
          <w:sz w:val="20"/>
          <w:szCs w:val="20"/>
        </w:rPr>
        <w:t>entre su</w:t>
      </w:r>
      <w:r w:rsidRPr="00DB26A2">
        <w:rPr>
          <w:rFonts w:ascii="Trebuchet MS" w:hAnsi="Trebuchet MS" w:cs="Arial"/>
          <w:color w:val="auto"/>
          <w:sz w:val="20"/>
          <w:szCs w:val="20"/>
        </w:rPr>
        <w:t xml:space="preserve"> empresa </w:t>
      </w:r>
      <w:r w:rsidR="00643249" w:rsidRPr="00DB26A2">
        <w:rPr>
          <w:rFonts w:ascii="Trebuchet MS" w:hAnsi="Trebuchet MS" w:cs="Arial"/>
          <w:color w:val="auto"/>
          <w:sz w:val="20"/>
          <w:szCs w:val="20"/>
        </w:rPr>
        <w:t xml:space="preserve">y </w:t>
      </w:r>
      <w:r w:rsidRPr="00DB26A2">
        <w:rPr>
          <w:rFonts w:ascii="Trebuchet MS" w:hAnsi="Trebuchet MS" w:cs="Arial"/>
          <w:color w:val="auto"/>
          <w:sz w:val="20"/>
          <w:szCs w:val="20"/>
        </w:rPr>
        <w:t xml:space="preserve"> la </w:t>
      </w:r>
      <w:r w:rsidR="004E1777" w:rsidRPr="00DB26A2">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canalizando la comunicación entre </w:t>
      </w:r>
      <w:r w:rsidR="001C7A54" w:rsidRPr="00DB26A2">
        <w:rPr>
          <w:rFonts w:ascii="Trebuchet MS" w:hAnsi="Trebuchet MS" w:cs="Arial"/>
          <w:color w:val="auto"/>
          <w:sz w:val="20"/>
          <w:szCs w:val="20"/>
        </w:rPr>
        <w:t>aquella</w:t>
      </w:r>
      <w:r w:rsidRPr="00DB26A2">
        <w:rPr>
          <w:rFonts w:ascii="Trebuchet MS" w:hAnsi="Trebuchet MS" w:cs="Arial"/>
          <w:color w:val="auto"/>
          <w:sz w:val="20"/>
          <w:szCs w:val="20"/>
        </w:rPr>
        <w:t xml:space="preserve"> y el personal integrante del equipo de trabajo adscrito al contrato, de un lado, y la </w:t>
      </w:r>
      <w:r w:rsidR="0051619F">
        <w:rPr>
          <w:rFonts w:ascii="Trebuchet MS" w:hAnsi="Trebuchet MS" w:cs="Arial"/>
          <w:color w:val="auto"/>
          <w:sz w:val="20"/>
          <w:szCs w:val="20"/>
        </w:rPr>
        <w:t>entidad</w:t>
      </w:r>
      <w:r w:rsidR="004E1777"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Organizar el régimen de vacaciones del personal adscrito a la ejecución del contrato, debiendo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a tal efecto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coordinarse adecuadamente la empresa contratista con la </w:t>
      </w:r>
      <w:r w:rsidR="0051619F">
        <w:rPr>
          <w:rFonts w:ascii="Trebuchet MS" w:hAnsi="Trebuchet MS" w:cs="Arial"/>
          <w:color w:val="auto"/>
          <w:sz w:val="20"/>
          <w:szCs w:val="20"/>
        </w:rPr>
        <w:t>entidad</w:t>
      </w:r>
      <w:r w:rsidR="005877CB" w:rsidRPr="00DB26A2">
        <w:rPr>
          <w:rFonts w:ascii="Trebuchet MS" w:hAnsi="Trebuchet MS" w:cs="Arial"/>
          <w:color w:val="auto"/>
          <w:sz w:val="20"/>
          <w:szCs w:val="20"/>
        </w:rPr>
        <w:t xml:space="preserve"> contratante</w:t>
      </w:r>
      <w:r w:rsidRPr="00DB26A2">
        <w:rPr>
          <w:rFonts w:ascii="Trebuchet MS" w:hAnsi="Trebuchet MS" w:cs="Arial"/>
          <w:color w:val="auto"/>
          <w:sz w:val="20"/>
          <w:szCs w:val="20"/>
        </w:rPr>
        <w:t xml:space="preserve"> </w:t>
      </w:r>
      <w:r w:rsidR="001C7A54" w:rsidRPr="00DB26A2">
        <w:rPr>
          <w:rFonts w:ascii="Trebuchet MS" w:hAnsi="Trebuchet MS" w:cs="Arial"/>
          <w:color w:val="auto"/>
          <w:sz w:val="20"/>
          <w:szCs w:val="20"/>
        </w:rPr>
        <w:t>para</w:t>
      </w:r>
      <w:r w:rsidRPr="00DB26A2">
        <w:rPr>
          <w:rFonts w:ascii="Trebuchet MS" w:hAnsi="Trebuchet MS" w:cs="Arial"/>
          <w:color w:val="auto"/>
          <w:sz w:val="20"/>
          <w:szCs w:val="20"/>
        </w:rPr>
        <w:t xml:space="preserve"> no alterar el buen funcionamiento del servicio.</w:t>
      </w:r>
    </w:p>
    <w:p w14:paraId="2866DF5E" w14:textId="77777777" w:rsidR="003A2532" w:rsidRPr="00DB26A2" w:rsidRDefault="003A2532" w:rsidP="00E34B1D">
      <w:pPr>
        <w:pStyle w:val="texto"/>
        <w:numPr>
          <w:ilvl w:val="0"/>
          <w:numId w:val="26"/>
        </w:numPr>
        <w:shd w:val="clear" w:color="auto" w:fill="FFFFFF"/>
        <w:spacing w:before="60" w:after="0" w:line="240" w:lineRule="atLeast"/>
        <w:ind w:right="0"/>
        <w:rPr>
          <w:rFonts w:ascii="Trebuchet MS" w:hAnsi="Trebuchet MS" w:cs="Arial"/>
          <w:color w:val="auto"/>
          <w:sz w:val="20"/>
          <w:szCs w:val="20"/>
        </w:rPr>
      </w:pPr>
      <w:r w:rsidRPr="00DB26A2">
        <w:rPr>
          <w:rFonts w:ascii="Trebuchet MS" w:hAnsi="Trebuchet MS" w:cs="Arial"/>
          <w:color w:val="auto"/>
          <w:sz w:val="20"/>
          <w:szCs w:val="20"/>
        </w:rPr>
        <w:t xml:space="preserve">Informar a la </w:t>
      </w:r>
      <w:r w:rsidR="005877CB" w:rsidRPr="00DB26A2">
        <w:rPr>
          <w:rFonts w:ascii="Trebuchet MS" w:hAnsi="Trebuchet MS" w:cs="Arial"/>
          <w:color w:val="auto"/>
          <w:sz w:val="20"/>
          <w:szCs w:val="20"/>
        </w:rPr>
        <w:t>entidad contratante</w:t>
      </w:r>
      <w:r w:rsidRPr="00DB26A2">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DB26A2">
        <w:rPr>
          <w:rFonts w:ascii="Trebuchet MS" w:hAnsi="Trebuchet MS" w:cs="Arial"/>
          <w:color w:val="auto"/>
          <w:sz w:val="20"/>
          <w:szCs w:val="20"/>
        </w:rPr>
        <w:t>,</w:t>
      </w:r>
      <w:r w:rsidRPr="00DB26A2">
        <w:rPr>
          <w:rFonts w:ascii="Trebuchet MS" w:hAnsi="Trebuchet MS" w:cs="Arial"/>
          <w:color w:val="auto"/>
          <w:sz w:val="20"/>
          <w:szCs w:val="20"/>
        </w:rPr>
        <w:t xml:space="preserve"> en los términos recogidos en la </w:t>
      </w:r>
      <w:r w:rsidRPr="00623E4F">
        <w:rPr>
          <w:rFonts w:ascii="Trebuchet MS" w:hAnsi="Trebuchet MS" w:cs="Arial"/>
          <w:b/>
          <w:color w:val="auto"/>
          <w:sz w:val="20"/>
          <w:szCs w:val="20"/>
        </w:rPr>
        <w:t xml:space="preserve">cláusula </w:t>
      </w:r>
      <w:r w:rsidR="00565400" w:rsidRPr="00623E4F">
        <w:rPr>
          <w:rFonts w:ascii="Trebuchet MS" w:hAnsi="Trebuchet MS" w:cs="Arial"/>
          <w:b/>
          <w:color w:val="auto"/>
          <w:sz w:val="20"/>
          <w:szCs w:val="20"/>
        </w:rPr>
        <w:t>3</w:t>
      </w:r>
      <w:r w:rsidR="006043EA" w:rsidRPr="00623E4F">
        <w:rPr>
          <w:rFonts w:ascii="Trebuchet MS" w:hAnsi="Trebuchet MS" w:cs="Arial"/>
          <w:b/>
          <w:color w:val="auto"/>
          <w:sz w:val="20"/>
          <w:szCs w:val="20"/>
        </w:rPr>
        <w:t>8</w:t>
      </w:r>
      <w:r w:rsidR="00565400" w:rsidRPr="00623E4F">
        <w:rPr>
          <w:rFonts w:ascii="Trebuchet MS" w:hAnsi="Trebuchet MS" w:cs="Arial"/>
          <w:b/>
          <w:color w:val="auto"/>
          <w:sz w:val="20"/>
          <w:szCs w:val="20"/>
        </w:rPr>
        <w:t>.2.2</w:t>
      </w:r>
      <w:r w:rsidRPr="00DB26A2">
        <w:rPr>
          <w:rFonts w:ascii="Trebuchet MS" w:hAnsi="Trebuchet MS" w:cs="Arial"/>
          <w:color w:val="auto"/>
          <w:sz w:val="20"/>
          <w:szCs w:val="20"/>
        </w:rPr>
        <w:t>.</w:t>
      </w:r>
    </w:p>
    <w:p w14:paraId="0D93DB04" w14:textId="77777777" w:rsidR="003A2532" w:rsidRPr="00DB26A2" w:rsidRDefault="003A2532" w:rsidP="00C92D55">
      <w:pPr>
        <w:spacing w:before="60" w:line="240" w:lineRule="atLeast"/>
        <w:jc w:val="both"/>
        <w:rPr>
          <w:rFonts w:ascii="Trebuchet MS" w:hAnsi="Trebuchet MS" w:cs="Arial"/>
        </w:rPr>
      </w:pPr>
      <w:r w:rsidRPr="00DB26A2">
        <w:rPr>
          <w:rFonts w:ascii="Trebuchet MS" w:hAnsi="Trebuchet MS" w:cs="Arial"/>
        </w:rPr>
        <w:t>6.</w:t>
      </w:r>
      <w:r w:rsidR="00565400" w:rsidRPr="00DB26A2">
        <w:rPr>
          <w:rFonts w:ascii="Trebuchet MS" w:hAnsi="Trebuchet MS" w:cs="Arial"/>
        </w:rPr>
        <w:t>-</w:t>
      </w:r>
      <w:r w:rsidRPr="00DB26A2">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DB26A2">
        <w:rPr>
          <w:rFonts w:ascii="Trebuchet MS" w:hAnsi="Trebuchet MS" w:cs="Arial"/>
        </w:rPr>
        <w:t>entidad contratante</w:t>
      </w:r>
      <w:r w:rsidRPr="00DB26A2">
        <w:rPr>
          <w:rFonts w:ascii="Trebuchet MS" w:hAnsi="Trebuchet MS" w:cs="Arial"/>
        </w:rPr>
        <w:t xml:space="preserve"> estuviera prevista en el pliego, y así se hubiera autorizado expresamente. En este caso, la </w:t>
      </w:r>
      <w:r w:rsidR="0051619F">
        <w:rPr>
          <w:rFonts w:ascii="Trebuchet MS" w:hAnsi="Trebuchet MS" w:cs="Arial"/>
        </w:rPr>
        <w:t>entidad</w:t>
      </w:r>
      <w:r w:rsidR="00025B2B" w:rsidRPr="00DB26A2">
        <w:rPr>
          <w:rFonts w:ascii="Trebuchet MS" w:hAnsi="Trebuchet MS" w:cs="Arial"/>
        </w:rPr>
        <w:t xml:space="preserve"> </w:t>
      </w:r>
      <w:r w:rsidR="004E1777" w:rsidRPr="00DB26A2">
        <w:rPr>
          <w:rFonts w:ascii="Trebuchet MS" w:hAnsi="Trebuchet MS" w:cs="Arial"/>
        </w:rPr>
        <w:t xml:space="preserve">contratante </w:t>
      </w:r>
      <w:r w:rsidRPr="00DB26A2">
        <w:rPr>
          <w:rFonts w:ascii="Trebuchet MS" w:hAnsi="Trebuchet MS" w:cs="Arial"/>
        </w:rPr>
        <w:t xml:space="preserve">pondrá a disposición de la empresa contratista </w:t>
      </w:r>
      <w:r w:rsidR="003012FF">
        <w:rPr>
          <w:rFonts w:ascii="Trebuchet MS" w:hAnsi="Trebuchet MS" w:cs="Arial"/>
        </w:rPr>
        <w:t xml:space="preserve">las acreditaciones que deberán </w:t>
      </w:r>
      <w:r w:rsidR="00173295">
        <w:rPr>
          <w:rFonts w:ascii="Trebuchet MS" w:hAnsi="Trebuchet MS" w:cs="Arial"/>
        </w:rPr>
        <w:t>portar</w:t>
      </w:r>
      <w:r w:rsidR="003012FF">
        <w:rPr>
          <w:rFonts w:ascii="Trebuchet MS" w:hAnsi="Trebuchet MS" w:cs="Arial"/>
        </w:rPr>
        <w:t xml:space="preserve"> a efectos de identificación diferenciada como personal de la empresa contratista, así como permisos de acceso y </w:t>
      </w:r>
      <w:r w:rsidRPr="00DB26A2">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DB26A2" w:rsidRDefault="003A2532" w:rsidP="00C92D55">
      <w:pPr>
        <w:spacing w:before="60" w:after="240" w:line="240" w:lineRule="atLeast"/>
        <w:jc w:val="both"/>
        <w:rPr>
          <w:rFonts w:ascii="Trebuchet MS" w:hAnsi="Trebuchet MS" w:cs="Arial"/>
        </w:rPr>
      </w:pPr>
      <w:r w:rsidRPr="00DB26A2">
        <w:rPr>
          <w:rFonts w:ascii="Trebuchet MS" w:hAnsi="Trebuchet MS" w:cs="Arial"/>
        </w:rPr>
        <w:t>7.</w:t>
      </w:r>
      <w:r w:rsidR="00565400" w:rsidRPr="00DB26A2">
        <w:rPr>
          <w:rFonts w:ascii="Trebuchet MS" w:hAnsi="Trebuchet MS" w:cs="Arial"/>
        </w:rPr>
        <w:t>-</w:t>
      </w:r>
      <w:r w:rsidRPr="00DB26A2">
        <w:rPr>
          <w:rFonts w:ascii="Trebuchet MS" w:hAnsi="Trebuchet MS" w:cs="Arial"/>
        </w:rPr>
        <w:t xml:space="preserve"> Si </w:t>
      </w:r>
      <w:r w:rsidR="001C7A54" w:rsidRPr="00DB26A2">
        <w:rPr>
          <w:rFonts w:ascii="Trebuchet MS" w:hAnsi="Trebuchet MS" w:cs="Arial"/>
        </w:rPr>
        <w:t xml:space="preserve">como </w:t>
      </w:r>
      <w:r w:rsidRPr="00DB26A2">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Pr>
          <w:rFonts w:ascii="Trebuchet MS" w:hAnsi="Trebuchet MS" w:cs="Arial"/>
          <w:lang w:val="eu-ES"/>
        </w:rPr>
        <w:t>entitate</w:t>
      </w:r>
      <w:r w:rsidR="0051619F" w:rsidRPr="009A7DCC">
        <w:rPr>
          <w:rFonts w:ascii="Trebuchet MS" w:hAnsi="Trebuchet MS" w:cs="Arial"/>
          <w:lang w:val="eu-ES"/>
        </w:rPr>
        <w:t xml:space="preserve"> </w:t>
      </w:r>
      <w:r w:rsidR="005877CB" w:rsidRPr="00DB26A2">
        <w:rPr>
          <w:rFonts w:ascii="Trebuchet MS" w:hAnsi="Trebuchet MS" w:cs="Arial"/>
        </w:rPr>
        <w:t>contratante</w:t>
      </w:r>
      <w:r w:rsidR="00025B2B" w:rsidRPr="00DB26A2">
        <w:rPr>
          <w:rFonts w:ascii="Trebuchet MS" w:hAnsi="Trebuchet MS" w:cs="Arial"/>
        </w:rPr>
        <w:t xml:space="preserve"> </w:t>
      </w:r>
      <w:r w:rsidRPr="00DB26A2">
        <w:rPr>
          <w:rFonts w:ascii="Trebuchet MS" w:hAnsi="Trebuchet MS" w:cs="Arial"/>
        </w:rPr>
        <w:t xml:space="preserve">se reserva el ejercicio de cualesquiera acciones, administrativas o judiciales, que sean adecuadas y convenientes hasta la total recuperación de las cantidades </w:t>
      </w:r>
      <w:r w:rsidR="009E660B">
        <w:rPr>
          <w:rFonts w:ascii="Trebuchet MS" w:hAnsi="Trebuchet MS" w:cs="Arial"/>
        </w:rPr>
        <w:t>satisfechas</w:t>
      </w:r>
      <w:r w:rsidRPr="00DB26A2">
        <w:rPr>
          <w:rFonts w:ascii="Trebuchet MS" w:hAnsi="Trebuchet MS" w:cs="Arial"/>
        </w:rPr>
        <w:t>.</w:t>
      </w:r>
    </w:p>
    <w:p w14:paraId="1D21C182" w14:textId="77777777" w:rsidR="0025129B" w:rsidRPr="007605C7" w:rsidRDefault="0025129B" w:rsidP="007605C7">
      <w:pPr>
        <w:pStyle w:val="Ttulo3"/>
        <w:spacing w:before="360" w:line="240" w:lineRule="atLeast"/>
        <w:jc w:val="both"/>
        <w:rPr>
          <w:rFonts w:ascii="Trebuchet MS" w:hAnsi="Trebuchet MS"/>
          <w:sz w:val="20"/>
          <w:szCs w:val="20"/>
        </w:rPr>
      </w:pPr>
      <w:bookmarkStart w:id="202" w:name="_Toc91070089"/>
      <w:r w:rsidRPr="007605C7">
        <w:rPr>
          <w:rFonts w:ascii="Trebuchet MS" w:hAnsi="Trebuchet MS"/>
          <w:sz w:val="20"/>
          <w:szCs w:val="20"/>
        </w:rPr>
        <w:t>38.3.- Código de conducta y marco de integridad institucional aplicable a la contratación pública</w:t>
      </w:r>
      <w:bookmarkEnd w:id="202"/>
    </w:p>
    <w:p w14:paraId="330961BB" w14:textId="77777777" w:rsidR="0025129B"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04656">
        <w:rPr>
          <w:rFonts w:ascii="Trebuchet MS" w:hAnsi="Trebuchet MS" w:cs="Arial"/>
          <w:color w:val="auto"/>
          <w:sz w:val="20"/>
          <w:szCs w:val="20"/>
        </w:rPr>
        <w:t xml:space="preserve">1.- </w:t>
      </w:r>
      <w:r w:rsidRPr="009E51F9">
        <w:rPr>
          <w:rFonts w:ascii="Trebuchet MS" w:hAnsi="Trebuchet MS" w:cs="Arial"/>
          <w:color w:val="auto"/>
          <w:sz w:val="20"/>
          <w:szCs w:val="20"/>
        </w:rPr>
        <w:t>La Diputación Foral de Gipuzkoa e Izfe, S.A.,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r w:rsidRPr="00F04656">
        <w:rPr>
          <w:rFonts w:ascii="Trebuchet MS" w:hAnsi="Trebuchet MS" w:cs="Arial"/>
          <w:color w:val="auto"/>
          <w:sz w:val="20"/>
          <w:szCs w:val="20"/>
        </w:rPr>
        <w:t>.</w:t>
      </w:r>
    </w:p>
    <w:p w14:paraId="09F7240B"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Default="0025129B" w:rsidP="0025129B">
      <w:pPr>
        <w:spacing w:before="60"/>
        <w:jc w:val="both"/>
        <w:rPr>
          <w:rFonts w:ascii="Trebuchet MS" w:hAnsi="Trebuchet MS" w:cs="Arial"/>
        </w:rPr>
      </w:pPr>
      <w:r w:rsidRPr="00DB26A2">
        <w:rPr>
          <w:rFonts w:ascii="Trebuchet MS" w:hAnsi="Trebuchet MS" w:cs="Arial"/>
        </w:rPr>
        <w:t xml:space="preserve">Por ello, en garantía de la integridad de este procedimiento, se incluye como </w:t>
      </w:r>
      <w:r w:rsidRPr="00DB26A2">
        <w:rPr>
          <w:rFonts w:ascii="Trebuchet MS" w:hAnsi="Trebuchet MS" w:cs="Arial"/>
          <w:b/>
        </w:rPr>
        <w:t>Ane</w:t>
      </w:r>
      <w:bookmarkStart w:id="203" w:name="_Hlt505791079"/>
      <w:bookmarkStart w:id="204" w:name="_Hlt505791107"/>
      <w:r w:rsidRPr="00DB26A2">
        <w:rPr>
          <w:rFonts w:ascii="Trebuchet MS" w:hAnsi="Trebuchet MS" w:cs="Arial"/>
          <w:b/>
        </w:rPr>
        <w:t>x</w:t>
      </w:r>
      <w:bookmarkEnd w:id="203"/>
      <w:bookmarkEnd w:id="204"/>
      <w:r w:rsidRPr="00DB26A2">
        <w:rPr>
          <w:rFonts w:ascii="Trebuchet MS" w:hAnsi="Trebuchet MS" w:cs="Arial"/>
          <w:b/>
        </w:rPr>
        <w:t>o VI</w:t>
      </w:r>
      <w:r w:rsidRPr="00DB26A2">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Default="0025129B" w:rsidP="0025129B">
      <w:pPr>
        <w:pStyle w:val="Ttulo4"/>
        <w:pBdr>
          <w:bottom w:val="none" w:sz="0" w:space="0" w:color="auto"/>
        </w:pBdr>
        <w:spacing w:before="60"/>
        <w:jc w:val="both"/>
        <w:rPr>
          <w:rFonts w:ascii="Trebuchet MS" w:hAnsi="Trebuchet MS" w:cs="Arial"/>
          <w:b w:val="0"/>
          <w:sz w:val="20"/>
          <w:lang w:val="es-ES" w:eastAsia="es-ES"/>
        </w:rPr>
      </w:pPr>
      <w:r w:rsidRPr="0025129B">
        <w:rPr>
          <w:rFonts w:ascii="Trebuchet MS" w:hAnsi="Trebuchet MS" w:cs="Arial"/>
          <w:b w:val="0"/>
          <w:sz w:val="20"/>
          <w:lang w:val="es-ES" w:eastAsia="es-ES"/>
        </w:rPr>
        <w:t xml:space="preserve">3.- Este Código, como obligación esencial, resulta de obligado cumplimiento para las empresas y entidades que concurran a licitaciones promovidas por Izfe y a sus adjudicatarias. Su incumplimiento habilitará al órgano de contratación para la exclusión de la empresa o </w:t>
      </w:r>
      <w:r w:rsidRPr="0025129B">
        <w:rPr>
          <w:rFonts w:ascii="Trebuchet MS" w:hAnsi="Trebuchet MS" w:cs="Arial"/>
          <w:b w:val="0"/>
          <w:sz w:val="20"/>
          <w:lang w:val="es-ES" w:eastAsia="es-ES"/>
        </w:rPr>
        <w:lastRenderedPageBreak/>
        <w:t>entidad autora de la actuación contraria al mismo o, en su caso, para la resolución del contrato por incumplimiento culpable, con los efectos legalmente establecidos al efecto</w:t>
      </w:r>
      <w:r>
        <w:rPr>
          <w:rFonts w:ascii="Trebuchet MS" w:hAnsi="Trebuchet MS" w:cs="Arial"/>
          <w:b w:val="0"/>
          <w:sz w:val="20"/>
          <w:lang w:val="es-ES" w:eastAsia="es-ES"/>
        </w:rPr>
        <w:t>.</w:t>
      </w:r>
    </w:p>
    <w:p w14:paraId="5597DF22" w14:textId="77777777" w:rsidR="0025129B" w:rsidRPr="00DB26A2" w:rsidRDefault="0025129B" w:rsidP="0025129B">
      <w:pPr>
        <w:spacing w:before="60" w:line="240" w:lineRule="atLeast"/>
        <w:jc w:val="both"/>
        <w:rPr>
          <w:rFonts w:ascii="Trebuchet MS" w:hAnsi="Trebuchet MS" w:cs="Arial"/>
        </w:rPr>
      </w:pPr>
      <w:r w:rsidRPr="00DB26A2">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04656"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9E51F9">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r>
        <w:rPr>
          <w:rFonts w:ascii="Trebuchet MS" w:hAnsi="Trebuchet MS" w:cs="Arial"/>
          <w:color w:val="auto"/>
          <w:sz w:val="20"/>
          <w:szCs w:val="20"/>
        </w:rPr>
        <w:t>.</w:t>
      </w:r>
    </w:p>
    <w:p w14:paraId="53965A3C" w14:textId="77777777" w:rsidR="002F63A3" w:rsidRPr="00A901E8" w:rsidRDefault="00206AB9" w:rsidP="00A901E8">
      <w:pPr>
        <w:pStyle w:val="Ttulo3"/>
        <w:spacing w:before="360" w:line="240" w:lineRule="atLeast"/>
        <w:jc w:val="both"/>
        <w:rPr>
          <w:rFonts w:ascii="Trebuchet MS" w:hAnsi="Trebuchet MS"/>
          <w:sz w:val="20"/>
          <w:szCs w:val="20"/>
        </w:rPr>
      </w:pPr>
      <w:bookmarkStart w:id="205" w:name="_Toc91070090"/>
      <w:r w:rsidRPr="00A901E8">
        <w:rPr>
          <w:rFonts w:ascii="Trebuchet MS" w:hAnsi="Trebuchet MS"/>
          <w:sz w:val="20"/>
          <w:szCs w:val="20"/>
        </w:rPr>
        <w:t>3</w:t>
      </w:r>
      <w:r w:rsidR="00B90FD2" w:rsidRPr="00A901E8">
        <w:rPr>
          <w:rFonts w:ascii="Trebuchet MS" w:hAnsi="Trebuchet MS"/>
          <w:sz w:val="20"/>
          <w:szCs w:val="20"/>
        </w:rPr>
        <w:t>8</w:t>
      </w:r>
      <w:r w:rsidRPr="00A901E8">
        <w:rPr>
          <w:rFonts w:ascii="Trebuchet MS" w:hAnsi="Trebuchet MS"/>
          <w:sz w:val="20"/>
          <w:szCs w:val="20"/>
        </w:rPr>
        <w:t>.</w:t>
      </w:r>
      <w:r w:rsidR="0025129B" w:rsidRPr="00A901E8">
        <w:rPr>
          <w:rFonts w:ascii="Trebuchet MS" w:hAnsi="Trebuchet MS"/>
          <w:sz w:val="20"/>
          <w:szCs w:val="20"/>
        </w:rPr>
        <w:t>4</w:t>
      </w:r>
      <w:r w:rsidRPr="00A901E8">
        <w:rPr>
          <w:rFonts w:ascii="Trebuchet MS" w:hAnsi="Trebuchet MS"/>
          <w:sz w:val="20"/>
          <w:szCs w:val="20"/>
        </w:rPr>
        <w:t>.-</w:t>
      </w:r>
      <w:r w:rsidR="00D756EF" w:rsidRPr="00A901E8">
        <w:rPr>
          <w:rFonts w:ascii="Trebuchet MS" w:hAnsi="Trebuchet MS"/>
          <w:sz w:val="20"/>
          <w:szCs w:val="20"/>
        </w:rPr>
        <w:t xml:space="preserve"> </w:t>
      </w:r>
      <w:r w:rsidR="009E660B" w:rsidRPr="00A901E8">
        <w:rPr>
          <w:rFonts w:ascii="Trebuchet MS" w:hAnsi="Trebuchet MS"/>
          <w:sz w:val="20"/>
          <w:szCs w:val="20"/>
        </w:rPr>
        <w:t>Obligaciones</w:t>
      </w:r>
      <w:r w:rsidR="00D756EF" w:rsidRPr="00A901E8">
        <w:rPr>
          <w:rFonts w:ascii="Trebuchet MS" w:hAnsi="Trebuchet MS"/>
          <w:sz w:val="20"/>
          <w:szCs w:val="20"/>
        </w:rPr>
        <w:t xml:space="preserve"> en materia de seguridad de la información</w:t>
      </w:r>
      <w:bookmarkEnd w:id="201"/>
      <w:bookmarkEnd w:id="205"/>
    </w:p>
    <w:p w14:paraId="4A10869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D15E23"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D15E23">
        <w:rPr>
          <w:rFonts w:ascii="Trebuchet MS" w:hAnsi="Trebuchet MS" w:cs="Arial"/>
          <w:color w:val="auto"/>
          <w:sz w:val="20"/>
          <w:szCs w:val="20"/>
        </w:rPr>
        <w:t xml:space="preserve">2.- En el caso de que, de acuerdo al </w:t>
      </w:r>
      <w:hyperlink w:anchor="CC_16" w:history="1">
        <w:r w:rsidRPr="00D15E23">
          <w:rPr>
            <w:rStyle w:val="Hipervnculo"/>
            <w:rFonts w:ascii="Trebuchet MS" w:hAnsi="Trebuchet MS" w:cs="Arial"/>
            <w:b/>
            <w:color w:val="auto"/>
            <w:sz w:val="20"/>
            <w:szCs w:val="20"/>
            <w:u w:val="none"/>
          </w:rPr>
          <w:t>apartado 16</w:t>
        </w:r>
      </w:hyperlink>
      <w:r w:rsidRPr="00D15E23">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D15E23">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D15E23"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D15E23">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D15E23" w:rsidRDefault="00D15E23" w:rsidP="00D15E23">
      <w:pPr>
        <w:spacing w:before="60" w:line="240" w:lineRule="atLeast"/>
        <w:ind w:left="567"/>
        <w:jc w:val="both"/>
        <w:rPr>
          <w:rFonts w:ascii="Trebuchet MS" w:hAnsi="Trebuchet MS"/>
          <w:lang w:eastAsia="es-ES_tradnl"/>
        </w:rPr>
      </w:pPr>
    </w:p>
    <w:p w14:paraId="14A657FD" w14:textId="77777777" w:rsidR="00D15E23" w:rsidRDefault="00D15E23" w:rsidP="00D15E23">
      <w:pPr>
        <w:jc w:val="both"/>
        <w:rPr>
          <w:rFonts w:ascii="Trebuchet MS" w:hAnsi="Trebuchet MS" w:cs="Arial"/>
        </w:rPr>
      </w:pPr>
      <w:r w:rsidRPr="00D15E23">
        <w:rPr>
          <w:rFonts w:ascii="Trebuchet MS" w:hAnsi="Trebuchet MS" w:cs="Arial"/>
        </w:rPr>
        <w:t xml:space="preserve">Lo señalado en las letras a, b) y c) del presente apartado, así como la obligación de las licitadoras de indicar en su oferta, de acuerdo al </w:t>
      </w:r>
      <w:hyperlink w:anchor="CC_17" w:history="1">
        <w:r w:rsidRPr="00D15E23">
          <w:rPr>
            <w:rStyle w:val="Hipervnculo"/>
            <w:rFonts w:ascii="Trebuchet MS" w:hAnsi="Trebuchet MS" w:cs="Arial"/>
            <w:b/>
            <w:color w:val="auto"/>
            <w:u w:val="none"/>
          </w:rPr>
          <w:t>apartado 17</w:t>
        </w:r>
      </w:hyperlink>
      <w:r w:rsidRPr="00D15E23">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r>
        <w:rPr>
          <w:rFonts w:ascii="Trebuchet MS" w:hAnsi="Trebuchet MS" w:cs="Arial"/>
        </w:rPr>
        <w:t>.</w:t>
      </w:r>
    </w:p>
    <w:p w14:paraId="4C8A4BDE" w14:textId="77777777" w:rsidR="00D15E23" w:rsidRPr="000137D8" w:rsidRDefault="00D15E23" w:rsidP="00D15E2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lastRenderedPageBreak/>
        <w:t>3</w:t>
      </w:r>
      <w:r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D15E23" w:rsidRDefault="00D15E23" w:rsidP="00D15E23">
      <w:pPr>
        <w:spacing w:before="60"/>
        <w:jc w:val="both"/>
        <w:rPr>
          <w:rFonts w:ascii="Trebuchet MS" w:hAnsi="Trebuchet MS"/>
          <w:lang w:eastAsia="es-ES_tradnl"/>
        </w:rPr>
      </w:pPr>
      <w:r>
        <w:rPr>
          <w:rFonts w:ascii="Arial" w:hAnsi="Arial" w:cs="Arial"/>
        </w:rPr>
        <w:t>4</w:t>
      </w:r>
      <w:r w:rsidRPr="000137D8">
        <w:rPr>
          <w:rFonts w:ascii="Arial" w:hAnsi="Arial" w:cs="Arial"/>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Arial" w:hAnsi="Arial" w:cs="Arial"/>
        </w:rPr>
        <w:t>entidad</w:t>
      </w:r>
      <w:r w:rsidRPr="000137D8">
        <w:rPr>
          <w:rFonts w:ascii="Arial" w:hAnsi="Arial" w:cs="Arial"/>
        </w:rPr>
        <w:t xml:space="preserve"> contratante se reserva el ejercicio de cualesquiera acciones, administrativas o judiciales, que sean adecuadas y convenientes hasta la total recuperación de las cantidades pagadas</w:t>
      </w:r>
      <w:r w:rsidR="00F41439">
        <w:rPr>
          <w:rFonts w:ascii="Arial" w:hAnsi="Arial" w:cs="Arial"/>
        </w:rPr>
        <w:t>.</w:t>
      </w:r>
    </w:p>
    <w:p w14:paraId="7A5C752C" w14:textId="77777777" w:rsidR="002F63A3" w:rsidRPr="002E05CE" w:rsidRDefault="002F63A3" w:rsidP="00D15E23">
      <w:pPr>
        <w:pStyle w:val="Ttulo3"/>
        <w:spacing w:before="360" w:line="240" w:lineRule="atLeast"/>
        <w:jc w:val="both"/>
        <w:rPr>
          <w:rFonts w:ascii="Trebuchet MS" w:hAnsi="Trebuchet MS"/>
          <w:sz w:val="20"/>
          <w:szCs w:val="20"/>
        </w:rPr>
      </w:pPr>
      <w:bookmarkStart w:id="206" w:name="_39.3.-_Código_de"/>
      <w:bookmarkStart w:id="207" w:name="_37.3.-_Código_de"/>
      <w:bookmarkStart w:id="208" w:name="_Toc506479413"/>
      <w:bookmarkStart w:id="209" w:name="_Toc91070091"/>
      <w:bookmarkEnd w:id="206"/>
      <w:bookmarkEnd w:id="207"/>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5</w:t>
      </w:r>
      <w:r w:rsidRPr="002E05CE">
        <w:rPr>
          <w:rFonts w:ascii="Trebuchet MS" w:hAnsi="Trebuchet MS"/>
          <w:sz w:val="20"/>
          <w:szCs w:val="20"/>
        </w:rPr>
        <w:t>.- Obligaciones relativas a la gestión de permisos, licencias y autorizaciones</w:t>
      </w:r>
      <w:bookmarkEnd w:id="200"/>
      <w:bookmarkEnd w:id="208"/>
      <w:bookmarkEnd w:id="209"/>
    </w:p>
    <w:p w14:paraId="48082254"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2E05CE" w:rsidRDefault="002F63A3" w:rsidP="00D15E23">
      <w:pPr>
        <w:pStyle w:val="Ttulo3"/>
        <w:spacing w:before="360" w:line="240" w:lineRule="atLeast"/>
        <w:jc w:val="both"/>
        <w:rPr>
          <w:rFonts w:ascii="Trebuchet MS" w:hAnsi="Trebuchet MS"/>
          <w:sz w:val="20"/>
          <w:szCs w:val="20"/>
        </w:rPr>
      </w:pPr>
      <w:bookmarkStart w:id="210" w:name="_Toc463331572"/>
      <w:bookmarkStart w:id="211" w:name="_Toc506479414"/>
      <w:bookmarkStart w:id="212" w:name="_Toc91070092"/>
      <w:r w:rsidRPr="002E05CE">
        <w:rPr>
          <w:rFonts w:ascii="Trebuchet MS" w:hAnsi="Trebuchet MS"/>
          <w:sz w:val="20"/>
          <w:szCs w:val="20"/>
        </w:rPr>
        <w:t>3</w:t>
      </w:r>
      <w:r w:rsidR="00B90FD2" w:rsidRPr="002E05CE">
        <w:rPr>
          <w:rFonts w:ascii="Trebuchet MS" w:hAnsi="Trebuchet MS"/>
          <w:sz w:val="20"/>
          <w:szCs w:val="20"/>
        </w:rPr>
        <w:t>8</w:t>
      </w:r>
      <w:r w:rsidRPr="002E05CE">
        <w:rPr>
          <w:rFonts w:ascii="Trebuchet MS" w:hAnsi="Trebuchet MS"/>
          <w:sz w:val="20"/>
          <w:szCs w:val="20"/>
        </w:rPr>
        <w:t>.</w:t>
      </w:r>
      <w:r w:rsidR="0025129B">
        <w:rPr>
          <w:rFonts w:ascii="Trebuchet MS" w:hAnsi="Trebuchet MS"/>
          <w:sz w:val="20"/>
          <w:szCs w:val="20"/>
        </w:rPr>
        <w:t>6</w:t>
      </w:r>
      <w:r w:rsidRPr="002E05CE">
        <w:rPr>
          <w:rFonts w:ascii="Trebuchet MS" w:hAnsi="Trebuchet MS"/>
          <w:sz w:val="20"/>
          <w:szCs w:val="20"/>
        </w:rPr>
        <w:t>.- Gastos exigibles al contratista</w:t>
      </w:r>
      <w:bookmarkEnd w:id="210"/>
      <w:bookmarkEnd w:id="211"/>
      <w:bookmarkEnd w:id="212"/>
    </w:p>
    <w:p w14:paraId="1537DC2B" w14:textId="77777777" w:rsidR="002F63A3" w:rsidRPr="00DB26A2" w:rsidRDefault="002F63A3" w:rsidP="009E7777">
      <w:pPr>
        <w:autoSpaceDE w:val="0"/>
        <w:autoSpaceDN w:val="0"/>
        <w:adjustRightInd w:val="0"/>
        <w:spacing w:line="240" w:lineRule="atLeast"/>
        <w:jc w:val="both"/>
        <w:rPr>
          <w:rFonts w:ascii="Trebuchet MS" w:hAnsi="Trebuchet MS" w:cs="Arial"/>
          <w:strike/>
        </w:rPr>
      </w:pPr>
      <w:r w:rsidRPr="00DB26A2">
        <w:rPr>
          <w:rFonts w:ascii="Trebuchet MS" w:hAnsi="Trebuchet MS" w:cs="Arial"/>
        </w:rPr>
        <w:t>Son de cuenta de</w:t>
      </w:r>
      <w:r w:rsidR="008E0FCA" w:rsidRPr="00DB26A2">
        <w:rPr>
          <w:rFonts w:ascii="Trebuchet MS" w:hAnsi="Trebuchet MS" w:cs="Arial"/>
        </w:rPr>
        <w:t xml:space="preserve"> </w:t>
      </w:r>
      <w:r w:rsidRPr="00DB26A2">
        <w:rPr>
          <w:rFonts w:ascii="Trebuchet MS" w:hAnsi="Trebuchet MS" w:cs="Arial"/>
        </w:rPr>
        <w:t>l</w:t>
      </w:r>
      <w:r w:rsidR="008E0FCA" w:rsidRPr="00DB26A2">
        <w:rPr>
          <w:rFonts w:ascii="Trebuchet MS" w:hAnsi="Trebuchet MS" w:cs="Arial"/>
        </w:rPr>
        <w:t>a</w:t>
      </w:r>
      <w:r w:rsidRPr="00DB26A2">
        <w:rPr>
          <w:rFonts w:ascii="Trebuchet MS" w:hAnsi="Trebuchet MS" w:cs="Arial"/>
        </w:rPr>
        <w:t xml:space="preserve"> contratista los gastos de formalización del contrato en el supuesto de elevación a </w:t>
      </w:r>
      <w:r w:rsidR="00934966" w:rsidRPr="00DB26A2">
        <w:rPr>
          <w:rFonts w:ascii="Trebuchet MS" w:hAnsi="Trebuchet MS" w:cs="Arial"/>
        </w:rPr>
        <w:t>e</w:t>
      </w:r>
      <w:r w:rsidRPr="00DB26A2">
        <w:rPr>
          <w:rFonts w:ascii="Trebuchet MS" w:hAnsi="Trebuchet MS" w:cs="Arial"/>
        </w:rPr>
        <w:t xml:space="preserve">scritura </w:t>
      </w:r>
      <w:r w:rsidR="00934966" w:rsidRPr="00DB26A2">
        <w:rPr>
          <w:rFonts w:ascii="Trebuchet MS" w:hAnsi="Trebuchet MS" w:cs="Arial"/>
        </w:rPr>
        <w:t>p</w:t>
      </w:r>
      <w:r w:rsidRPr="00DB26A2">
        <w:rPr>
          <w:rFonts w:ascii="Trebuchet MS" w:hAnsi="Trebuchet MS" w:cs="Arial"/>
        </w:rPr>
        <w:t>ública y cuantas licencias, autorizaciones y permisos procedan en orden a ejecutar el contrato</w:t>
      </w:r>
      <w:r w:rsidR="004E1777" w:rsidRPr="00DB26A2">
        <w:rPr>
          <w:rFonts w:ascii="Trebuchet MS" w:hAnsi="Trebuchet MS" w:cs="Arial"/>
        </w:rPr>
        <w:t>.</w:t>
      </w:r>
      <w:r w:rsidRPr="00DB26A2">
        <w:rPr>
          <w:rFonts w:ascii="Trebuchet MS" w:hAnsi="Trebuchet MS" w:cs="Arial"/>
        </w:rPr>
        <w:t xml:space="preserve"> </w:t>
      </w:r>
    </w:p>
    <w:p w14:paraId="1B06221C" w14:textId="77777777" w:rsidR="002F63A3" w:rsidRPr="002E05CE" w:rsidRDefault="002F63A3" w:rsidP="00D15E23">
      <w:pPr>
        <w:pStyle w:val="Ttulo3"/>
        <w:spacing w:before="360" w:line="240" w:lineRule="atLeast"/>
        <w:jc w:val="both"/>
        <w:rPr>
          <w:rFonts w:ascii="Trebuchet MS" w:hAnsi="Trebuchet MS"/>
          <w:sz w:val="20"/>
          <w:szCs w:val="20"/>
        </w:rPr>
      </w:pPr>
      <w:bookmarkStart w:id="213" w:name="_Toc463331576"/>
      <w:bookmarkStart w:id="214" w:name="_Toc506479416"/>
      <w:bookmarkStart w:id="215" w:name="_Toc91070093"/>
      <w:r w:rsidRPr="002E05CE">
        <w:rPr>
          <w:rFonts w:ascii="Trebuchet MS" w:hAnsi="Trebuchet MS"/>
          <w:sz w:val="20"/>
          <w:szCs w:val="20"/>
        </w:rPr>
        <w:t>3</w:t>
      </w:r>
      <w:r w:rsidR="00B90FD2" w:rsidRPr="002E05CE">
        <w:rPr>
          <w:rFonts w:ascii="Trebuchet MS" w:hAnsi="Trebuchet MS"/>
          <w:sz w:val="20"/>
          <w:szCs w:val="20"/>
        </w:rPr>
        <w:t>8</w:t>
      </w:r>
      <w:r w:rsidR="00934966" w:rsidRPr="002E05CE">
        <w:rPr>
          <w:rFonts w:ascii="Trebuchet MS" w:hAnsi="Trebuchet MS"/>
          <w:sz w:val="20"/>
          <w:szCs w:val="20"/>
        </w:rPr>
        <w:t>.</w:t>
      </w:r>
      <w:r w:rsidR="0025129B">
        <w:rPr>
          <w:rFonts w:ascii="Trebuchet MS" w:hAnsi="Trebuchet MS"/>
          <w:sz w:val="20"/>
          <w:szCs w:val="20"/>
        </w:rPr>
        <w:t>7</w:t>
      </w:r>
      <w:r w:rsidRPr="002E05CE">
        <w:rPr>
          <w:rFonts w:ascii="Trebuchet MS" w:hAnsi="Trebuchet MS"/>
          <w:sz w:val="20"/>
          <w:szCs w:val="20"/>
        </w:rPr>
        <w:t>.- Programa de trabajo</w:t>
      </w:r>
      <w:bookmarkEnd w:id="213"/>
      <w:bookmarkEnd w:id="214"/>
      <w:bookmarkEnd w:id="215"/>
    </w:p>
    <w:p w14:paraId="55574065"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1.- Si </w:t>
      </w:r>
      <w:r w:rsidR="00F860E3">
        <w:rPr>
          <w:rFonts w:ascii="Trebuchet MS" w:hAnsi="Trebuchet MS" w:cs="Arial"/>
        </w:rPr>
        <w:t>la entidad contratante</w:t>
      </w:r>
      <w:r w:rsidRPr="00DB26A2">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Pr>
          <w:rFonts w:ascii="Trebuchet MS" w:hAnsi="Trebuchet MS" w:cs="Arial"/>
        </w:rPr>
        <w:t>la entidad contratante</w:t>
      </w:r>
      <w:r w:rsidR="00F860E3" w:rsidRPr="00DB26A2">
        <w:rPr>
          <w:rFonts w:ascii="Trebuchet MS" w:hAnsi="Trebuchet MS" w:cs="Arial"/>
        </w:rPr>
        <w:t xml:space="preserve"> </w:t>
      </w:r>
      <w:r w:rsidRPr="00DB26A2">
        <w:rPr>
          <w:rFonts w:ascii="Trebuchet MS" w:hAnsi="Trebuchet MS" w:cs="Arial"/>
        </w:rPr>
        <w:t>al mismo tiempo que se aprueben los documentos de la solución elegida, fijándose los plazos parciales correspondientes</w:t>
      </w:r>
      <w:r w:rsidR="002A7F80" w:rsidRPr="00DB26A2">
        <w:rPr>
          <w:rFonts w:ascii="Trebuchet MS" w:hAnsi="Trebuchet MS" w:cs="Arial"/>
        </w:rPr>
        <w:t>, en su caso</w:t>
      </w:r>
      <w:r w:rsidRPr="00DB26A2">
        <w:rPr>
          <w:rFonts w:ascii="Trebuchet MS" w:hAnsi="Trebuchet MS" w:cs="Arial"/>
        </w:rPr>
        <w:t>.</w:t>
      </w:r>
    </w:p>
    <w:p w14:paraId="0F4E53B0" w14:textId="77777777" w:rsidR="00E10727" w:rsidRPr="00DB26A2" w:rsidRDefault="002F63A3" w:rsidP="00C92D55">
      <w:pPr>
        <w:spacing w:before="60" w:after="240" w:line="240" w:lineRule="atLeast"/>
        <w:jc w:val="both"/>
        <w:rPr>
          <w:rFonts w:ascii="Trebuchet MS" w:hAnsi="Trebuchet MS" w:cs="Arial"/>
        </w:rPr>
      </w:pPr>
      <w:r w:rsidRPr="00DB26A2">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6" w:name="_Toc463331578"/>
      <w:bookmarkStart w:id="217" w:name="_Toc506479417"/>
      <w:r w:rsidR="00B37FB7" w:rsidRPr="00DB26A2">
        <w:rPr>
          <w:rFonts w:ascii="Trebuchet MS" w:hAnsi="Trebuchet MS" w:cs="Arial"/>
        </w:rPr>
        <w:t>efectos reciba.</w:t>
      </w:r>
    </w:p>
    <w:p w14:paraId="4AED371E" w14:textId="77777777" w:rsidR="00A31CD6" w:rsidRPr="003F2CA2" w:rsidRDefault="005C1628" w:rsidP="003F2CA2">
      <w:pPr>
        <w:pStyle w:val="Ttulo2"/>
        <w:spacing w:before="360" w:line="240" w:lineRule="atLeast"/>
        <w:jc w:val="both"/>
        <w:rPr>
          <w:rFonts w:ascii="Trebuchet MS" w:hAnsi="Trebuchet MS"/>
          <w:i w:val="0"/>
          <w:iCs w:val="0"/>
          <w:sz w:val="22"/>
          <w:szCs w:val="22"/>
        </w:rPr>
      </w:pPr>
      <w:bookmarkStart w:id="218" w:name="_Toc91070094"/>
      <w:r w:rsidRPr="003F2CA2">
        <w:rPr>
          <w:rFonts w:ascii="Trebuchet MS" w:hAnsi="Trebuchet MS"/>
          <w:i w:val="0"/>
          <w:iCs w:val="0"/>
          <w:sz w:val="22"/>
          <w:szCs w:val="22"/>
        </w:rPr>
        <w:t xml:space="preserve">39.- </w:t>
      </w:r>
      <w:r w:rsidR="00A31CD6" w:rsidRPr="003F2CA2">
        <w:rPr>
          <w:rFonts w:ascii="Trebuchet MS" w:hAnsi="Trebuchet MS"/>
          <w:i w:val="0"/>
          <w:iCs w:val="0"/>
          <w:sz w:val="22"/>
          <w:szCs w:val="22"/>
        </w:rPr>
        <w:t>Especialidades en relación al contrato de elaboración de proyectos de obras</w:t>
      </w:r>
      <w:bookmarkEnd w:id="218"/>
    </w:p>
    <w:p w14:paraId="09684BE0" w14:textId="77777777" w:rsidR="008D5A5C" w:rsidRPr="00DB26A2" w:rsidRDefault="008D5A5C" w:rsidP="008D5A5C">
      <w:pPr>
        <w:spacing w:beforeLines="60" w:before="144" w:line="240" w:lineRule="atLeast"/>
        <w:jc w:val="both"/>
        <w:rPr>
          <w:rFonts w:ascii="Trebuchet MS" w:hAnsi="Trebuchet MS" w:cs="Arial"/>
        </w:rPr>
      </w:pPr>
      <w:r w:rsidRPr="00DB26A2">
        <w:rPr>
          <w:rFonts w:ascii="Trebuchet MS" w:hAnsi="Trebuchet MS" w:cs="Arial"/>
        </w:rPr>
        <w:t xml:space="preserve">1.- La empresa contratista, dentro del plazo estipulado en el </w:t>
      </w:r>
      <w:r w:rsidRPr="00DB26A2">
        <w:rPr>
          <w:rFonts w:ascii="Trebuchet MS" w:hAnsi="Trebuchet MS" w:cs="Arial"/>
          <w:b/>
        </w:rPr>
        <w:t>apartado 8</w:t>
      </w:r>
      <w:r w:rsidRPr="00DB26A2">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DB26A2" w:rsidRDefault="008D5A5C" w:rsidP="008D5A5C">
      <w:pPr>
        <w:autoSpaceDE w:val="0"/>
        <w:autoSpaceDN w:val="0"/>
        <w:adjustRightInd w:val="0"/>
        <w:spacing w:beforeLines="60" w:before="144" w:line="240" w:lineRule="atLeast"/>
        <w:jc w:val="both"/>
        <w:rPr>
          <w:rFonts w:ascii="Trebuchet MS" w:hAnsi="Trebuchet MS" w:cs="Arial"/>
        </w:rPr>
      </w:pPr>
      <w:r w:rsidRPr="00DB26A2">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DB26A2">
        <w:rPr>
          <w:rFonts w:ascii="Trebuchet MS" w:hAnsi="Trebuchet MS" w:cs="Arial"/>
        </w:rPr>
        <w:t xml:space="preserve"> </w:t>
      </w:r>
    </w:p>
    <w:p w14:paraId="2EB266C0" w14:textId="77777777" w:rsidR="00A31CD6" w:rsidRPr="00DB26A2" w:rsidRDefault="00A31CD6" w:rsidP="00A31CD6">
      <w:pPr>
        <w:autoSpaceDE w:val="0"/>
        <w:autoSpaceDN w:val="0"/>
        <w:adjustRightInd w:val="0"/>
        <w:spacing w:before="220" w:after="143" w:line="201"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.1.- Subsanación de errores y corrección de deficiencias.</w:t>
      </w:r>
    </w:p>
    <w:p w14:paraId="0D1CA101"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1.- Cuando el contrato de servicios consista en la elaboración íntegra de un proyecto de obra, el órgano de contratación exigirá la subsanación por la empresa contratista de los defectos, </w:t>
      </w:r>
      <w:r w:rsidRPr="00DB26A2">
        <w:rPr>
          <w:rFonts w:ascii="Trebuchet MS" w:hAnsi="Trebuchet MS" w:cs="Arial"/>
        </w:rPr>
        <w:lastRenderedPageBreak/>
        <w:t xml:space="preserve">insuficiencias técnicas, errores materiales, omisiones e infracciones de preceptos legales o reglamentarios que le sean imputables, otorgándole al efecto el correspondiente plazo que se indique en el </w:t>
      </w:r>
      <w:r w:rsidRPr="00DB26A2">
        <w:rPr>
          <w:rFonts w:ascii="Trebuchet MS" w:hAnsi="Trebuchet MS" w:cs="Arial"/>
          <w:b/>
        </w:rPr>
        <w:t>apartado 8</w:t>
      </w:r>
      <w:r w:rsidRPr="00DB26A2">
        <w:rPr>
          <w:rFonts w:ascii="Trebuchet MS" w:hAnsi="Trebuchet MS" w:cs="Arial"/>
        </w:rPr>
        <w:t xml:space="preserve"> del cuadro de características, que no podrá exceder de dos meses.</w:t>
      </w:r>
    </w:p>
    <w:p w14:paraId="1E596CC2"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Si transcurrido este plazo las deficiencias no hubiesen sido corregidas, </w:t>
      </w:r>
      <w:r w:rsidR="0051619F">
        <w:rPr>
          <w:rFonts w:ascii="Trebuchet MS" w:hAnsi="Trebuchet MS" w:cs="Arial"/>
        </w:rPr>
        <w:t>Izfe</w:t>
      </w:r>
      <w:r w:rsidRPr="00DB26A2">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DB26A2" w:rsidRDefault="008D5A5C" w:rsidP="008D5A5C">
      <w:pPr>
        <w:spacing w:before="60" w:line="240" w:lineRule="atLeast"/>
        <w:jc w:val="both"/>
        <w:rPr>
          <w:rFonts w:ascii="Trebuchet MS" w:hAnsi="Trebuchet MS" w:cs="Arial"/>
        </w:rPr>
      </w:pPr>
      <w:r w:rsidRPr="00DB26A2">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DB26A2"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DB26A2" w:rsidRDefault="00A31CD6" w:rsidP="00A31CD6">
      <w:pPr>
        <w:autoSpaceDE w:val="0"/>
        <w:autoSpaceDN w:val="0"/>
        <w:adjustRightInd w:val="0"/>
        <w:spacing w:before="60" w:line="240" w:lineRule="atLeast"/>
        <w:jc w:val="both"/>
        <w:rPr>
          <w:rFonts w:ascii="Trebuchet MS" w:hAnsi="Trebuchet MS" w:cs="Arial"/>
          <w:b/>
        </w:rPr>
      </w:pPr>
      <w:r w:rsidRPr="00DB26A2">
        <w:rPr>
          <w:rFonts w:ascii="Trebuchet MS" w:hAnsi="Trebuchet MS" w:cs="Arial"/>
          <w:b/>
          <w:iCs/>
        </w:rPr>
        <w:t>3</w:t>
      </w:r>
      <w:r w:rsidR="00465533" w:rsidRPr="00DB26A2">
        <w:rPr>
          <w:rFonts w:ascii="Trebuchet MS" w:hAnsi="Trebuchet MS" w:cs="Arial"/>
          <w:b/>
          <w:iCs/>
        </w:rPr>
        <w:t>9</w:t>
      </w:r>
      <w:r w:rsidRPr="00DB26A2">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DB26A2" w:rsidRDefault="008D5A5C" w:rsidP="008D5A5C">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Default="008D5A5C" w:rsidP="008D5A5C">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Pr>
          <w:rFonts w:ascii="Trebuchet MS" w:hAnsi="Trebuchet MS" w:cs="Arial"/>
        </w:rPr>
        <w:t>Izfe</w:t>
      </w:r>
      <w:r w:rsidRPr="00DB26A2">
        <w:rPr>
          <w:rFonts w:ascii="Trebuchet MS" w:hAnsi="Trebuchet MS" w:cs="Arial"/>
        </w:rPr>
        <w:t>, siendo a cargo de esta, en su caso, el resto de dicha indemnización cuando deba ser satisfecha a terceros.</w:t>
      </w:r>
    </w:p>
    <w:p w14:paraId="43A94E5E" w14:textId="77777777" w:rsidR="003D7EF7" w:rsidRPr="003D7EF7" w:rsidRDefault="003D7EF7" w:rsidP="008A76B1">
      <w:pPr>
        <w:pStyle w:val="Ttulo2"/>
        <w:spacing w:before="360" w:line="240" w:lineRule="atLeast"/>
        <w:jc w:val="both"/>
        <w:rPr>
          <w:rFonts w:ascii="Trebuchet MS" w:hAnsi="Trebuchet MS"/>
          <w:i w:val="0"/>
          <w:iCs w:val="0"/>
          <w:sz w:val="22"/>
          <w:szCs w:val="22"/>
        </w:rPr>
      </w:pPr>
      <w:bookmarkStart w:id="219" w:name="_Toc13736701"/>
      <w:bookmarkStart w:id="220" w:name="_Toc91070095"/>
      <w:r w:rsidRPr="003D7EF7">
        <w:rPr>
          <w:rFonts w:ascii="Trebuchet MS" w:hAnsi="Trebuchet MS"/>
          <w:i w:val="0"/>
          <w:iCs w:val="0"/>
          <w:sz w:val="22"/>
          <w:szCs w:val="22"/>
        </w:rPr>
        <w:t>40.- Especialidades en relación a los contratos de prestación de servicios que conlleven prestaciones directas a favor de la ciudadanía</w:t>
      </w:r>
      <w:bookmarkEnd w:id="219"/>
      <w:bookmarkEnd w:id="220"/>
    </w:p>
    <w:p w14:paraId="5130380D"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3D7EF7" w:rsidRDefault="003D7EF7" w:rsidP="003D7EF7">
      <w:pPr>
        <w:spacing w:before="60" w:line="240" w:lineRule="atLeast"/>
        <w:jc w:val="both"/>
        <w:rPr>
          <w:rFonts w:ascii="Trebuchet MS" w:hAnsi="Trebuchet MS" w:cs="Arial"/>
        </w:rPr>
      </w:pPr>
      <w:r w:rsidRPr="003D7EF7">
        <w:rPr>
          <w:rFonts w:ascii="Trebuchet MS" w:hAnsi="Trebuchet MS" w:cs="Arial"/>
        </w:rPr>
        <w:t xml:space="preserve">2.- Si del incumplimiento por parte del contratista se derivase perturbación grave y no reparable por otros medios en la prestación del servicio y la entidad contratante no decidiese la resolución del contrato, podrá acordar el secuestro o intervención del mismo hasta que </w:t>
      </w:r>
      <w:r w:rsidRPr="003D7EF7">
        <w:rPr>
          <w:rFonts w:ascii="Trebuchet MS" w:hAnsi="Trebuchet MS" w:cs="Arial"/>
        </w:rPr>
        <w:lastRenderedPageBreak/>
        <w:t>aquella desaparezca. En todo caso, la contratista deberá abonar a la entidad contratante los daños y perjuicios que efectivamente le haya ocasionado.</w:t>
      </w:r>
    </w:p>
    <w:p w14:paraId="420159DB" w14:textId="77777777" w:rsidR="003D7EF7" w:rsidRPr="003D7EF7" w:rsidRDefault="003D7EF7" w:rsidP="003D7EF7">
      <w:pPr>
        <w:autoSpaceDE w:val="0"/>
        <w:autoSpaceDN w:val="0"/>
        <w:adjustRightInd w:val="0"/>
        <w:spacing w:before="60" w:after="240" w:line="240" w:lineRule="atLeast"/>
        <w:jc w:val="both"/>
        <w:rPr>
          <w:rFonts w:ascii="Trebuchet MS" w:hAnsi="Trebuchet MS" w:cs="Arial"/>
        </w:rPr>
      </w:pPr>
      <w:r w:rsidRPr="003D7EF7">
        <w:rPr>
          <w:rFonts w:ascii="Trebuchet MS" w:hAnsi="Trebuchet MS" w:cs="Arial"/>
        </w:rPr>
        <w:t>3.- La entidad contratante conservará los poderes de policía necesarios para asegurar la buena marcha de los servicios que conlleven prestaciones directas a favor de la ciudadanía de que se trate</w:t>
      </w:r>
      <w:r>
        <w:rPr>
          <w:rFonts w:ascii="Trebuchet MS" w:hAnsi="Trebuchet MS" w:cs="Arial"/>
        </w:rPr>
        <w:t>.</w:t>
      </w:r>
    </w:p>
    <w:p w14:paraId="48E0FBD4" w14:textId="77777777" w:rsidR="00A31CD6" w:rsidRPr="00DB26A2" w:rsidRDefault="00A31CD6" w:rsidP="00A31CD6">
      <w:pPr>
        <w:pStyle w:val="Ttulo2"/>
        <w:spacing w:line="240" w:lineRule="atLeast"/>
        <w:jc w:val="both"/>
        <w:rPr>
          <w:rFonts w:ascii="Trebuchet MS" w:hAnsi="Trebuchet MS"/>
          <w:bCs w:val="0"/>
          <w:i w:val="0"/>
          <w:iCs w:val="0"/>
          <w:sz w:val="22"/>
          <w:szCs w:val="22"/>
        </w:rPr>
      </w:pPr>
      <w:bookmarkStart w:id="221" w:name="_Toc91070096"/>
      <w:r w:rsidRPr="00DB26A2">
        <w:rPr>
          <w:rFonts w:ascii="Trebuchet MS" w:hAnsi="Trebuchet MS"/>
          <w:bCs w:val="0"/>
          <w:i w:val="0"/>
          <w:iCs w:val="0"/>
          <w:sz w:val="22"/>
          <w:szCs w:val="22"/>
        </w:rPr>
        <w:t>41.- Derechos de la propiedad intelectual</w:t>
      </w:r>
      <w:bookmarkEnd w:id="221"/>
      <w:r w:rsidRPr="00DB26A2">
        <w:rPr>
          <w:rFonts w:ascii="Trebuchet MS" w:hAnsi="Trebuchet MS"/>
          <w:bCs w:val="0"/>
          <w:i w:val="0"/>
          <w:iCs w:val="0"/>
          <w:sz w:val="22"/>
          <w:szCs w:val="22"/>
        </w:rPr>
        <w:t xml:space="preserve"> </w:t>
      </w:r>
    </w:p>
    <w:p w14:paraId="7A29C29D" w14:textId="77777777" w:rsidR="00A31CD6" w:rsidRPr="00DB26A2" w:rsidRDefault="00A31CD6" w:rsidP="00A31CD6">
      <w:pPr>
        <w:autoSpaceDE w:val="0"/>
        <w:autoSpaceDN w:val="0"/>
        <w:adjustRightInd w:val="0"/>
        <w:spacing w:before="60" w:after="240" w:line="240" w:lineRule="atLeast"/>
        <w:jc w:val="both"/>
        <w:rPr>
          <w:rFonts w:ascii="Trebuchet MS" w:hAnsi="Trebuchet MS" w:cs="Arial"/>
        </w:rPr>
      </w:pPr>
      <w:r w:rsidRPr="00DB26A2">
        <w:rPr>
          <w:rFonts w:ascii="Trebuchet MS" w:hAnsi="Trebuchet MS" w:cs="Arial"/>
        </w:rPr>
        <w:t xml:space="preserve">Si el contrato tiene por objeto el desarrollo y la puesta a disposición de productos protegidos por un derecho de propiedad intelectual o industrial llevará aparejada la cesión de éste a la </w:t>
      </w:r>
      <w:r w:rsidR="005F6832">
        <w:rPr>
          <w:rFonts w:ascii="Trebuchet MS" w:hAnsi="Trebuchet MS" w:cs="Arial"/>
        </w:rPr>
        <w:t>entidad</w:t>
      </w:r>
      <w:r w:rsidRPr="00DB26A2">
        <w:rPr>
          <w:rFonts w:ascii="Trebuchet MS" w:hAnsi="Trebuchet MS" w:cs="Arial"/>
        </w:rPr>
        <w:t xml:space="preserve"> contratante. </w:t>
      </w:r>
    </w:p>
    <w:p w14:paraId="2F1BEFA1" w14:textId="77777777" w:rsidR="002F63A3" w:rsidRPr="00DB26A2" w:rsidRDefault="00B90FD2" w:rsidP="00661D54">
      <w:pPr>
        <w:pStyle w:val="Ttulo2"/>
        <w:spacing w:line="240" w:lineRule="atLeast"/>
        <w:jc w:val="both"/>
        <w:rPr>
          <w:rFonts w:ascii="Trebuchet MS" w:hAnsi="Trebuchet MS"/>
          <w:bCs w:val="0"/>
          <w:i w:val="0"/>
          <w:iCs w:val="0"/>
          <w:sz w:val="22"/>
          <w:szCs w:val="22"/>
        </w:rPr>
      </w:pPr>
      <w:bookmarkStart w:id="222" w:name="_Toc91070097"/>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2</w:t>
      </w:r>
      <w:r w:rsidR="00E10727" w:rsidRPr="00DB26A2">
        <w:rPr>
          <w:rFonts w:ascii="Trebuchet MS" w:hAnsi="Trebuchet MS"/>
          <w:bCs w:val="0"/>
          <w:i w:val="0"/>
          <w:iCs w:val="0"/>
          <w:sz w:val="22"/>
          <w:szCs w:val="22"/>
        </w:rPr>
        <w:t>.-</w:t>
      </w:r>
      <w:r w:rsidR="00D40B52" w:rsidRPr="00DB26A2">
        <w:rPr>
          <w:rFonts w:ascii="Trebuchet MS" w:hAnsi="Trebuchet MS"/>
          <w:bCs w:val="0"/>
          <w:i w:val="0"/>
          <w:iCs w:val="0"/>
          <w:sz w:val="22"/>
          <w:szCs w:val="22"/>
        </w:rPr>
        <w:t xml:space="preserve"> </w:t>
      </w:r>
      <w:r w:rsidR="002F63A3" w:rsidRPr="00DB26A2">
        <w:rPr>
          <w:rFonts w:ascii="Trebuchet MS" w:hAnsi="Trebuchet MS"/>
          <w:bCs w:val="0"/>
          <w:i w:val="0"/>
          <w:iCs w:val="0"/>
          <w:sz w:val="22"/>
          <w:szCs w:val="22"/>
        </w:rPr>
        <w:t>Penalidades: por demora y otras penalidades</w:t>
      </w:r>
      <w:bookmarkEnd w:id="216"/>
      <w:bookmarkEnd w:id="217"/>
      <w:bookmarkEnd w:id="222"/>
    </w:p>
    <w:p w14:paraId="5DC4D13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eastAsia="en-US"/>
        </w:rPr>
        <w:t>a)</w:t>
      </w:r>
      <w:r>
        <w:rPr>
          <w:rFonts w:ascii="Trebuchet MS" w:eastAsia="Arial Unicode MS" w:hAnsi="Trebuchet MS" w:cs="Arial"/>
          <w:lang w:eastAsia="en-US"/>
        </w:rPr>
        <w:tab/>
      </w:r>
      <w:r w:rsidR="002F63A3" w:rsidRPr="00DB26A2">
        <w:rPr>
          <w:rFonts w:ascii="Trebuchet MS" w:eastAsia="Arial Unicode MS" w:hAnsi="Trebuchet MS" w:cs="Arial"/>
          <w:lang w:val="es-ES_tradnl" w:eastAsia="en-US"/>
        </w:rPr>
        <w:t>Por demora en el cumplimiento del plazo total o de los plazos parciales.</w:t>
      </w:r>
    </w:p>
    <w:p w14:paraId="7CEA4A23"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b)</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DB26A2">
        <w:rPr>
          <w:rFonts w:ascii="Trebuchet MS" w:hAnsi="Trebuchet MS" w:cs="Arial"/>
        </w:rPr>
        <w:t>código de conducta y marco de integridad institucional aplicable a la contratación pública</w:t>
      </w:r>
      <w:r w:rsidR="002F63A3" w:rsidRPr="00DB26A2">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c)</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hAnsi="Trebuchet MS" w:cs="Arial"/>
        </w:rPr>
        <w:t>d)</w:t>
      </w:r>
      <w:r>
        <w:rPr>
          <w:rFonts w:ascii="Trebuchet MS" w:hAnsi="Trebuchet MS" w:cs="Arial"/>
        </w:rPr>
        <w:tab/>
      </w:r>
      <w:r w:rsidR="002F63A3" w:rsidRPr="00DB26A2">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DB26A2">
        <w:rPr>
          <w:rFonts w:ascii="Trebuchet MS" w:eastAsia="Arial Unicode MS" w:hAnsi="Trebuchet MS" w:cs="Arial"/>
          <w:lang w:val="es-ES_tradnl" w:eastAsia="en-US"/>
        </w:rPr>
        <w:t xml:space="preserve"> (artículo 201 LCSP).</w:t>
      </w:r>
    </w:p>
    <w:p w14:paraId="4B3552E8" w14:textId="77777777" w:rsidR="00EC6652" w:rsidRPr="00DB26A2" w:rsidRDefault="00761E52" w:rsidP="00761E52">
      <w:pPr>
        <w:spacing w:before="60"/>
        <w:ind w:left="992" w:hanging="425"/>
        <w:jc w:val="both"/>
        <w:rPr>
          <w:rFonts w:ascii="Trebuchet MS" w:eastAsia="Arial Unicode MS" w:hAnsi="Trebuchet MS" w:cs="Arial"/>
          <w:lang w:val="es-ES_tradnl" w:eastAsia="en-US"/>
        </w:rPr>
      </w:pPr>
      <w:r>
        <w:rPr>
          <w:rFonts w:ascii="Trebuchet MS" w:eastAsia="Arial Unicode MS" w:hAnsi="Trebuchet MS" w:cs="Arial"/>
          <w:lang w:val="es-ES_tradnl" w:eastAsia="en-US"/>
        </w:rPr>
        <w:t>e)</w:t>
      </w:r>
      <w:r>
        <w:rPr>
          <w:rFonts w:ascii="Trebuchet MS" w:eastAsia="Arial Unicode MS" w:hAnsi="Trebuchet MS" w:cs="Arial"/>
          <w:lang w:val="es-ES_tradnl" w:eastAsia="en-US"/>
        </w:rPr>
        <w:tab/>
      </w:r>
      <w:r w:rsidR="002F63A3" w:rsidRPr="00DB26A2">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DB26A2"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DB26A2"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w:t>
      </w:r>
      <w:r w:rsidRPr="00DB26A2">
        <w:rPr>
          <w:rFonts w:ascii="Trebuchet MS" w:hAnsi="Trebuchet MS" w:cs="Arial"/>
        </w:rPr>
        <w:t xml:space="preserve">el incumplimiento de las obligaciones contempladas en el artículo 30.2 de </w:t>
      </w:r>
      <w:smartTag w:uri="urn:schemas-microsoft-com:office:smarttags" w:element="PersonName">
        <w:smartTagPr>
          <w:attr w:name="ProductID" w:val="la Norma Foral"/>
        </w:smartTagPr>
        <w:r w:rsidRPr="00DB26A2">
          <w:rPr>
            <w:rFonts w:ascii="Trebuchet MS" w:hAnsi="Trebuchet MS" w:cs="Arial"/>
          </w:rPr>
          <w:t>la Norma Foral</w:t>
        </w:r>
      </w:smartTag>
      <w:r w:rsidRPr="00DB26A2">
        <w:rPr>
          <w:rFonts w:ascii="Trebuchet MS" w:hAnsi="Trebuchet MS" w:cs="Arial"/>
        </w:rPr>
        <w:t xml:space="preserve"> 11/2014, de 29 de octubre, de incorporación de cláusulas contractuales relativas a la compra pública socialmente responsable en la contratación del sector público foral.</w:t>
      </w:r>
    </w:p>
    <w:p w14:paraId="752173BD" w14:textId="77777777" w:rsidR="00BB75CE" w:rsidRPr="00DB26A2" w:rsidRDefault="00BB75CE" w:rsidP="00BB75CE">
      <w:pPr>
        <w:spacing w:before="60" w:line="240" w:lineRule="atLeast"/>
        <w:jc w:val="both"/>
        <w:rPr>
          <w:rFonts w:ascii="Trebuchet MS" w:hAnsi="Trebuchet MS" w:cs="Arial"/>
        </w:rPr>
      </w:pPr>
      <w:r w:rsidRPr="00DB26A2">
        <w:rPr>
          <w:rFonts w:ascii="Trebuchet MS" w:hAnsi="Trebuchet MS" w:cs="Arial"/>
        </w:rPr>
        <w:t xml:space="preserve">2.- La cuantía de las penalidades que corresponden por los incumplimientos del punto anterior, será la siguiente: </w:t>
      </w:r>
    </w:p>
    <w:p w14:paraId="1F61FF6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DB26A2">
        <w:rPr>
          <w:rFonts w:ascii="Trebuchet MS" w:eastAsia="Arial Unicode MS" w:hAnsi="Trebuchet MS" w:cs="Arial"/>
          <w:b/>
          <w:lang w:val="es-ES_tradnl" w:eastAsia="en-US"/>
        </w:rPr>
        <w:t xml:space="preserve">apartado </w:t>
      </w:r>
      <w:r w:rsidR="000533A8" w:rsidRPr="00DB26A2">
        <w:rPr>
          <w:rFonts w:ascii="Trebuchet MS" w:eastAsia="Arial Unicode MS" w:hAnsi="Trebuchet MS" w:cs="Arial"/>
          <w:b/>
          <w:lang w:val="es-ES_tradnl" w:eastAsia="en-US"/>
        </w:rPr>
        <w:t>2</w:t>
      </w:r>
      <w:r w:rsidR="009F0203">
        <w:rPr>
          <w:rFonts w:ascii="Trebuchet MS" w:eastAsia="Arial Unicode MS" w:hAnsi="Trebuchet MS" w:cs="Arial"/>
          <w:b/>
          <w:lang w:val="es-ES_tradnl" w:eastAsia="en-US"/>
        </w:rPr>
        <w:t>3</w:t>
      </w:r>
      <w:r w:rsidR="000533A8" w:rsidRPr="00DB26A2">
        <w:rPr>
          <w:rFonts w:ascii="Trebuchet MS" w:eastAsia="Arial Unicode MS" w:hAnsi="Trebuchet MS" w:cs="Arial"/>
          <w:lang w:val="es-ES_tradnl" w:eastAsia="en-US"/>
        </w:rPr>
        <w:t xml:space="preserve"> </w:t>
      </w:r>
      <w:r w:rsidRPr="00DB26A2">
        <w:rPr>
          <w:rFonts w:ascii="Trebuchet MS" w:eastAsia="Arial Unicode MS" w:hAnsi="Trebuchet MS" w:cs="Arial"/>
          <w:lang w:val="es-ES_tradnl" w:eastAsia="en-US"/>
        </w:rPr>
        <w:t>del cuadro de características establezca otras diferentes.</w:t>
      </w:r>
    </w:p>
    <w:p w14:paraId="0D9052C3"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las causas contempladas en las letras b),c), y d), un 4 % del precio del contrato salvo que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motivadamente</w:t>
      </w:r>
      <w:r w:rsidR="00E10727" w:rsidRPr="00DB26A2">
        <w:rPr>
          <w:rFonts w:ascii="Trebuchet MS" w:eastAsia="Arial Unicode MS" w:hAnsi="Trebuchet MS" w:cs="Arial"/>
          <w:lang w:val="es-ES_tradnl" w:eastAsia="en-US"/>
        </w:rPr>
        <w:t>,</w:t>
      </w:r>
      <w:r w:rsidRPr="00DB26A2">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DB26A2" w:rsidRDefault="002F63A3"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 xml:space="preserve">Por la causa contemplada en la letra f), una penalización diaria de </w:t>
      </w:r>
      <w:r w:rsidR="00A42A97" w:rsidRPr="00DB26A2">
        <w:rPr>
          <w:rFonts w:ascii="Trebuchet MS" w:eastAsia="Arial Unicode MS" w:hAnsi="Trebuchet MS" w:cs="Arial"/>
          <w:lang w:val="es-ES_tradnl" w:eastAsia="en-US"/>
        </w:rPr>
        <w:t xml:space="preserve">1 </w:t>
      </w:r>
      <w:r w:rsidRPr="00DB26A2">
        <w:rPr>
          <w:rFonts w:ascii="Trebuchet MS" w:eastAsia="Arial Unicode MS" w:hAnsi="Trebuchet MS" w:cs="Arial"/>
          <w:lang w:val="es-ES_tradnl" w:eastAsia="en-US"/>
        </w:rPr>
        <w:t xml:space="preserve">euro por cada 5.000 </w:t>
      </w:r>
      <w:r w:rsidR="00A9617E" w:rsidRPr="00DB26A2">
        <w:rPr>
          <w:rFonts w:ascii="Trebuchet MS" w:eastAsia="Arial Unicode MS" w:hAnsi="Trebuchet MS" w:cs="Arial"/>
          <w:lang w:val="es-ES_tradnl" w:eastAsia="en-US"/>
        </w:rPr>
        <w:t xml:space="preserve">euros </w:t>
      </w:r>
      <w:r w:rsidRPr="00DB26A2">
        <w:rPr>
          <w:rFonts w:ascii="Trebuchet MS" w:eastAsia="Arial Unicode MS" w:hAnsi="Trebuchet MS" w:cs="Arial"/>
          <w:lang w:val="es-ES_tradnl" w:eastAsia="en-US"/>
        </w:rPr>
        <w:t>del precio del contrato que será descontad</w:t>
      </w:r>
      <w:r w:rsidR="00E10727" w:rsidRPr="00DB26A2">
        <w:rPr>
          <w:rFonts w:ascii="Trebuchet MS" w:eastAsia="Arial Unicode MS" w:hAnsi="Trebuchet MS" w:cs="Arial"/>
          <w:lang w:val="es-ES_tradnl" w:eastAsia="en-US"/>
        </w:rPr>
        <w:t>a</w:t>
      </w:r>
      <w:r w:rsidRPr="00DB26A2">
        <w:rPr>
          <w:rFonts w:ascii="Trebuchet MS" w:eastAsia="Arial Unicode MS" w:hAnsi="Trebuchet MS" w:cs="Arial"/>
          <w:lang w:val="es-ES_tradnl" w:eastAsia="en-US"/>
        </w:rPr>
        <w:t>, en su caso, en la primera certificación.</w:t>
      </w:r>
    </w:p>
    <w:p w14:paraId="7CC2FE58" w14:textId="77777777" w:rsidR="00E10727" w:rsidRPr="00DB26A2" w:rsidRDefault="00E10727" w:rsidP="00E34B1D">
      <w:pPr>
        <w:numPr>
          <w:ilvl w:val="0"/>
          <w:numId w:val="11"/>
        </w:numPr>
        <w:spacing w:before="60"/>
        <w:jc w:val="both"/>
        <w:rPr>
          <w:rFonts w:ascii="Trebuchet MS" w:eastAsia="Arial Unicode MS" w:hAnsi="Trebuchet MS" w:cs="Arial"/>
          <w:lang w:val="es-ES_tradnl" w:eastAsia="en-US"/>
        </w:rPr>
      </w:pPr>
      <w:r w:rsidRPr="00DB26A2">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3D7EF7" w:rsidRDefault="003D7EF7" w:rsidP="00C92D55">
      <w:pPr>
        <w:spacing w:before="60" w:line="240" w:lineRule="atLeast"/>
        <w:jc w:val="both"/>
        <w:rPr>
          <w:rFonts w:ascii="Trebuchet MS" w:hAnsi="Trebuchet MS" w:cs="Arial"/>
        </w:rPr>
      </w:pPr>
      <w:r w:rsidRPr="003D7EF7">
        <w:rPr>
          <w:rFonts w:ascii="Trebuchet MS" w:hAnsi="Trebuchet MS" w:cs="Arial"/>
        </w:rPr>
        <w:lastRenderedPageBreak/>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w:t>
      </w:r>
      <w:r>
        <w:rPr>
          <w:rFonts w:ascii="Trebuchet MS" w:hAnsi="Trebuchet MS" w:cs="Arial"/>
        </w:rPr>
        <w:t>o.</w:t>
      </w:r>
    </w:p>
    <w:p w14:paraId="44B21802" w14:textId="77777777" w:rsidR="003D7EF7" w:rsidRDefault="003D7EF7" w:rsidP="00C92D55">
      <w:pPr>
        <w:spacing w:before="60" w:line="240" w:lineRule="atLeast"/>
        <w:jc w:val="both"/>
        <w:rPr>
          <w:rFonts w:ascii="Trebuchet MS" w:hAnsi="Trebuchet MS" w:cs="Arial"/>
        </w:rPr>
      </w:pPr>
    </w:p>
    <w:p w14:paraId="7F4FDE3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DB26A2">
        <w:rPr>
          <w:rFonts w:ascii="Trebuchet MS" w:hAnsi="Trebuchet MS" w:cs="Arial"/>
          <w:b/>
        </w:rPr>
        <w:t xml:space="preserve">apartado </w:t>
      </w:r>
      <w:r w:rsidR="000533A8" w:rsidRPr="00DB26A2">
        <w:rPr>
          <w:rFonts w:ascii="Trebuchet MS" w:hAnsi="Trebuchet MS" w:cs="Arial"/>
          <w:b/>
        </w:rPr>
        <w:t>2</w:t>
      </w:r>
      <w:r w:rsidR="009F0203">
        <w:rPr>
          <w:rFonts w:ascii="Trebuchet MS" w:hAnsi="Trebuchet MS" w:cs="Arial"/>
          <w:b/>
        </w:rPr>
        <w:t>3</w:t>
      </w:r>
      <w:r w:rsidR="000533A8" w:rsidRPr="00DB26A2">
        <w:rPr>
          <w:rFonts w:ascii="Trebuchet MS" w:hAnsi="Trebuchet MS" w:cs="Arial"/>
        </w:rPr>
        <w:t xml:space="preserve"> </w:t>
      </w:r>
      <w:r w:rsidRPr="00DB26A2">
        <w:rPr>
          <w:rFonts w:ascii="Trebuchet MS" w:hAnsi="Trebuchet MS" w:cs="Arial"/>
        </w:rPr>
        <w:t>del cuadro de características.</w:t>
      </w:r>
    </w:p>
    <w:p w14:paraId="360BD2FF"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4.- La constitución en mora de la empresa contratista no precisa intimación previa por parte de </w:t>
      </w:r>
      <w:r w:rsidR="003D7EF7">
        <w:rPr>
          <w:rFonts w:ascii="Trebuchet MS" w:hAnsi="Trebuchet MS" w:cs="Arial"/>
        </w:rPr>
        <w:t>la entidad contratante</w:t>
      </w:r>
      <w:r w:rsidRPr="00DB26A2">
        <w:rPr>
          <w:rFonts w:ascii="Trebuchet MS" w:hAnsi="Trebuchet MS" w:cs="Arial"/>
        </w:rPr>
        <w:t>.</w:t>
      </w:r>
    </w:p>
    <w:p w14:paraId="7EAA4857"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DB26A2">
        <w:rPr>
          <w:rFonts w:ascii="Trebuchet MS" w:hAnsi="Trebuchet MS" w:cs="Arial"/>
        </w:rPr>
        <w:t xml:space="preserve">constate </w:t>
      </w:r>
      <w:r w:rsidRPr="00DB26A2">
        <w:rPr>
          <w:rFonts w:ascii="Trebuchet MS" w:hAnsi="Trebuchet MS" w:cs="Arial"/>
        </w:rPr>
        <w:t xml:space="preserve">por el órgano de contratación que, por causas imputables a la contratista, </w:t>
      </w:r>
      <w:r w:rsidR="00E10727" w:rsidRPr="00DB26A2">
        <w:rPr>
          <w:rFonts w:ascii="Trebuchet MS" w:hAnsi="Trebuchet MS" w:cs="Arial"/>
        </w:rPr>
        <w:t>esta</w:t>
      </w:r>
      <w:r w:rsidRPr="00DB26A2">
        <w:rPr>
          <w:rFonts w:ascii="Trebuchet MS" w:hAnsi="Trebuchet MS" w:cs="Arial"/>
        </w:rPr>
        <w:t xml:space="preserve"> </w:t>
      </w:r>
      <w:r w:rsidR="00E10727" w:rsidRPr="00DB26A2">
        <w:rPr>
          <w:rFonts w:ascii="Trebuchet MS" w:hAnsi="Trebuchet MS" w:cs="Arial"/>
        </w:rPr>
        <w:t xml:space="preserve">no </w:t>
      </w:r>
      <w:r w:rsidRPr="00DB26A2">
        <w:rPr>
          <w:rFonts w:ascii="Trebuchet MS" w:hAnsi="Trebuchet MS" w:cs="Arial"/>
        </w:rPr>
        <w:t xml:space="preserve">ha ejecutado el contrato o alguno de los compromisos asumidos en su oferta, siempre que </w:t>
      </w:r>
      <w:r w:rsidR="00E10727" w:rsidRPr="00DB26A2">
        <w:rPr>
          <w:rFonts w:ascii="Trebuchet MS" w:hAnsi="Trebuchet MS" w:cs="Arial"/>
        </w:rPr>
        <w:t>estos</w:t>
      </w:r>
      <w:r w:rsidRPr="00DB26A2">
        <w:rPr>
          <w:rFonts w:ascii="Trebuchet MS" w:hAnsi="Trebuchet MS" w:cs="Arial"/>
        </w:rPr>
        <w:t xml:space="preserve"> hubieran sido relevantes para la adjudicación.</w:t>
      </w:r>
    </w:p>
    <w:p w14:paraId="32D78F20"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DB26A2" w:rsidRDefault="002F63A3" w:rsidP="00C92D55">
      <w:pPr>
        <w:spacing w:before="60" w:line="240" w:lineRule="atLeast"/>
        <w:jc w:val="both"/>
        <w:rPr>
          <w:rFonts w:ascii="Trebuchet MS" w:hAnsi="Trebuchet MS" w:cs="Arial"/>
        </w:rPr>
      </w:pPr>
      <w:r w:rsidRPr="00DB26A2">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DB26A2" w:rsidRDefault="00133666" w:rsidP="00C92D55">
      <w:pPr>
        <w:spacing w:before="60" w:line="240" w:lineRule="atLeast"/>
        <w:jc w:val="both"/>
        <w:rPr>
          <w:rFonts w:ascii="Trebuchet MS" w:hAnsi="Trebuchet MS" w:cs="Arial"/>
        </w:rPr>
      </w:pPr>
      <w:r w:rsidRPr="00DB26A2">
        <w:rPr>
          <w:rFonts w:ascii="Trebuchet MS" w:hAnsi="Trebuchet MS" w:cs="Arial"/>
        </w:rPr>
        <w:t>8</w:t>
      </w:r>
      <w:r w:rsidR="002F63A3" w:rsidRPr="00DB26A2">
        <w:rPr>
          <w:rFonts w:ascii="Trebuchet MS" w:hAnsi="Trebuchet MS" w:cs="Arial"/>
        </w:rPr>
        <w:t>.- La imposición de penalidad no excluye la indemnización por daños y perjuicios (artículo 196 de la LCSP).</w:t>
      </w:r>
    </w:p>
    <w:p w14:paraId="43C41097" w14:textId="77777777" w:rsidR="00D540D0" w:rsidRPr="00DB26A2" w:rsidRDefault="00133666" w:rsidP="00C92D55">
      <w:pPr>
        <w:spacing w:before="60" w:after="240" w:line="240" w:lineRule="atLeast"/>
        <w:jc w:val="both"/>
        <w:rPr>
          <w:rFonts w:ascii="Trebuchet MS" w:hAnsi="Trebuchet MS" w:cs="Arial"/>
        </w:rPr>
      </w:pPr>
      <w:r w:rsidRPr="00DB26A2">
        <w:rPr>
          <w:rFonts w:ascii="Trebuchet MS" w:hAnsi="Trebuchet MS" w:cs="Arial"/>
        </w:rPr>
        <w:t>9</w:t>
      </w:r>
      <w:r w:rsidR="002F63A3" w:rsidRPr="00DB26A2">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DB26A2" w:rsidRDefault="00E10727" w:rsidP="00661D54">
      <w:pPr>
        <w:pStyle w:val="Ttulo2"/>
        <w:spacing w:before="60" w:after="0"/>
        <w:jc w:val="both"/>
        <w:rPr>
          <w:rFonts w:ascii="Trebuchet MS" w:hAnsi="Trebuchet MS"/>
          <w:bCs w:val="0"/>
          <w:i w:val="0"/>
          <w:iCs w:val="0"/>
          <w:sz w:val="22"/>
          <w:szCs w:val="22"/>
        </w:rPr>
      </w:pPr>
      <w:bookmarkStart w:id="223" w:name="_Toc463331579"/>
      <w:bookmarkStart w:id="224" w:name="_Toc506479418"/>
      <w:bookmarkStart w:id="225" w:name="_Toc91070098"/>
      <w:r w:rsidRPr="00DB26A2">
        <w:rPr>
          <w:rFonts w:ascii="Trebuchet MS" w:hAnsi="Trebuchet MS"/>
          <w:bCs w:val="0"/>
          <w:i w:val="0"/>
          <w:iCs w:val="0"/>
          <w:sz w:val="22"/>
          <w:szCs w:val="22"/>
        </w:rPr>
        <w:t>4</w:t>
      </w:r>
      <w:r w:rsidR="00465533" w:rsidRPr="00DB26A2">
        <w:rPr>
          <w:rFonts w:ascii="Trebuchet MS" w:hAnsi="Trebuchet MS"/>
          <w:bCs w:val="0"/>
          <w:i w:val="0"/>
          <w:iCs w:val="0"/>
          <w:sz w:val="22"/>
          <w:szCs w:val="22"/>
        </w:rPr>
        <w:t>3</w:t>
      </w:r>
      <w:r w:rsidR="002F63A3" w:rsidRPr="00DB26A2">
        <w:rPr>
          <w:rFonts w:ascii="Trebuchet MS" w:hAnsi="Trebuchet MS"/>
          <w:bCs w:val="0"/>
          <w:i w:val="0"/>
          <w:iCs w:val="0"/>
          <w:sz w:val="22"/>
          <w:szCs w:val="22"/>
        </w:rPr>
        <w:t>.- Modificaciones del contrato</w:t>
      </w:r>
      <w:bookmarkEnd w:id="223"/>
      <w:bookmarkEnd w:id="224"/>
      <w:bookmarkEnd w:id="225"/>
    </w:p>
    <w:p w14:paraId="2203C806" w14:textId="77777777" w:rsidR="002F63A3" w:rsidRPr="00DB26A2" w:rsidRDefault="002F63A3" w:rsidP="00FA0F98">
      <w:pPr>
        <w:autoSpaceDE w:val="0"/>
        <w:autoSpaceDN w:val="0"/>
        <w:adjustRightInd w:val="0"/>
        <w:spacing w:before="60"/>
        <w:jc w:val="both"/>
        <w:rPr>
          <w:rFonts w:ascii="Trebuchet MS" w:hAnsi="Trebuchet MS" w:cs="Arial"/>
        </w:rPr>
      </w:pPr>
      <w:r w:rsidRPr="00DB26A2">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Cs/>
        </w:rPr>
        <w:t xml:space="preserve"> </w:t>
      </w:r>
      <w:r w:rsidRPr="00DB26A2">
        <w:rPr>
          <w:rFonts w:ascii="Trebuchet MS" w:hAnsi="Trebuchet MS" w:cs="Arial"/>
        </w:rPr>
        <w:t>del cuadro de características,</w:t>
      </w:r>
      <w:r w:rsidRPr="00DB26A2">
        <w:rPr>
          <w:rFonts w:ascii="Trebuchet MS" w:hAnsi="Trebuchet MS" w:cs="Arial"/>
          <w:bCs/>
        </w:rPr>
        <w:t xml:space="preserve"> </w:t>
      </w:r>
      <w:r w:rsidRPr="00DB26A2">
        <w:rPr>
          <w:rFonts w:ascii="Trebuchet MS" w:hAnsi="Trebuchet MS" w:cs="Arial"/>
        </w:rPr>
        <w:t>o en los supuestos y con los límites establecidos en el artículo 205 de la LCSP.</w:t>
      </w:r>
    </w:p>
    <w:p w14:paraId="061D6015" w14:textId="77777777" w:rsidR="002F63A3" w:rsidRPr="003D7EF7" w:rsidRDefault="003D7EF7" w:rsidP="00FA0F98">
      <w:pPr>
        <w:tabs>
          <w:tab w:val="num" w:pos="400"/>
        </w:tabs>
        <w:spacing w:before="60"/>
        <w:jc w:val="both"/>
        <w:rPr>
          <w:rFonts w:ascii="Trebuchet MS" w:hAnsi="Trebuchet MS" w:cs="Arial"/>
        </w:rPr>
      </w:pPr>
      <w:r w:rsidRPr="003D7EF7">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3D7EF7">
        <w:rPr>
          <w:rFonts w:ascii="Trebuchet MS" w:hAnsi="Trebuchet MS" w:cs="Arial"/>
        </w:rPr>
        <w:t xml:space="preserve">. </w:t>
      </w:r>
    </w:p>
    <w:p w14:paraId="2FFBA73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3.- Las modificaciones previstas en </w:t>
      </w:r>
      <w:r w:rsidRPr="00DB26A2">
        <w:rPr>
          <w:rFonts w:ascii="Trebuchet MS" w:hAnsi="Trebuchet MS" w:cs="Arial"/>
          <w:b/>
        </w:rPr>
        <w:t>el apartado 2</w:t>
      </w:r>
      <w:r w:rsidR="009F0203">
        <w:rPr>
          <w:rFonts w:ascii="Trebuchet MS" w:hAnsi="Trebuchet MS" w:cs="Arial"/>
          <w:b/>
        </w:rPr>
        <w:t>2</w:t>
      </w:r>
      <w:r w:rsidRPr="00DB26A2">
        <w:rPr>
          <w:rFonts w:ascii="Trebuchet MS" w:hAnsi="Trebuchet MS" w:cs="Arial"/>
        </w:rPr>
        <w:t xml:space="preserve"> del cuadro de características y aquellas otras que encajen en los supuestos de modificación del contrato recogidas en el artículo 205 de la LCSP </w:t>
      </w:r>
      <w:r w:rsidRPr="00DB26A2">
        <w:rPr>
          <w:rFonts w:ascii="Trebuchet MS" w:hAnsi="Trebuchet MS" w:cs="Arial"/>
          <w:shd w:val="clear" w:color="auto" w:fill="FFFFFF"/>
        </w:rPr>
        <w:t>cuando impliquen, aislada o conjuntamente, una alteración en su cuantía que no exceda del 20 por ciento del precio inicial del contrato, IVA excluido,</w:t>
      </w:r>
      <w:r w:rsidRPr="00DB26A2">
        <w:rPr>
          <w:rFonts w:ascii="Trebuchet MS" w:hAnsi="Trebuchet MS" w:cs="Arial"/>
        </w:rPr>
        <w:t xml:space="preserve"> serán en todo caso obligatorias para </w:t>
      </w:r>
      <w:r w:rsidR="00E10727" w:rsidRPr="00DB26A2">
        <w:rPr>
          <w:rFonts w:ascii="Trebuchet MS" w:hAnsi="Trebuchet MS" w:cs="Arial"/>
        </w:rPr>
        <w:t>la</w:t>
      </w:r>
      <w:r w:rsidRPr="00DB26A2">
        <w:rPr>
          <w:rFonts w:ascii="Trebuchet MS" w:hAnsi="Trebuchet MS" w:cs="Arial"/>
        </w:rPr>
        <w:t xml:space="preserve"> contratista y deberán ser acordadas por el órgano de contratación, previa </w:t>
      </w:r>
      <w:r w:rsidRPr="00DB26A2">
        <w:rPr>
          <w:rFonts w:ascii="Trebuchet MS" w:hAnsi="Trebuchet MS" w:cs="Arial"/>
        </w:rPr>
        <w:lastRenderedPageBreak/>
        <w:t xml:space="preserve">tramitación del procedimiento previsto en el artículo 191 </w:t>
      </w:r>
      <w:r w:rsidR="003D7EF7">
        <w:rPr>
          <w:rFonts w:ascii="Trebuchet MS" w:hAnsi="Trebuchet MS" w:cs="Arial"/>
        </w:rPr>
        <w:t xml:space="preserve">y 207 </w:t>
      </w:r>
      <w:r w:rsidRPr="00DB26A2">
        <w:rPr>
          <w:rFonts w:ascii="Trebuchet MS" w:hAnsi="Trebuchet MS" w:cs="Arial"/>
        </w:rPr>
        <w:t xml:space="preserve">de la LCSP y 102 RGLCAP y formalizarse en documento </w:t>
      </w:r>
      <w:r w:rsidR="005F6832">
        <w:rPr>
          <w:rFonts w:ascii="Trebuchet MS" w:hAnsi="Trebuchet MS" w:cs="Arial"/>
        </w:rPr>
        <w:t>privado</w:t>
      </w:r>
      <w:r w:rsidRPr="00DB26A2">
        <w:rPr>
          <w:rFonts w:ascii="Trebuchet MS" w:hAnsi="Trebuchet MS" w:cs="Arial"/>
        </w:rPr>
        <w:t xml:space="preserve"> con arreglo a lo señalado en el artículo 153 de la LCSP, previo reajuste de la garantía definitiva en su caso.</w:t>
      </w:r>
    </w:p>
    <w:p w14:paraId="644A1163"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 xml:space="preserve">4.- Ni la contratista ni </w:t>
      </w:r>
      <w:r w:rsidR="008E0FCA" w:rsidRPr="00DB26A2">
        <w:rPr>
          <w:rFonts w:ascii="Trebuchet MS" w:hAnsi="Trebuchet MS" w:cs="Arial"/>
        </w:rPr>
        <w:t xml:space="preserve">la </w:t>
      </w:r>
      <w:r w:rsidRPr="00DB26A2">
        <w:rPr>
          <w:rFonts w:ascii="Trebuchet MS" w:hAnsi="Trebuchet MS" w:cs="Arial"/>
        </w:rPr>
        <w:t xml:space="preserve">responsable del contrato podrán introducir o ejecutar modificaciones que no estén debidamente aprobadas. </w:t>
      </w:r>
      <w:r w:rsidR="002D1D52" w:rsidRPr="00DB26A2">
        <w:rPr>
          <w:rFonts w:ascii="Trebuchet MS" w:hAnsi="Trebuchet MS" w:cs="Arial"/>
        </w:rPr>
        <w:t>L</w:t>
      </w:r>
      <w:r w:rsidRPr="00DB26A2">
        <w:rPr>
          <w:rFonts w:ascii="Trebuchet MS" w:hAnsi="Trebuchet MS" w:cs="Arial"/>
        </w:rPr>
        <w:t xml:space="preserve">as modificaciones del contrato que no estén debidamente autorizadas por </w:t>
      </w:r>
      <w:r w:rsidR="00D939F4">
        <w:rPr>
          <w:rFonts w:ascii="Trebuchet MS" w:hAnsi="Trebuchet MS" w:cs="Arial"/>
        </w:rPr>
        <w:t>la entidad contratante</w:t>
      </w:r>
      <w:r w:rsidRPr="00DB26A2">
        <w:rPr>
          <w:rFonts w:ascii="Trebuchet MS" w:hAnsi="Trebuchet MS" w:cs="Arial"/>
        </w:rPr>
        <w:t xml:space="preserve"> originarán responsabilidad de la empresa contratista, la cual estará obligada, en su caso, a rehacer la parte afectada por </w:t>
      </w:r>
      <w:r w:rsidR="002D1D52" w:rsidRPr="00DB26A2">
        <w:rPr>
          <w:rFonts w:ascii="Trebuchet MS" w:hAnsi="Trebuchet MS" w:cs="Arial"/>
        </w:rPr>
        <w:t>aquellas</w:t>
      </w:r>
      <w:r w:rsidRPr="00DB26A2">
        <w:rPr>
          <w:rFonts w:ascii="Trebuchet MS" w:hAnsi="Trebuchet MS" w:cs="Arial"/>
        </w:rPr>
        <w:t xml:space="preserve"> sin derecho a abono alguno. </w:t>
      </w:r>
    </w:p>
    <w:p w14:paraId="0889F635" w14:textId="77777777" w:rsidR="002F63A3" w:rsidRPr="00DB26A2" w:rsidRDefault="002F63A3" w:rsidP="005D2281">
      <w:pPr>
        <w:autoSpaceDE w:val="0"/>
        <w:autoSpaceDN w:val="0"/>
        <w:adjustRightInd w:val="0"/>
        <w:spacing w:before="60"/>
        <w:jc w:val="both"/>
        <w:rPr>
          <w:rFonts w:ascii="Trebuchet MS" w:hAnsi="Trebuchet MS" w:cs="Arial"/>
        </w:rPr>
      </w:pPr>
      <w:r w:rsidRPr="00DB26A2">
        <w:rPr>
          <w:rFonts w:ascii="Trebuchet MS" w:hAnsi="Trebuchet MS" w:cs="Arial"/>
        </w:rPr>
        <w:t>5.- Cada vez que se modifiquen las condiciones contractuales, la contratista queda obligada a la actualización del programa de trabajo.</w:t>
      </w:r>
    </w:p>
    <w:p w14:paraId="2FB710AB" w14:textId="77777777" w:rsidR="002F63A3" w:rsidRPr="002E05CE" w:rsidRDefault="002D1D52" w:rsidP="00661D54">
      <w:pPr>
        <w:pStyle w:val="Ttulo3"/>
        <w:spacing w:line="240" w:lineRule="atLeast"/>
        <w:jc w:val="both"/>
        <w:rPr>
          <w:rFonts w:ascii="Trebuchet MS" w:hAnsi="Trebuchet MS"/>
          <w:sz w:val="20"/>
          <w:szCs w:val="20"/>
        </w:rPr>
      </w:pPr>
      <w:bookmarkStart w:id="226" w:name="_Toc463331580"/>
      <w:bookmarkStart w:id="227" w:name="_Toc506479419"/>
      <w:bookmarkStart w:id="228" w:name="_Toc91070099"/>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.1.- Modificaciones previstas</w:t>
      </w:r>
      <w:bookmarkEnd w:id="226"/>
      <w:bookmarkEnd w:id="227"/>
      <w:bookmarkEnd w:id="228"/>
    </w:p>
    <w:p w14:paraId="1D07398E"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presente contrato podrá modificarse si así se ha previsto, según lo detallado en el </w:t>
      </w:r>
      <w:r w:rsidRPr="00DB26A2">
        <w:rPr>
          <w:rFonts w:ascii="Trebuchet MS" w:hAnsi="Trebuchet MS" w:cs="Arial"/>
          <w:b/>
          <w:bCs/>
        </w:rPr>
        <w:t>apartado 2</w:t>
      </w:r>
      <w:r w:rsidR="009F0203">
        <w:rPr>
          <w:rFonts w:ascii="Trebuchet MS" w:hAnsi="Trebuchet MS" w:cs="Arial"/>
          <w:b/>
          <w:bCs/>
        </w:rPr>
        <w:t>2</w:t>
      </w:r>
      <w:r w:rsidRPr="00DB26A2">
        <w:rPr>
          <w:rFonts w:ascii="Trebuchet MS" w:hAnsi="Trebuchet MS" w:cs="Arial"/>
          <w:b/>
          <w:bCs/>
        </w:rPr>
        <w:t xml:space="preserve"> </w:t>
      </w:r>
      <w:r w:rsidRPr="00DB26A2">
        <w:rPr>
          <w:rFonts w:ascii="Trebuchet MS" w:hAnsi="Trebuchet MS" w:cs="Arial"/>
        </w:rPr>
        <w:t>del cuadro de características del presente pliego en las circunstancias, con las condiciones, alcance y los límites allí establecidos, que no podrá</w:t>
      </w:r>
      <w:r w:rsidR="002D1D52" w:rsidRPr="00DB26A2">
        <w:rPr>
          <w:rFonts w:ascii="Trebuchet MS" w:hAnsi="Trebuchet MS" w:cs="Arial"/>
        </w:rPr>
        <w:t>n</w:t>
      </w:r>
      <w:r w:rsidRPr="00DB26A2">
        <w:rPr>
          <w:rFonts w:ascii="Trebuchet MS" w:hAnsi="Trebuchet MS" w:cs="Arial"/>
        </w:rPr>
        <w:t xml:space="preserve"> superar el </w:t>
      </w:r>
      <w:r w:rsidR="003D7EF7">
        <w:rPr>
          <w:rFonts w:ascii="Trebuchet MS" w:hAnsi="Trebuchet MS" w:cs="Arial"/>
        </w:rPr>
        <w:t>20</w:t>
      </w:r>
      <w:r w:rsidR="00D939F4">
        <w:rPr>
          <w:rFonts w:ascii="Trebuchet MS" w:hAnsi="Trebuchet MS" w:cs="Arial"/>
        </w:rPr>
        <w:t>%</w:t>
      </w:r>
      <w:r w:rsidRPr="00DB26A2">
        <w:rPr>
          <w:rFonts w:ascii="Trebuchet MS" w:hAnsi="Trebuchet MS" w:cs="Arial"/>
        </w:rPr>
        <w:t xml:space="preserve"> del precio inicial.</w:t>
      </w:r>
    </w:p>
    <w:p w14:paraId="3937B05D" w14:textId="77777777" w:rsidR="002F63A3" w:rsidRPr="00DB26A2" w:rsidRDefault="002F63A3" w:rsidP="007E512D">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2.- En caso de prever varias causas de modificación las circunstancias, condiciones, alcance y límites deberá</w:t>
      </w:r>
      <w:r w:rsidR="002D1D52" w:rsidRPr="00DB26A2">
        <w:rPr>
          <w:rFonts w:ascii="Trebuchet MS" w:hAnsi="Trebuchet MS" w:cs="Arial"/>
        </w:rPr>
        <w:t>n</w:t>
      </w:r>
      <w:r w:rsidRPr="00DB26A2">
        <w:rPr>
          <w:rFonts w:ascii="Trebuchet MS" w:hAnsi="Trebuchet MS" w:cs="Arial"/>
        </w:rPr>
        <w:t xml:space="preserve"> quedar referido</w:t>
      </w:r>
      <w:r w:rsidR="002D1D52" w:rsidRPr="00DB26A2">
        <w:rPr>
          <w:rFonts w:ascii="Trebuchet MS" w:hAnsi="Trebuchet MS" w:cs="Arial"/>
        </w:rPr>
        <w:t>s</w:t>
      </w:r>
      <w:r w:rsidRPr="00DB26A2">
        <w:rPr>
          <w:rFonts w:ascii="Trebuchet MS" w:hAnsi="Trebuchet MS" w:cs="Arial"/>
        </w:rPr>
        <w:t xml:space="preserve"> a cada una de ellas.</w:t>
      </w:r>
    </w:p>
    <w:p w14:paraId="2875A6F8" w14:textId="77777777" w:rsidR="002F63A3" w:rsidRDefault="002F63A3" w:rsidP="00D939F4">
      <w:pPr>
        <w:autoSpaceDE w:val="0"/>
        <w:autoSpaceDN w:val="0"/>
        <w:adjustRightInd w:val="0"/>
        <w:spacing w:before="60" w:line="240" w:lineRule="atLeast"/>
        <w:jc w:val="both"/>
        <w:rPr>
          <w:rFonts w:ascii="Trebuchet MS" w:hAnsi="Trebuchet MS" w:cs="Arial"/>
          <w:sz w:val="19"/>
          <w:szCs w:val="19"/>
          <w:shd w:val="clear" w:color="auto" w:fill="FFFFFF"/>
        </w:rPr>
      </w:pPr>
      <w:r w:rsidRPr="00DB26A2">
        <w:rPr>
          <w:rFonts w:ascii="Trebuchet MS" w:hAnsi="Trebuchet MS" w:cs="Arial"/>
        </w:rPr>
        <w:t xml:space="preserve">3.- En ningún caso las modificaciones previstas </w:t>
      </w:r>
      <w:r w:rsidRPr="00DB26A2">
        <w:rPr>
          <w:rFonts w:ascii="Trebuchet MS" w:hAnsi="Trebuchet MS" w:cs="Arial"/>
          <w:sz w:val="19"/>
          <w:szCs w:val="19"/>
          <w:shd w:val="clear" w:color="auto" w:fill="FFFFFF"/>
        </w:rPr>
        <w:t>pueden suponer el establecimiento de nuevos precios unitarios no previstos en el contrato.</w:t>
      </w:r>
    </w:p>
    <w:p w14:paraId="44934100" w14:textId="77777777" w:rsidR="003D7EF7" w:rsidRPr="003D7EF7" w:rsidRDefault="00D939F4" w:rsidP="00D939F4">
      <w:pPr>
        <w:autoSpaceDE w:val="0"/>
        <w:autoSpaceDN w:val="0"/>
        <w:adjustRightInd w:val="0"/>
        <w:spacing w:before="60" w:line="240" w:lineRule="atLeast"/>
        <w:jc w:val="both"/>
        <w:rPr>
          <w:rFonts w:ascii="Trebuchet MS" w:hAnsi="Trebuchet MS" w:cs="Arial"/>
          <w:sz w:val="22"/>
          <w:szCs w:val="22"/>
        </w:rPr>
      </w:pPr>
      <w:r>
        <w:rPr>
          <w:rFonts w:ascii="Trebuchet MS" w:hAnsi="Trebuchet MS" w:cs="Arial"/>
        </w:rPr>
        <w:t xml:space="preserve">4.- </w:t>
      </w:r>
      <w:r w:rsidR="003D7EF7" w:rsidRPr="003D7EF7">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D939F4">
          <w:rPr>
            <w:rStyle w:val="Hipervnculo"/>
            <w:rFonts w:ascii="Trebuchet MS" w:hAnsi="Trebuchet MS" w:cs="Arial"/>
            <w:b/>
            <w:bCs/>
            <w:color w:val="auto"/>
            <w:u w:val="none"/>
          </w:rPr>
          <w:t>apartado 2</w:t>
        </w:r>
      </w:hyperlink>
      <w:r w:rsidR="009F0203">
        <w:rPr>
          <w:rStyle w:val="Hipervnculo"/>
          <w:rFonts w:ascii="Trebuchet MS" w:hAnsi="Trebuchet MS" w:cs="Arial"/>
          <w:b/>
          <w:bCs/>
          <w:color w:val="auto"/>
          <w:u w:val="none"/>
        </w:rPr>
        <w:t>2</w:t>
      </w:r>
      <w:r w:rsidR="003D7EF7" w:rsidRPr="003D7EF7">
        <w:rPr>
          <w:rFonts w:ascii="Trebuchet MS" w:hAnsi="Trebuchet MS" w:cs="Arial"/>
        </w:rPr>
        <w:t xml:space="preserve"> del cuadro de características.</w:t>
      </w:r>
    </w:p>
    <w:p w14:paraId="60316CB9" w14:textId="77777777" w:rsidR="002F63A3" w:rsidRPr="002E05CE" w:rsidRDefault="002D1D52" w:rsidP="00661D54">
      <w:pPr>
        <w:pStyle w:val="Ttulo3"/>
        <w:spacing w:line="240" w:lineRule="atLeast"/>
        <w:jc w:val="both"/>
        <w:rPr>
          <w:rFonts w:ascii="Trebuchet MS" w:hAnsi="Trebuchet MS"/>
          <w:sz w:val="20"/>
          <w:szCs w:val="20"/>
        </w:rPr>
      </w:pPr>
      <w:bookmarkStart w:id="229" w:name="_Toc463331581"/>
      <w:bookmarkStart w:id="230" w:name="_Toc506479420"/>
      <w:bookmarkStart w:id="231" w:name="_Toc91070100"/>
      <w:r w:rsidRPr="002E05CE">
        <w:rPr>
          <w:rFonts w:ascii="Trebuchet MS" w:hAnsi="Trebuchet MS"/>
          <w:sz w:val="20"/>
          <w:szCs w:val="20"/>
        </w:rPr>
        <w:t>4</w:t>
      </w:r>
      <w:r w:rsidR="00465533" w:rsidRPr="002E05CE">
        <w:rPr>
          <w:rFonts w:ascii="Trebuchet MS" w:hAnsi="Trebuchet MS"/>
          <w:sz w:val="20"/>
          <w:szCs w:val="20"/>
        </w:rPr>
        <w:t>3</w:t>
      </w:r>
      <w:r w:rsidR="002F63A3" w:rsidRPr="002E05CE">
        <w:rPr>
          <w:rFonts w:ascii="Trebuchet MS" w:hAnsi="Trebuchet MS"/>
          <w:sz w:val="20"/>
          <w:szCs w:val="20"/>
        </w:rPr>
        <w:t>.2.- Modificaciones no previstas</w:t>
      </w:r>
      <w:bookmarkEnd w:id="229"/>
      <w:bookmarkEnd w:id="230"/>
      <w:bookmarkEnd w:id="231"/>
    </w:p>
    <w:p w14:paraId="6324D93C" w14:textId="77777777" w:rsidR="002F63A3" w:rsidRPr="00DB26A2" w:rsidRDefault="002F63A3" w:rsidP="004C02E5">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Sólo podrán introducirse modificaciones distintas de las previstas en el </w:t>
      </w:r>
      <w:r w:rsidRPr="00DB26A2">
        <w:rPr>
          <w:rFonts w:ascii="Trebuchet MS" w:hAnsi="Trebuchet MS" w:cs="Arial"/>
          <w:b/>
        </w:rPr>
        <w:t>apartado 2</w:t>
      </w:r>
      <w:r w:rsidR="009F0203">
        <w:rPr>
          <w:rFonts w:ascii="Trebuchet MS" w:hAnsi="Trebuchet MS" w:cs="Arial"/>
          <w:b/>
        </w:rPr>
        <w:t>2</w:t>
      </w:r>
      <w:r w:rsidR="002D1D52" w:rsidRPr="00DB26A2">
        <w:rPr>
          <w:rFonts w:ascii="Trebuchet MS" w:hAnsi="Trebuchet MS" w:cs="Arial"/>
        </w:rPr>
        <w:t xml:space="preserve"> del cuadro de características</w:t>
      </w:r>
      <w:r w:rsidRPr="00DB26A2">
        <w:rPr>
          <w:rFonts w:ascii="Trebuchet MS" w:hAnsi="Trebuchet MS" w:cs="Arial"/>
        </w:rPr>
        <w:t xml:space="preserve"> por razones de interés público</w:t>
      </w:r>
      <w:r w:rsidR="002D1D52" w:rsidRPr="00DB26A2">
        <w:rPr>
          <w:rFonts w:ascii="Trebuchet MS" w:hAnsi="Trebuchet MS" w:cs="Arial"/>
        </w:rPr>
        <w:t>,</w:t>
      </w:r>
      <w:r w:rsidRPr="00DB26A2">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Default="002F63A3" w:rsidP="004C02E5">
      <w:pPr>
        <w:autoSpaceDE w:val="0"/>
        <w:autoSpaceDN w:val="0"/>
        <w:adjustRightInd w:val="0"/>
        <w:spacing w:before="60" w:line="240" w:lineRule="atLeast"/>
        <w:jc w:val="both"/>
        <w:rPr>
          <w:rFonts w:ascii="Trebuchet MS" w:hAnsi="Trebuchet MS" w:cs="Arial"/>
          <w:sz w:val="22"/>
          <w:szCs w:val="22"/>
        </w:rPr>
      </w:pPr>
      <w:r w:rsidRPr="00DB26A2">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r w:rsidRPr="00DB26A2">
        <w:rPr>
          <w:rFonts w:ascii="Trebuchet MS" w:hAnsi="Trebuchet MS" w:cs="Arial"/>
          <w:sz w:val="22"/>
          <w:szCs w:val="22"/>
        </w:rPr>
        <w:t>.</w:t>
      </w:r>
    </w:p>
    <w:p w14:paraId="25F33A6E" w14:textId="77777777" w:rsidR="003D7EF7" w:rsidRPr="003D7EF7" w:rsidRDefault="003D7EF7" w:rsidP="003D7EF7">
      <w:pPr>
        <w:pStyle w:val="Ttulo3"/>
        <w:spacing w:line="240" w:lineRule="atLeast"/>
        <w:jc w:val="both"/>
        <w:rPr>
          <w:rFonts w:ascii="Trebuchet MS" w:hAnsi="Trebuchet MS"/>
          <w:sz w:val="22"/>
          <w:szCs w:val="22"/>
        </w:rPr>
      </w:pPr>
      <w:bookmarkStart w:id="232" w:name="_Toc511205496"/>
      <w:bookmarkStart w:id="233" w:name="_Toc517790981"/>
      <w:bookmarkStart w:id="234" w:name="_Toc13736707"/>
      <w:bookmarkStart w:id="235" w:name="_Toc91070101"/>
      <w:r w:rsidRPr="003D7EF7">
        <w:rPr>
          <w:rFonts w:ascii="Trebuchet MS" w:hAnsi="Trebuchet MS"/>
          <w:sz w:val="22"/>
          <w:szCs w:val="22"/>
        </w:rPr>
        <w:t>43.3.- Régimen de modificación</w:t>
      </w:r>
      <w:bookmarkEnd w:id="232"/>
      <w:bookmarkEnd w:id="233"/>
      <w:bookmarkEnd w:id="234"/>
      <w:bookmarkEnd w:id="235"/>
    </w:p>
    <w:p w14:paraId="7F154268" w14:textId="77777777" w:rsidR="003D7EF7" w:rsidRPr="003D7EF7" w:rsidRDefault="003D7EF7" w:rsidP="003D7EF7">
      <w:pPr>
        <w:autoSpaceDE w:val="0"/>
        <w:autoSpaceDN w:val="0"/>
        <w:adjustRightInd w:val="0"/>
        <w:spacing w:before="60" w:line="240" w:lineRule="atLeast"/>
        <w:jc w:val="both"/>
        <w:rPr>
          <w:rFonts w:ascii="Trebuchet MS" w:hAnsi="Trebuchet MS" w:cs="Arial"/>
          <w:b/>
          <w:sz w:val="22"/>
          <w:szCs w:val="22"/>
        </w:rPr>
      </w:pPr>
      <w:r w:rsidRPr="003D7EF7">
        <w:rPr>
          <w:rFonts w:ascii="Trebuchet MS" w:hAnsi="Trebuchet MS" w:cs="Arial"/>
        </w:rPr>
        <w:t>En lo concerniente a su régimen se estará a lo dispuesto tanto en los artículos 203 a 207 como en el 191 de la LCSP, así como a lo dispuesto reglamentariamente</w:t>
      </w:r>
      <w:r>
        <w:rPr>
          <w:rFonts w:ascii="Trebuchet MS" w:hAnsi="Trebuchet MS" w:cs="Arial"/>
        </w:rPr>
        <w:t>.</w:t>
      </w:r>
    </w:p>
    <w:p w14:paraId="6DA195AD" w14:textId="77777777" w:rsidR="003D7EF7" w:rsidRPr="00D07655" w:rsidRDefault="003D7EF7" w:rsidP="003D7EF7">
      <w:pPr>
        <w:pStyle w:val="Ttulo2"/>
        <w:spacing w:line="240" w:lineRule="atLeast"/>
        <w:jc w:val="both"/>
        <w:rPr>
          <w:rFonts w:ascii="Trebuchet MS" w:hAnsi="Trebuchet MS"/>
          <w:i w:val="0"/>
          <w:iCs w:val="0"/>
          <w:sz w:val="22"/>
          <w:szCs w:val="22"/>
        </w:rPr>
      </w:pPr>
      <w:bookmarkStart w:id="236" w:name="_Toc13736708"/>
      <w:bookmarkStart w:id="237" w:name="_Toc20823374"/>
      <w:bookmarkStart w:id="238" w:name="_Toc91070102"/>
      <w:bookmarkStart w:id="239" w:name="_Toc463331582"/>
      <w:bookmarkStart w:id="240" w:name="_Toc506479421"/>
      <w:r w:rsidRPr="00D07655">
        <w:rPr>
          <w:rFonts w:ascii="Trebuchet MS" w:hAnsi="Trebuchet MS"/>
          <w:i w:val="0"/>
          <w:iCs w:val="0"/>
          <w:sz w:val="22"/>
          <w:szCs w:val="22"/>
        </w:rPr>
        <w:t>4</w:t>
      </w:r>
      <w:r w:rsidR="00D939F4">
        <w:rPr>
          <w:rFonts w:ascii="Trebuchet MS" w:hAnsi="Trebuchet MS"/>
          <w:i w:val="0"/>
          <w:iCs w:val="0"/>
          <w:sz w:val="22"/>
          <w:szCs w:val="22"/>
        </w:rPr>
        <w:t>4</w:t>
      </w:r>
      <w:r w:rsidRPr="00D07655">
        <w:rPr>
          <w:rFonts w:ascii="Trebuchet MS" w:hAnsi="Trebuchet MS"/>
          <w:i w:val="0"/>
          <w:iCs w:val="0"/>
          <w:sz w:val="22"/>
          <w:szCs w:val="22"/>
        </w:rPr>
        <w:t>.- Abonos a la contratista</w:t>
      </w:r>
      <w:bookmarkEnd w:id="236"/>
      <w:bookmarkEnd w:id="237"/>
      <w:bookmarkEnd w:id="238"/>
    </w:p>
    <w:p w14:paraId="6AF7FE76" w14:textId="77777777" w:rsidR="003D7EF7" w:rsidRPr="00D07655" w:rsidRDefault="003D7EF7" w:rsidP="003D7EF7">
      <w:pPr>
        <w:autoSpaceDE w:val="0"/>
        <w:autoSpaceDN w:val="0"/>
        <w:adjustRightInd w:val="0"/>
        <w:spacing w:before="60" w:line="240" w:lineRule="atLeast"/>
        <w:jc w:val="both"/>
        <w:rPr>
          <w:rFonts w:ascii="Trebuchet MS" w:hAnsi="Trebuchet MS" w:cs="Arial"/>
        </w:rPr>
      </w:pPr>
      <w:r w:rsidRPr="00D07655">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D07655" w:rsidRDefault="003D7EF7" w:rsidP="003D7EF7">
      <w:pPr>
        <w:spacing w:before="60" w:line="240" w:lineRule="atLeast"/>
        <w:jc w:val="both"/>
        <w:rPr>
          <w:rFonts w:ascii="Trebuchet MS" w:hAnsi="Trebuchet MS" w:cs="Arial"/>
        </w:rPr>
      </w:pPr>
      <w:r w:rsidRPr="00D07655">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Default="003D7EF7" w:rsidP="003D7EF7">
      <w:pPr>
        <w:spacing w:before="60" w:line="240" w:lineRule="atLeast"/>
        <w:jc w:val="both"/>
        <w:rPr>
          <w:rFonts w:ascii="Trebuchet MS" w:hAnsi="Trebuchet MS" w:cs="Arial"/>
        </w:rPr>
      </w:pPr>
      <w:r w:rsidRPr="00D07655">
        <w:rPr>
          <w:rFonts w:ascii="Trebuchet MS" w:hAnsi="Trebuchet MS" w:cs="Arial"/>
        </w:rPr>
        <w:lastRenderedPageBreak/>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Default="003D7EF7" w:rsidP="003D7EF7">
      <w:pPr>
        <w:spacing w:before="60" w:line="240" w:lineRule="atLeast"/>
        <w:jc w:val="both"/>
        <w:rPr>
          <w:rFonts w:ascii="Trebuchet MS" w:hAnsi="Trebuchet MS" w:cs="Arial"/>
        </w:rPr>
      </w:pPr>
      <w:r w:rsidRPr="003D7EF7">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r>
        <w:rPr>
          <w:rFonts w:ascii="Trebuchet MS" w:hAnsi="Trebuchet MS" w:cs="Arial"/>
        </w:rPr>
        <w:t>.</w:t>
      </w:r>
    </w:p>
    <w:p w14:paraId="5182BFA7"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1" w:name="_Toc463331584"/>
      <w:bookmarkStart w:id="242" w:name="_Toc506479423"/>
      <w:bookmarkStart w:id="243" w:name="_Toc91070103"/>
      <w:bookmarkEnd w:id="239"/>
      <w:bookmarkEnd w:id="240"/>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5</w:t>
      </w:r>
      <w:r w:rsidRPr="009015B2">
        <w:rPr>
          <w:rFonts w:ascii="Trebuchet MS" w:hAnsi="Trebuchet MS"/>
          <w:bCs w:val="0"/>
          <w:i w:val="0"/>
          <w:iCs w:val="0"/>
          <w:sz w:val="22"/>
          <w:szCs w:val="22"/>
        </w:rPr>
        <w:t>.- Suspensión del contrato</w:t>
      </w:r>
      <w:bookmarkEnd w:id="241"/>
      <w:bookmarkEnd w:id="242"/>
      <w:bookmarkEnd w:id="243"/>
    </w:p>
    <w:p w14:paraId="1FFF4E13"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En el caso de producirse una suspensión del contrato se aplicará lo dispuesto en los artículos 208 y </w:t>
      </w:r>
      <w:r w:rsidR="0045538C" w:rsidRPr="00DB26A2">
        <w:rPr>
          <w:rFonts w:ascii="Trebuchet MS" w:hAnsi="Trebuchet MS" w:cs="Arial"/>
        </w:rPr>
        <w:t>313</w:t>
      </w:r>
      <w:r w:rsidRPr="00DB26A2">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44" w:name="_Toc463331585"/>
      <w:bookmarkStart w:id="245" w:name="_Toc506479424"/>
      <w:bookmarkStart w:id="246" w:name="_Toc91070104"/>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6</w:t>
      </w:r>
      <w:r w:rsidRPr="009015B2">
        <w:rPr>
          <w:rFonts w:ascii="Trebuchet MS" w:hAnsi="Trebuchet MS"/>
          <w:bCs w:val="0"/>
          <w:i w:val="0"/>
          <w:iCs w:val="0"/>
          <w:sz w:val="22"/>
          <w:szCs w:val="22"/>
        </w:rPr>
        <w:t>.- Recepción y plazo de garantía</w:t>
      </w:r>
      <w:bookmarkEnd w:id="244"/>
      <w:bookmarkEnd w:id="245"/>
      <w:bookmarkEnd w:id="246"/>
    </w:p>
    <w:p w14:paraId="0EDDDA88" w14:textId="77777777" w:rsidR="002F63A3" w:rsidRPr="002E05CE" w:rsidRDefault="00003171" w:rsidP="00661D54">
      <w:pPr>
        <w:pStyle w:val="Ttulo3"/>
        <w:spacing w:line="240" w:lineRule="atLeast"/>
        <w:jc w:val="both"/>
        <w:rPr>
          <w:rFonts w:ascii="Trebuchet MS" w:hAnsi="Trebuchet MS"/>
          <w:bCs w:val="0"/>
          <w:sz w:val="20"/>
          <w:szCs w:val="20"/>
        </w:rPr>
      </w:pPr>
      <w:bookmarkStart w:id="247" w:name="_Toc463331586"/>
      <w:bookmarkStart w:id="248" w:name="_Toc506479425"/>
      <w:bookmarkStart w:id="249" w:name="_Toc91070105"/>
      <w:r w:rsidRPr="002E05CE">
        <w:rPr>
          <w:rFonts w:ascii="Trebuchet MS" w:hAnsi="Trebuchet MS"/>
          <w:bCs w:val="0"/>
          <w:sz w:val="20"/>
          <w:szCs w:val="20"/>
        </w:rPr>
        <w:t>4</w:t>
      </w:r>
      <w:r w:rsidR="00465533" w:rsidRPr="002E05CE">
        <w:rPr>
          <w:rFonts w:ascii="Trebuchet MS" w:hAnsi="Trebuchet MS"/>
          <w:bCs w:val="0"/>
          <w:sz w:val="20"/>
          <w:szCs w:val="20"/>
        </w:rPr>
        <w:t>6</w:t>
      </w:r>
      <w:r w:rsidR="002F63A3" w:rsidRPr="002E05CE">
        <w:rPr>
          <w:rFonts w:ascii="Trebuchet MS" w:hAnsi="Trebuchet MS"/>
          <w:bCs w:val="0"/>
          <w:sz w:val="20"/>
          <w:szCs w:val="20"/>
        </w:rPr>
        <w:t>.1.- Recepción y liquidación</w:t>
      </w:r>
      <w:bookmarkEnd w:id="247"/>
      <w:bookmarkEnd w:id="248"/>
      <w:bookmarkEnd w:id="249"/>
    </w:p>
    <w:p w14:paraId="701549BA" w14:textId="77777777" w:rsidR="002F63A3" w:rsidRPr="00DB26A2" w:rsidRDefault="00D756EF" w:rsidP="00204080">
      <w:pPr>
        <w:pStyle w:val="texto"/>
        <w:shd w:val="clear" w:color="auto" w:fill="FFFFFF"/>
        <w:ind w:left="0" w:right="-34" w:firstLine="0"/>
        <w:rPr>
          <w:rFonts w:ascii="Trebuchet MS" w:hAnsi="Trebuchet MS" w:cs="Arial"/>
          <w:color w:val="auto"/>
          <w:sz w:val="20"/>
          <w:szCs w:val="20"/>
          <w:lang w:val="es-ES_tradnl"/>
        </w:rPr>
      </w:pPr>
      <w:r w:rsidRPr="00DB26A2">
        <w:rPr>
          <w:rFonts w:ascii="Trebuchet MS" w:hAnsi="Trebuchet MS" w:cs="Arial"/>
          <w:color w:val="auto"/>
          <w:sz w:val="20"/>
          <w:lang w:val="es-ES_tradnl"/>
        </w:rPr>
        <w:t>1</w:t>
      </w:r>
      <w:r w:rsidR="002F63A3" w:rsidRPr="00DB26A2">
        <w:rPr>
          <w:rFonts w:ascii="Trebuchet MS" w:hAnsi="Trebuchet MS" w:cs="Arial"/>
          <w:color w:val="auto"/>
          <w:sz w:val="20"/>
          <w:szCs w:val="20"/>
          <w:lang w:val="es-ES_tradnl"/>
        </w:rPr>
        <w:t xml:space="preserve">.- La empresa contratista estará obligada a </w:t>
      </w:r>
      <w:r w:rsidR="0044571E" w:rsidRPr="00DB26A2">
        <w:rPr>
          <w:rFonts w:ascii="Trebuchet MS" w:hAnsi="Trebuchet MS" w:cs="Arial"/>
          <w:color w:val="auto"/>
          <w:sz w:val="20"/>
          <w:szCs w:val="20"/>
          <w:lang w:val="es-ES_tradnl"/>
        </w:rPr>
        <w:t xml:space="preserve">prestar el servicio dentro del plazo </w:t>
      </w:r>
      <w:r w:rsidR="00BB4712" w:rsidRPr="00DB26A2">
        <w:rPr>
          <w:rFonts w:ascii="Trebuchet MS" w:hAnsi="Trebuchet MS" w:cs="Arial"/>
          <w:color w:val="auto"/>
          <w:sz w:val="20"/>
          <w:szCs w:val="20"/>
          <w:lang w:val="es-ES_tradnl"/>
        </w:rPr>
        <w:t xml:space="preserve">estipulado </w:t>
      </w:r>
      <w:r w:rsidR="002F63A3" w:rsidRPr="00DB26A2">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DB26A2"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DB26A2">
        <w:rPr>
          <w:rFonts w:ascii="Trebuchet MS" w:hAnsi="Trebuchet MS" w:cs="Arial"/>
          <w:color w:val="auto"/>
          <w:sz w:val="20"/>
          <w:szCs w:val="20"/>
          <w:lang w:val="es-ES_tradnl"/>
        </w:rPr>
        <w:t>2</w:t>
      </w:r>
      <w:r w:rsidR="00D756EF" w:rsidRPr="00DB26A2">
        <w:rPr>
          <w:rFonts w:ascii="Trebuchet MS" w:hAnsi="Trebuchet MS" w:cs="Arial"/>
          <w:color w:val="auto"/>
          <w:sz w:val="20"/>
          <w:szCs w:val="20"/>
          <w:lang w:val="es-ES_tradnl"/>
        </w:rPr>
        <w:t xml:space="preserve">.- El contrato se entenderá cumplido por la empresa contratista cuando </w:t>
      </w:r>
      <w:r w:rsidRPr="00DB26A2">
        <w:rPr>
          <w:rFonts w:ascii="Trebuchet MS" w:hAnsi="Trebuchet MS" w:cs="Arial"/>
          <w:color w:val="auto"/>
          <w:sz w:val="20"/>
          <w:szCs w:val="20"/>
          <w:lang w:val="es-ES_tradnl"/>
        </w:rPr>
        <w:t>esta</w:t>
      </w:r>
      <w:r w:rsidR="00D756EF" w:rsidRPr="00DB26A2">
        <w:rPr>
          <w:rFonts w:ascii="Trebuchet MS" w:hAnsi="Trebuchet MS" w:cs="Arial"/>
          <w:color w:val="auto"/>
          <w:sz w:val="20"/>
          <w:szCs w:val="20"/>
          <w:lang w:val="es-ES_tradnl"/>
        </w:rPr>
        <w:t xml:space="preserve"> haya realizado, de acuerdo con los términos del mismo y a satisfacción de </w:t>
      </w:r>
      <w:r w:rsidR="008C7330">
        <w:rPr>
          <w:rFonts w:ascii="Trebuchet MS" w:hAnsi="Trebuchet MS" w:cs="Arial"/>
          <w:color w:val="auto"/>
          <w:sz w:val="20"/>
          <w:szCs w:val="20"/>
          <w:lang w:val="es-ES_tradnl"/>
        </w:rPr>
        <w:t xml:space="preserve">la entidad  contratante </w:t>
      </w:r>
      <w:r w:rsidR="00D756EF" w:rsidRPr="00DB26A2">
        <w:rPr>
          <w:rFonts w:ascii="Trebuchet MS" w:hAnsi="Trebuchet MS" w:cs="Arial"/>
          <w:color w:val="auto"/>
          <w:sz w:val="20"/>
          <w:szCs w:val="20"/>
          <w:lang w:val="es-ES_tradnl"/>
        </w:rPr>
        <w:t>la totalidad de su objet</w:t>
      </w:r>
      <w:r w:rsidRPr="00DB26A2">
        <w:rPr>
          <w:rFonts w:ascii="Trebuchet MS" w:hAnsi="Trebuchet MS" w:cs="Arial"/>
          <w:color w:val="auto"/>
          <w:sz w:val="20"/>
          <w:szCs w:val="20"/>
          <w:lang w:val="es-ES_tradnl"/>
        </w:rPr>
        <w:t>o</w:t>
      </w:r>
      <w:r w:rsidR="001A2C36" w:rsidRPr="00DB26A2">
        <w:rPr>
          <w:rFonts w:ascii="Trebuchet MS" w:hAnsi="Trebuchet MS" w:cs="Arial"/>
          <w:color w:val="auto"/>
          <w:sz w:val="20"/>
          <w:szCs w:val="20"/>
          <w:lang w:val="es-ES_tradnl"/>
        </w:rPr>
        <w:t xml:space="preserve">. </w:t>
      </w:r>
      <w:r w:rsidR="00CC6468" w:rsidRPr="00DB26A2">
        <w:rPr>
          <w:rFonts w:ascii="Trebuchet MS" w:hAnsi="Trebuchet MS" w:cs="Arial"/>
          <w:color w:val="auto"/>
          <w:sz w:val="20"/>
          <w:szCs w:val="20"/>
        </w:rPr>
        <w:t>A tal fin, la</w:t>
      </w:r>
      <w:r w:rsidR="001A2C36" w:rsidRPr="00DB26A2">
        <w:rPr>
          <w:rFonts w:ascii="Trebuchet MS" w:hAnsi="Trebuchet MS" w:cs="Arial"/>
          <w:color w:val="auto"/>
          <w:sz w:val="20"/>
          <w:szCs w:val="20"/>
        </w:rPr>
        <w:t xml:space="preserve"> </w:t>
      </w:r>
      <w:r w:rsidR="008C7330">
        <w:rPr>
          <w:rFonts w:ascii="Trebuchet MS" w:hAnsi="Trebuchet MS" w:cs="Arial"/>
          <w:color w:val="auto"/>
          <w:sz w:val="20"/>
          <w:szCs w:val="20"/>
        </w:rPr>
        <w:t xml:space="preserve">persona </w:t>
      </w:r>
      <w:r w:rsidRPr="00DB26A2">
        <w:rPr>
          <w:rFonts w:ascii="Trebuchet MS" w:hAnsi="Trebuchet MS" w:cs="Arial"/>
          <w:color w:val="auto"/>
          <w:sz w:val="20"/>
          <w:szCs w:val="20"/>
        </w:rPr>
        <w:t>responsable del contrato</w:t>
      </w:r>
      <w:r w:rsidR="001A2C36" w:rsidRPr="00DB26A2">
        <w:rPr>
          <w:rFonts w:ascii="Trebuchet MS" w:hAnsi="Trebuchet MS" w:cs="Arial"/>
          <w:color w:val="auto"/>
          <w:sz w:val="20"/>
          <w:szCs w:val="20"/>
        </w:rPr>
        <w:t xml:space="preserve"> realizará</w:t>
      </w:r>
      <w:r w:rsidRPr="00DB26A2">
        <w:rPr>
          <w:rFonts w:ascii="Trebuchet MS" w:hAnsi="Trebuchet MS" w:cs="Arial"/>
          <w:color w:val="auto"/>
          <w:sz w:val="20"/>
          <w:szCs w:val="20"/>
        </w:rPr>
        <w:t xml:space="preserve"> un examen de la documentación presentada o de la prestación realizada y</w:t>
      </w:r>
      <w:r w:rsidR="001A2C36" w:rsidRPr="00DB26A2">
        <w:rPr>
          <w:rFonts w:ascii="Trebuchet MS" w:hAnsi="Trebuchet MS" w:cs="Arial"/>
          <w:color w:val="auto"/>
          <w:sz w:val="20"/>
          <w:szCs w:val="20"/>
        </w:rPr>
        <w:t>,</w:t>
      </w:r>
      <w:r w:rsidRPr="00DB26A2">
        <w:rPr>
          <w:rFonts w:ascii="Trebuchet MS" w:hAnsi="Trebuchet MS" w:cs="Arial"/>
          <w:color w:val="auto"/>
          <w:sz w:val="20"/>
          <w:szCs w:val="20"/>
        </w:rPr>
        <w:t xml:space="preserve"> si estimase cumplidas las prescripciones técnicas</w:t>
      </w:r>
      <w:r w:rsidR="001A2C36" w:rsidRPr="00DB26A2">
        <w:rPr>
          <w:rFonts w:ascii="Trebuchet MS" w:hAnsi="Trebuchet MS" w:cs="Arial"/>
          <w:color w:val="auto"/>
          <w:sz w:val="20"/>
          <w:szCs w:val="20"/>
        </w:rPr>
        <w:t xml:space="preserve"> y cláusulas administrativas,</w:t>
      </w:r>
      <w:r w:rsidRPr="00DB26A2">
        <w:rPr>
          <w:rFonts w:ascii="Trebuchet MS" w:hAnsi="Trebuchet MS" w:cs="Arial"/>
          <w:color w:val="auto"/>
          <w:sz w:val="20"/>
          <w:szCs w:val="20"/>
        </w:rPr>
        <w:t xml:space="preserve"> propondrá que se lleve a cabo la recepción.</w:t>
      </w:r>
    </w:p>
    <w:p w14:paraId="36EFC62A" w14:textId="77777777" w:rsidR="002F63A3" w:rsidRPr="00DB26A2"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3</w:t>
      </w:r>
      <w:r w:rsidR="002F63A3" w:rsidRPr="00DB26A2">
        <w:rPr>
          <w:rFonts w:ascii="Trebuchet MS" w:hAnsi="Trebuchet MS" w:cs="Arial"/>
          <w:color w:val="auto"/>
          <w:sz w:val="20"/>
          <w:szCs w:val="20"/>
          <w:lang w:val="es-ES_tradnl"/>
        </w:rPr>
        <w:t>.- Dentro del mes siguiente a la finalización del objeto del contrato se procederá, mediante acto formal, a la recepción de</w:t>
      </w:r>
      <w:r w:rsidRPr="00DB26A2">
        <w:rPr>
          <w:rFonts w:ascii="Trebuchet MS" w:hAnsi="Trebuchet MS" w:cs="Arial"/>
          <w:color w:val="auto"/>
          <w:sz w:val="20"/>
          <w:szCs w:val="20"/>
          <w:lang w:val="es-ES_tradnl"/>
        </w:rPr>
        <w:t>l</w:t>
      </w:r>
      <w:r w:rsidR="002F63A3" w:rsidRPr="00DB26A2">
        <w:rPr>
          <w:rFonts w:ascii="Trebuchet MS" w:hAnsi="Trebuchet MS" w:cs="Arial"/>
          <w:color w:val="auto"/>
          <w:sz w:val="20"/>
          <w:szCs w:val="20"/>
          <w:lang w:val="es-ES_tradnl"/>
        </w:rPr>
        <w:t xml:space="preserve"> objeto del </w:t>
      </w:r>
      <w:r w:rsidR="00802856" w:rsidRPr="00DB26A2">
        <w:rPr>
          <w:rFonts w:ascii="Trebuchet MS" w:hAnsi="Trebuchet MS" w:cs="Arial"/>
          <w:color w:val="auto"/>
          <w:sz w:val="20"/>
          <w:szCs w:val="20"/>
          <w:lang w:val="es-ES_tradnl"/>
        </w:rPr>
        <w:t>contrato</w:t>
      </w:r>
      <w:r w:rsidR="002F63A3" w:rsidRPr="00DB26A2">
        <w:rPr>
          <w:rFonts w:ascii="Trebuchet MS" w:hAnsi="Trebuchet MS" w:cs="Arial"/>
          <w:color w:val="auto"/>
          <w:sz w:val="20"/>
          <w:szCs w:val="20"/>
        </w:rPr>
        <w:t xml:space="preserve">. </w:t>
      </w:r>
    </w:p>
    <w:p w14:paraId="279215CC"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DB26A2" w:rsidRDefault="00BB4712" w:rsidP="00BB4712">
      <w:pPr>
        <w:pStyle w:val="texto"/>
        <w:shd w:val="clear" w:color="auto" w:fill="FFFFFF"/>
        <w:ind w:left="0" w:right="-34" w:firstLine="0"/>
        <w:rPr>
          <w:rFonts w:ascii="Trebuchet MS" w:hAnsi="Trebuchet MS" w:cs="Arial"/>
          <w:color w:val="auto"/>
          <w:sz w:val="20"/>
          <w:szCs w:val="20"/>
        </w:rPr>
      </w:pPr>
      <w:r w:rsidRPr="00DB26A2">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2E05CE" w:rsidRDefault="002F63A3" w:rsidP="00661D54">
      <w:pPr>
        <w:pStyle w:val="Ttulo3"/>
        <w:spacing w:line="240" w:lineRule="atLeast"/>
        <w:jc w:val="both"/>
        <w:rPr>
          <w:rFonts w:ascii="Trebuchet MS" w:hAnsi="Trebuchet MS"/>
          <w:bCs w:val="0"/>
          <w:sz w:val="20"/>
          <w:szCs w:val="20"/>
        </w:rPr>
      </w:pPr>
      <w:bookmarkStart w:id="250" w:name="_Toc463331587"/>
      <w:bookmarkStart w:id="251" w:name="_Toc506479426"/>
      <w:bookmarkStart w:id="252" w:name="_Toc91070106"/>
      <w:r w:rsidRPr="002E05CE">
        <w:rPr>
          <w:rFonts w:ascii="Trebuchet MS" w:hAnsi="Trebuchet MS"/>
          <w:bCs w:val="0"/>
          <w:sz w:val="20"/>
          <w:szCs w:val="20"/>
        </w:rPr>
        <w:t>4</w:t>
      </w:r>
      <w:r w:rsidR="00465533" w:rsidRPr="002E05CE">
        <w:rPr>
          <w:rFonts w:ascii="Trebuchet MS" w:hAnsi="Trebuchet MS"/>
          <w:bCs w:val="0"/>
          <w:sz w:val="20"/>
          <w:szCs w:val="20"/>
        </w:rPr>
        <w:t>6</w:t>
      </w:r>
      <w:r w:rsidRPr="002E05CE">
        <w:rPr>
          <w:rFonts w:ascii="Trebuchet MS" w:hAnsi="Trebuchet MS"/>
          <w:bCs w:val="0"/>
          <w:sz w:val="20"/>
          <w:szCs w:val="20"/>
        </w:rPr>
        <w:t>.2.- Plazo de garantía</w:t>
      </w:r>
      <w:bookmarkEnd w:id="250"/>
      <w:bookmarkEnd w:id="251"/>
      <w:bookmarkEnd w:id="252"/>
    </w:p>
    <w:p w14:paraId="1B496A64" w14:textId="77777777" w:rsidR="001C736A" w:rsidRPr="00DB26A2" w:rsidRDefault="002F63A3"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1.- El plazo de garantía será el establecido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del cuadro de características o, en su caso, el ofertado por la adjudicataria.</w:t>
      </w:r>
    </w:p>
    <w:p w14:paraId="6A833E64" w14:textId="77777777" w:rsidR="00BC2614" w:rsidRPr="00DB26A2" w:rsidRDefault="001A2C36" w:rsidP="001C736A">
      <w:pPr>
        <w:autoSpaceDE w:val="0"/>
        <w:autoSpaceDN w:val="0"/>
        <w:adjustRightInd w:val="0"/>
        <w:spacing w:before="60" w:line="240" w:lineRule="atLeast"/>
        <w:jc w:val="both"/>
        <w:rPr>
          <w:rFonts w:ascii="Trebuchet MS" w:hAnsi="Trebuchet MS" w:cs="Arial"/>
        </w:rPr>
      </w:pPr>
      <w:r w:rsidRPr="00DB26A2">
        <w:rPr>
          <w:rFonts w:ascii="Trebuchet MS" w:hAnsi="Trebuchet MS" w:cs="Arial"/>
        </w:rPr>
        <w:t xml:space="preserve">2.- </w:t>
      </w:r>
      <w:r w:rsidR="002F63A3" w:rsidRPr="00DB26A2">
        <w:rPr>
          <w:rFonts w:ascii="Trebuchet MS" w:hAnsi="Trebuchet MS" w:cs="Arial"/>
        </w:rPr>
        <w:t xml:space="preserve">Si durante </w:t>
      </w:r>
      <w:r w:rsidR="00D756EF" w:rsidRPr="00DB26A2">
        <w:rPr>
          <w:rFonts w:ascii="Trebuchet MS" w:hAnsi="Trebuchet MS" w:cs="Arial"/>
          <w:lang w:val="es-ES_tradnl"/>
        </w:rPr>
        <w:t xml:space="preserve">dicho plazo </w:t>
      </w:r>
      <w:r w:rsidR="001C736A" w:rsidRPr="00DB26A2">
        <w:rPr>
          <w:rFonts w:ascii="Trebuchet MS" w:hAnsi="Trebuchet MS" w:cs="Arial"/>
          <w:lang w:val="es-ES_tradnl"/>
        </w:rPr>
        <w:t xml:space="preserve">se </w:t>
      </w:r>
      <w:r w:rsidR="002F63A3" w:rsidRPr="00DB26A2">
        <w:rPr>
          <w:rFonts w:ascii="Trebuchet MS" w:hAnsi="Trebuchet MS" w:cs="Arial"/>
        </w:rPr>
        <w:t xml:space="preserve">acreditase la existencia de vicios o defectos ocultos en los </w:t>
      </w:r>
      <w:r w:rsidR="001C736A" w:rsidRPr="00DB26A2">
        <w:rPr>
          <w:rFonts w:ascii="Trebuchet MS" w:hAnsi="Trebuchet MS" w:cs="Arial"/>
        </w:rPr>
        <w:t>trabajos efectuados</w:t>
      </w:r>
      <w:r w:rsidR="002F63A3" w:rsidRPr="00DB26A2">
        <w:rPr>
          <w:rFonts w:ascii="Trebuchet MS" w:hAnsi="Trebuchet MS" w:cs="Arial"/>
        </w:rPr>
        <w:t>,</w:t>
      </w:r>
      <w:r w:rsidR="00BB4712" w:rsidRPr="00DB26A2">
        <w:rPr>
          <w:rFonts w:ascii="Trebuchet MS" w:hAnsi="Trebuchet MS" w:cs="Arial"/>
        </w:rPr>
        <w:t xml:space="preserve"> </w:t>
      </w:r>
      <w:r w:rsidR="008C7330">
        <w:rPr>
          <w:rFonts w:ascii="Trebuchet MS" w:hAnsi="Trebuchet MS" w:cs="Arial"/>
        </w:rPr>
        <w:t xml:space="preserve">la </w:t>
      </w:r>
      <w:r w:rsidR="008C7330">
        <w:rPr>
          <w:rFonts w:ascii="Trebuchet MS" w:hAnsi="Trebuchet MS" w:cs="Arial"/>
          <w:lang w:val="es-ES_tradnl"/>
        </w:rPr>
        <w:t>entidad contratante</w:t>
      </w:r>
      <w:r w:rsidR="001C736A" w:rsidRPr="00DB26A2">
        <w:rPr>
          <w:rFonts w:ascii="Trebuchet MS" w:hAnsi="Trebuchet MS" w:cs="Arial"/>
          <w:lang w:val="es-ES_tradnl"/>
        </w:rPr>
        <w:t xml:space="preserve"> </w:t>
      </w:r>
      <w:r w:rsidR="00D756EF" w:rsidRPr="00DB26A2">
        <w:rPr>
          <w:rFonts w:ascii="Trebuchet MS" w:hAnsi="Trebuchet MS" w:cs="Arial"/>
          <w:lang w:val="es-ES_tradnl"/>
        </w:rPr>
        <w:t xml:space="preserve">tendrá derecho a reclamar </w:t>
      </w:r>
      <w:r w:rsidR="00BC2614" w:rsidRPr="00DB26A2">
        <w:rPr>
          <w:rFonts w:ascii="Trebuchet MS" w:hAnsi="Trebuchet MS" w:cs="Arial"/>
          <w:lang w:val="es-ES_tradnl"/>
        </w:rPr>
        <w:t xml:space="preserve">al contratista </w:t>
      </w:r>
      <w:r w:rsidR="00D756EF" w:rsidRPr="00DB26A2">
        <w:rPr>
          <w:rFonts w:ascii="Trebuchet MS" w:hAnsi="Trebuchet MS" w:cs="Arial"/>
          <w:lang w:val="es-ES_tradnl"/>
        </w:rPr>
        <w:t xml:space="preserve">la subsanación </w:t>
      </w:r>
      <w:r w:rsidR="001C736A" w:rsidRPr="00DB26A2">
        <w:rPr>
          <w:rFonts w:ascii="Trebuchet MS" w:hAnsi="Trebuchet MS" w:cs="Arial"/>
          <w:lang w:val="es-ES_tradnl"/>
        </w:rPr>
        <w:t>de los mismos</w:t>
      </w:r>
      <w:r w:rsidR="00BC2614" w:rsidRPr="00DB26A2">
        <w:rPr>
          <w:rFonts w:ascii="Trebuchet MS" w:hAnsi="Trebuchet MS" w:cs="Arial"/>
          <w:lang w:val="es-ES_tradnl"/>
        </w:rPr>
        <w:t>.</w:t>
      </w:r>
    </w:p>
    <w:p w14:paraId="47FD67C8" w14:textId="77777777" w:rsidR="00D540D0" w:rsidRPr="00DB26A2"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lang w:val="es-ES_tradnl"/>
        </w:rPr>
      </w:pPr>
      <w:r w:rsidRPr="00DB26A2">
        <w:rPr>
          <w:rFonts w:ascii="Trebuchet MS" w:hAnsi="Trebuchet MS" w:cs="Arial"/>
          <w:color w:val="auto"/>
          <w:sz w:val="20"/>
          <w:szCs w:val="20"/>
          <w:lang w:val="es-ES_tradnl"/>
        </w:rPr>
        <w:t>3</w:t>
      </w:r>
      <w:r w:rsidR="00133666"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Los contratos de mera actividad, donde no se haya previsto plazo</w:t>
      </w:r>
      <w:r w:rsidR="00D756EF" w:rsidRPr="00DB26A2">
        <w:rPr>
          <w:rFonts w:ascii="Trebuchet MS" w:hAnsi="Trebuchet MS" w:cs="Arial"/>
          <w:color w:val="auto"/>
          <w:sz w:val="20"/>
          <w:szCs w:val="20"/>
          <w:lang w:val="es-ES_tradnl"/>
        </w:rPr>
        <w:t xml:space="preserve"> </w:t>
      </w:r>
      <w:r w:rsidR="00BC2614" w:rsidRPr="00DB26A2">
        <w:rPr>
          <w:rFonts w:ascii="Trebuchet MS" w:hAnsi="Trebuchet MS" w:cs="Arial"/>
          <w:color w:val="auto"/>
          <w:sz w:val="20"/>
          <w:szCs w:val="20"/>
          <w:lang w:val="es-ES_tradnl"/>
        </w:rPr>
        <w:t xml:space="preserve">garantía, se extinguirán por cumplimiento del plazo, sin </w:t>
      </w:r>
      <w:r w:rsidR="001C736A" w:rsidRPr="00DB26A2">
        <w:rPr>
          <w:rFonts w:ascii="Trebuchet MS" w:hAnsi="Trebuchet MS" w:cs="Arial"/>
          <w:color w:val="auto"/>
          <w:sz w:val="20"/>
          <w:szCs w:val="20"/>
          <w:lang w:val="es-ES_tradnl"/>
        </w:rPr>
        <w:t xml:space="preserve">prejuicio de las </w:t>
      </w:r>
      <w:r w:rsidR="00BC2614" w:rsidRPr="00DB26A2">
        <w:rPr>
          <w:rFonts w:ascii="Trebuchet MS" w:hAnsi="Trebuchet MS" w:cs="Arial"/>
          <w:color w:val="auto"/>
          <w:sz w:val="20"/>
          <w:szCs w:val="20"/>
          <w:lang w:val="es-ES_tradnl"/>
        </w:rPr>
        <w:t>prerrogativa</w:t>
      </w:r>
      <w:r w:rsidR="001C736A" w:rsidRPr="00DB26A2">
        <w:rPr>
          <w:rFonts w:ascii="Trebuchet MS" w:hAnsi="Trebuchet MS" w:cs="Arial"/>
          <w:color w:val="auto"/>
          <w:sz w:val="20"/>
          <w:szCs w:val="20"/>
          <w:lang w:val="es-ES_tradnl"/>
        </w:rPr>
        <w:t>s</w:t>
      </w:r>
      <w:r w:rsidR="00BC2614" w:rsidRPr="00DB26A2">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DB26A2">
        <w:rPr>
          <w:rFonts w:ascii="Trebuchet MS" w:hAnsi="Trebuchet MS" w:cs="Arial"/>
          <w:color w:val="auto"/>
          <w:sz w:val="20"/>
          <w:szCs w:val="20"/>
          <w:lang w:val="es-ES_tradnl"/>
        </w:rPr>
        <w:t>.</w:t>
      </w:r>
    </w:p>
    <w:p w14:paraId="5F833B3F" w14:textId="77777777" w:rsidR="00BC2614" w:rsidRPr="00DB26A2"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3" w:name="_Toc463331588"/>
      <w:bookmarkStart w:id="254" w:name="_Toc506479427"/>
      <w:r w:rsidRPr="00DB26A2">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DB26A2"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DB26A2">
        <w:rPr>
          <w:rFonts w:ascii="Trebuchet MS" w:hAnsi="Trebuchet MS" w:cs="Arial"/>
          <w:color w:val="auto"/>
          <w:sz w:val="20"/>
          <w:szCs w:val="20"/>
          <w:lang w:val="es-ES_tradnl"/>
        </w:rPr>
        <w:t>4</w:t>
      </w:r>
      <w:r w:rsidR="00BC2614" w:rsidRPr="00DB26A2">
        <w:rPr>
          <w:rFonts w:ascii="Trebuchet MS" w:hAnsi="Trebuchet MS" w:cs="Arial"/>
          <w:color w:val="auto"/>
          <w:sz w:val="20"/>
          <w:szCs w:val="20"/>
          <w:lang w:val="es-ES_tradnl"/>
        </w:rPr>
        <w:t>.-</w:t>
      </w:r>
      <w:r w:rsidR="00BC2614" w:rsidRPr="00DB26A2">
        <w:rPr>
          <w:rFonts w:ascii="Trebuchet MS" w:hAnsi="Trebuchet MS" w:cs="Arial"/>
          <w:color w:val="auto"/>
          <w:sz w:val="20"/>
          <w:szCs w:val="20"/>
        </w:rPr>
        <w:t xml:space="preserve"> Finalizado el plazo de garantía sin que</w:t>
      </w:r>
      <w:r w:rsidR="008C7330">
        <w:rPr>
          <w:rFonts w:ascii="Trebuchet MS" w:hAnsi="Trebuchet MS" w:cs="Arial"/>
          <w:color w:val="auto"/>
          <w:sz w:val="20"/>
          <w:szCs w:val="20"/>
        </w:rPr>
        <w:t xml:space="preserve"> la</w:t>
      </w:r>
      <w:r w:rsidR="00BC2614" w:rsidRPr="00DB26A2">
        <w:rPr>
          <w:rFonts w:ascii="Trebuchet MS" w:hAnsi="Trebuchet MS" w:cs="Arial"/>
          <w:color w:val="auto"/>
          <w:sz w:val="20"/>
          <w:szCs w:val="20"/>
        </w:rPr>
        <w:t xml:space="preserve"> </w:t>
      </w:r>
      <w:r w:rsidR="008C7330">
        <w:rPr>
          <w:rFonts w:ascii="Trebuchet MS" w:hAnsi="Trebuchet MS" w:cs="Arial"/>
          <w:color w:val="auto"/>
          <w:sz w:val="20"/>
          <w:szCs w:val="20"/>
        </w:rPr>
        <w:t>entidad contratante</w:t>
      </w:r>
      <w:r w:rsidR="00BC2614" w:rsidRPr="00DB26A2">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2E05CE" w:rsidRDefault="002F63A3" w:rsidP="00661D54">
      <w:pPr>
        <w:pStyle w:val="Ttulo3"/>
        <w:spacing w:line="240" w:lineRule="atLeast"/>
        <w:jc w:val="both"/>
        <w:rPr>
          <w:rFonts w:ascii="Trebuchet MS" w:hAnsi="Trebuchet MS"/>
          <w:bCs w:val="0"/>
          <w:sz w:val="20"/>
          <w:szCs w:val="20"/>
        </w:rPr>
      </w:pPr>
      <w:bookmarkStart w:id="255" w:name="_Toc91070107"/>
      <w:r w:rsidRPr="002E05CE">
        <w:rPr>
          <w:rFonts w:ascii="Trebuchet MS" w:hAnsi="Trebuchet MS"/>
          <w:bCs w:val="0"/>
          <w:sz w:val="20"/>
          <w:szCs w:val="20"/>
        </w:rPr>
        <w:lastRenderedPageBreak/>
        <w:t>4</w:t>
      </w:r>
      <w:r w:rsidR="00465533" w:rsidRPr="002E05CE">
        <w:rPr>
          <w:rFonts w:ascii="Trebuchet MS" w:hAnsi="Trebuchet MS"/>
          <w:bCs w:val="0"/>
          <w:sz w:val="20"/>
          <w:szCs w:val="20"/>
        </w:rPr>
        <w:t>6</w:t>
      </w:r>
      <w:r w:rsidRPr="002E05CE">
        <w:rPr>
          <w:rFonts w:ascii="Trebuchet MS" w:hAnsi="Trebuchet MS"/>
          <w:bCs w:val="0"/>
          <w:sz w:val="20"/>
          <w:szCs w:val="20"/>
        </w:rPr>
        <w:t xml:space="preserve">.3.- Devolución </w:t>
      </w:r>
      <w:r w:rsidRPr="009015B2">
        <w:rPr>
          <w:rFonts w:ascii="Trebuchet MS" w:hAnsi="Trebuchet MS"/>
          <w:bCs w:val="0"/>
          <w:sz w:val="22"/>
          <w:szCs w:val="22"/>
        </w:rPr>
        <w:t>de l</w:t>
      </w:r>
      <w:r w:rsidRPr="002E05CE">
        <w:rPr>
          <w:rFonts w:ascii="Trebuchet MS" w:hAnsi="Trebuchet MS"/>
          <w:bCs w:val="0"/>
          <w:sz w:val="20"/>
          <w:szCs w:val="20"/>
        </w:rPr>
        <w:t>a garantía</w:t>
      </w:r>
      <w:bookmarkEnd w:id="253"/>
      <w:bookmarkEnd w:id="254"/>
      <w:bookmarkEnd w:id="255"/>
    </w:p>
    <w:p w14:paraId="7C8440FF" w14:textId="77777777" w:rsidR="002F63A3" w:rsidRPr="00DB26A2" w:rsidRDefault="002F63A3" w:rsidP="009E7777">
      <w:pPr>
        <w:autoSpaceDE w:val="0"/>
        <w:autoSpaceDN w:val="0"/>
        <w:adjustRightInd w:val="0"/>
        <w:spacing w:line="240" w:lineRule="atLeast"/>
        <w:jc w:val="both"/>
        <w:rPr>
          <w:rFonts w:ascii="Trebuchet MS" w:hAnsi="Trebuchet MS" w:cs="Arial"/>
        </w:rPr>
      </w:pPr>
      <w:r w:rsidRPr="00DB26A2">
        <w:rPr>
          <w:rFonts w:ascii="Trebuchet MS" w:hAnsi="Trebuchet MS" w:cs="Arial"/>
        </w:rPr>
        <w:t xml:space="preserve">Transcurrido el plazo de garantía indicado en el </w:t>
      </w:r>
      <w:r w:rsidRPr="00DB26A2">
        <w:rPr>
          <w:rFonts w:ascii="Trebuchet MS" w:hAnsi="Trebuchet MS" w:cs="Arial"/>
          <w:b/>
          <w:bCs/>
        </w:rPr>
        <w:t>apartado 1</w:t>
      </w:r>
      <w:r w:rsidR="009F0203">
        <w:rPr>
          <w:rFonts w:ascii="Trebuchet MS" w:hAnsi="Trebuchet MS" w:cs="Arial"/>
          <w:b/>
          <w:bCs/>
        </w:rPr>
        <w:t>8</w:t>
      </w:r>
      <w:r w:rsidRPr="00DB26A2">
        <w:rPr>
          <w:rFonts w:ascii="Trebuchet MS" w:hAnsi="Trebuchet MS" w:cs="Arial"/>
          <w:b/>
          <w:bCs/>
        </w:rPr>
        <w:t xml:space="preserve"> </w:t>
      </w:r>
      <w:r w:rsidRPr="00DB26A2">
        <w:rPr>
          <w:rFonts w:ascii="Trebuchet MS" w:hAnsi="Trebuchet MS" w:cs="Arial"/>
        </w:rPr>
        <w:t xml:space="preserve">del cuadro de características sin que </w:t>
      </w:r>
      <w:r w:rsidR="00D939F4">
        <w:rPr>
          <w:rFonts w:ascii="Trebuchet MS" w:hAnsi="Trebuchet MS" w:cs="Arial"/>
        </w:rPr>
        <w:t>la entidad contratante</w:t>
      </w:r>
      <w:r w:rsidRPr="00DB26A2">
        <w:rPr>
          <w:rFonts w:ascii="Trebuchet MS" w:hAnsi="Trebuchet MS" w:cs="Arial"/>
        </w:rPr>
        <w:t xml:space="preserve"> haya formalizado ningún reparo, la contratista quedará relevada de toda responsabilidad por razón del </w:t>
      </w:r>
      <w:r w:rsidR="001A2C36" w:rsidRPr="00DB26A2">
        <w:rPr>
          <w:rFonts w:ascii="Trebuchet MS" w:hAnsi="Trebuchet MS" w:cs="Arial"/>
        </w:rPr>
        <w:t xml:space="preserve">servicio </w:t>
      </w:r>
      <w:r w:rsidR="001C736A" w:rsidRPr="00DB26A2">
        <w:rPr>
          <w:rFonts w:ascii="Trebuchet MS" w:hAnsi="Trebuchet MS" w:cs="Arial"/>
        </w:rPr>
        <w:t>realizado</w:t>
      </w:r>
      <w:r w:rsidRPr="00DB26A2">
        <w:rPr>
          <w:rFonts w:ascii="Trebuchet MS" w:hAnsi="Trebuchet MS" w:cs="Arial"/>
        </w:rPr>
        <w:t>, procediéndose a la devolución o cancelación de la garantía definitiva.</w:t>
      </w:r>
    </w:p>
    <w:p w14:paraId="78BE5F4F" w14:textId="77777777" w:rsidR="002F63A3" w:rsidRPr="009015B2" w:rsidRDefault="002F63A3" w:rsidP="00661D54">
      <w:pPr>
        <w:pStyle w:val="Ttulo2"/>
        <w:spacing w:line="240" w:lineRule="atLeast"/>
        <w:jc w:val="both"/>
        <w:rPr>
          <w:rFonts w:ascii="Trebuchet MS" w:hAnsi="Trebuchet MS"/>
          <w:bCs w:val="0"/>
          <w:i w:val="0"/>
          <w:iCs w:val="0"/>
          <w:sz w:val="22"/>
          <w:szCs w:val="22"/>
        </w:rPr>
      </w:pPr>
      <w:bookmarkStart w:id="256" w:name="_45.-_Resolución_del"/>
      <w:bookmarkStart w:id="257" w:name="_Toc463331589"/>
      <w:bookmarkStart w:id="258" w:name="_Toc506479428"/>
      <w:bookmarkStart w:id="259" w:name="_Toc91070108"/>
      <w:bookmarkEnd w:id="256"/>
      <w:r w:rsidRPr="009015B2">
        <w:rPr>
          <w:rFonts w:ascii="Trebuchet MS" w:hAnsi="Trebuchet MS"/>
          <w:bCs w:val="0"/>
          <w:i w:val="0"/>
          <w:iCs w:val="0"/>
          <w:sz w:val="22"/>
          <w:szCs w:val="22"/>
        </w:rPr>
        <w:t>4</w:t>
      </w:r>
      <w:r w:rsidR="00465533" w:rsidRPr="009015B2">
        <w:rPr>
          <w:rFonts w:ascii="Trebuchet MS" w:hAnsi="Trebuchet MS"/>
          <w:bCs w:val="0"/>
          <w:i w:val="0"/>
          <w:iCs w:val="0"/>
          <w:sz w:val="22"/>
          <w:szCs w:val="22"/>
        </w:rPr>
        <w:t>7</w:t>
      </w:r>
      <w:r w:rsidRPr="009015B2">
        <w:rPr>
          <w:rFonts w:ascii="Trebuchet MS" w:hAnsi="Trebuchet MS"/>
          <w:bCs w:val="0"/>
          <w:i w:val="0"/>
          <w:iCs w:val="0"/>
          <w:sz w:val="22"/>
          <w:szCs w:val="22"/>
        </w:rPr>
        <w:t>.-</w:t>
      </w:r>
      <w:r w:rsidRPr="009015B2">
        <w:rPr>
          <w:rFonts w:ascii="Trebuchet MS" w:hAnsi="Trebuchet MS"/>
          <w:i w:val="0"/>
          <w:iCs w:val="0"/>
          <w:sz w:val="22"/>
          <w:szCs w:val="22"/>
        </w:rPr>
        <w:t xml:space="preserve"> </w:t>
      </w:r>
      <w:r w:rsidRPr="009015B2">
        <w:rPr>
          <w:rFonts w:ascii="Trebuchet MS" w:hAnsi="Trebuchet MS"/>
          <w:bCs w:val="0"/>
          <w:i w:val="0"/>
          <w:iCs w:val="0"/>
          <w:sz w:val="22"/>
          <w:szCs w:val="22"/>
        </w:rPr>
        <w:t>Resolución del contrato</w:t>
      </w:r>
      <w:bookmarkEnd w:id="257"/>
      <w:bookmarkEnd w:id="258"/>
      <w:bookmarkEnd w:id="259"/>
    </w:p>
    <w:p w14:paraId="3A5B5076"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1.- Serán causa de resolución del contrato, además de las establecidas en los artículos 211 y 313 de la LCSP, el incumplimiento de las obligaciones esenciales indicadas en la LCSP</w:t>
      </w:r>
      <w:r w:rsidR="006E45F4">
        <w:rPr>
          <w:rFonts w:ascii="Trebuchet MS" w:hAnsi="Trebuchet MS" w:cs="Arial"/>
        </w:rPr>
        <w:t xml:space="preserve">, de las indicadas en la </w:t>
      </w:r>
      <w:r w:rsidR="006E45F4" w:rsidRPr="006E45F4">
        <w:rPr>
          <w:rFonts w:ascii="Trebuchet MS" w:hAnsi="Trebuchet MS" w:cs="Arial"/>
          <w:b/>
        </w:rPr>
        <w:t>cláusula 38.3</w:t>
      </w:r>
      <w:r w:rsidR="006E45F4" w:rsidRPr="008C7330">
        <w:rPr>
          <w:rFonts w:ascii="Trebuchet MS" w:hAnsi="Trebuchet MS" w:cs="Arial"/>
        </w:rPr>
        <w:t xml:space="preserve"> </w:t>
      </w:r>
      <w:r w:rsidRPr="008C7330">
        <w:rPr>
          <w:rFonts w:ascii="Trebuchet MS" w:hAnsi="Trebuchet MS" w:cs="Arial"/>
        </w:rPr>
        <w:t>y de las señaladas en</w:t>
      </w:r>
      <w:r w:rsidR="006E45F4">
        <w:rPr>
          <w:rFonts w:ascii="Trebuchet MS" w:hAnsi="Trebuchet MS" w:cs="Arial"/>
        </w:rPr>
        <w:t xml:space="preserve"> </w:t>
      </w:r>
      <w:r w:rsidRPr="008C7330">
        <w:rPr>
          <w:rFonts w:ascii="Trebuchet MS" w:hAnsi="Trebuchet MS" w:cs="Arial"/>
        </w:rPr>
        <w:t xml:space="preserve">el </w:t>
      </w:r>
      <w:hyperlink w:anchor="CC_20" w:history="1">
        <w:r w:rsidRPr="00D939F4">
          <w:rPr>
            <w:rStyle w:val="Hipervnculo"/>
            <w:rFonts w:ascii="Trebuchet MS" w:hAnsi="Trebuchet MS" w:cs="Arial"/>
            <w:b/>
            <w:bCs/>
            <w:color w:val="auto"/>
            <w:u w:val="none"/>
          </w:rPr>
          <w:t>apartado 2</w:t>
        </w:r>
        <w:r w:rsidR="009F0203">
          <w:rPr>
            <w:rStyle w:val="Hipervnculo"/>
            <w:rFonts w:ascii="Trebuchet MS" w:hAnsi="Trebuchet MS" w:cs="Arial"/>
            <w:b/>
            <w:bCs/>
            <w:color w:val="auto"/>
            <w:u w:val="none"/>
          </w:rPr>
          <w:t>1</w:t>
        </w:r>
      </w:hyperlink>
      <w:r w:rsidRPr="008C7330">
        <w:rPr>
          <w:rFonts w:ascii="Trebuchet MS" w:hAnsi="Trebuchet MS" w:cs="Arial"/>
        </w:rPr>
        <w:t xml:space="preserve"> del cuadro de características como obligaciones esenciales del contrato.</w:t>
      </w:r>
    </w:p>
    <w:p w14:paraId="5C2A94F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6.- También podrá ser resuelto el contrato por las siguientes causas:</w:t>
      </w:r>
    </w:p>
    <w:p w14:paraId="14FD2F41"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8C7330" w:rsidRDefault="008C7330" w:rsidP="008C7330">
      <w:pPr>
        <w:autoSpaceDE w:val="0"/>
        <w:autoSpaceDN w:val="0"/>
        <w:adjustRightInd w:val="0"/>
        <w:spacing w:before="60" w:line="240" w:lineRule="atLeast"/>
        <w:ind w:left="567"/>
        <w:jc w:val="both"/>
        <w:rPr>
          <w:rFonts w:ascii="Trebuchet MS" w:hAnsi="Trebuchet MS" w:cs="Arial"/>
        </w:rPr>
      </w:pPr>
      <w:r w:rsidRPr="008C7330">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incumplimiento de carácter muy grave conforme al presente pliego de las obligaciones en materia de seguridad y salud en el trabajo.</w:t>
      </w:r>
    </w:p>
    <w:p w14:paraId="1575A45E"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imposibilidad de ejecutar el contrato con el número de efectivos de personal inicialmente asignado al contrato.</w:t>
      </w:r>
    </w:p>
    <w:p w14:paraId="5D2F6D48" w14:textId="77777777" w:rsidR="008C7330" w:rsidRPr="008C7330" w:rsidRDefault="008C7330" w:rsidP="00FC620A">
      <w:pPr>
        <w:numPr>
          <w:ilvl w:val="0"/>
          <w:numId w:val="32"/>
        </w:numPr>
        <w:autoSpaceDE w:val="0"/>
        <w:autoSpaceDN w:val="0"/>
        <w:adjustRightInd w:val="0"/>
        <w:spacing w:before="60" w:line="240" w:lineRule="atLeast"/>
        <w:ind w:left="567" w:hanging="283"/>
        <w:jc w:val="both"/>
        <w:rPr>
          <w:rFonts w:ascii="Trebuchet MS" w:hAnsi="Trebuchet MS" w:cs="Arial"/>
        </w:rPr>
      </w:pPr>
      <w:r w:rsidRPr="008C7330">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8C7330" w:rsidRDefault="008C7330" w:rsidP="008C7330">
      <w:pPr>
        <w:autoSpaceDE w:val="0"/>
        <w:autoSpaceDN w:val="0"/>
        <w:adjustRightInd w:val="0"/>
        <w:spacing w:before="60" w:line="240" w:lineRule="atLeast"/>
        <w:jc w:val="both"/>
        <w:rPr>
          <w:rFonts w:ascii="Trebuchet MS" w:hAnsi="Trebuchet MS" w:cs="Arial"/>
        </w:rPr>
      </w:pPr>
      <w:r w:rsidRPr="008C7330">
        <w:rPr>
          <w:rFonts w:ascii="Trebuchet MS" w:hAnsi="Trebuchet MS" w:cs="Arial"/>
        </w:rPr>
        <w:lastRenderedPageBreak/>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DB26A2" w:rsidRDefault="00941468">
      <w:pPr>
        <w:rPr>
          <w:rFonts w:ascii="Trebuchet MS" w:hAnsi="Trebuchet MS" w:cs="Arial"/>
          <w:b/>
          <w:bCs/>
          <w:kern w:val="32"/>
          <w:sz w:val="22"/>
          <w:szCs w:val="22"/>
        </w:rPr>
      </w:pPr>
      <w:bookmarkStart w:id="260" w:name="_ANEXO_XXX.-_"/>
      <w:bookmarkStart w:id="261" w:name="_ANEXO_XXX.-_MODELO_"/>
      <w:bookmarkStart w:id="262" w:name="_ANEXO_XXX.-_MODELO_6"/>
      <w:bookmarkStart w:id="263" w:name="_ANEXO_XXX._MODELO"/>
      <w:bookmarkStart w:id="264" w:name="_ANEXO_XXX.-_MODELO_9"/>
      <w:bookmarkStart w:id="265" w:name="_ANEXO_III.-_MODELO"/>
      <w:bookmarkStart w:id="266" w:name="_ANEXO_IV.-_MODELO"/>
      <w:bookmarkStart w:id="267" w:name="_ANEXO_I.-_INSTRUCCIONES"/>
      <w:bookmarkStart w:id="268" w:name="_Toc506479429"/>
      <w:bookmarkStart w:id="269" w:name="_Toc463331603"/>
      <w:bookmarkStart w:id="270" w:name="_Toc480816088"/>
      <w:bookmarkEnd w:id="260"/>
      <w:bookmarkEnd w:id="261"/>
      <w:bookmarkEnd w:id="262"/>
      <w:bookmarkEnd w:id="263"/>
      <w:bookmarkEnd w:id="264"/>
      <w:bookmarkEnd w:id="265"/>
      <w:bookmarkEnd w:id="266"/>
      <w:bookmarkEnd w:id="267"/>
      <w:r w:rsidRPr="00DB26A2">
        <w:rPr>
          <w:rFonts w:ascii="Trebuchet MS" w:hAnsi="Trebuchet MS" w:cs="Arial"/>
          <w:sz w:val="22"/>
          <w:szCs w:val="22"/>
        </w:rPr>
        <w:br w:type="page"/>
      </w:r>
    </w:p>
    <w:p w14:paraId="3000B243" w14:textId="77777777" w:rsidR="00B563F8" w:rsidRPr="00DB26A2"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1" w:name="_Toc508213775"/>
      <w:bookmarkStart w:id="272" w:name="_Toc91070109"/>
      <w:bookmarkEnd w:id="268"/>
      <w:bookmarkEnd w:id="269"/>
      <w:bookmarkEnd w:id="270"/>
      <w:r w:rsidRPr="00DB26A2">
        <w:rPr>
          <w:rFonts w:ascii="Trebuchet MS" w:hAnsi="Trebuchet MS"/>
          <w:sz w:val="22"/>
          <w:szCs w:val="22"/>
        </w:rPr>
        <w:lastRenderedPageBreak/>
        <w:t>ANEXO I.- INSTRUCCIONES PARA LA LICITACIÓN ELECTRÓNICA</w:t>
      </w:r>
      <w:bookmarkEnd w:id="271"/>
      <w:bookmarkEnd w:id="272"/>
    </w:p>
    <w:p w14:paraId="25C3753B" w14:textId="77777777" w:rsidR="00B563F8" w:rsidRDefault="00B563F8" w:rsidP="00B563F8">
      <w:pPr>
        <w:tabs>
          <w:tab w:val="left" w:pos="425"/>
        </w:tabs>
        <w:jc w:val="center"/>
        <w:rPr>
          <w:rFonts w:ascii="Trebuchet MS" w:hAnsi="Trebuchet MS" w:cs="Arial"/>
          <w:b/>
          <w:lang w:val="es-ES_tradnl" w:eastAsia="en-US"/>
        </w:rPr>
      </w:pPr>
    </w:p>
    <w:p w14:paraId="56751772" w14:textId="77777777" w:rsidR="00595E7F" w:rsidRDefault="00595E7F" w:rsidP="00B563F8">
      <w:pPr>
        <w:tabs>
          <w:tab w:val="left" w:pos="425"/>
        </w:tabs>
        <w:jc w:val="center"/>
        <w:rPr>
          <w:rFonts w:ascii="Trebuchet MS" w:hAnsi="Trebuchet MS" w:cs="Arial"/>
          <w:b/>
          <w:lang w:val="es-ES_tradnl" w:eastAsia="en-US"/>
        </w:rPr>
      </w:pPr>
    </w:p>
    <w:p w14:paraId="14A191C5" w14:textId="77777777" w:rsidR="00972FD0" w:rsidRPr="002E113E" w:rsidRDefault="00972FD0" w:rsidP="00972FD0">
      <w:pPr>
        <w:spacing w:before="60" w:line="240" w:lineRule="atLeast"/>
        <w:rPr>
          <w:rFonts w:ascii="Trebuchet MS" w:hAnsi="Trebuchet MS" w:cs="Arial"/>
          <w:b/>
        </w:rPr>
      </w:pPr>
      <w:r w:rsidRPr="002E113E">
        <w:rPr>
          <w:rFonts w:ascii="Trebuchet MS" w:hAnsi="Trebuchet MS" w:cs="Arial"/>
          <w:b/>
        </w:rPr>
        <w:t>SISTEMA DE LICITACIÓN ELECTRÓNICA</w:t>
      </w:r>
    </w:p>
    <w:p w14:paraId="1561DF27" w14:textId="77777777" w:rsidR="00972FD0" w:rsidRPr="002E113E" w:rsidRDefault="00972FD0" w:rsidP="00972FD0">
      <w:pPr>
        <w:pStyle w:val="Prrafodelista"/>
        <w:numPr>
          <w:ilvl w:val="0"/>
          <w:numId w:val="20"/>
        </w:numPr>
        <w:spacing w:before="120" w:after="0" w:line="240" w:lineRule="atLeast"/>
        <w:ind w:left="568" w:hanging="284"/>
        <w:jc w:val="both"/>
        <w:rPr>
          <w:rFonts w:ascii="Trebuchet MS" w:hAnsi="Trebuchet MS" w:cs="Arial"/>
          <w:sz w:val="20"/>
          <w:szCs w:val="20"/>
        </w:rPr>
      </w:pPr>
      <w:r w:rsidRPr="002E113E">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2E113E" w:rsidRDefault="00972FD0" w:rsidP="00972FD0">
      <w:pPr>
        <w:numPr>
          <w:ilvl w:val="1"/>
          <w:numId w:val="21"/>
        </w:numPr>
        <w:spacing w:before="120" w:line="240" w:lineRule="atLeast"/>
        <w:ind w:left="992" w:hanging="425"/>
        <w:jc w:val="both"/>
        <w:rPr>
          <w:rFonts w:ascii="Trebuchet MS" w:hAnsi="Trebuchet MS" w:cs="Arial"/>
          <w:b/>
        </w:rPr>
      </w:pPr>
      <w:r w:rsidRPr="002E113E">
        <w:rPr>
          <w:rFonts w:ascii="Trebuchet MS" w:hAnsi="Trebuchet MS" w:cs="Arial"/>
          <w:b/>
        </w:rPr>
        <w:t>Requisitos administrativos:</w:t>
      </w:r>
    </w:p>
    <w:p w14:paraId="1E6F3C92"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2E113E" w:rsidRDefault="00972FD0" w:rsidP="00972FD0">
      <w:pPr>
        <w:pStyle w:val="Prrafodelista"/>
        <w:spacing w:before="60" w:after="0" w:line="240" w:lineRule="atLeast"/>
        <w:ind w:left="1276" w:hanging="425"/>
        <w:jc w:val="both"/>
        <w:rPr>
          <w:rFonts w:ascii="Trebuchet MS" w:hAnsi="Trebuchet MS" w:cs="Arial"/>
          <w:sz w:val="20"/>
          <w:szCs w:val="20"/>
        </w:rPr>
      </w:pPr>
      <w:r w:rsidRPr="002E113E">
        <w:rPr>
          <w:rFonts w:ascii="Trebuchet MS" w:hAnsi="Trebuchet MS" w:cs="Arial"/>
          <w:sz w:val="20"/>
          <w:szCs w:val="20"/>
        </w:rPr>
        <w:t>b)</w:t>
      </w:r>
      <w:r w:rsidRPr="002E113E">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975C8" w:rsidRDefault="008C7330" w:rsidP="00E34B1D">
      <w:pPr>
        <w:numPr>
          <w:ilvl w:val="1"/>
          <w:numId w:val="21"/>
        </w:numPr>
        <w:spacing w:before="120" w:line="240" w:lineRule="atLeast"/>
        <w:ind w:left="992" w:hanging="425"/>
        <w:jc w:val="both"/>
        <w:rPr>
          <w:rFonts w:ascii="Trebuchet MS" w:hAnsi="Trebuchet MS" w:cs="Arial"/>
          <w:b/>
        </w:rPr>
      </w:pPr>
      <w:r w:rsidRPr="00F975C8">
        <w:rPr>
          <w:rFonts w:ascii="Trebuchet MS" w:hAnsi="Trebuchet MS" w:cs="Arial"/>
          <w:b/>
        </w:rPr>
        <w:t>Requisitos técnicos:</w:t>
      </w:r>
    </w:p>
    <w:p w14:paraId="3B5C7F2D" w14:textId="1F8FB175" w:rsidR="008C7330" w:rsidRDefault="008C7330" w:rsidP="008C7330">
      <w:pPr>
        <w:spacing w:before="60" w:line="240" w:lineRule="atLeast"/>
        <w:ind w:left="567"/>
        <w:jc w:val="both"/>
      </w:pPr>
      <w:r w:rsidRPr="00F975C8">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292025" w:rsidRDefault="00557FBA" w:rsidP="00C43CAF">
      <w:pPr>
        <w:spacing w:before="60" w:line="240" w:lineRule="atLeast"/>
        <w:ind w:left="567"/>
        <w:jc w:val="both"/>
        <w:rPr>
          <w:rFonts w:ascii="Trebuchet MS" w:hAnsi="Trebuchet MS" w:cs="Arial"/>
        </w:rPr>
      </w:pPr>
      <w:hyperlink r:id="rId17" w:history="1">
        <w:r w:rsidR="00C43CAF" w:rsidRPr="006C42B3">
          <w:rPr>
            <w:rStyle w:val="Hipervnculo"/>
            <w:rFonts w:ascii="Trebuchet MS" w:hAnsi="Trebuchet MS" w:cs="Arial"/>
          </w:rPr>
          <w:t>https://www.contratacion.euskadi.eus/informacion-general-licitacion-electronica/w32-kpelicel/es/</w:t>
        </w:r>
      </w:hyperlink>
      <w:r w:rsidR="00C43CAF" w:rsidRPr="00292025">
        <w:rPr>
          <w:rFonts w:ascii="Trebuchet MS" w:hAnsi="Trebuchet MS" w:cs="Arial"/>
        </w:rPr>
        <w:t xml:space="preserve"> </w:t>
      </w:r>
    </w:p>
    <w:p w14:paraId="66978CCD" w14:textId="77777777" w:rsidR="00C43CAF" w:rsidRPr="00F975C8" w:rsidRDefault="00C43CAF" w:rsidP="008C7330">
      <w:pPr>
        <w:spacing w:before="60" w:line="240" w:lineRule="atLeast"/>
        <w:ind w:left="567"/>
        <w:jc w:val="both"/>
        <w:rPr>
          <w:rFonts w:ascii="Trebuchet MS" w:hAnsi="Trebuchet MS" w:cs="Arial"/>
          <w:sz w:val="19"/>
          <w:szCs w:val="19"/>
        </w:rPr>
      </w:pPr>
    </w:p>
    <w:p w14:paraId="6687A7B4" w14:textId="77777777" w:rsidR="008C7330" w:rsidRPr="00F975C8" w:rsidRDefault="008C7330" w:rsidP="00E34B1D">
      <w:pPr>
        <w:pStyle w:val="Prrafodelista"/>
        <w:numPr>
          <w:ilvl w:val="0"/>
          <w:numId w:val="20"/>
        </w:numPr>
        <w:spacing w:before="120" w:after="0" w:line="240" w:lineRule="atLeast"/>
        <w:ind w:left="568" w:hanging="284"/>
        <w:jc w:val="both"/>
        <w:rPr>
          <w:rFonts w:ascii="Trebuchet MS" w:hAnsi="Trebuchet MS" w:cs="Arial"/>
          <w:b/>
          <w:sz w:val="20"/>
          <w:szCs w:val="20"/>
        </w:rPr>
      </w:pPr>
      <w:r w:rsidRPr="00F975C8">
        <w:rPr>
          <w:rFonts w:ascii="Trebuchet MS" w:hAnsi="Trebuchet MS" w:cs="Arial"/>
          <w:b/>
          <w:sz w:val="20"/>
          <w:szCs w:val="20"/>
        </w:rPr>
        <w:t>Acceso al sistema de licitación electrónica</w:t>
      </w:r>
    </w:p>
    <w:p w14:paraId="3D5EF6B1" w14:textId="77777777" w:rsidR="00C43CAF" w:rsidRDefault="008C7330" w:rsidP="00C43CAF">
      <w:pPr>
        <w:pStyle w:val="Prrafodelista"/>
        <w:spacing w:before="60" w:line="240" w:lineRule="atLeast"/>
        <w:ind w:left="567"/>
        <w:jc w:val="both"/>
        <w:rPr>
          <w:rFonts w:ascii="Trebuchet MS" w:hAnsi="Trebuchet MS" w:cs="Arial"/>
          <w:sz w:val="20"/>
          <w:szCs w:val="20"/>
        </w:rPr>
      </w:pPr>
      <w:r w:rsidRPr="00F975C8">
        <w:rPr>
          <w:rFonts w:ascii="Trebuchet MS" w:hAnsi="Trebuchet MS" w:cs="Arial"/>
          <w:sz w:val="20"/>
          <w:szCs w:val="20"/>
        </w:rPr>
        <w:t>Para utilizar el sistema deberá accederse al portal:</w:t>
      </w:r>
    </w:p>
    <w:p w14:paraId="54D635B3" w14:textId="23779369" w:rsidR="00C43CAF" w:rsidRPr="00D77D6B" w:rsidRDefault="00557FBA" w:rsidP="00C43CAF">
      <w:pPr>
        <w:pStyle w:val="Prrafodelista"/>
        <w:spacing w:before="60" w:line="240" w:lineRule="atLeast"/>
        <w:ind w:left="567"/>
        <w:jc w:val="both"/>
        <w:rPr>
          <w:rFonts w:ascii="Trebuchet MS" w:hAnsi="Trebuchet MS" w:cs="Arial"/>
        </w:rPr>
      </w:pPr>
      <w:hyperlink r:id="rId18" w:history="1">
        <w:r w:rsidR="00C43CAF" w:rsidRPr="006C42B3">
          <w:rPr>
            <w:rStyle w:val="Hipervnculo"/>
            <w:rFonts w:ascii="Trebuchet MS" w:hAnsi="Trebuchet MS" w:cs="Arial"/>
          </w:rPr>
          <w:t>https://www.contratacion.euskadi.eus/kpecpe-licitacion_electronica-kontratazioa_es/w32-kpelicel/es/</w:t>
        </w:r>
      </w:hyperlink>
      <w:r w:rsidR="00C43CAF">
        <w:rPr>
          <w:rFonts w:ascii="Trebuchet MS" w:hAnsi="Trebuchet MS" w:cs="Arial"/>
        </w:rPr>
        <w:t xml:space="preserve"> </w:t>
      </w:r>
    </w:p>
    <w:p w14:paraId="101FEEE6" w14:textId="77777777" w:rsidR="008C7330" w:rsidRPr="00F975C8" w:rsidRDefault="008C7330" w:rsidP="008C7330">
      <w:pPr>
        <w:spacing w:before="360" w:line="240" w:lineRule="atLeast"/>
        <w:rPr>
          <w:rFonts w:ascii="Trebuchet MS" w:hAnsi="Trebuchet MS" w:cs="Arial"/>
          <w:b/>
        </w:rPr>
      </w:pPr>
      <w:r w:rsidRPr="00F975C8">
        <w:rPr>
          <w:rFonts w:ascii="Trebuchet MS" w:hAnsi="Trebuchet MS" w:cs="Arial"/>
          <w:b/>
        </w:rPr>
        <w:t>Servicio de soporte para resolver dudas o incidencias sobre licitación electrónica:</w:t>
      </w:r>
    </w:p>
    <w:p w14:paraId="341C94D1" w14:textId="77777777" w:rsidR="008C7330" w:rsidRPr="00F975C8" w:rsidRDefault="008C7330" w:rsidP="008C7330">
      <w:pPr>
        <w:spacing w:before="120" w:line="240" w:lineRule="atLeast"/>
        <w:jc w:val="center"/>
        <w:rPr>
          <w:rFonts w:ascii="Trebuchet MS" w:hAnsi="Trebuchet MS" w:cs="Arial"/>
          <w:b/>
        </w:rPr>
      </w:pPr>
      <w:r w:rsidRPr="00F975C8">
        <w:rPr>
          <w:rFonts w:ascii="Trebuchet MS" w:hAnsi="Trebuchet MS" w:cs="Arial"/>
          <w:b/>
          <w:sz w:val="24"/>
          <w:szCs w:val="24"/>
        </w:rPr>
        <w:t>945 016 298</w:t>
      </w:r>
    </w:p>
    <w:p w14:paraId="4785F6A8" w14:textId="77777777" w:rsidR="008C7330" w:rsidRDefault="008C7330" w:rsidP="00B563F8">
      <w:pPr>
        <w:tabs>
          <w:tab w:val="left" w:pos="425"/>
        </w:tabs>
        <w:jc w:val="center"/>
        <w:rPr>
          <w:rFonts w:ascii="Trebuchet MS" w:hAnsi="Trebuchet MS" w:cs="Arial"/>
          <w:b/>
          <w:lang w:val="es-ES_tradnl" w:eastAsia="en-US"/>
        </w:rPr>
      </w:pPr>
    </w:p>
    <w:p w14:paraId="795477F9" w14:textId="77777777" w:rsidR="008C7330" w:rsidRDefault="008C7330" w:rsidP="00B563F8">
      <w:pPr>
        <w:tabs>
          <w:tab w:val="left" w:pos="425"/>
        </w:tabs>
        <w:jc w:val="center"/>
        <w:rPr>
          <w:rFonts w:ascii="Trebuchet MS" w:hAnsi="Trebuchet MS" w:cs="Arial"/>
          <w:b/>
          <w:lang w:val="es-ES_tradnl" w:eastAsia="en-US"/>
        </w:rPr>
      </w:pPr>
    </w:p>
    <w:p w14:paraId="388B8FB5"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5D14DD28" w14:textId="77777777" w:rsidR="00B563F8" w:rsidRPr="00DB26A2"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3" w:name="_Toc505069553"/>
      <w:bookmarkStart w:id="274" w:name="_Toc506459354"/>
      <w:bookmarkStart w:id="275" w:name="_Toc91070110"/>
      <w:r w:rsidRPr="00DB26A2">
        <w:rPr>
          <w:rFonts w:ascii="Trebuchet MS" w:hAnsi="Trebuchet MS" w:cs="Arial"/>
          <w:b/>
          <w:bCs/>
          <w:kern w:val="32"/>
        </w:rPr>
        <w:lastRenderedPageBreak/>
        <w:t xml:space="preserve">ADENDA AL ANEXO I.- </w:t>
      </w:r>
      <w:bookmarkEnd w:id="273"/>
      <w:bookmarkEnd w:id="274"/>
      <w:r w:rsidRPr="00DB26A2">
        <w:rPr>
          <w:rFonts w:ascii="Trebuchet MS" w:hAnsi="Trebuchet MS" w:cs="Arial"/>
          <w:b/>
          <w:bCs/>
          <w:kern w:val="32"/>
          <w:lang w:val="pt-BR"/>
        </w:rPr>
        <w:t>DATOS A EFECTOS DE RECIBIR NOTIFICACIONES Y COMUNICACIONES</w:t>
      </w:r>
      <w:bookmarkEnd w:id="275"/>
    </w:p>
    <w:p w14:paraId="04752F89" w14:textId="77777777" w:rsidR="00B563F8" w:rsidRPr="00DB26A2"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DB26A2"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DB26A2"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361E324"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D53C19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13735DF" w14:textId="77777777" w:rsidR="00B563F8" w:rsidRPr="00DB26A2" w:rsidRDefault="00B563F8" w:rsidP="001A794B">
            <w:pPr>
              <w:spacing w:after="40"/>
              <w:ind w:left="45"/>
              <w:rPr>
                <w:rFonts w:ascii="Trebuchet MS" w:hAnsi="Trebuchet MS"/>
                <w:color w:val="000000"/>
              </w:rPr>
            </w:pPr>
          </w:p>
        </w:tc>
      </w:tr>
      <w:tr w:rsidR="00B563F8" w:rsidRPr="00DB26A2"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04C09E1F"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CFEFEC3"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4C1442D" w14:textId="77777777" w:rsidTr="008C7330">
        <w:trPr>
          <w:trHeight w:val="340"/>
        </w:trPr>
        <w:tc>
          <w:tcPr>
            <w:tcW w:w="4253" w:type="dxa"/>
            <w:gridSpan w:val="2"/>
            <w:shd w:val="clear" w:color="auto" w:fill="auto"/>
            <w:vAlign w:val="center"/>
          </w:tcPr>
          <w:p w14:paraId="1091B47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DB26A2" w:rsidRDefault="00B563F8" w:rsidP="001A794B">
            <w:pPr>
              <w:ind w:left="45"/>
              <w:rPr>
                <w:rFonts w:ascii="Trebuchet MS" w:hAnsi="Trebuchet MS"/>
                <w:bCs/>
                <w:color w:val="000000"/>
                <w:sz w:val="16"/>
              </w:rPr>
            </w:pPr>
          </w:p>
        </w:tc>
      </w:tr>
      <w:tr w:rsidR="00B563F8" w:rsidRPr="00DB26A2" w14:paraId="4013DB47" w14:textId="77777777" w:rsidTr="008C7330">
        <w:trPr>
          <w:trHeight w:val="340"/>
        </w:trPr>
        <w:tc>
          <w:tcPr>
            <w:tcW w:w="4253" w:type="dxa"/>
            <w:gridSpan w:val="2"/>
            <w:shd w:val="clear" w:color="auto" w:fill="auto"/>
            <w:vAlign w:val="center"/>
          </w:tcPr>
          <w:p w14:paraId="356165BD"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DB26A2" w:rsidRDefault="00B563F8" w:rsidP="001A794B">
            <w:pPr>
              <w:ind w:left="45"/>
              <w:rPr>
                <w:rFonts w:ascii="Trebuchet MS" w:hAnsi="Trebuchet MS"/>
                <w:bCs/>
                <w:color w:val="000000"/>
                <w:sz w:val="18"/>
                <w:szCs w:val="18"/>
              </w:rPr>
            </w:pPr>
          </w:p>
        </w:tc>
      </w:tr>
      <w:tr w:rsidR="008C7330" w:rsidRPr="00AD0DDA" w14:paraId="01C6B053" w14:textId="77777777" w:rsidTr="008C7330">
        <w:trPr>
          <w:trHeight w:val="340"/>
        </w:trPr>
        <w:tc>
          <w:tcPr>
            <w:tcW w:w="4253" w:type="dxa"/>
            <w:gridSpan w:val="2"/>
            <w:shd w:val="clear" w:color="auto" w:fill="auto"/>
            <w:vAlign w:val="center"/>
          </w:tcPr>
          <w:p w14:paraId="54D00DD4" w14:textId="77777777" w:rsidR="008C7330" w:rsidRPr="00AD0DDA" w:rsidRDefault="008C7330" w:rsidP="00822BC6">
            <w:pPr>
              <w:ind w:left="397"/>
              <w:rPr>
                <w:rFonts w:ascii="Trebuchet MS" w:hAnsi="Trebuchet MS"/>
                <w:b/>
                <w:bCs/>
                <w:color w:val="000000"/>
                <w:sz w:val="18"/>
                <w:szCs w:val="18"/>
              </w:rPr>
            </w:pPr>
            <w:r>
              <w:rPr>
                <w:rFonts w:ascii="Trebuchet MS" w:hAnsi="Trebuchet MS"/>
                <w:b/>
                <w:bCs/>
                <w:color w:val="000000"/>
                <w:sz w:val="18"/>
                <w:szCs w:val="18"/>
              </w:rPr>
              <w:t>Nº trabajadores</w:t>
            </w:r>
            <w:r w:rsidRPr="00AD0DDA">
              <w:rPr>
                <w:rFonts w:ascii="Trebuchet MS" w:hAnsi="Trebuchet MS"/>
                <w:b/>
                <w:bCs/>
                <w:color w:val="000000"/>
                <w:sz w:val="18"/>
                <w:szCs w:val="18"/>
              </w:rPr>
              <w:t xml:space="preserve"> de la representada:</w:t>
            </w:r>
          </w:p>
        </w:tc>
        <w:tc>
          <w:tcPr>
            <w:tcW w:w="4251" w:type="dxa"/>
            <w:gridSpan w:val="2"/>
            <w:shd w:val="clear" w:color="auto" w:fill="auto"/>
            <w:vAlign w:val="center"/>
          </w:tcPr>
          <w:p w14:paraId="4CAF7274" w14:textId="77777777" w:rsidR="008C7330" w:rsidRPr="00AD0DDA" w:rsidRDefault="008C7330" w:rsidP="00822BC6">
            <w:pPr>
              <w:ind w:left="45"/>
              <w:rPr>
                <w:rFonts w:ascii="Trebuchet MS" w:hAnsi="Trebuchet MS"/>
                <w:bCs/>
                <w:color w:val="000000"/>
                <w:sz w:val="18"/>
                <w:szCs w:val="18"/>
              </w:rPr>
            </w:pPr>
          </w:p>
        </w:tc>
      </w:tr>
    </w:tbl>
    <w:p w14:paraId="3E670E02" w14:textId="77777777" w:rsidR="00B563F8" w:rsidRPr="008C7330" w:rsidRDefault="00B563F8" w:rsidP="00B563F8">
      <w:pPr>
        <w:autoSpaceDE w:val="0"/>
        <w:autoSpaceDN w:val="0"/>
        <w:adjustRightInd w:val="0"/>
        <w:jc w:val="both"/>
        <w:rPr>
          <w:rFonts w:ascii="Trebuchet MS" w:hAnsi="Trebuchet MS" w:cs="Arial"/>
          <w:bCs/>
        </w:rPr>
      </w:pPr>
    </w:p>
    <w:p w14:paraId="129142DD" w14:textId="77777777" w:rsidR="00B563F8" w:rsidRPr="00DB26A2" w:rsidRDefault="00B563F8" w:rsidP="00B563F8">
      <w:pPr>
        <w:autoSpaceDE w:val="0"/>
        <w:autoSpaceDN w:val="0"/>
        <w:adjustRightInd w:val="0"/>
        <w:jc w:val="both"/>
        <w:rPr>
          <w:rFonts w:ascii="Trebuchet MS" w:hAnsi="Trebuchet MS" w:cs="Arial"/>
          <w:bCs/>
          <w:lang w:val="es-ES_tradnl"/>
        </w:rPr>
      </w:pPr>
    </w:p>
    <w:p w14:paraId="69BEE47C" w14:textId="77777777" w:rsidR="00B563F8" w:rsidRPr="00DB26A2" w:rsidRDefault="00B563F8" w:rsidP="00B563F8">
      <w:pPr>
        <w:autoSpaceDE w:val="0"/>
        <w:autoSpaceDN w:val="0"/>
        <w:adjustRightInd w:val="0"/>
        <w:jc w:val="both"/>
        <w:rPr>
          <w:rFonts w:ascii="Trebuchet MS" w:hAnsi="Trebuchet MS" w:cs="Arial"/>
        </w:rPr>
      </w:pPr>
      <w:r w:rsidRPr="00DB26A2">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DB26A2" w:rsidRDefault="00B563F8" w:rsidP="00B563F8">
      <w:pPr>
        <w:autoSpaceDE w:val="0"/>
        <w:autoSpaceDN w:val="0"/>
        <w:adjustRightInd w:val="0"/>
        <w:spacing w:before="240" w:after="240"/>
        <w:jc w:val="center"/>
        <w:rPr>
          <w:rFonts w:ascii="Trebuchet MS" w:hAnsi="Trebuchet MS" w:cs="Arial"/>
          <w:b/>
        </w:rPr>
      </w:pPr>
      <w:r w:rsidRPr="00DB26A2">
        <w:rPr>
          <w:rFonts w:ascii="Trebuchet MS" w:hAnsi="Trebuchet MS" w:cs="Arial"/>
          <w:b/>
        </w:rPr>
        <w:t>DECLARA(N)</w:t>
      </w:r>
    </w:p>
    <w:p w14:paraId="3552FFE6" w14:textId="77777777" w:rsidR="00B563F8" w:rsidRPr="00DB26A2" w:rsidRDefault="00B563F8" w:rsidP="00B563F8">
      <w:pPr>
        <w:autoSpaceDE w:val="0"/>
        <w:autoSpaceDN w:val="0"/>
        <w:adjustRightInd w:val="0"/>
        <w:spacing w:after="120"/>
        <w:jc w:val="both"/>
        <w:rPr>
          <w:rFonts w:ascii="Trebuchet MS" w:hAnsi="Trebuchet MS" w:cs="Arial"/>
        </w:rPr>
      </w:pPr>
      <w:r w:rsidRPr="00DB26A2">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E121142"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462CFA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680AB7F" w14:textId="77777777" w:rsidR="00B563F8" w:rsidRPr="00DB26A2" w:rsidRDefault="00B563F8" w:rsidP="001A794B">
            <w:pPr>
              <w:ind w:left="45"/>
              <w:jc w:val="both"/>
              <w:rPr>
                <w:rFonts w:ascii="Trebuchet MS" w:hAnsi="Trebuchet MS"/>
                <w:sz w:val="18"/>
                <w:szCs w:val="18"/>
              </w:rPr>
            </w:pPr>
          </w:p>
        </w:tc>
      </w:tr>
    </w:tbl>
    <w:p w14:paraId="1CD486A1" w14:textId="77777777" w:rsidR="00B563F8" w:rsidRPr="00DB26A2" w:rsidRDefault="00B563F8" w:rsidP="00B563F8">
      <w:pPr>
        <w:autoSpaceDE w:val="0"/>
        <w:autoSpaceDN w:val="0"/>
        <w:adjustRightInd w:val="0"/>
        <w:jc w:val="both"/>
        <w:rPr>
          <w:rFonts w:ascii="Trebuchet MS" w:hAnsi="Trebuchet MS" w:cs="Arial"/>
        </w:rPr>
      </w:pPr>
    </w:p>
    <w:p w14:paraId="203D82A4" w14:textId="77777777" w:rsidR="00B563F8" w:rsidRPr="00DB26A2" w:rsidRDefault="00B563F8" w:rsidP="00B563F8">
      <w:pPr>
        <w:tabs>
          <w:tab w:val="num" w:pos="2940"/>
        </w:tabs>
        <w:spacing w:before="120" w:line="240" w:lineRule="atLeast"/>
        <w:jc w:val="both"/>
        <w:rPr>
          <w:rFonts w:ascii="Trebuchet MS" w:hAnsi="Trebuchet MS" w:cs="Arial"/>
        </w:rPr>
      </w:pPr>
      <w:r w:rsidRPr="00DB26A2">
        <w:rPr>
          <w:rFonts w:ascii="Trebuchet MS" w:hAnsi="Trebuchet MS" w:cs="Arial"/>
        </w:rPr>
        <w:t>Los datos a efectos de practicar las notificaciones y comunicaciones vía electrónica son</w:t>
      </w:r>
      <w:r w:rsidRPr="00DB26A2">
        <w:rPr>
          <w:rStyle w:val="Refdenotaalpie"/>
          <w:rFonts w:ascii="Trebuchet MS" w:eastAsiaTheme="minorEastAsia" w:hAnsi="Trebuchet MS"/>
          <w:b/>
          <w:sz w:val="18"/>
          <w:szCs w:val="18"/>
        </w:rPr>
        <w:footnoteReference w:id="2"/>
      </w:r>
      <w:r w:rsidRPr="00DB26A2">
        <w:rPr>
          <w:rFonts w:ascii="Trebuchet MS" w:hAnsi="Trebuchet MS" w:cs="Arial"/>
        </w:rPr>
        <w:t>:</w:t>
      </w:r>
    </w:p>
    <w:p w14:paraId="72C9913C"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DB26A2"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DB26A2" w:rsidRDefault="00B563F8" w:rsidP="001A794B">
            <w:pPr>
              <w:spacing w:before="60" w:after="20"/>
              <w:rPr>
                <w:rFonts w:ascii="Trebuchet MS" w:hAnsi="Trebuchet MS"/>
              </w:rPr>
            </w:pPr>
            <w:r w:rsidRPr="00DB26A2">
              <w:rPr>
                <w:rFonts w:ascii="Trebuchet MS" w:hAnsi="Trebuchet MS" w:cs="Arial"/>
                <w:b/>
                <w:bCs/>
                <w:position w:val="21"/>
                <w:sz w:val="18"/>
              </w:rPr>
              <w:t>DATOS PARA NOTIFICACIONES Y COMUNICACIONES</w:t>
            </w:r>
          </w:p>
        </w:tc>
      </w:tr>
      <w:tr w:rsidR="00B563F8" w:rsidRPr="00DB26A2"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 xml:space="preserve">Calle/Plaza/Avenida/... </w:t>
            </w:r>
          </w:p>
          <w:p w14:paraId="56C5D89C" w14:textId="77777777" w:rsidR="00B563F8" w:rsidRPr="00DB26A2" w:rsidRDefault="00B563F8" w:rsidP="001A794B">
            <w:pPr>
              <w:ind w:left="45"/>
              <w:rPr>
                <w:rFonts w:ascii="Trebuchet MS" w:hAnsi="Trebuchet MS"/>
                <w:color w:val="000000"/>
              </w:rPr>
            </w:pPr>
          </w:p>
        </w:tc>
        <w:tc>
          <w:tcPr>
            <w:tcW w:w="741" w:type="dxa"/>
            <w:tcBorders>
              <w:left w:val="nil"/>
              <w:bottom w:val="nil"/>
              <w:right w:val="nil"/>
            </w:tcBorders>
            <w:shd w:val="clear" w:color="auto" w:fill="auto"/>
          </w:tcPr>
          <w:p w14:paraId="7F13CB2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N.º</w:t>
            </w:r>
          </w:p>
          <w:p w14:paraId="3565D2B7" w14:textId="77777777" w:rsidR="00B563F8" w:rsidRPr="00DB26A2" w:rsidRDefault="00B563F8" w:rsidP="001A794B">
            <w:pPr>
              <w:ind w:left="45"/>
              <w:rPr>
                <w:rFonts w:ascii="Trebuchet MS" w:hAnsi="Trebuchet MS"/>
                <w:bCs/>
                <w:color w:val="000000"/>
                <w:sz w:val="18"/>
              </w:rPr>
            </w:pPr>
          </w:p>
        </w:tc>
        <w:tc>
          <w:tcPr>
            <w:tcW w:w="1482" w:type="dxa"/>
            <w:gridSpan w:val="3"/>
            <w:tcBorders>
              <w:left w:val="nil"/>
              <w:bottom w:val="nil"/>
              <w:right w:val="nil"/>
            </w:tcBorders>
            <w:shd w:val="clear" w:color="auto" w:fill="auto"/>
          </w:tcPr>
          <w:p w14:paraId="1E5182D6"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Piso</w:t>
            </w:r>
          </w:p>
          <w:p w14:paraId="381502BE" w14:textId="77777777" w:rsidR="00B563F8" w:rsidRPr="00DB26A2" w:rsidRDefault="00B563F8" w:rsidP="001A794B">
            <w:pPr>
              <w:ind w:left="74"/>
              <w:rPr>
                <w:rFonts w:ascii="Trebuchet MS" w:hAnsi="Trebuchet MS"/>
                <w:bCs/>
                <w:color w:val="000000"/>
                <w:sz w:val="18"/>
              </w:rPr>
            </w:pPr>
          </w:p>
        </w:tc>
        <w:tc>
          <w:tcPr>
            <w:tcW w:w="1407" w:type="dxa"/>
            <w:gridSpan w:val="2"/>
            <w:tcBorders>
              <w:left w:val="nil"/>
              <w:bottom w:val="nil"/>
              <w:right w:val="nil"/>
            </w:tcBorders>
            <w:shd w:val="clear" w:color="auto" w:fill="auto"/>
          </w:tcPr>
          <w:p w14:paraId="1916F2F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Mano</w:t>
            </w:r>
          </w:p>
          <w:p w14:paraId="2072B8B5" w14:textId="77777777" w:rsidR="00B563F8" w:rsidRPr="00DB26A2" w:rsidRDefault="00B563F8" w:rsidP="001A794B">
            <w:pPr>
              <w:ind w:left="45"/>
              <w:rPr>
                <w:rFonts w:ascii="Trebuchet MS" w:hAnsi="Trebuchet MS"/>
                <w:color w:val="000000"/>
                <w:sz w:val="18"/>
              </w:rPr>
            </w:pPr>
          </w:p>
        </w:tc>
      </w:tr>
      <w:tr w:rsidR="00B563F8" w:rsidRPr="00DB26A2"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2F0FA49A" w14:textId="77777777" w:rsidR="00B563F8" w:rsidRPr="00DB26A2" w:rsidRDefault="00B563F8" w:rsidP="001A794B">
            <w:pPr>
              <w:ind w:left="57"/>
              <w:rPr>
                <w:rFonts w:ascii="Trebuchet MS" w:hAnsi="Trebuchet MS"/>
                <w:color w:val="000000"/>
                <w:sz w:val="18"/>
              </w:rPr>
            </w:pPr>
          </w:p>
        </w:tc>
        <w:tc>
          <w:tcPr>
            <w:tcW w:w="1364" w:type="dxa"/>
            <w:gridSpan w:val="3"/>
            <w:tcBorders>
              <w:top w:val="nil"/>
              <w:left w:val="nil"/>
              <w:bottom w:val="nil"/>
              <w:right w:val="nil"/>
            </w:tcBorders>
            <w:shd w:val="clear" w:color="auto" w:fill="auto"/>
          </w:tcPr>
          <w:p w14:paraId="062A7BB8"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26D8F82B" w14:textId="77777777" w:rsidR="00B563F8" w:rsidRPr="00DB26A2" w:rsidRDefault="00B563F8" w:rsidP="001A794B">
            <w:pPr>
              <w:ind w:left="45"/>
              <w:rPr>
                <w:rFonts w:ascii="Trebuchet MS" w:hAnsi="Trebuchet MS"/>
                <w:color w:val="000000"/>
                <w:sz w:val="18"/>
              </w:rPr>
            </w:pPr>
          </w:p>
        </w:tc>
        <w:tc>
          <w:tcPr>
            <w:tcW w:w="2889" w:type="dxa"/>
            <w:gridSpan w:val="5"/>
            <w:tcBorders>
              <w:top w:val="nil"/>
              <w:left w:val="nil"/>
              <w:bottom w:val="nil"/>
              <w:right w:val="nil"/>
            </w:tcBorders>
            <w:shd w:val="clear" w:color="auto" w:fill="auto"/>
          </w:tcPr>
          <w:p w14:paraId="6CB5578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03EC6C1B" w14:textId="77777777" w:rsidR="00B563F8" w:rsidRPr="00DB26A2" w:rsidRDefault="00B563F8" w:rsidP="001A794B">
            <w:pPr>
              <w:ind w:left="45"/>
              <w:rPr>
                <w:rFonts w:ascii="Trebuchet MS" w:hAnsi="Trebuchet MS"/>
                <w:color w:val="000000"/>
                <w:sz w:val="18"/>
              </w:rPr>
            </w:pPr>
          </w:p>
        </w:tc>
      </w:tr>
      <w:tr w:rsidR="00B563F8" w:rsidRPr="00DB26A2"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Teléfono</w:t>
            </w:r>
          </w:p>
          <w:p w14:paraId="658FA241" w14:textId="77777777" w:rsidR="00B563F8" w:rsidRPr="00DB26A2" w:rsidRDefault="00B563F8" w:rsidP="001A794B">
            <w:pPr>
              <w:spacing w:after="80"/>
              <w:rPr>
                <w:rFonts w:ascii="Trebuchet MS" w:hAnsi="Trebuchet MS"/>
                <w:color w:val="000000"/>
                <w:sz w:val="18"/>
              </w:rPr>
            </w:pPr>
          </w:p>
        </w:tc>
        <w:tc>
          <w:tcPr>
            <w:tcW w:w="4253" w:type="dxa"/>
            <w:gridSpan w:val="8"/>
            <w:tcBorders>
              <w:top w:val="nil"/>
              <w:left w:val="nil"/>
              <w:bottom w:val="nil"/>
              <w:right w:val="nil"/>
            </w:tcBorders>
            <w:shd w:val="clear" w:color="auto" w:fill="auto"/>
          </w:tcPr>
          <w:p w14:paraId="52507353"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Móvil</w:t>
            </w:r>
          </w:p>
          <w:p w14:paraId="73651D94" w14:textId="77777777" w:rsidR="00B563F8" w:rsidRPr="00DB26A2" w:rsidRDefault="00B563F8" w:rsidP="001A794B">
            <w:pPr>
              <w:ind w:left="57"/>
              <w:rPr>
                <w:rFonts w:ascii="Trebuchet MS" w:hAnsi="Trebuchet MS"/>
                <w:bCs/>
                <w:color w:val="000000"/>
                <w:sz w:val="18"/>
              </w:rPr>
            </w:pPr>
          </w:p>
        </w:tc>
      </w:tr>
      <w:tr w:rsidR="00B563F8" w:rsidRPr="00DB26A2"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DB26A2" w:rsidRDefault="00B563F8" w:rsidP="001A794B">
            <w:pPr>
              <w:ind w:left="45"/>
              <w:rPr>
                <w:rFonts w:ascii="Trebuchet MS" w:hAnsi="Trebuchet MS"/>
                <w:bCs/>
                <w:color w:val="000000"/>
                <w:sz w:val="18"/>
              </w:rPr>
            </w:pPr>
          </w:p>
        </w:tc>
      </w:tr>
      <w:tr w:rsidR="00B563F8" w:rsidRPr="00DB26A2"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DB26A2" w:rsidRDefault="00B563F8" w:rsidP="001A794B">
            <w:pPr>
              <w:ind w:left="45"/>
              <w:rPr>
                <w:rFonts w:ascii="Trebuchet MS" w:hAnsi="Trebuchet MS"/>
                <w:bCs/>
                <w:color w:val="000000"/>
                <w:sz w:val="18"/>
              </w:rPr>
            </w:pPr>
          </w:p>
        </w:tc>
      </w:tr>
      <w:tr w:rsidR="00B563F8" w:rsidRPr="00DB26A2"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DB26A2" w:rsidRDefault="00B563F8" w:rsidP="001A794B">
            <w:pPr>
              <w:ind w:left="45" w:right="71"/>
              <w:jc w:val="right"/>
              <w:rPr>
                <w:rFonts w:ascii="Trebuchet MS" w:hAnsi="Trebuchet MS"/>
                <w:bCs/>
                <w:color w:val="000000"/>
                <w:sz w:val="18"/>
              </w:rPr>
            </w:pPr>
            <w:r w:rsidRPr="00DB26A2">
              <w:rPr>
                <w:rFonts w:ascii="Trebuchet MS" w:hAnsi="Trebuchet MS"/>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DB26A2" w:rsidRDefault="00B563F8" w:rsidP="001A794B">
            <w:pPr>
              <w:ind w:left="45"/>
              <w:rPr>
                <w:rFonts w:ascii="Trebuchet MS" w:hAnsi="Trebuchet MS"/>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DB26A2" w:rsidRDefault="00B563F8" w:rsidP="001A794B">
            <w:pPr>
              <w:ind w:left="45" w:right="114"/>
              <w:jc w:val="right"/>
              <w:rPr>
                <w:rFonts w:ascii="Trebuchet MS" w:hAnsi="Trebuchet MS"/>
                <w:bCs/>
                <w:color w:val="000000"/>
                <w:sz w:val="18"/>
              </w:rPr>
            </w:pPr>
            <w:r w:rsidRPr="00DB26A2">
              <w:rPr>
                <w:rFonts w:ascii="Trebuchet MS" w:hAnsi="Trebuchet MS"/>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DB26A2" w:rsidRDefault="00B563F8" w:rsidP="001A794B">
            <w:pPr>
              <w:ind w:left="45"/>
              <w:rPr>
                <w:rFonts w:ascii="Trebuchet MS" w:hAnsi="Trebuchet MS"/>
                <w:bCs/>
                <w:color w:val="000000"/>
                <w:sz w:val="18"/>
              </w:rPr>
            </w:pPr>
          </w:p>
        </w:tc>
      </w:tr>
    </w:tbl>
    <w:p w14:paraId="3C37BCF9" w14:textId="77777777" w:rsidR="00B563F8" w:rsidRPr="00DB26A2" w:rsidRDefault="00B563F8" w:rsidP="00B563F8">
      <w:pPr>
        <w:jc w:val="both"/>
        <w:rPr>
          <w:rFonts w:ascii="Trebuchet MS" w:hAnsi="Trebuchet MS" w:cs="Arial"/>
        </w:rPr>
      </w:pPr>
    </w:p>
    <w:p w14:paraId="41597BD7" w14:textId="77777777" w:rsidR="00B563F8" w:rsidRPr="00DB26A2" w:rsidRDefault="00B563F8" w:rsidP="00B563F8">
      <w:pPr>
        <w:spacing w:after="200" w:line="276" w:lineRule="auto"/>
        <w:rPr>
          <w:rFonts w:ascii="Trebuchet MS" w:hAnsi="Trebuchet MS" w:cs="Arial"/>
        </w:rPr>
      </w:pPr>
      <w:r w:rsidRPr="00DB26A2">
        <w:rPr>
          <w:rFonts w:ascii="Trebuchet MS" w:hAnsi="Trebuchet MS" w:cs="Arial"/>
        </w:rPr>
        <w:br w:type="page"/>
      </w:r>
    </w:p>
    <w:p w14:paraId="20F0C9B7" w14:textId="77777777" w:rsidR="00B563F8" w:rsidRPr="00DB26A2"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6" w:name="_Toc91070111"/>
      <w:r w:rsidRPr="00DB26A2">
        <w:rPr>
          <w:rFonts w:ascii="Trebuchet MS" w:hAnsi="Trebuchet MS"/>
          <w:sz w:val="22"/>
          <w:szCs w:val="22"/>
        </w:rPr>
        <w:lastRenderedPageBreak/>
        <w:t>ANEXO II.- INSTRUCCIONES PARA LA CUMPLIMENTACIÓN DEL DOCUMENTO EUROPEO ÚNICO DE CONTRATACIÓN DEUC</w:t>
      </w:r>
      <w:bookmarkEnd w:id="276"/>
    </w:p>
    <w:p w14:paraId="50772674" w14:textId="77777777" w:rsidR="00B563F8" w:rsidRDefault="00B563F8" w:rsidP="00E76538">
      <w:pPr>
        <w:autoSpaceDE w:val="0"/>
        <w:autoSpaceDN w:val="0"/>
        <w:adjustRightInd w:val="0"/>
        <w:jc w:val="both"/>
        <w:rPr>
          <w:rFonts w:ascii="Trebuchet MS" w:hAnsi="Trebuchet MS" w:cs="Arial"/>
          <w:b/>
          <w:bCs/>
          <w:lang w:eastAsia="en-US"/>
        </w:rPr>
      </w:pPr>
    </w:p>
    <w:p w14:paraId="060B1A18" w14:textId="77777777" w:rsidR="00E76538"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975C8">
        <w:rPr>
          <w:rFonts w:ascii="Trebuchet MS" w:hAnsi="Trebuchet MS" w:cs="Arial"/>
          <w:bCs/>
          <w:lang w:eastAsia="en-US"/>
        </w:rPr>
        <w:t>Reglamento de Ejecución de la Comisión (UE) 2016/7 de 5 de enero de 2016</w:t>
      </w:r>
      <w:r w:rsidRPr="00F975C8">
        <w:rPr>
          <w:rFonts w:ascii="Trebuchet MS" w:hAnsi="Trebuchet MS" w:cs="Arial"/>
          <w:b/>
          <w:bCs/>
          <w:lang w:eastAsia="en-US"/>
        </w:rPr>
        <w:t xml:space="preserve"> </w:t>
      </w:r>
      <w:r w:rsidRPr="00F975C8">
        <w:rPr>
          <w:rFonts w:ascii="Trebuchet MS" w:hAnsi="Trebuchet MS" w:cs="Arial"/>
          <w:lang w:eastAsia="en-US"/>
        </w:rPr>
        <w:t>que establece el formulario normalizado del mismo y las instrucciones para su cumplimentación.</w:t>
      </w:r>
    </w:p>
    <w:p w14:paraId="5728E119"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975C8">
          <w:rPr>
            <w:rStyle w:val="Hipervnculo"/>
            <w:rFonts w:ascii="Trebuchet MS" w:hAnsi="Trebuchet MS" w:cs="Arial"/>
            <w:b/>
            <w:lang w:eastAsia="en-US"/>
          </w:rPr>
          <w:t>cláusula 33.2</w:t>
        </w:r>
      </w:hyperlink>
      <w:r w:rsidRPr="00F975C8">
        <w:rPr>
          <w:rFonts w:ascii="Trebuchet MS" w:hAnsi="Trebuchet MS" w:cs="Arial"/>
          <w:lang w:eastAsia="en-US"/>
        </w:rPr>
        <w:t>.</w:t>
      </w:r>
    </w:p>
    <w:p w14:paraId="6264B742"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2.- Formulario normalizado DEUC.</w:t>
      </w:r>
    </w:p>
    <w:p w14:paraId="4CD752F7"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El formulario normalizado del DEUC se encuentra a disposición de los licitadores en la siguiente dirección electrónica: </w:t>
      </w:r>
      <w:hyperlink r:id="rId19" w:history="1">
        <w:r w:rsidRPr="00F975C8">
          <w:rPr>
            <w:rStyle w:val="Hipervnculo"/>
            <w:rFonts w:ascii="Trebuchet MS" w:hAnsi="Trebuchet MS" w:cs="Arial"/>
          </w:rPr>
          <w:t>https://visor.registrodelicitadores.gob.es/espd-web/filter?lang=es</w:t>
        </w:r>
      </w:hyperlink>
      <w:r w:rsidRPr="00F975C8">
        <w:rPr>
          <w:rFonts w:ascii="Trebuchet MS" w:hAnsi="Trebuchet MS" w:cs="Arial"/>
          <w:lang w:eastAsia="en-US"/>
        </w:rPr>
        <w:t xml:space="preserve">. </w:t>
      </w:r>
    </w:p>
    <w:p w14:paraId="7B96AE76" w14:textId="77777777" w:rsidR="008C7330" w:rsidRPr="00F975C8" w:rsidRDefault="008C7330" w:rsidP="008C7330">
      <w:pPr>
        <w:autoSpaceDE w:val="0"/>
        <w:autoSpaceDN w:val="0"/>
        <w:adjustRightInd w:val="0"/>
        <w:spacing w:before="120" w:line="240" w:lineRule="atLeast"/>
        <w:jc w:val="both"/>
        <w:rPr>
          <w:rFonts w:ascii="Trebuchet MS" w:hAnsi="Trebuchet MS" w:cs="Arial"/>
          <w:b/>
          <w:bCs/>
          <w:lang w:eastAsia="en-US"/>
        </w:rPr>
      </w:pPr>
      <w:r w:rsidRPr="00F975C8">
        <w:rPr>
          <w:rFonts w:ascii="Trebuchet MS" w:hAnsi="Trebuchet MS" w:cs="Arial"/>
          <w:b/>
          <w:bCs/>
          <w:lang w:eastAsia="en-US"/>
        </w:rPr>
        <w:t>3.- Instrucciones:</w:t>
      </w:r>
    </w:p>
    <w:p w14:paraId="5EAFD1D0"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Los </w:t>
      </w:r>
      <w:r w:rsidRPr="00F975C8">
        <w:rPr>
          <w:rFonts w:ascii="Trebuchet MS" w:hAnsi="Trebuchet MS" w:cs="Arial"/>
          <w:bCs/>
          <w:lang w:eastAsia="en-US"/>
        </w:rPr>
        <w:t xml:space="preserve">requisitos </w:t>
      </w:r>
      <w:r w:rsidRPr="00F975C8">
        <w:rPr>
          <w:rFonts w:ascii="Trebuchet MS" w:hAnsi="Trebuchet MS" w:cs="Arial"/>
          <w:lang w:eastAsia="en-US"/>
        </w:rPr>
        <w:t xml:space="preserve">que en el documento se declaran </w:t>
      </w:r>
      <w:r w:rsidRPr="00F975C8">
        <w:rPr>
          <w:rFonts w:ascii="Trebuchet MS" w:hAnsi="Trebuchet MS" w:cs="Arial"/>
          <w:bCs/>
          <w:lang w:eastAsia="en-US"/>
        </w:rPr>
        <w:t>deben cumplirse</w:t>
      </w:r>
      <w:r w:rsidRPr="00F975C8">
        <w:rPr>
          <w:rFonts w:ascii="Trebuchet MS" w:hAnsi="Trebuchet MS" w:cs="Arial"/>
          <w:lang w:eastAsia="en-US"/>
        </w:rPr>
        <w:t xml:space="preserve">, en todo caso, el </w:t>
      </w:r>
      <w:r w:rsidRPr="00F975C8">
        <w:rPr>
          <w:rFonts w:ascii="Trebuchet MS" w:hAnsi="Trebuchet MS" w:cs="Arial"/>
          <w:bCs/>
          <w:lang w:eastAsia="en-US"/>
        </w:rPr>
        <w:t>último día de plazo de licitación</w:t>
      </w:r>
      <w:r w:rsidRPr="00F975C8">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 declaración debe estar </w:t>
      </w:r>
      <w:r w:rsidRPr="00F975C8">
        <w:rPr>
          <w:rFonts w:ascii="Trebuchet MS" w:hAnsi="Trebuchet MS" w:cs="Arial"/>
          <w:bCs/>
          <w:lang w:eastAsia="en-US"/>
        </w:rPr>
        <w:t xml:space="preserve">firmada </w:t>
      </w:r>
      <w:r w:rsidRPr="00F975C8">
        <w:rPr>
          <w:rFonts w:ascii="Trebuchet MS" w:hAnsi="Trebuchet MS" w:cs="Arial"/>
          <w:lang w:eastAsia="en-US"/>
        </w:rPr>
        <w:t>por quien tenga poder suficiente para ello.</w:t>
      </w:r>
    </w:p>
    <w:p w14:paraId="17D123DA" w14:textId="77777777" w:rsidR="008C7330" w:rsidRPr="00F975C8" w:rsidRDefault="008C7330" w:rsidP="008C7330">
      <w:pPr>
        <w:spacing w:before="60" w:line="240" w:lineRule="atLeast"/>
        <w:jc w:val="both"/>
        <w:rPr>
          <w:rFonts w:ascii="Trebuchet MS" w:hAnsi="Trebuchet MS" w:cs="Arial"/>
        </w:rPr>
      </w:pPr>
      <w:r w:rsidRPr="00F975C8">
        <w:rPr>
          <w:rFonts w:ascii="Trebuchet MS" w:hAnsi="Trebuchet MS" w:cs="Arial"/>
        </w:rPr>
        <w:t xml:space="preserve">Cuando se prevea la </w:t>
      </w:r>
      <w:r w:rsidRPr="00F975C8">
        <w:rPr>
          <w:rFonts w:ascii="Trebuchet MS" w:hAnsi="Trebuchet MS" w:cs="Arial"/>
          <w:b/>
        </w:rPr>
        <w:t>división por lotes</w:t>
      </w:r>
      <w:r w:rsidRPr="00F975C8">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En caso de que la </w:t>
      </w:r>
      <w:r w:rsidRPr="00F975C8">
        <w:rPr>
          <w:rFonts w:ascii="Trebuchet MS" w:hAnsi="Trebuchet MS" w:cs="Arial"/>
          <w:b/>
          <w:bCs/>
          <w:lang w:eastAsia="en-US"/>
        </w:rPr>
        <w:t xml:space="preserve">adscripción de medios </w:t>
      </w:r>
      <w:r w:rsidRPr="00F975C8">
        <w:rPr>
          <w:rFonts w:ascii="Trebuchet MS" w:hAnsi="Trebuchet MS" w:cs="Arial"/>
          <w:b/>
          <w:lang w:eastAsia="en-US"/>
        </w:rPr>
        <w:t xml:space="preserve">exigida se cumpla con </w:t>
      </w:r>
      <w:r w:rsidRPr="00F975C8">
        <w:rPr>
          <w:rFonts w:ascii="Trebuchet MS" w:hAnsi="Trebuchet MS" w:cs="Arial"/>
          <w:b/>
          <w:bCs/>
          <w:lang w:eastAsia="en-US"/>
        </w:rPr>
        <w:t xml:space="preserve">medios externos </w:t>
      </w:r>
      <w:r w:rsidRPr="00F975C8">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975C8" w:rsidRDefault="008C7330" w:rsidP="008C7330">
      <w:pPr>
        <w:autoSpaceDE w:val="0"/>
        <w:autoSpaceDN w:val="0"/>
        <w:adjustRightInd w:val="0"/>
        <w:spacing w:before="120" w:line="240" w:lineRule="atLeast"/>
        <w:jc w:val="both"/>
        <w:rPr>
          <w:rFonts w:ascii="Trebuchet MS" w:hAnsi="Trebuchet MS" w:cs="Arial"/>
          <w:b/>
          <w:lang w:eastAsia="en-US"/>
        </w:rPr>
      </w:pPr>
      <w:r w:rsidRPr="00F975C8">
        <w:rPr>
          <w:rFonts w:ascii="Trebuchet MS" w:hAnsi="Trebuchet MS" w:cs="Arial"/>
          <w:lang w:eastAsia="en-US"/>
        </w:rPr>
        <w:t xml:space="preserve">Si varias empresas concurren constituyendo una </w:t>
      </w:r>
      <w:r w:rsidRPr="00F975C8">
        <w:rPr>
          <w:rFonts w:ascii="Trebuchet MS" w:hAnsi="Trebuchet MS" w:cs="Arial"/>
          <w:b/>
          <w:bCs/>
          <w:lang w:eastAsia="en-US"/>
        </w:rPr>
        <w:t>unión temporal</w:t>
      </w:r>
      <w:r w:rsidRPr="00F975C8">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975C8">
          <w:rPr>
            <w:rStyle w:val="Hipervnculo"/>
            <w:rFonts w:ascii="Trebuchet MS" w:hAnsi="Trebuchet MS" w:cs="Arial"/>
            <w:b/>
            <w:lang w:eastAsia="en-US"/>
          </w:rPr>
          <w:t>Anexo V</w:t>
        </w:r>
      </w:hyperlink>
      <w:r w:rsidRPr="00F975C8">
        <w:rPr>
          <w:rFonts w:ascii="Trebuchet MS" w:hAnsi="Trebuchet MS" w:cs="Arial"/>
          <w:lang w:eastAsia="en-US"/>
        </w:rPr>
        <w:t xml:space="preserve"> de este pliego</w:t>
      </w:r>
      <w:r w:rsidRPr="00F975C8">
        <w:rPr>
          <w:rFonts w:ascii="Trebuchet MS" w:hAnsi="Trebuchet MS" w:cs="Arial"/>
          <w:b/>
          <w:lang w:eastAsia="en-US"/>
        </w:rPr>
        <w:t>.</w:t>
      </w:r>
    </w:p>
    <w:p w14:paraId="5540C273" w14:textId="77777777" w:rsidR="008C7330" w:rsidRPr="00F975C8" w:rsidRDefault="008C7330" w:rsidP="008C7330">
      <w:pPr>
        <w:autoSpaceDE w:val="0"/>
        <w:autoSpaceDN w:val="0"/>
        <w:adjustRightInd w:val="0"/>
        <w:spacing w:before="120" w:line="240" w:lineRule="atLeast"/>
        <w:jc w:val="both"/>
        <w:rPr>
          <w:rFonts w:ascii="Trebuchet MS" w:hAnsi="Trebuchet MS" w:cs="Arial"/>
          <w:lang w:eastAsia="en-US"/>
        </w:rPr>
      </w:pPr>
      <w:r w:rsidRPr="00F975C8">
        <w:rPr>
          <w:rFonts w:ascii="Trebuchet MS" w:hAnsi="Trebuchet MS" w:cs="Arial"/>
          <w:lang w:eastAsia="en-US"/>
        </w:rPr>
        <w:t xml:space="preserve">Las </w:t>
      </w:r>
      <w:r w:rsidRPr="00F975C8">
        <w:rPr>
          <w:rFonts w:ascii="Trebuchet MS" w:hAnsi="Trebuchet MS" w:cs="Arial"/>
          <w:b/>
          <w:bCs/>
          <w:lang w:eastAsia="en-US"/>
        </w:rPr>
        <w:t xml:space="preserve">empresas </w:t>
      </w:r>
      <w:r w:rsidRPr="00F975C8">
        <w:rPr>
          <w:rFonts w:ascii="Trebuchet MS" w:hAnsi="Trebuchet MS" w:cs="Arial"/>
          <w:lang w:eastAsia="en-US"/>
        </w:rPr>
        <w:t xml:space="preserve">que figuren </w:t>
      </w:r>
      <w:r w:rsidRPr="00F975C8">
        <w:rPr>
          <w:rFonts w:ascii="Trebuchet MS" w:hAnsi="Trebuchet MS" w:cs="Arial"/>
          <w:b/>
          <w:bCs/>
          <w:lang w:eastAsia="en-US"/>
        </w:rPr>
        <w:t xml:space="preserve">inscritas </w:t>
      </w:r>
      <w:r w:rsidRPr="00F975C8">
        <w:rPr>
          <w:rFonts w:ascii="Trebuchet MS" w:hAnsi="Trebuchet MS" w:cs="Arial"/>
          <w:lang w:eastAsia="en-US"/>
        </w:rPr>
        <w:t xml:space="preserve">en el Registro de Licitadores de la Comunidad Autónoma del País Vasco o en el Registro de Licitadores y Empresas Clasificadas del Estado no estarán </w:t>
      </w:r>
      <w:r w:rsidRPr="00F975C8">
        <w:rPr>
          <w:rFonts w:ascii="Trebuchet MS" w:hAnsi="Trebuchet MS" w:cs="Arial"/>
          <w:lang w:eastAsia="en-US"/>
        </w:rPr>
        <w:lastRenderedPageBreak/>
        <w:t>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Arial"/>
        </w:rPr>
        <w:t xml:space="preserve">Sobre la utilización del formulario normalizado DEUC las licitadoras </w:t>
      </w:r>
      <w:r w:rsidRPr="00F975C8">
        <w:rPr>
          <w:rFonts w:ascii="Trebuchet MS" w:hAnsi="Trebuchet MS" w:cs="Arial"/>
          <w:b/>
          <w:bCs/>
        </w:rPr>
        <w:t xml:space="preserve">podrán consultar </w:t>
      </w:r>
      <w:r w:rsidRPr="00F975C8">
        <w:rPr>
          <w:rFonts w:ascii="Trebuchet MS" w:hAnsi="Trebuchet MS" w:cs="Arial"/>
        </w:rPr>
        <w:t xml:space="preserve">los siguientes </w:t>
      </w:r>
      <w:r w:rsidRPr="00F975C8">
        <w:rPr>
          <w:rFonts w:ascii="Trebuchet MS" w:hAnsi="Trebuchet MS" w:cs="Arial"/>
          <w:b/>
          <w:bCs/>
        </w:rPr>
        <w:t>documentos</w:t>
      </w:r>
      <w:r w:rsidRPr="00F975C8">
        <w:rPr>
          <w:rFonts w:ascii="Trebuchet MS" w:hAnsi="Trebuchet MS" w:cs="Arial"/>
        </w:rPr>
        <w:t>:</w:t>
      </w:r>
    </w:p>
    <w:p w14:paraId="6C7E4CD2" w14:textId="77777777" w:rsidR="008C7330" w:rsidRPr="00F975C8"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Reglamento (UE) Nº 2016/7 disponible en la página web:</w:t>
      </w:r>
    </w:p>
    <w:p w14:paraId="44561671" w14:textId="77777777" w:rsidR="008C7330" w:rsidRPr="00F975C8" w:rsidRDefault="00557FBA" w:rsidP="008C7330">
      <w:pPr>
        <w:autoSpaceDE w:val="0"/>
        <w:autoSpaceDN w:val="0"/>
        <w:adjustRightInd w:val="0"/>
        <w:spacing w:before="120"/>
        <w:jc w:val="both"/>
        <w:rPr>
          <w:rFonts w:ascii="Trebuchet MS" w:hAnsi="Trebuchet MS" w:cs="Arial"/>
        </w:rPr>
      </w:pPr>
      <w:hyperlink r:id="rId20" w:history="1">
        <w:r w:rsidR="008C7330" w:rsidRPr="00F975C8">
          <w:rPr>
            <w:rStyle w:val="Hipervnculo"/>
            <w:rFonts w:ascii="Trebuchet MS" w:hAnsi="Trebuchet MS" w:cs="Arial"/>
          </w:rPr>
          <w:t>https://www.boe.es/doue/2016/003/L00016-00034.pdf</w:t>
        </w:r>
      </w:hyperlink>
    </w:p>
    <w:p w14:paraId="35A7B429" w14:textId="77777777" w:rsidR="008C7330" w:rsidRDefault="008C7330" w:rsidP="008C7330">
      <w:pPr>
        <w:autoSpaceDE w:val="0"/>
        <w:autoSpaceDN w:val="0"/>
        <w:adjustRightInd w:val="0"/>
        <w:spacing w:before="120"/>
        <w:jc w:val="both"/>
        <w:rPr>
          <w:rFonts w:ascii="Trebuchet MS" w:hAnsi="Trebuchet MS" w:cs="Arial"/>
        </w:rPr>
      </w:pPr>
      <w:r w:rsidRPr="00F975C8">
        <w:rPr>
          <w:rFonts w:ascii="Trebuchet MS" w:hAnsi="Trebuchet MS" w:cs="Symbol"/>
          <w:lang w:val="eu-ES"/>
        </w:rPr>
        <w:t></w:t>
      </w:r>
      <w:r w:rsidRPr="00F975C8">
        <w:rPr>
          <w:rFonts w:ascii="Trebuchet MS" w:hAnsi="Trebuchet MS" w:cs="Symbol"/>
          <w:lang w:val="eu-ES"/>
        </w:rPr>
        <w:t></w:t>
      </w:r>
      <w:r w:rsidRPr="00F975C8">
        <w:rPr>
          <w:rFonts w:ascii="Trebuchet MS" w:hAnsi="Trebuchet MS" w:cs="Arial"/>
        </w:rPr>
        <w:t xml:space="preserve">Recomendación de la Junta Consultiva de Contratación Administrativa del Estado de 6 </w:t>
      </w:r>
      <w:r w:rsidR="00A0385C">
        <w:rPr>
          <w:rFonts w:ascii="Trebuchet MS" w:hAnsi="Trebuchet MS" w:cs="Arial"/>
        </w:rPr>
        <w:t>de abril de 2016, disponible en:</w:t>
      </w:r>
    </w:p>
    <w:p w14:paraId="7DB74AD4" w14:textId="77777777" w:rsidR="00A0385C" w:rsidRPr="00132A90" w:rsidRDefault="00557FBA" w:rsidP="00A0385C">
      <w:pPr>
        <w:autoSpaceDE w:val="0"/>
        <w:autoSpaceDN w:val="0"/>
        <w:adjustRightInd w:val="0"/>
        <w:spacing w:before="120"/>
        <w:jc w:val="both"/>
        <w:rPr>
          <w:rStyle w:val="Hipervnculo"/>
          <w:rFonts w:ascii="Arial" w:hAnsi="Arial" w:cs="Arial"/>
        </w:rPr>
      </w:pPr>
      <w:hyperlink r:id="rId21" w:history="1">
        <w:r w:rsidR="00A0385C" w:rsidRPr="00132A90">
          <w:rPr>
            <w:rStyle w:val="Hipervnculo"/>
            <w:rFonts w:ascii="Arial" w:hAnsi="Arial" w:cs="Arial"/>
          </w:rPr>
          <w:t>https://www.boe.es/buscar/doc.php?id=BOE-A-2016-3392</w:t>
        </w:r>
      </w:hyperlink>
    </w:p>
    <w:p w14:paraId="7BBEA138" w14:textId="77777777" w:rsidR="00A0385C" w:rsidRPr="00F975C8" w:rsidRDefault="00A0385C" w:rsidP="008C7330">
      <w:pPr>
        <w:autoSpaceDE w:val="0"/>
        <w:autoSpaceDN w:val="0"/>
        <w:adjustRightInd w:val="0"/>
        <w:spacing w:before="120"/>
        <w:jc w:val="both"/>
        <w:rPr>
          <w:rFonts w:ascii="Trebuchet MS" w:hAnsi="Trebuchet MS" w:cs="Arial"/>
        </w:rPr>
      </w:pPr>
    </w:p>
    <w:p w14:paraId="5B3BEB6F" w14:textId="77777777" w:rsidR="008C7330" w:rsidRPr="00F975C8" w:rsidRDefault="008C7330" w:rsidP="008C7330">
      <w:pPr>
        <w:autoSpaceDE w:val="0"/>
        <w:autoSpaceDN w:val="0"/>
        <w:adjustRightInd w:val="0"/>
        <w:jc w:val="both"/>
        <w:rPr>
          <w:rFonts w:ascii="Trebuchet MS" w:hAnsi="Trebuchet MS" w:cs="Arial"/>
          <w:b/>
          <w:bCs/>
          <w:lang w:eastAsia="en-US"/>
        </w:rPr>
      </w:pPr>
      <w:r w:rsidRPr="00F975C8">
        <w:rPr>
          <w:rFonts w:ascii="Trebuchet MS" w:hAnsi="Trebuchet MS" w:cs="Arial"/>
          <w:b/>
          <w:bCs/>
        </w:rPr>
        <w:t>4.- El archivo XML con el formulario singularizado para este procedimiento está en el perfil de contratante.</w:t>
      </w:r>
    </w:p>
    <w:p w14:paraId="24C3F88A" w14:textId="77777777" w:rsidR="008C7330"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DB26A2" w:rsidRDefault="00B563F8" w:rsidP="00B563F8">
      <w:pPr>
        <w:spacing w:after="120"/>
        <w:rPr>
          <w:rFonts w:ascii="Trebuchet MS" w:hAnsi="Trebuchet MS"/>
        </w:rPr>
      </w:pPr>
    </w:p>
    <w:p w14:paraId="7E91C7FD" w14:textId="77777777" w:rsidR="00B563F8" w:rsidRPr="00DB26A2" w:rsidRDefault="00B563F8" w:rsidP="00B563F8">
      <w:pPr>
        <w:spacing w:after="200" w:line="276" w:lineRule="auto"/>
        <w:rPr>
          <w:rFonts w:ascii="Trebuchet MS" w:hAnsi="Trebuchet MS" w:cs="Arial"/>
          <w:lang w:val="eu-ES"/>
        </w:rPr>
      </w:pPr>
      <w:r w:rsidRPr="00DB26A2">
        <w:rPr>
          <w:rFonts w:ascii="Trebuchet MS" w:hAnsi="Trebuchet MS" w:cs="Arial"/>
          <w:lang w:val="eu-ES"/>
        </w:rPr>
        <w:br w:type="page"/>
      </w:r>
    </w:p>
    <w:p w14:paraId="39B222E8"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77" w:name="_ANEXO_IV.-_MODELO_1"/>
      <w:bookmarkStart w:id="278" w:name="_Toc506479431"/>
      <w:bookmarkStart w:id="279" w:name="_Toc91070112"/>
      <w:bookmarkEnd w:id="277"/>
      <w:r w:rsidRPr="00DB26A2">
        <w:rPr>
          <w:rFonts w:ascii="Trebuchet MS" w:hAnsi="Trebuchet MS"/>
          <w:sz w:val="22"/>
          <w:szCs w:val="22"/>
        </w:rPr>
        <w:lastRenderedPageBreak/>
        <w:t>ANEXO III.- MODELO DE COMPROMISO DE CONSTITUCIÓN EN UNIÓN TEMPORAL DE EMPRESAS</w:t>
      </w:r>
      <w:bookmarkEnd w:id="278"/>
      <w:bookmarkEnd w:id="279"/>
    </w:p>
    <w:p w14:paraId="01F1EAA3" w14:textId="77777777" w:rsidR="0017578F"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DB26A2"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60B7C912"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05A9A0AB"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57856D87" w14:textId="77777777" w:rsidR="00B563F8" w:rsidRPr="00DB26A2" w:rsidRDefault="00B563F8" w:rsidP="001A794B">
            <w:pPr>
              <w:spacing w:after="40"/>
              <w:ind w:left="45"/>
              <w:rPr>
                <w:rFonts w:ascii="Trebuchet MS" w:hAnsi="Trebuchet MS"/>
                <w:color w:val="000000"/>
              </w:rPr>
            </w:pPr>
          </w:p>
        </w:tc>
      </w:tr>
      <w:tr w:rsidR="00B563F8" w:rsidRPr="00DB26A2"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60DA52A"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CFA3F9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04C78640" w14:textId="77777777" w:rsidTr="001A794B">
        <w:trPr>
          <w:trHeight w:val="340"/>
        </w:trPr>
        <w:tc>
          <w:tcPr>
            <w:tcW w:w="3261" w:type="dxa"/>
            <w:gridSpan w:val="2"/>
            <w:shd w:val="clear" w:color="auto" w:fill="auto"/>
            <w:vAlign w:val="center"/>
          </w:tcPr>
          <w:p w14:paraId="1AEEB165"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DB26A2" w:rsidRDefault="00B563F8" w:rsidP="001A794B">
            <w:pPr>
              <w:ind w:left="45"/>
              <w:rPr>
                <w:rFonts w:ascii="Trebuchet MS" w:hAnsi="Trebuchet MS"/>
                <w:bCs/>
                <w:color w:val="000000"/>
                <w:sz w:val="16"/>
              </w:rPr>
            </w:pPr>
          </w:p>
        </w:tc>
      </w:tr>
      <w:tr w:rsidR="00B563F8" w:rsidRPr="00DB26A2" w14:paraId="6271B812" w14:textId="77777777" w:rsidTr="001A794B">
        <w:trPr>
          <w:trHeight w:val="340"/>
        </w:trPr>
        <w:tc>
          <w:tcPr>
            <w:tcW w:w="3261" w:type="dxa"/>
            <w:gridSpan w:val="2"/>
            <w:shd w:val="clear" w:color="auto" w:fill="auto"/>
            <w:vAlign w:val="center"/>
          </w:tcPr>
          <w:p w14:paraId="757605AF"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DB26A2" w:rsidRDefault="00B563F8" w:rsidP="001A794B">
            <w:pPr>
              <w:ind w:left="45"/>
              <w:rPr>
                <w:rFonts w:ascii="Trebuchet MS" w:hAnsi="Trebuchet MS"/>
                <w:bCs/>
                <w:color w:val="000000"/>
                <w:sz w:val="18"/>
                <w:szCs w:val="18"/>
              </w:rPr>
            </w:pPr>
          </w:p>
        </w:tc>
      </w:tr>
    </w:tbl>
    <w:p w14:paraId="3FAF7A2F" w14:textId="77777777" w:rsidR="00B563F8"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DB26A2"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42EB3930"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54FDCBF7"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786A14B" w14:textId="77777777" w:rsidR="00B563F8" w:rsidRPr="00DB26A2" w:rsidRDefault="00B563F8" w:rsidP="001A794B">
            <w:pPr>
              <w:spacing w:after="40"/>
              <w:ind w:left="45"/>
              <w:rPr>
                <w:rFonts w:ascii="Trebuchet MS" w:hAnsi="Trebuchet MS"/>
                <w:color w:val="000000"/>
              </w:rPr>
            </w:pPr>
          </w:p>
        </w:tc>
      </w:tr>
      <w:tr w:rsidR="00B563F8" w:rsidRPr="00DB26A2"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A3E173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29FBF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649785EB" w14:textId="77777777" w:rsidTr="001A794B">
        <w:trPr>
          <w:trHeight w:val="340"/>
        </w:trPr>
        <w:tc>
          <w:tcPr>
            <w:tcW w:w="3261" w:type="dxa"/>
            <w:gridSpan w:val="2"/>
            <w:shd w:val="clear" w:color="auto" w:fill="auto"/>
            <w:vAlign w:val="center"/>
          </w:tcPr>
          <w:p w14:paraId="000599EB"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DB26A2" w:rsidRDefault="00B563F8" w:rsidP="001A794B">
            <w:pPr>
              <w:ind w:left="45"/>
              <w:rPr>
                <w:rFonts w:ascii="Trebuchet MS" w:hAnsi="Trebuchet MS"/>
                <w:bCs/>
                <w:color w:val="000000"/>
                <w:sz w:val="16"/>
              </w:rPr>
            </w:pPr>
          </w:p>
        </w:tc>
      </w:tr>
      <w:tr w:rsidR="00B563F8" w:rsidRPr="00DB26A2" w14:paraId="7BF32A18" w14:textId="77777777" w:rsidTr="001A794B">
        <w:trPr>
          <w:trHeight w:val="340"/>
        </w:trPr>
        <w:tc>
          <w:tcPr>
            <w:tcW w:w="3261" w:type="dxa"/>
            <w:gridSpan w:val="2"/>
            <w:shd w:val="clear" w:color="auto" w:fill="auto"/>
            <w:vAlign w:val="center"/>
          </w:tcPr>
          <w:p w14:paraId="23F97BB0"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DB26A2" w:rsidRDefault="00B563F8" w:rsidP="001A794B">
            <w:pPr>
              <w:ind w:left="45"/>
              <w:rPr>
                <w:rFonts w:ascii="Trebuchet MS" w:hAnsi="Trebuchet MS"/>
                <w:bCs/>
                <w:color w:val="000000"/>
                <w:sz w:val="18"/>
                <w:szCs w:val="18"/>
              </w:rPr>
            </w:pPr>
          </w:p>
        </w:tc>
      </w:tr>
    </w:tbl>
    <w:p w14:paraId="3AA2DB99" w14:textId="77777777" w:rsidR="00B563F8" w:rsidRPr="00DB26A2"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DB26A2"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3B45B47"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491E9566"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5564565" w14:textId="77777777" w:rsidR="00B563F8" w:rsidRPr="00DB26A2" w:rsidRDefault="00B563F8" w:rsidP="001A794B">
            <w:pPr>
              <w:spacing w:after="40"/>
              <w:ind w:left="45"/>
              <w:rPr>
                <w:rFonts w:ascii="Trebuchet MS" w:hAnsi="Trebuchet MS"/>
                <w:color w:val="000000"/>
              </w:rPr>
            </w:pPr>
          </w:p>
        </w:tc>
      </w:tr>
      <w:tr w:rsidR="00B563F8" w:rsidRPr="00DB26A2"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99CBB2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801BCB2"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2727709" w14:textId="77777777" w:rsidTr="001A794B">
        <w:trPr>
          <w:trHeight w:val="340"/>
        </w:trPr>
        <w:tc>
          <w:tcPr>
            <w:tcW w:w="3261" w:type="dxa"/>
            <w:gridSpan w:val="2"/>
            <w:shd w:val="clear" w:color="auto" w:fill="auto"/>
            <w:vAlign w:val="center"/>
          </w:tcPr>
          <w:p w14:paraId="7F73A366"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DB26A2" w:rsidRDefault="00B563F8" w:rsidP="001A794B">
            <w:pPr>
              <w:ind w:left="45"/>
              <w:rPr>
                <w:rFonts w:ascii="Trebuchet MS" w:hAnsi="Trebuchet MS"/>
                <w:bCs/>
                <w:color w:val="000000"/>
                <w:sz w:val="16"/>
              </w:rPr>
            </w:pPr>
          </w:p>
        </w:tc>
      </w:tr>
      <w:tr w:rsidR="00B563F8" w:rsidRPr="00DB26A2" w14:paraId="3007FD3B" w14:textId="77777777" w:rsidTr="001A794B">
        <w:trPr>
          <w:trHeight w:val="340"/>
        </w:trPr>
        <w:tc>
          <w:tcPr>
            <w:tcW w:w="3261" w:type="dxa"/>
            <w:gridSpan w:val="2"/>
            <w:shd w:val="clear" w:color="auto" w:fill="auto"/>
            <w:vAlign w:val="center"/>
          </w:tcPr>
          <w:p w14:paraId="6C4D6C88"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DB26A2" w:rsidRDefault="00B563F8" w:rsidP="001A794B">
            <w:pPr>
              <w:ind w:left="45"/>
              <w:rPr>
                <w:rFonts w:ascii="Trebuchet MS" w:hAnsi="Trebuchet MS"/>
                <w:bCs/>
                <w:color w:val="000000"/>
                <w:sz w:val="18"/>
                <w:szCs w:val="18"/>
              </w:rPr>
            </w:pPr>
          </w:p>
        </w:tc>
      </w:tr>
    </w:tbl>
    <w:p w14:paraId="3D8A8DD6" w14:textId="77777777" w:rsidR="00B563F8"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DB26A2" w:rsidRDefault="00B563F8" w:rsidP="00B563F8">
      <w:pPr>
        <w:widowControl w:val="0"/>
        <w:tabs>
          <w:tab w:val="center" w:pos="4252"/>
          <w:tab w:val="right" w:pos="8504"/>
        </w:tabs>
        <w:ind w:right="-1"/>
        <w:jc w:val="both"/>
        <w:rPr>
          <w:rFonts w:ascii="Trebuchet MS" w:hAnsi="Trebuchet MS" w:cs="Arial"/>
          <w:i/>
        </w:rPr>
      </w:pPr>
      <w:r w:rsidRPr="00DB26A2">
        <w:rPr>
          <w:rFonts w:ascii="Trebuchet MS" w:hAnsi="Trebuchet MS" w:cs="Arial"/>
          <w:b/>
        </w:rPr>
        <w:t xml:space="preserve">* </w:t>
      </w:r>
      <w:r w:rsidRPr="00DB26A2">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Default="00B563F8" w:rsidP="00B563F8">
      <w:pPr>
        <w:ind w:right="-1"/>
        <w:rPr>
          <w:rFonts w:ascii="Trebuchet MS" w:hAnsi="Trebuchet MS" w:cs="Arial"/>
          <w:sz w:val="16"/>
          <w:szCs w:val="16"/>
        </w:rPr>
      </w:pPr>
    </w:p>
    <w:p w14:paraId="1E9EED4F" w14:textId="77777777" w:rsidR="0017578F" w:rsidRPr="00DB26A2"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5F58EE51"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1BB86BE"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2D27C0" w14:textId="77777777" w:rsidR="00B563F8" w:rsidRPr="00DB26A2" w:rsidRDefault="00B563F8" w:rsidP="001A794B">
            <w:pPr>
              <w:ind w:left="45"/>
              <w:jc w:val="both"/>
              <w:rPr>
                <w:rFonts w:ascii="Trebuchet MS" w:hAnsi="Trebuchet MS"/>
                <w:sz w:val="18"/>
                <w:szCs w:val="18"/>
              </w:rPr>
            </w:pPr>
          </w:p>
        </w:tc>
      </w:tr>
    </w:tbl>
    <w:p w14:paraId="0B76D064" w14:textId="77777777" w:rsidR="00CC0AF5" w:rsidRDefault="00CC0AF5" w:rsidP="00B563F8">
      <w:pPr>
        <w:spacing w:before="120" w:after="120"/>
        <w:jc w:val="center"/>
        <w:rPr>
          <w:rFonts w:ascii="Trebuchet MS" w:hAnsi="Trebuchet MS" w:cs="Arial"/>
          <w:b/>
        </w:rPr>
      </w:pPr>
    </w:p>
    <w:p w14:paraId="682554EE" w14:textId="77777777" w:rsidR="00B563F8" w:rsidRDefault="00B563F8" w:rsidP="00B563F8">
      <w:pPr>
        <w:spacing w:before="120" w:after="120"/>
        <w:jc w:val="center"/>
        <w:rPr>
          <w:rFonts w:ascii="Trebuchet MS" w:hAnsi="Trebuchet MS" w:cs="Arial"/>
          <w:b/>
        </w:rPr>
      </w:pPr>
      <w:r w:rsidRPr="00DB26A2">
        <w:rPr>
          <w:rFonts w:ascii="Trebuchet MS" w:hAnsi="Trebuchet MS" w:cs="Arial"/>
          <w:b/>
        </w:rPr>
        <w:lastRenderedPageBreak/>
        <w:t>DECLARAN</w:t>
      </w:r>
    </w:p>
    <w:p w14:paraId="7B382F09" w14:textId="77777777" w:rsidR="00595E7F" w:rsidRPr="00DB26A2" w:rsidRDefault="00595E7F" w:rsidP="00B563F8">
      <w:pPr>
        <w:spacing w:before="120" w:after="120"/>
        <w:jc w:val="center"/>
        <w:rPr>
          <w:rFonts w:ascii="Trebuchet MS" w:hAnsi="Trebuchet MS" w:cs="Arial"/>
          <w:b/>
        </w:rPr>
      </w:pPr>
    </w:p>
    <w:p w14:paraId="357160C9" w14:textId="77777777" w:rsidR="00B563F8" w:rsidRPr="00DB26A2"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DB26A2">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B563F8" w:rsidRPr="00DB26A2" w14:paraId="7DA36C38" w14:textId="77777777" w:rsidTr="001A794B">
        <w:trPr>
          <w:trHeight w:val="340"/>
        </w:trPr>
        <w:tc>
          <w:tcPr>
            <w:tcW w:w="6804" w:type="dxa"/>
            <w:vAlign w:val="center"/>
          </w:tcPr>
          <w:p w14:paraId="599AC3E1"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Nombre empresa</w:t>
            </w:r>
          </w:p>
        </w:tc>
        <w:tc>
          <w:tcPr>
            <w:tcW w:w="1134" w:type="dxa"/>
            <w:vAlign w:val="center"/>
          </w:tcPr>
          <w:p w14:paraId="215965CF" w14:textId="77777777" w:rsidR="00B563F8" w:rsidRPr="00DB26A2" w:rsidRDefault="00B563F8" w:rsidP="001A794B">
            <w:pPr>
              <w:pStyle w:val="Prrafodelista1"/>
              <w:tabs>
                <w:tab w:val="left" w:pos="284"/>
              </w:tabs>
              <w:ind w:left="0"/>
              <w:jc w:val="center"/>
              <w:rPr>
                <w:rFonts w:ascii="Trebuchet MS" w:hAnsi="Trebuchet MS" w:cs="Arial"/>
                <w:iCs/>
                <w:lang w:eastAsia="es-ES"/>
              </w:rPr>
            </w:pPr>
            <w:r w:rsidRPr="00DB26A2">
              <w:rPr>
                <w:rFonts w:ascii="Trebuchet MS" w:hAnsi="Trebuchet MS" w:cs="Arial"/>
                <w:iCs/>
                <w:lang w:eastAsia="es-ES"/>
              </w:rPr>
              <w:t>%</w:t>
            </w:r>
          </w:p>
        </w:tc>
      </w:tr>
      <w:tr w:rsidR="00B563F8" w:rsidRPr="00DB26A2" w14:paraId="1AA71AE0" w14:textId="77777777" w:rsidTr="001A794B">
        <w:trPr>
          <w:trHeight w:val="340"/>
        </w:trPr>
        <w:tc>
          <w:tcPr>
            <w:tcW w:w="6804" w:type="dxa"/>
            <w:vAlign w:val="center"/>
          </w:tcPr>
          <w:p w14:paraId="017B9F20"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8A3228E" w14:textId="77777777" w:rsidTr="001A794B">
        <w:trPr>
          <w:trHeight w:val="340"/>
        </w:trPr>
        <w:tc>
          <w:tcPr>
            <w:tcW w:w="6804" w:type="dxa"/>
            <w:vAlign w:val="center"/>
          </w:tcPr>
          <w:p w14:paraId="17BED60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r w:rsidR="00B563F8" w:rsidRPr="00DB26A2" w14:paraId="2F8C0DE8" w14:textId="77777777" w:rsidTr="001A794B">
        <w:trPr>
          <w:trHeight w:val="340"/>
        </w:trPr>
        <w:tc>
          <w:tcPr>
            <w:tcW w:w="6804" w:type="dxa"/>
            <w:vAlign w:val="center"/>
          </w:tcPr>
          <w:p w14:paraId="15717236" w14:textId="77777777" w:rsidR="00B563F8" w:rsidRPr="00DB26A2"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DB26A2"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Default="00B563F8" w:rsidP="00B563F8">
      <w:pPr>
        <w:pStyle w:val="Prrafodelista1"/>
        <w:tabs>
          <w:tab w:val="left" w:pos="284"/>
        </w:tabs>
        <w:ind w:left="284" w:right="-1"/>
        <w:jc w:val="both"/>
        <w:rPr>
          <w:rFonts w:ascii="Trebuchet MS" w:hAnsi="Trebuchet MS" w:cs="Arial"/>
          <w:iCs/>
          <w:sz w:val="16"/>
          <w:szCs w:val="16"/>
          <w:lang w:eastAsia="es-ES"/>
        </w:rPr>
      </w:pPr>
    </w:p>
    <w:p w14:paraId="777B734C" w14:textId="77777777" w:rsidR="00595E7F" w:rsidRDefault="00595E7F" w:rsidP="00B563F8">
      <w:pPr>
        <w:pStyle w:val="Prrafodelista1"/>
        <w:tabs>
          <w:tab w:val="left" w:pos="284"/>
        </w:tabs>
        <w:ind w:left="284" w:right="-1"/>
        <w:jc w:val="both"/>
        <w:rPr>
          <w:rFonts w:ascii="Trebuchet MS" w:hAnsi="Trebuchet MS" w:cs="Arial"/>
          <w:iCs/>
          <w:sz w:val="16"/>
          <w:szCs w:val="16"/>
          <w:lang w:eastAsia="es-ES"/>
        </w:rPr>
      </w:pPr>
    </w:p>
    <w:p w14:paraId="56031F6C" w14:textId="77777777" w:rsidR="0017578F" w:rsidRPr="00DB26A2" w:rsidRDefault="0017578F" w:rsidP="00B563F8">
      <w:pPr>
        <w:pStyle w:val="Prrafodelista1"/>
        <w:tabs>
          <w:tab w:val="left" w:pos="284"/>
        </w:tabs>
        <w:ind w:left="284" w:right="-1"/>
        <w:jc w:val="both"/>
        <w:rPr>
          <w:rFonts w:ascii="Trebuchet MS" w:hAnsi="Trebuchet MS" w:cs="Arial"/>
          <w:iCs/>
          <w:sz w:val="16"/>
          <w:szCs w:val="16"/>
          <w:lang w:eastAsia="es-ES"/>
        </w:rPr>
      </w:pPr>
    </w:p>
    <w:p w14:paraId="50D952F7" w14:textId="77777777" w:rsidR="00B563F8" w:rsidRPr="00DB26A2"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DB26A2">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DB26A2"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DB26A2"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DB26A2" w:rsidRDefault="00B563F8" w:rsidP="001A794B">
            <w:pPr>
              <w:spacing w:before="100" w:beforeAutospacing="1"/>
              <w:rPr>
                <w:rFonts w:ascii="Trebuchet MS" w:hAnsi="Trebuchet MS"/>
                <w:color w:val="00000A"/>
              </w:rPr>
            </w:pPr>
            <w:r w:rsidRPr="00DB26A2">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DB26A2" w:rsidRDefault="00B563F8" w:rsidP="001A794B">
            <w:pPr>
              <w:spacing w:before="100" w:beforeAutospacing="1"/>
              <w:rPr>
                <w:rFonts w:ascii="Trebuchet MS" w:hAnsi="Trebuchet MS"/>
                <w:color w:val="00000A"/>
              </w:rPr>
            </w:pPr>
          </w:p>
        </w:tc>
      </w:tr>
    </w:tbl>
    <w:p w14:paraId="570F6FB3" w14:textId="77777777" w:rsidR="00B563F8" w:rsidRPr="00DB26A2" w:rsidRDefault="00B563F8" w:rsidP="00B563F8">
      <w:pPr>
        <w:autoSpaceDE w:val="0"/>
        <w:autoSpaceDN w:val="0"/>
        <w:adjustRightInd w:val="0"/>
        <w:jc w:val="both"/>
        <w:rPr>
          <w:rFonts w:ascii="Trebuchet MS" w:hAnsi="Trebuchet MS" w:cs="Arial"/>
          <w:sz w:val="16"/>
          <w:szCs w:val="16"/>
        </w:rPr>
      </w:pPr>
    </w:p>
    <w:p w14:paraId="063CFCA6" w14:textId="77777777" w:rsidR="00B563F8" w:rsidRPr="00DB26A2" w:rsidRDefault="00B563F8" w:rsidP="00B563F8">
      <w:pPr>
        <w:autoSpaceDE w:val="0"/>
        <w:autoSpaceDN w:val="0"/>
        <w:adjustRightInd w:val="0"/>
        <w:jc w:val="both"/>
        <w:rPr>
          <w:rFonts w:ascii="Trebuchet MS" w:hAnsi="Trebuchet MS" w:cs="Arial"/>
          <w:sz w:val="16"/>
          <w:szCs w:val="16"/>
        </w:rPr>
      </w:pPr>
    </w:p>
    <w:p w14:paraId="6CB51EE1" w14:textId="77777777" w:rsidR="00B563F8" w:rsidRPr="00DB26A2" w:rsidRDefault="00B563F8" w:rsidP="00B563F8">
      <w:pPr>
        <w:autoSpaceDE w:val="0"/>
        <w:autoSpaceDN w:val="0"/>
        <w:adjustRightInd w:val="0"/>
        <w:jc w:val="both"/>
        <w:rPr>
          <w:rFonts w:ascii="Trebuchet MS" w:hAnsi="Trebuchet MS" w:cs="Arial"/>
          <w:sz w:val="16"/>
          <w:szCs w:val="16"/>
        </w:rPr>
      </w:pPr>
    </w:p>
    <w:p w14:paraId="7B6E8EE0" w14:textId="77777777" w:rsidR="00B563F8" w:rsidRPr="00DB26A2" w:rsidRDefault="00B563F8" w:rsidP="00B563F8">
      <w:pPr>
        <w:autoSpaceDE w:val="0"/>
        <w:autoSpaceDN w:val="0"/>
        <w:adjustRightInd w:val="0"/>
        <w:jc w:val="both"/>
        <w:rPr>
          <w:rFonts w:ascii="Trebuchet MS" w:hAnsi="Trebuchet MS" w:cs="Arial"/>
          <w:sz w:val="16"/>
          <w:szCs w:val="16"/>
        </w:rPr>
      </w:pPr>
    </w:p>
    <w:p w14:paraId="5B6C325E" w14:textId="77777777" w:rsidR="00B563F8" w:rsidRPr="00DB26A2" w:rsidRDefault="00B563F8" w:rsidP="00B563F8">
      <w:pPr>
        <w:autoSpaceDE w:val="0"/>
        <w:autoSpaceDN w:val="0"/>
        <w:adjustRightInd w:val="0"/>
        <w:jc w:val="both"/>
        <w:rPr>
          <w:rFonts w:ascii="Trebuchet MS" w:hAnsi="Trebuchet MS" w:cs="Arial"/>
          <w:b/>
        </w:rPr>
      </w:pPr>
      <w:r w:rsidRPr="00DB26A2">
        <w:rPr>
          <w:rFonts w:ascii="Trebuchet MS" w:hAnsi="Trebuchet MS" w:cs="Arial"/>
          <w:b/>
        </w:rPr>
        <w:t>Lugar y fecha:</w:t>
      </w:r>
    </w:p>
    <w:p w14:paraId="60D517E3" w14:textId="77777777" w:rsidR="00B563F8" w:rsidRPr="00DB26A2" w:rsidRDefault="00B563F8" w:rsidP="00B563F8">
      <w:pPr>
        <w:autoSpaceDE w:val="0"/>
        <w:autoSpaceDN w:val="0"/>
        <w:adjustRightInd w:val="0"/>
        <w:jc w:val="both"/>
        <w:rPr>
          <w:rFonts w:ascii="Trebuchet MS" w:hAnsi="Trebuchet MS" w:cs="Arial"/>
          <w:sz w:val="16"/>
          <w:szCs w:val="16"/>
        </w:rPr>
      </w:pPr>
    </w:p>
    <w:p w14:paraId="6A025433" w14:textId="77777777" w:rsidR="00B563F8" w:rsidRPr="00DB26A2" w:rsidRDefault="00B563F8" w:rsidP="00B563F8">
      <w:pPr>
        <w:autoSpaceDE w:val="0"/>
        <w:autoSpaceDN w:val="0"/>
        <w:adjustRightInd w:val="0"/>
        <w:jc w:val="both"/>
        <w:rPr>
          <w:rFonts w:ascii="Trebuchet MS" w:hAnsi="Trebuchet MS"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r w:rsidR="00B563F8" w:rsidRPr="00DB26A2"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r w:rsidR="00B563F8" w:rsidRPr="00DB26A2"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DB26A2" w:rsidRDefault="00B563F8" w:rsidP="001A794B">
            <w:pPr>
              <w:spacing w:before="100" w:beforeAutospacing="1"/>
              <w:rPr>
                <w:rFonts w:ascii="Trebuchet MS" w:hAnsi="Trebuchet MS" w:cs="Arial"/>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DB26A2" w:rsidRDefault="00B563F8" w:rsidP="001A794B">
            <w:pPr>
              <w:spacing w:before="100" w:beforeAutospacing="1"/>
              <w:jc w:val="center"/>
              <w:rPr>
                <w:rFonts w:ascii="Trebuchet MS" w:hAnsi="Trebuchet MS"/>
                <w:i/>
                <w:color w:val="00000A"/>
              </w:rPr>
            </w:pPr>
            <w:r w:rsidRPr="00DB26A2">
              <w:rPr>
                <w:rFonts w:ascii="Trebuchet MS" w:hAnsi="Trebuchet MS" w:cs="Arial"/>
                <w:i/>
                <w:color w:val="00000A"/>
              </w:rPr>
              <w:t>firma</w:t>
            </w:r>
          </w:p>
        </w:tc>
      </w:tr>
    </w:tbl>
    <w:p w14:paraId="3F30CEAE" w14:textId="77777777" w:rsidR="00B563F8" w:rsidRPr="00DB26A2" w:rsidRDefault="00B563F8" w:rsidP="00B563F8">
      <w:pPr>
        <w:autoSpaceDE w:val="0"/>
        <w:autoSpaceDN w:val="0"/>
        <w:adjustRightInd w:val="0"/>
        <w:jc w:val="both"/>
        <w:rPr>
          <w:rFonts w:ascii="Trebuchet MS" w:hAnsi="Trebuchet MS" w:cs="Arial"/>
          <w:sz w:val="16"/>
          <w:szCs w:val="16"/>
        </w:rPr>
      </w:pPr>
    </w:p>
    <w:p w14:paraId="4E75C8AB" w14:textId="77777777" w:rsidR="00B563F8" w:rsidRPr="00DB26A2" w:rsidRDefault="00B563F8" w:rsidP="00B563F8">
      <w:pPr>
        <w:rPr>
          <w:rFonts w:ascii="Trebuchet MS" w:hAnsi="Trebuchet MS" w:cs="Arial"/>
        </w:rPr>
      </w:pPr>
      <w:r w:rsidRPr="00DB26A2">
        <w:rPr>
          <w:rFonts w:ascii="Trebuchet MS" w:hAnsi="Trebuchet MS"/>
        </w:rPr>
        <w:br w:type="page"/>
      </w:r>
      <w:bookmarkStart w:id="280" w:name="_ANEXO_XXX.-_MODELO_1"/>
      <w:bookmarkStart w:id="281" w:name="_ANEXO_VI.-_DECLARACIÓN"/>
      <w:bookmarkStart w:id="282" w:name="_Toc463331593"/>
      <w:bookmarkStart w:id="283" w:name="_Toc480816080"/>
      <w:bookmarkEnd w:id="280"/>
      <w:bookmarkEnd w:id="281"/>
    </w:p>
    <w:p w14:paraId="17A031B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rPr>
      </w:pPr>
      <w:bookmarkStart w:id="284" w:name="_ANEXO_IV.-_MODELO_3"/>
      <w:bookmarkStart w:id="285" w:name="_Toc506479432"/>
      <w:bookmarkStart w:id="286" w:name="_Toc91070113"/>
      <w:bookmarkEnd w:id="284"/>
      <w:r w:rsidRPr="00DB26A2">
        <w:rPr>
          <w:rFonts w:ascii="Trebuchet MS" w:hAnsi="Trebuchet MS"/>
          <w:sz w:val="22"/>
          <w:szCs w:val="22"/>
        </w:rPr>
        <w:lastRenderedPageBreak/>
        <w:t>ANEXO IV.- MODELO DE DECLARACIÓN DE COMPROMISO DE ADSCRIPCIÓN DE MEDIOS</w:t>
      </w:r>
      <w:bookmarkEnd w:id="285"/>
      <w:bookmarkEnd w:id="286"/>
    </w:p>
    <w:p w14:paraId="779F50E1" w14:textId="77777777" w:rsidR="00B563F8" w:rsidRDefault="00B563F8" w:rsidP="00B563F8">
      <w:pPr>
        <w:jc w:val="both"/>
        <w:rPr>
          <w:rFonts w:ascii="Trebuchet MS" w:hAnsi="Trebuchet MS" w:cs="Arial"/>
        </w:rPr>
      </w:pPr>
    </w:p>
    <w:p w14:paraId="35EEB210"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3D2E29E9"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2F0A91CF"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43887496" w14:textId="77777777" w:rsidR="00B563F8" w:rsidRPr="00DB26A2" w:rsidRDefault="00B563F8" w:rsidP="001A794B">
            <w:pPr>
              <w:spacing w:after="40"/>
              <w:ind w:left="45"/>
              <w:rPr>
                <w:rFonts w:ascii="Trebuchet MS" w:hAnsi="Trebuchet MS"/>
                <w:color w:val="000000"/>
              </w:rPr>
            </w:pPr>
          </w:p>
        </w:tc>
      </w:tr>
      <w:tr w:rsidR="00B563F8" w:rsidRPr="00DB26A2"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312FB85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2C3E4E0"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7900CFE7" w14:textId="77777777" w:rsidTr="001A794B">
        <w:trPr>
          <w:trHeight w:val="340"/>
        </w:trPr>
        <w:tc>
          <w:tcPr>
            <w:tcW w:w="3261" w:type="dxa"/>
            <w:gridSpan w:val="2"/>
            <w:shd w:val="clear" w:color="auto" w:fill="auto"/>
            <w:vAlign w:val="center"/>
          </w:tcPr>
          <w:p w14:paraId="38F85012"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DB26A2" w:rsidRDefault="00B563F8" w:rsidP="001A794B">
            <w:pPr>
              <w:ind w:left="45"/>
              <w:rPr>
                <w:rFonts w:ascii="Trebuchet MS" w:hAnsi="Trebuchet MS"/>
                <w:bCs/>
                <w:color w:val="000000"/>
                <w:sz w:val="16"/>
              </w:rPr>
            </w:pPr>
          </w:p>
        </w:tc>
      </w:tr>
      <w:tr w:rsidR="00B563F8" w:rsidRPr="00DB26A2" w14:paraId="119850EC" w14:textId="77777777" w:rsidTr="001A794B">
        <w:trPr>
          <w:trHeight w:val="340"/>
        </w:trPr>
        <w:tc>
          <w:tcPr>
            <w:tcW w:w="3261" w:type="dxa"/>
            <w:gridSpan w:val="2"/>
            <w:shd w:val="clear" w:color="auto" w:fill="auto"/>
            <w:vAlign w:val="center"/>
          </w:tcPr>
          <w:p w14:paraId="2F34D2B2"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DB26A2" w:rsidRDefault="00B563F8" w:rsidP="001A794B">
            <w:pPr>
              <w:ind w:left="45"/>
              <w:rPr>
                <w:rFonts w:ascii="Trebuchet MS" w:hAnsi="Trebuchet MS"/>
                <w:bCs/>
                <w:color w:val="000000"/>
                <w:sz w:val="18"/>
                <w:szCs w:val="18"/>
              </w:rPr>
            </w:pPr>
          </w:p>
        </w:tc>
      </w:tr>
    </w:tbl>
    <w:p w14:paraId="1B651D77"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34971556"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31A4AA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42AF9ECC" w14:textId="77777777" w:rsidR="00B563F8" w:rsidRPr="00DB26A2" w:rsidRDefault="00B563F8" w:rsidP="001A794B">
            <w:pPr>
              <w:ind w:left="45"/>
              <w:jc w:val="both"/>
              <w:rPr>
                <w:rFonts w:ascii="Trebuchet MS" w:hAnsi="Trebuchet MS"/>
                <w:sz w:val="18"/>
                <w:szCs w:val="18"/>
              </w:rPr>
            </w:pPr>
          </w:p>
        </w:tc>
      </w:tr>
    </w:tbl>
    <w:p w14:paraId="504B557E" w14:textId="77777777" w:rsidR="00B563F8" w:rsidRDefault="00B563F8" w:rsidP="00B563F8">
      <w:pPr>
        <w:jc w:val="both"/>
        <w:rPr>
          <w:rFonts w:ascii="Trebuchet MS" w:hAnsi="Trebuchet MS" w:cs="Arial"/>
        </w:rPr>
      </w:pPr>
    </w:p>
    <w:p w14:paraId="751BAC45" w14:textId="77777777" w:rsidR="00595E7F" w:rsidRPr="00DB26A2" w:rsidRDefault="00595E7F" w:rsidP="00B563F8">
      <w:pPr>
        <w:jc w:val="both"/>
        <w:rPr>
          <w:rFonts w:ascii="Trebuchet MS" w:hAnsi="Trebuchet MS" w:cs="Arial"/>
        </w:rPr>
      </w:pPr>
    </w:p>
    <w:p w14:paraId="41ACC9AE"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CC1E05F" w14:textId="77777777" w:rsidR="00595E7F" w:rsidRDefault="00595E7F" w:rsidP="00B563F8">
      <w:pPr>
        <w:ind w:right="-1"/>
        <w:jc w:val="both"/>
        <w:rPr>
          <w:rFonts w:ascii="Trebuchet MS" w:hAnsi="Trebuchet MS" w:cs="Arial"/>
        </w:rPr>
      </w:pPr>
    </w:p>
    <w:p w14:paraId="54C94CEA" w14:textId="77777777" w:rsidR="00B563F8" w:rsidRPr="00DB26A2" w:rsidRDefault="00B563F8" w:rsidP="00B563F8">
      <w:pPr>
        <w:ind w:right="-1"/>
        <w:jc w:val="both"/>
        <w:rPr>
          <w:rFonts w:ascii="Trebuchet MS" w:hAnsi="Trebuchet MS" w:cs="Arial"/>
        </w:rPr>
      </w:pPr>
      <w:r w:rsidRPr="00DB26A2">
        <w:rPr>
          <w:rFonts w:ascii="Trebuchet MS" w:hAnsi="Trebuchet MS" w:cs="Arial"/>
        </w:rPr>
        <w:t>Que se compromete a adscribir los siguientes medios para la ejecución del contrato referenciado:</w:t>
      </w:r>
    </w:p>
    <w:p w14:paraId="499893E2" w14:textId="77777777" w:rsidR="00595E7F" w:rsidRPr="00DB26A2"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B563F8" w:rsidRPr="00DB26A2" w14:paraId="7E3AE931" w14:textId="77777777" w:rsidTr="001A794B">
        <w:trPr>
          <w:trHeight w:val="284"/>
        </w:trPr>
        <w:tc>
          <w:tcPr>
            <w:tcW w:w="283" w:type="dxa"/>
            <w:tcBorders>
              <w:bottom w:val="single" w:sz="4" w:space="0" w:color="auto"/>
            </w:tcBorders>
            <w:vAlign w:val="center"/>
          </w:tcPr>
          <w:p w14:paraId="7D6E2DFF" w14:textId="358D6628" w:rsidR="00B563F8" w:rsidRPr="00CC0AF5" w:rsidRDefault="00B563F8" w:rsidP="001A794B">
            <w:pPr>
              <w:rPr>
                <w:rFonts w:ascii="Trebuchet MS" w:hAnsi="Trebuchet MS" w:cs="Arial"/>
                <w:b/>
                <w:bCs/>
                <w:highlight w:val="yellow"/>
              </w:rPr>
            </w:pPr>
          </w:p>
        </w:tc>
        <w:tc>
          <w:tcPr>
            <w:tcW w:w="7796" w:type="dxa"/>
            <w:tcBorders>
              <w:top w:val="nil"/>
              <w:bottom w:val="nil"/>
              <w:right w:val="nil"/>
            </w:tcBorders>
            <w:vAlign w:val="center"/>
          </w:tcPr>
          <w:p w14:paraId="06E79B3B" w14:textId="77777777" w:rsidR="00B563F8" w:rsidRPr="00DB26A2" w:rsidRDefault="00B563F8" w:rsidP="001A794B">
            <w:pPr>
              <w:autoSpaceDE w:val="0"/>
              <w:autoSpaceDN w:val="0"/>
              <w:adjustRightInd w:val="0"/>
              <w:rPr>
                <w:rFonts w:ascii="Trebuchet MS" w:hAnsi="Trebuchet MS" w:cs="Arial"/>
                <w:b/>
                <w:bCs/>
              </w:rPr>
            </w:pPr>
            <w:r w:rsidRPr="00DB26A2">
              <w:rPr>
                <w:rFonts w:ascii="Trebuchet MS" w:hAnsi="Trebuchet MS" w:cs="Arial"/>
                <w:b/>
                <w:bCs/>
              </w:rPr>
              <w:t>Compromiso de adscripción de medios personales:</w:t>
            </w:r>
          </w:p>
        </w:tc>
      </w:tr>
      <w:tr w:rsidR="00B563F8" w:rsidRPr="00DB26A2" w14:paraId="6F722E41" w14:textId="77777777" w:rsidTr="001A794B">
        <w:trPr>
          <w:trHeight w:val="1021"/>
        </w:trPr>
        <w:tc>
          <w:tcPr>
            <w:tcW w:w="8079" w:type="dxa"/>
            <w:gridSpan w:val="2"/>
            <w:tcBorders>
              <w:top w:val="nil"/>
              <w:left w:val="nil"/>
              <w:bottom w:val="nil"/>
              <w:right w:val="nil"/>
            </w:tcBorders>
          </w:tcPr>
          <w:p w14:paraId="66DE0BA9" w14:textId="77777777" w:rsidR="007720D0" w:rsidRPr="00435C76" w:rsidRDefault="007720D0" w:rsidP="000704EE">
            <w:pPr>
              <w:pStyle w:val="Listaconvietas"/>
            </w:pPr>
          </w:p>
        </w:tc>
      </w:tr>
      <w:tr w:rsidR="00B563F8" w:rsidRPr="007B7AB4"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77777777" w:rsidR="00B563F8" w:rsidRPr="007B7AB4" w:rsidRDefault="00134E13" w:rsidP="001A794B">
            <w:pPr>
              <w:ind w:right="-1"/>
              <w:rPr>
                <w:rFonts w:ascii="Trebuchet MS" w:hAnsi="Trebuchet MS" w:cs="Arial"/>
                <w:b/>
                <w:bCs/>
              </w:rPr>
            </w:pPr>
            <w:r w:rsidRPr="007B7AB4">
              <w:rPr>
                <w:rFonts w:ascii="Trebuchet MS" w:hAnsi="Trebuchet MS" w:cs="Arial"/>
                <w:b/>
                <w:bCs/>
              </w:rPr>
              <w:t>X</w:t>
            </w:r>
          </w:p>
        </w:tc>
        <w:tc>
          <w:tcPr>
            <w:tcW w:w="7796" w:type="dxa"/>
            <w:tcBorders>
              <w:top w:val="nil"/>
              <w:left w:val="single" w:sz="4" w:space="0" w:color="auto"/>
              <w:bottom w:val="nil"/>
              <w:right w:val="nil"/>
            </w:tcBorders>
            <w:vAlign w:val="center"/>
          </w:tcPr>
          <w:p w14:paraId="6F52BF1A" w14:textId="77777777" w:rsidR="00B563F8" w:rsidRPr="007B7AB4" w:rsidRDefault="00B563F8" w:rsidP="001A794B">
            <w:pPr>
              <w:ind w:right="-1"/>
              <w:rPr>
                <w:rFonts w:ascii="Trebuchet MS" w:hAnsi="Trebuchet MS" w:cs="Arial"/>
                <w:b/>
                <w:bCs/>
              </w:rPr>
            </w:pPr>
            <w:r w:rsidRPr="007B7AB4">
              <w:rPr>
                <w:rFonts w:ascii="Trebuchet MS" w:hAnsi="Trebuchet MS" w:cs="Arial"/>
                <w:b/>
                <w:bCs/>
              </w:rPr>
              <w:t>Compromiso de adscripción de medios materiales</w:t>
            </w:r>
            <w:r w:rsidRPr="007B7AB4">
              <w:rPr>
                <w:rFonts w:ascii="Trebuchet MS" w:hAnsi="Trebuchet MS" w:cs="Arial"/>
                <w:b/>
              </w:rPr>
              <w:t>:</w:t>
            </w:r>
          </w:p>
        </w:tc>
      </w:tr>
      <w:tr w:rsidR="00B563F8" w:rsidRPr="00DB26A2" w14:paraId="5568573A" w14:textId="77777777" w:rsidTr="00134E13">
        <w:trPr>
          <w:trHeight w:val="558"/>
        </w:trPr>
        <w:tc>
          <w:tcPr>
            <w:tcW w:w="8079" w:type="dxa"/>
            <w:gridSpan w:val="2"/>
            <w:tcBorders>
              <w:top w:val="nil"/>
              <w:left w:val="nil"/>
              <w:bottom w:val="nil"/>
              <w:right w:val="nil"/>
            </w:tcBorders>
          </w:tcPr>
          <w:p w14:paraId="7313B088" w14:textId="77777777" w:rsidR="007720D0" w:rsidRPr="00DB26A2" w:rsidRDefault="007720D0" w:rsidP="007720D0">
            <w:pPr>
              <w:spacing w:before="120"/>
              <w:ind w:left="312"/>
              <w:jc w:val="both"/>
              <w:rPr>
                <w:rFonts w:ascii="Trebuchet MS" w:hAnsi="Trebuchet MS" w:cs="Arial"/>
                <w:bCs/>
              </w:rPr>
            </w:pPr>
            <w:r w:rsidRPr="007B7AB4">
              <w:rPr>
                <w:rFonts w:ascii="Trebuchet MS" w:hAnsi="Trebuchet MS" w:cs="Arial"/>
              </w:rPr>
              <w:t>Según lo establecido en el Pliego de Prescripciones Técnicas</w:t>
            </w:r>
            <w:r w:rsidR="00134E13" w:rsidRPr="007B7AB4">
              <w:rPr>
                <w:rFonts w:ascii="Trebuchet MS" w:hAnsi="Trebuchet MS" w:cs="Arial"/>
              </w:rPr>
              <w:t>.</w:t>
            </w:r>
          </w:p>
        </w:tc>
      </w:tr>
    </w:tbl>
    <w:p w14:paraId="1EE735CC" w14:textId="77777777" w:rsidR="00B563F8" w:rsidRPr="00DB26A2" w:rsidRDefault="00B563F8" w:rsidP="00B563F8">
      <w:pPr>
        <w:rPr>
          <w:rFonts w:ascii="Trebuchet MS" w:hAnsi="Trebuchet MS"/>
        </w:rPr>
      </w:pPr>
      <w:r w:rsidRPr="00DB26A2">
        <w:rPr>
          <w:rFonts w:ascii="Trebuchet MS" w:hAnsi="Trebuchet MS"/>
        </w:rPr>
        <w:br w:type="page"/>
      </w:r>
    </w:p>
    <w:p w14:paraId="270791E7" w14:textId="77777777" w:rsidR="00B563F8" w:rsidRPr="00DB26A2" w:rsidRDefault="00B563F8" w:rsidP="00B563F8">
      <w:pPr>
        <w:pStyle w:val="Ttulo1"/>
        <w:pBdr>
          <w:bottom w:val="single" w:sz="4" w:space="1" w:color="auto"/>
        </w:pBdr>
        <w:spacing w:line="240" w:lineRule="atLeast"/>
        <w:jc w:val="center"/>
        <w:rPr>
          <w:rFonts w:ascii="Trebuchet MS" w:hAnsi="Trebuchet MS"/>
          <w:sz w:val="22"/>
          <w:szCs w:val="22"/>
          <w:lang w:val="pt-BR"/>
        </w:rPr>
      </w:pPr>
      <w:bookmarkStart w:id="287" w:name="_ANEXO_V.-_MODELO"/>
      <w:bookmarkStart w:id="288" w:name="_ANEXO_VII.-_MODELO"/>
      <w:bookmarkStart w:id="289" w:name="_ANEXO_VIII.-_MODELO"/>
      <w:bookmarkStart w:id="290" w:name="_ANEXO_IX.-_MODELO"/>
      <w:bookmarkStart w:id="291" w:name="_ANEXO_VI.-_MODELO"/>
      <w:bookmarkStart w:id="292" w:name="_Toc506479433"/>
      <w:bookmarkStart w:id="293" w:name="_Toc91070114"/>
      <w:bookmarkEnd w:id="287"/>
      <w:bookmarkEnd w:id="288"/>
      <w:bookmarkEnd w:id="289"/>
      <w:bookmarkEnd w:id="290"/>
      <w:bookmarkEnd w:id="291"/>
      <w:r w:rsidRPr="00DB26A2">
        <w:rPr>
          <w:rFonts w:ascii="Trebuchet MS" w:hAnsi="Trebuchet MS"/>
          <w:sz w:val="22"/>
          <w:szCs w:val="22"/>
          <w:lang w:val="pt-BR"/>
        </w:rPr>
        <w:lastRenderedPageBreak/>
        <w:t>ANEXO V.- MODELO DE DECLARACIÓN RELATIVA AL GRUPO EMPRESARIAL</w:t>
      </w:r>
      <w:bookmarkEnd w:id="292"/>
      <w:bookmarkEnd w:id="293"/>
      <w:r w:rsidRPr="00DB26A2">
        <w:rPr>
          <w:rFonts w:ascii="Trebuchet MS" w:hAnsi="Trebuchet MS"/>
          <w:sz w:val="22"/>
          <w:szCs w:val="22"/>
          <w:lang w:val="pt-BR"/>
        </w:rPr>
        <w:t xml:space="preserve"> </w:t>
      </w:r>
    </w:p>
    <w:p w14:paraId="687506A2" w14:textId="77777777" w:rsidR="00B563F8" w:rsidRDefault="00B563F8" w:rsidP="00B563F8">
      <w:pPr>
        <w:jc w:val="both"/>
        <w:rPr>
          <w:rFonts w:ascii="Trebuchet MS" w:hAnsi="Trebuchet MS" w:cs="Arial"/>
        </w:rPr>
      </w:pPr>
      <w:bookmarkStart w:id="294" w:name="_ANEXO_XXX.-_SOLVENCIA_"/>
      <w:bookmarkStart w:id="295" w:name="_ANEXO_XXX-_COMPROMISO"/>
      <w:bookmarkStart w:id="296" w:name="_ANEXO_XXX._-"/>
      <w:bookmarkStart w:id="297" w:name="_ANEXO_XXX.-_ADMISIBILIDAD"/>
      <w:bookmarkStart w:id="298" w:name="_ANEXO_VI_.-CRITERIOS"/>
      <w:bookmarkStart w:id="299" w:name="_ANEXO_XXX_.-CRITERIOS"/>
      <w:bookmarkStart w:id="300" w:name="_ANEXO_XXX_.-"/>
      <w:bookmarkStart w:id="301" w:name="_ANEXO_VII.-_CRITERIOS"/>
      <w:bookmarkStart w:id="302" w:name="_ANEXO_XXX.-_CRITERIOS"/>
      <w:bookmarkStart w:id="303" w:name="_ANEXO_XXX.-__2"/>
      <w:bookmarkStart w:id="304" w:name="_ANEXO_xxx.-__3"/>
      <w:bookmarkStart w:id="305" w:name="_ANEXO_XIV.-_MODELO"/>
      <w:bookmarkEnd w:id="294"/>
      <w:bookmarkEnd w:id="295"/>
      <w:bookmarkEnd w:id="296"/>
      <w:bookmarkEnd w:id="297"/>
      <w:bookmarkEnd w:id="298"/>
      <w:bookmarkEnd w:id="299"/>
      <w:bookmarkEnd w:id="300"/>
      <w:bookmarkEnd w:id="301"/>
      <w:bookmarkEnd w:id="302"/>
      <w:bookmarkEnd w:id="303"/>
      <w:bookmarkEnd w:id="304"/>
      <w:bookmarkEnd w:id="305"/>
    </w:p>
    <w:p w14:paraId="6C8C6C23" w14:textId="77777777" w:rsidR="00595E7F" w:rsidRPr="00DB26A2"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145ACE1C"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7AA1D14C"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2CE75B9A" w14:textId="77777777" w:rsidR="00B563F8" w:rsidRPr="00DB26A2" w:rsidRDefault="00B563F8" w:rsidP="001A794B">
            <w:pPr>
              <w:spacing w:after="40"/>
              <w:ind w:left="45"/>
              <w:rPr>
                <w:rFonts w:ascii="Trebuchet MS" w:hAnsi="Trebuchet MS"/>
                <w:color w:val="000000"/>
              </w:rPr>
            </w:pPr>
          </w:p>
        </w:tc>
      </w:tr>
      <w:tr w:rsidR="00B563F8" w:rsidRPr="00DB26A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1277D6C1"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403545B5"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3576BD83" w14:textId="77777777" w:rsidTr="001A794B">
        <w:trPr>
          <w:trHeight w:val="340"/>
        </w:trPr>
        <w:tc>
          <w:tcPr>
            <w:tcW w:w="3261" w:type="dxa"/>
            <w:gridSpan w:val="2"/>
            <w:shd w:val="clear" w:color="auto" w:fill="auto"/>
            <w:vAlign w:val="center"/>
          </w:tcPr>
          <w:p w14:paraId="1F55070D"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DB26A2" w:rsidRDefault="00B563F8" w:rsidP="001A794B">
            <w:pPr>
              <w:ind w:left="45"/>
              <w:rPr>
                <w:rFonts w:ascii="Trebuchet MS" w:hAnsi="Trebuchet MS"/>
                <w:bCs/>
                <w:color w:val="000000"/>
                <w:sz w:val="16"/>
              </w:rPr>
            </w:pPr>
          </w:p>
        </w:tc>
      </w:tr>
      <w:tr w:rsidR="00B563F8" w:rsidRPr="00DB26A2" w14:paraId="1C890293" w14:textId="77777777" w:rsidTr="001A794B">
        <w:trPr>
          <w:trHeight w:val="340"/>
        </w:trPr>
        <w:tc>
          <w:tcPr>
            <w:tcW w:w="3261" w:type="dxa"/>
            <w:gridSpan w:val="2"/>
            <w:shd w:val="clear" w:color="auto" w:fill="auto"/>
            <w:vAlign w:val="center"/>
          </w:tcPr>
          <w:p w14:paraId="2751081C"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DB26A2" w:rsidRDefault="00B563F8" w:rsidP="001A794B">
            <w:pPr>
              <w:ind w:left="45"/>
              <w:rPr>
                <w:rFonts w:ascii="Trebuchet MS" w:hAnsi="Trebuchet MS"/>
                <w:bCs/>
                <w:color w:val="000000"/>
                <w:sz w:val="18"/>
                <w:szCs w:val="18"/>
              </w:rPr>
            </w:pPr>
          </w:p>
        </w:tc>
      </w:tr>
    </w:tbl>
    <w:p w14:paraId="4F34751A"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DB0C78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21E22E07"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D0C82AE" w14:textId="77777777" w:rsidR="00B563F8" w:rsidRPr="00DB26A2" w:rsidRDefault="00B563F8" w:rsidP="001A794B">
            <w:pPr>
              <w:ind w:left="45"/>
              <w:jc w:val="both"/>
              <w:rPr>
                <w:rFonts w:ascii="Trebuchet MS" w:hAnsi="Trebuchet MS"/>
                <w:sz w:val="18"/>
                <w:szCs w:val="18"/>
              </w:rPr>
            </w:pPr>
          </w:p>
        </w:tc>
      </w:tr>
    </w:tbl>
    <w:p w14:paraId="2AF5CF66" w14:textId="77777777" w:rsidR="00B563F8" w:rsidRDefault="00B563F8" w:rsidP="00B563F8">
      <w:pPr>
        <w:jc w:val="both"/>
        <w:rPr>
          <w:rFonts w:ascii="Trebuchet MS" w:hAnsi="Trebuchet MS" w:cs="Arial"/>
          <w:sz w:val="16"/>
          <w:szCs w:val="16"/>
        </w:rPr>
      </w:pPr>
    </w:p>
    <w:p w14:paraId="332243D6" w14:textId="77777777" w:rsidR="00595E7F" w:rsidRDefault="00595E7F" w:rsidP="00B563F8">
      <w:pPr>
        <w:jc w:val="both"/>
        <w:rPr>
          <w:rFonts w:ascii="Trebuchet MS" w:hAnsi="Trebuchet MS" w:cs="Arial"/>
          <w:sz w:val="16"/>
          <w:szCs w:val="16"/>
        </w:rPr>
      </w:pPr>
    </w:p>
    <w:p w14:paraId="44914308" w14:textId="77777777" w:rsidR="00595E7F" w:rsidRPr="00DB26A2" w:rsidRDefault="00595E7F" w:rsidP="00B563F8">
      <w:pPr>
        <w:jc w:val="both"/>
        <w:rPr>
          <w:rFonts w:ascii="Trebuchet MS" w:hAnsi="Trebuchet MS" w:cs="Arial"/>
          <w:sz w:val="16"/>
          <w:szCs w:val="16"/>
        </w:rPr>
      </w:pPr>
    </w:p>
    <w:p w14:paraId="13C55F07"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15DB5036" w14:textId="77777777" w:rsidR="00B563F8" w:rsidRPr="00DB26A2" w:rsidRDefault="00B563F8" w:rsidP="00B563F8">
      <w:pPr>
        <w:spacing w:before="240" w:after="120" w:line="220" w:lineRule="exact"/>
        <w:jc w:val="both"/>
        <w:rPr>
          <w:rFonts w:ascii="Trebuchet MS" w:hAnsi="Trebuchet MS" w:cs="Arial"/>
        </w:rPr>
      </w:pPr>
      <w:r w:rsidRPr="00DB26A2">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B563F8" w:rsidRPr="00DB26A2" w14:paraId="4D679662" w14:textId="77777777" w:rsidTr="001A794B">
        <w:trPr>
          <w:trHeight w:hRule="exact" w:val="284"/>
        </w:trPr>
        <w:tc>
          <w:tcPr>
            <w:tcW w:w="301" w:type="dxa"/>
            <w:vAlign w:val="center"/>
          </w:tcPr>
          <w:p w14:paraId="19A0D1BB"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DB26A2" w:rsidRDefault="00B563F8" w:rsidP="001A794B">
            <w:pPr>
              <w:rPr>
                <w:rFonts w:ascii="Trebuchet MS" w:hAnsi="Trebuchet MS" w:cs="Arial"/>
              </w:rPr>
            </w:pPr>
            <w:r w:rsidRPr="00DB26A2">
              <w:rPr>
                <w:rFonts w:ascii="Trebuchet MS" w:hAnsi="Trebuchet MS" w:cs="Arial"/>
                <w:bCs/>
              </w:rPr>
              <w:t xml:space="preserve">SÍ </w:t>
            </w:r>
            <w:r w:rsidRPr="00DB26A2">
              <w:rPr>
                <w:rFonts w:ascii="Trebuchet MS" w:hAnsi="Trebuchet MS" w:cs="Arial"/>
              </w:rPr>
              <w:t>se encuentra en alguno de los supuestos del artículo 42.1 del Código de Comercio.</w:t>
            </w:r>
          </w:p>
        </w:tc>
      </w:tr>
      <w:tr w:rsidR="00B563F8" w:rsidRPr="00DB26A2" w14:paraId="608DBEEB" w14:textId="77777777" w:rsidTr="001A794B">
        <w:trPr>
          <w:trHeight w:hRule="exact" w:val="284"/>
        </w:trPr>
        <w:tc>
          <w:tcPr>
            <w:tcW w:w="301" w:type="dxa"/>
            <w:vAlign w:val="center"/>
          </w:tcPr>
          <w:p w14:paraId="1A0119BA" w14:textId="77777777" w:rsidR="00B563F8" w:rsidRPr="00DB26A2"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DB26A2" w:rsidRDefault="00B563F8" w:rsidP="001A794B">
            <w:pPr>
              <w:rPr>
                <w:rFonts w:ascii="Trebuchet MS" w:hAnsi="Trebuchet MS" w:cs="Arial"/>
              </w:rPr>
            </w:pPr>
            <w:r w:rsidRPr="00DB26A2">
              <w:rPr>
                <w:rFonts w:ascii="Trebuchet MS" w:hAnsi="Trebuchet MS" w:cs="Arial"/>
              </w:rPr>
              <w:t>NO se encuentra en ninguno de los supuestos del artículo 42.1 del Código de Comercio.</w:t>
            </w:r>
          </w:p>
        </w:tc>
      </w:tr>
    </w:tbl>
    <w:p w14:paraId="38E21A48" w14:textId="77777777" w:rsidR="00B563F8" w:rsidRPr="00DB26A2" w:rsidRDefault="00B563F8" w:rsidP="00B563F8">
      <w:pPr>
        <w:spacing w:before="120" w:after="120"/>
        <w:ind w:left="567"/>
        <w:jc w:val="both"/>
        <w:rPr>
          <w:rFonts w:ascii="Trebuchet MS" w:hAnsi="Trebuchet MS" w:cs="Arial"/>
          <w:bCs/>
        </w:rPr>
      </w:pPr>
      <w:r w:rsidRPr="00DB26A2">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B563F8" w:rsidRPr="00DB26A2" w14:paraId="4574B7F8" w14:textId="77777777" w:rsidTr="001A794B">
        <w:trPr>
          <w:trHeight w:hRule="exact" w:val="284"/>
        </w:trPr>
        <w:tc>
          <w:tcPr>
            <w:tcW w:w="284" w:type="dxa"/>
            <w:tcBorders>
              <w:bottom w:val="single" w:sz="4" w:space="0" w:color="auto"/>
            </w:tcBorders>
            <w:vAlign w:val="center"/>
          </w:tcPr>
          <w:p w14:paraId="55171EFC"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DB26A2" w:rsidRDefault="00B563F8" w:rsidP="001A794B">
            <w:pPr>
              <w:jc w:val="both"/>
              <w:rPr>
                <w:rFonts w:ascii="Trebuchet MS" w:hAnsi="Trebuchet MS" w:cs="Arial"/>
              </w:rPr>
            </w:pPr>
            <w:r w:rsidRPr="00DB26A2">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DB26A2"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DB26A2" w:rsidRDefault="00B563F8" w:rsidP="001A794B">
            <w:pPr>
              <w:jc w:val="both"/>
              <w:rPr>
                <w:rFonts w:ascii="Trebuchet MS" w:hAnsi="Trebuchet MS" w:cs="Arial"/>
                <w:bCs/>
              </w:rPr>
            </w:pPr>
          </w:p>
        </w:tc>
      </w:tr>
      <w:tr w:rsidR="00B563F8" w:rsidRPr="00DB26A2" w14:paraId="26B7BC71" w14:textId="77777777" w:rsidTr="001A794B">
        <w:trPr>
          <w:trHeight w:hRule="exact" w:val="284"/>
        </w:trPr>
        <w:tc>
          <w:tcPr>
            <w:tcW w:w="284" w:type="dxa"/>
            <w:tcBorders>
              <w:bottom w:val="single" w:sz="4" w:space="0" w:color="auto"/>
            </w:tcBorders>
            <w:vAlign w:val="center"/>
          </w:tcPr>
          <w:p w14:paraId="1374C0E3" w14:textId="77777777" w:rsidR="00B563F8" w:rsidRPr="00DB26A2"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DB26A2" w:rsidRDefault="00B563F8" w:rsidP="001A794B">
            <w:pPr>
              <w:jc w:val="both"/>
              <w:rPr>
                <w:rFonts w:ascii="Trebuchet MS" w:hAnsi="Trebuchet MS" w:cs="Arial"/>
              </w:rPr>
            </w:pPr>
            <w:r w:rsidRPr="00DB26A2">
              <w:rPr>
                <w:rFonts w:ascii="Trebuchet MS" w:hAnsi="Trebuchet MS" w:cs="Arial"/>
                <w:bCs/>
              </w:rPr>
              <w:t xml:space="preserve">SÍ </w:t>
            </w:r>
            <w:r w:rsidRPr="00DB26A2">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DB26A2"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DB26A2"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DB26A2" w:rsidRDefault="00B563F8" w:rsidP="001A794B">
            <w:pPr>
              <w:jc w:val="both"/>
              <w:rPr>
                <w:rFonts w:ascii="Trebuchet MS" w:hAnsi="Trebuchet MS" w:cs="Arial"/>
                <w:bCs/>
              </w:rPr>
            </w:pPr>
          </w:p>
        </w:tc>
      </w:tr>
    </w:tbl>
    <w:p w14:paraId="4C886E26" w14:textId="77777777" w:rsidR="00B563F8" w:rsidRPr="00DB26A2"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59"/>
        <w:gridCol w:w="4253"/>
      </w:tblGrid>
      <w:tr w:rsidR="00B563F8" w:rsidRPr="00DB26A2" w14:paraId="4281D93F" w14:textId="77777777" w:rsidTr="001A794B">
        <w:trPr>
          <w:trHeight w:val="340"/>
        </w:trPr>
        <w:tc>
          <w:tcPr>
            <w:tcW w:w="3259" w:type="dxa"/>
            <w:vAlign w:val="center"/>
          </w:tcPr>
          <w:p w14:paraId="28F69188"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NIF/CIF</w:t>
            </w:r>
          </w:p>
        </w:tc>
        <w:tc>
          <w:tcPr>
            <w:tcW w:w="4253" w:type="dxa"/>
            <w:vAlign w:val="center"/>
          </w:tcPr>
          <w:p w14:paraId="1639CD33" w14:textId="77777777" w:rsidR="00B563F8" w:rsidRPr="00DB26A2" w:rsidRDefault="00B563F8" w:rsidP="001A794B">
            <w:pPr>
              <w:tabs>
                <w:tab w:val="left" w:pos="851"/>
              </w:tabs>
              <w:jc w:val="center"/>
              <w:rPr>
                <w:rFonts w:ascii="Trebuchet MS" w:hAnsi="Trebuchet MS" w:cs="Arial"/>
              </w:rPr>
            </w:pPr>
            <w:r w:rsidRPr="00DB26A2">
              <w:rPr>
                <w:rFonts w:ascii="Trebuchet MS" w:hAnsi="Trebuchet MS" w:cs="Arial"/>
              </w:rPr>
              <w:t>Denominación social</w:t>
            </w:r>
          </w:p>
        </w:tc>
      </w:tr>
      <w:tr w:rsidR="00B563F8" w:rsidRPr="00DB26A2" w14:paraId="489C8EEC" w14:textId="77777777" w:rsidTr="001A794B">
        <w:trPr>
          <w:trHeight w:val="284"/>
        </w:trPr>
        <w:tc>
          <w:tcPr>
            <w:tcW w:w="3259" w:type="dxa"/>
            <w:vAlign w:val="center"/>
          </w:tcPr>
          <w:p w14:paraId="0A7816D0" w14:textId="77777777" w:rsidR="00B563F8" w:rsidRPr="00DB26A2" w:rsidRDefault="00B563F8" w:rsidP="001A794B">
            <w:pPr>
              <w:tabs>
                <w:tab w:val="left" w:pos="851"/>
              </w:tabs>
              <w:rPr>
                <w:rFonts w:ascii="Trebuchet MS" w:hAnsi="Trebuchet MS" w:cs="Arial"/>
              </w:rPr>
            </w:pPr>
          </w:p>
        </w:tc>
        <w:tc>
          <w:tcPr>
            <w:tcW w:w="4253" w:type="dxa"/>
            <w:vAlign w:val="center"/>
          </w:tcPr>
          <w:p w14:paraId="3C0FE3A2" w14:textId="77777777" w:rsidR="00B563F8" w:rsidRPr="00DB26A2" w:rsidRDefault="00B563F8" w:rsidP="001A794B">
            <w:pPr>
              <w:tabs>
                <w:tab w:val="left" w:pos="851"/>
              </w:tabs>
              <w:rPr>
                <w:rFonts w:ascii="Trebuchet MS" w:hAnsi="Trebuchet MS" w:cs="Arial"/>
              </w:rPr>
            </w:pPr>
          </w:p>
        </w:tc>
      </w:tr>
      <w:tr w:rsidR="00B563F8" w:rsidRPr="00DB26A2" w14:paraId="68C0D255" w14:textId="77777777" w:rsidTr="001A794B">
        <w:trPr>
          <w:trHeight w:val="284"/>
        </w:trPr>
        <w:tc>
          <w:tcPr>
            <w:tcW w:w="3259" w:type="dxa"/>
            <w:vAlign w:val="center"/>
          </w:tcPr>
          <w:p w14:paraId="3923E21B" w14:textId="77777777" w:rsidR="00B563F8" w:rsidRPr="00DB26A2" w:rsidRDefault="00B563F8" w:rsidP="001A794B">
            <w:pPr>
              <w:tabs>
                <w:tab w:val="left" w:pos="851"/>
              </w:tabs>
              <w:rPr>
                <w:rFonts w:ascii="Trebuchet MS" w:hAnsi="Trebuchet MS" w:cs="Arial"/>
              </w:rPr>
            </w:pPr>
          </w:p>
        </w:tc>
        <w:tc>
          <w:tcPr>
            <w:tcW w:w="4253" w:type="dxa"/>
            <w:vAlign w:val="center"/>
          </w:tcPr>
          <w:p w14:paraId="30A5EEA4" w14:textId="77777777" w:rsidR="00B563F8" w:rsidRPr="00DB26A2" w:rsidRDefault="00B563F8" w:rsidP="001A794B">
            <w:pPr>
              <w:tabs>
                <w:tab w:val="left" w:pos="851"/>
              </w:tabs>
              <w:rPr>
                <w:rFonts w:ascii="Trebuchet MS" w:hAnsi="Trebuchet MS" w:cs="Arial"/>
              </w:rPr>
            </w:pPr>
          </w:p>
        </w:tc>
      </w:tr>
      <w:tr w:rsidR="00B563F8" w:rsidRPr="00DB26A2" w14:paraId="18D6D676" w14:textId="77777777" w:rsidTr="001A794B">
        <w:trPr>
          <w:trHeight w:val="284"/>
        </w:trPr>
        <w:tc>
          <w:tcPr>
            <w:tcW w:w="3259" w:type="dxa"/>
            <w:vAlign w:val="center"/>
          </w:tcPr>
          <w:p w14:paraId="4851EF07" w14:textId="77777777" w:rsidR="00B563F8" w:rsidRPr="00DB26A2" w:rsidRDefault="00B563F8" w:rsidP="001A794B">
            <w:pPr>
              <w:tabs>
                <w:tab w:val="left" w:pos="851"/>
              </w:tabs>
              <w:rPr>
                <w:rFonts w:ascii="Trebuchet MS" w:hAnsi="Trebuchet MS" w:cs="Arial"/>
              </w:rPr>
            </w:pPr>
          </w:p>
        </w:tc>
        <w:tc>
          <w:tcPr>
            <w:tcW w:w="4253" w:type="dxa"/>
            <w:vAlign w:val="center"/>
          </w:tcPr>
          <w:p w14:paraId="0A4BCBD1" w14:textId="77777777" w:rsidR="00B563F8" w:rsidRPr="00DB26A2" w:rsidRDefault="00B563F8" w:rsidP="001A794B">
            <w:pPr>
              <w:tabs>
                <w:tab w:val="left" w:pos="851"/>
              </w:tabs>
              <w:rPr>
                <w:rFonts w:ascii="Trebuchet MS" w:hAnsi="Trebuchet MS" w:cs="Arial"/>
              </w:rPr>
            </w:pPr>
          </w:p>
        </w:tc>
      </w:tr>
    </w:tbl>
    <w:p w14:paraId="04EE35ED" w14:textId="77777777" w:rsidR="00B563F8" w:rsidRPr="00DB26A2" w:rsidRDefault="00B563F8" w:rsidP="00B563F8">
      <w:pPr>
        <w:tabs>
          <w:tab w:val="left" w:pos="851"/>
        </w:tabs>
        <w:spacing w:line="220" w:lineRule="exact"/>
        <w:ind w:left="708"/>
        <w:jc w:val="both"/>
        <w:rPr>
          <w:rFonts w:ascii="Trebuchet MS" w:hAnsi="Trebuchet MS" w:cs="Arial"/>
        </w:rPr>
      </w:pPr>
    </w:p>
    <w:p w14:paraId="41977C65" w14:textId="77777777" w:rsidR="00B563F8" w:rsidRPr="00DB26A2" w:rsidRDefault="00B563F8" w:rsidP="00B563F8">
      <w:pPr>
        <w:jc w:val="both"/>
        <w:rPr>
          <w:rFonts w:ascii="Trebuchet MS" w:hAnsi="Trebuchet MS" w:cs="Arial"/>
        </w:rPr>
      </w:pPr>
    </w:p>
    <w:p w14:paraId="6B8C0A7A" w14:textId="77777777" w:rsidR="00B563F8" w:rsidRPr="00DB26A2" w:rsidRDefault="00B563F8" w:rsidP="00B563F8">
      <w:pPr>
        <w:jc w:val="both"/>
        <w:rPr>
          <w:rFonts w:ascii="Trebuchet MS" w:hAnsi="Trebuchet MS" w:cs="Arial"/>
        </w:rPr>
      </w:pPr>
    </w:p>
    <w:p w14:paraId="767AD7B6"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 Artículo 42.1 del Código de Comercio:</w:t>
      </w:r>
    </w:p>
    <w:p w14:paraId="61B268D0"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DB26A2" w:rsidRDefault="00B563F8" w:rsidP="00B563F8">
      <w:pPr>
        <w:autoSpaceDE w:val="0"/>
        <w:autoSpaceDN w:val="0"/>
        <w:adjustRightInd w:val="0"/>
        <w:ind w:left="284"/>
        <w:jc w:val="both"/>
        <w:rPr>
          <w:rFonts w:ascii="Trebuchet MS" w:hAnsi="Trebuchet MS" w:cs="Arial"/>
          <w:sz w:val="16"/>
          <w:szCs w:val="16"/>
        </w:rPr>
      </w:pPr>
      <w:r w:rsidRPr="00DB26A2">
        <w:rPr>
          <w:rFonts w:ascii="Trebuchet MS" w:hAnsi="Trebuchet MS" w:cs="Arial"/>
          <w:sz w:val="16"/>
          <w:szCs w:val="16"/>
        </w:rPr>
        <w:br w:type="page"/>
      </w:r>
    </w:p>
    <w:p w14:paraId="066EBD33" w14:textId="77777777" w:rsidR="005974A4" w:rsidRPr="00DB26A2"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6" w:name="_ANEXO_VII.-_MODELO_1"/>
      <w:bookmarkStart w:id="307" w:name="_ANEXO_VIII.-_MODELO_1"/>
      <w:bookmarkStart w:id="308" w:name="_Toc506479434"/>
      <w:bookmarkStart w:id="309" w:name="_Toc512244080"/>
      <w:bookmarkStart w:id="310" w:name="_Toc35258300"/>
      <w:bookmarkStart w:id="311" w:name="_Toc35263890"/>
      <w:bookmarkStart w:id="312" w:name="_Toc91070115"/>
      <w:bookmarkStart w:id="313" w:name="_Toc506479435"/>
      <w:bookmarkEnd w:id="306"/>
      <w:bookmarkEnd w:id="307"/>
      <w:r w:rsidRPr="00DB26A2">
        <w:rPr>
          <w:rFonts w:ascii="Trebuchet MS" w:hAnsi="Trebuchet MS"/>
          <w:sz w:val="20"/>
          <w:szCs w:val="20"/>
        </w:rPr>
        <w:lastRenderedPageBreak/>
        <w:t xml:space="preserve">ANEXO </w:t>
      </w:r>
      <w:r w:rsidRPr="00DB26A2">
        <w:rPr>
          <w:rFonts w:ascii="Trebuchet MS" w:hAnsi="Trebuchet MS"/>
          <w:sz w:val="22"/>
          <w:szCs w:val="22"/>
        </w:rPr>
        <w:t>VI.-</w:t>
      </w:r>
      <w:r w:rsidRPr="00DB26A2">
        <w:rPr>
          <w:rFonts w:ascii="Trebuchet MS" w:hAnsi="Trebuchet MS"/>
          <w:sz w:val="22"/>
          <w:szCs w:val="22"/>
          <w:lang w:val="pt-BR"/>
        </w:rPr>
        <w:t xml:space="preserve"> </w:t>
      </w:r>
      <w:r w:rsidRPr="00DB26A2">
        <w:rPr>
          <w:rFonts w:ascii="Trebuchet MS" w:hAnsi="Trebuchet MS"/>
          <w:sz w:val="20"/>
          <w:szCs w:val="20"/>
          <w:lang w:val="pt-BR"/>
        </w:rPr>
        <w:t>MODELO DE DECLARACIÓN DEL CUMPLIMIENTO DEL CÓDIGO DE CONDUCTA Y MARCO DE INTEGRIDAD INSTITUCIONAL APLICABLE A LA CONTRATACIÓN PÚBLICA</w:t>
      </w:r>
      <w:bookmarkEnd w:id="308"/>
      <w:bookmarkEnd w:id="309"/>
      <w:bookmarkEnd w:id="310"/>
      <w:bookmarkEnd w:id="311"/>
      <w:bookmarkEnd w:id="312"/>
    </w:p>
    <w:p w14:paraId="615CF05E" w14:textId="77777777" w:rsidR="005974A4" w:rsidRPr="00DB26A2" w:rsidRDefault="005974A4" w:rsidP="005974A4">
      <w:pPr>
        <w:jc w:val="both"/>
        <w:rPr>
          <w:rFonts w:ascii="Trebuchet MS" w:hAnsi="Trebuchet MS" w:cs="Arial"/>
        </w:rPr>
      </w:pPr>
    </w:p>
    <w:p w14:paraId="457E31BF" w14:textId="77777777" w:rsidR="005974A4" w:rsidRPr="00DB26A2"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DB26A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DB26A2" w:rsidRDefault="005974A4" w:rsidP="00221AA2">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5974A4" w:rsidRPr="00DB26A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DB26A2" w:rsidRDefault="005974A4" w:rsidP="00221AA2">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743299B3" w14:textId="77777777" w:rsidR="005974A4" w:rsidRPr="00DB26A2" w:rsidRDefault="005974A4" w:rsidP="00221AA2">
            <w:pPr>
              <w:spacing w:after="40"/>
              <w:rPr>
                <w:rFonts w:ascii="Trebuchet MS" w:hAnsi="Trebuchet MS"/>
                <w:color w:val="000000"/>
              </w:rPr>
            </w:pPr>
          </w:p>
        </w:tc>
        <w:tc>
          <w:tcPr>
            <w:tcW w:w="2887" w:type="dxa"/>
            <w:tcBorders>
              <w:top w:val="single" w:sz="4" w:space="0" w:color="auto"/>
            </w:tcBorders>
            <w:shd w:val="clear" w:color="auto" w:fill="auto"/>
          </w:tcPr>
          <w:p w14:paraId="543F4F0E" w14:textId="77777777" w:rsidR="005974A4" w:rsidRPr="00DB26A2" w:rsidRDefault="005974A4" w:rsidP="00221AA2">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1BC8B390" w14:textId="77777777" w:rsidR="005974A4" w:rsidRPr="00DB26A2" w:rsidRDefault="005974A4" w:rsidP="00221AA2">
            <w:pPr>
              <w:spacing w:after="40"/>
              <w:ind w:left="45"/>
              <w:rPr>
                <w:rFonts w:ascii="Trebuchet MS" w:hAnsi="Trebuchet MS"/>
                <w:color w:val="000000"/>
              </w:rPr>
            </w:pPr>
          </w:p>
        </w:tc>
      </w:tr>
      <w:tr w:rsidR="005974A4" w:rsidRPr="00DB26A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5951A635"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propio</w:t>
            </w:r>
          </w:p>
        </w:tc>
      </w:tr>
      <w:tr w:rsidR="005974A4" w:rsidRPr="00DB26A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DB26A2" w:rsidRDefault="005974A4" w:rsidP="00221AA2">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D69B8B3" w14:textId="77777777" w:rsidR="005974A4" w:rsidRPr="00DB26A2" w:rsidRDefault="005974A4" w:rsidP="00221AA2">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5974A4" w:rsidRPr="00DB26A2" w14:paraId="3EFEADFA" w14:textId="77777777" w:rsidTr="00221AA2">
        <w:trPr>
          <w:trHeight w:val="340"/>
        </w:trPr>
        <w:tc>
          <w:tcPr>
            <w:tcW w:w="3261" w:type="dxa"/>
            <w:gridSpan w:val="2"/>
            <w:shd w:val="clear" w:color="auto" w:fill="auto"/>
            <w:vAlign w:val="center"/>
          </w:tcPr>
          <w:p w14:paraId="3011B8AA" w14:textId="77777777" w:rsidR="005974A4" w:rsidRPr="00DB26A2" w:rsidRDefault="005974A4" w:rsidP="00221AA2">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DB26A2" w:rsidRDefault="005974A4" w:rsidP="00221AA2">
            <w:pPr>
              <w:ind w:left="45"/>
              <w:rPr>
                <w:rFonts w:ascii="Trebuchet MS" w:hAnsi="Trebuchet MS"/>
                <w:bCs/>
                <w:color w:val="000000"/>
                <w:sz w:val="16"/>
              </w:rPr>
            </w:pPr>
          </w:p>
        </w:tc>
      </w:tr>
      <w:tr w:rsidR="005974A4" w:rsidRPr="00DB26A2" w14:paraId="53920673" w14:textId="77777777" w:rsidTr="00221AA2">
        <w:trPr>
          <w:trHeight w:val="340"/>
        </w:trPr>
        <w:tc>
          <w:tcPr>
            <w:tcW w:w="3261" w:type="dxa"/>
            <w:gridSpan w:val="2"/>
            <w:shd w:val="clear" w:color="auto" w:fill="auto"/>
            <w:vAlign w:val="center"/>
          </w:tcPr>
          <w:p w14:paraId="4B651B59" w14:textId="77777777" w:rsidR="005974A4" w:rsidRPr="00DB26A2" w:rsidRDefault="005974A4" w:rsidP="00221AA2">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DB26A2" w:rsidRDefault="005974A4" w:rsidP="00221AA2">
            <w:pPr>
              <w:ind w:left="45"/>
              <w:rPr>
                <w:rFonts w:ascii="Trebuchet MS" w:hAnsi="Trebuchet MS"/>
                <w:bCs/>
                <w:color w:val="000000"/>
                <w:sz w:val="18"/>
                <w:szCs w:val="18"/>
              </w:rPr>
            </w:pPr>
          </w:p>
        </w:tc>
      </w:tr>
    </w:tbl>
    <w:p w14:paraId="240E3D2D" w14:textId="77777777" w:rsidR="005974A4" w:rsidRPr="00DB26A2"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DB26A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DB26A2" w:rsidRDefault="005974A4" w:rsidP="00221AA2">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5974A4" w:rsidRPr="00DB26A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1E81A9FB" w14:textId="77777777" w:rsidR="005974A4" w:rsidRPr="00DB26A2" w:rsidRDefault="005974A4" w:rsidP="00221AA2">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6F62D3C7" w14:textId="77777777" w:rsidR="005974A4" w:rsidRPr="00DB26A2" w:rsidRDefault="005974A4" w:rsidP="00221AA2">
            <w:pPr>
              <w:spacing w:after="80"/>
              <w:rPr>
                <w:rFonts w:ascii="Trebuchet MS" w:hAnsi="Trebuchet MS"/>
                <w:b/>
                <w:bCs/>
                <w:color w:val="000000"/>
                <w:sz w:val="18"/>
              </w:rPr>
            </w:pPr>
            <w:r w:rsidRPr="00DB26A2">
              <w:rPr>
                <w:rFonts w:ascii="Trebuchet MS" w:hAnsi="Trebuchet MS"/>
                <w:b/>
                <w:bCs/>
                <w:color w:val="000000"/>
                <w:sz w:val="18"/>
              </w:rPr>
              <w:t>Código de referencia</w:t>
            </w:r>
          </w:p>
          <w:p w14:paraId="3D637214" w14:textId="77777777" w:rsidR="005974A4" w:rsidRPr="00DB26A2" w:rsidRDefault="005974A4" w:rsidP="00221AA2">
            <w:pPr>
              <w:ind w:left="45"/>
              <w:jc w:val="both"/>
              <w:rPr>
                <w:rFonts w:ascii="Trebuchet MS" w:hAnsi="Trebuchet MS"/>
                <w:sz w:val="18"/>
                <w:szCs w:val="18"/>
              </w:rPr>
            </w:pPr>
          </w:p>
        </w:tc>
      </w:tr>
    </w:tbl>
    <w:p w14:paraId="7527C169" w14:textId="77777777" w:rsidR="005974A4" w:rsidRPr="00DB26A2" w:rsidRDefault="005974A4" w:rsidP="005974A4">
      <w:pPr>
        <w:jc w:val="both"/>
        <w:rPr>
          <w:rFonts w:ascii="Trebuchet MS" w:hAnsi="Trebuchet MS" w:cs="Arial"/>
        </w:rPr>
      </w:pPr>
    </w:p>
    <w:p w14:paraId="1133CF03" w14:textId="77777777" w:rsidR="005974A4" w:rsidRPr="00DB26A2" w:rsidRDefault="005974A4" w:rsidP="005974A4">
      <w:pPr>
        <w:jc w:val="both"/>
        <w:rPr>
          <w:rFonts w:ascii="Trebuchet MS" w:hAnsi="Trebuchet MS" w:cs="Arial"/>
          <w:sz w:val="16"/>
          <w:szCs w:val="16"/>
        </w:rPr>
      </w:pPr>
    </w:p>
    <w:p w14:paraId="0B994EEE" w14:textId="77777777" w:rsidR="005974A4" w:rsidRPr="00DB26A2" w:rsidRDefault="005974A4" w:rsidP="005974A4">
      <w:pPr>
        <w:spacing w:before="120" w:after="120"/>
        <w:jc w:val="center"/>
        <w:rPr>
          <w:rFonts w:ascii="Trebuchet MS" w:hAnsi="Trebuchet MS" w:cs="Arial"/>
          <w:b/>
        </w:rPr>
      </w:pPr>
      <w:r w:rsidRPr="00DB26A2">
        <w:rPr>
          <w:rFonts w:ascii="Trebuchet MS" w:hAnsi="Trebuchet MS" w:cs="Arial"/>
          <w:b/>
        </w:rPr>
        <w:t>DECLARA</w:t>
      </w:r>
    </w:p>
    <w:p w14:paraId="1375B3B7"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Primero:</w:t>
      </w:r>
      <w:r w:rsidRPr="00DB26A2">
        <w:rPr>
          <w:rFonts w:ascii="Trebuchet MS" w:hAnsi="Trebuchet MS" w:cs="Arial"/>
        </w:rPr>
        <w:t xml:space="preserve"> Que se compromete al cumplimiento en todos sus términos </w:t>
      </w:r>
      <w:r w:rsidRPr="00DB26A2">
        <w:rPr>
          <w:rFonts w:ascii="Trebuchet MS" w:hAnsi="Trebuchet MS" w:cs="Arial"/>
          <w:bCs/>
        </w:rPr>
        <w:t>del</w:t>
      </w:r>
      <w:r w:rsidRPr="00DB26A2">
        <w:rPr>
          <w:rFonts w:ascii="Trebuchet MS" w:hAnsi="Trebuchet MS" w:cs="Arial"/>
          <w:b/>
          <w:bCs/>
        </w:rPr>
        <w:t xml:space="preserve"> CÓDIGO DE CONDUCTA Y MARCO DE INTEGRIDAD INSTITUCIONAL APLICABLE A LA CONTRATACIÓN PÚBLICA</w:t>
      </w:r>
      <w:r w:rsidRPr="00DB26A2">
        <w:rPr>
          <w:rFonts w:ascii="Trebuchet MS" w:hAnsi="Trebuchet MS" w:cs="Arial"/>
        </w:rPr>
        <w:t xml:space="preserve"> de la Administración Foral de Gipuzkoa , aprobado por el Consejo de Gobierno Foral, en su reunión de 5 de septiembre de 2017, que</w:t>
      </w:r>
      <w:r w:rsidRPr="00DB26A2">
        <w:rPr>
          <w:rFonts w:ascii="Trebuchet MS" w:eastAsia="Calibri" w:hAnsi="Trebuchet MS" w:cs="Arial"/>
          <w:lang w:eastAsia="en-US"/>
        </w:rPr>
        <w:t xml:space="preserve"> encuentra a disposición de las licitadoras en la siguiente dirección electrónica</w:t>
      </w:r>
      <w:r w:rsidRPr="00DB26A2">
        <w:rPr>
          <w:rFonts w:ascii="Trebuchet MS" w:hAnsi="Trebuchet MS" w:cs="Arial"/>
        </w:rPr>
        <w:t>:</w:t>
      </w:r>
    </w:p>
    <w:p w14:paraId="257C3040" w14:textId="77777777" w:rsidR="00440970" w:rsidRPr="0075728C" w:rsidRDefault="00557FBA" w:rsidP="00440970">
      <w:pPr>
        <w:rPr>
          <w:rFonts w:ascii="Trebuchet MS" w:hAnsi="Trebuchet MS"/>
        </w:rPr>
      </w:pPr>
      <w:hyperlink r:id="rId22" w:history="1">
        <w:r w:rsidR="00440970" w:rsidRPr="0075728C">
          <w:rPr>
            <w:rStyle w:val="Hipervnculo"/>
            <w:rFonts w:ascii="Trebuchet MS" w:hAnsi="Trebuchet MS"/>
          </w:rPr>
          <w:t>https://www.gipuzkoa.eus/documents/20933/923643/Kontratazio_kodea-es.pdf/e014801b-3e70-fd79-8ac2-d63ea19aa374</w:t>
        </w:r>
      </w:hyperlink>
    </w:p>
    <w:p w14:paraId="2853C6A4" w14:textId="77777777" w:rsidR="005974A4" w:rsidRPr="00DB26A2" w:rsidRDefault="005974A4" w:rsidP="005974A4">
      <w:pPr>
        <w:spacing w:after="200"/>
        <w:jc w:val="both"/>
        <w:rPr>
          <w:rFonts w:ascii="Trebuchet MS" w:hAnsi="Trebuchet MS" w:cs="Arial"/>
          <w:sz w:val="18"/>
          <w:szCs w:val="18"/>
        </w:rPr>
      </w:pPr>
    </w:p>
    <w:p w14:paraId="30F84EAE" w14:textId="77777777" w:rsidR="005974A4" w:rsidRPr="00DB26A2" w:rsidRDefault="005974A4" w:rsidP="005974A4">
      <w:pPr>
        <w:spacing w:after="200"/>
        <w:jc w:val="both"/>
        <w:rPr>
          <w:rFonts w:ascii="Trebuchet MS" w:hAnsi="Trebuchet MS" w:cs="Arial"/>
        </w:rPr>
      </w:pPr>
      <w:r w:rsidRPr="00DB26A2">
        <w:rPr>
          <w:rFonts w:ascii="Trebuchet MS" w:hAnsi="Trebuchet MS" w:cs="Arial"/>
          <w:b/>
          <w:bCs/>
        </w:rPr>
        <w:t xml:space="preserve">Segundo: </w:t>
      </w:r>
      <w:r w:rsidRPr="00DB26A2">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Default="005974A4">
      <w:pPr>
        <w:rPr>
          <w:rFonts w:ascii="Trebuchet MS" w:hAnsi="Trebuchet MS" w:cs="Arial"/>
          <w:b/>
          <w:bCs/>
          <w:kern w:val="32"/>
          <w:sz w:val="22"/>
          <w:szCs w:val="22"/>
        </w:rPr>
      </w:pPr>
      <w:r>
        <w:rPr>
          <w:rFonts w:ascii="Trebuchet MS" w:hAnsi="Trebuchet MS"/>
          <w:sz w:val="22"/>
          <w:szCs w:val="22"/>
        </w:rPr>
        <w:br w:type="page"/>
      </w:r>
    </w:p>
    <w:p w14:paraId="35650179" w14:textId="77777777" w:rsidR="00B563F8" w:rsidRPr="00DB26A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4" w:name="_Toc91070116"/>
      <w:r w:rsidRPr="00DB26A2">
        <w:rPr>
          <w:rFonts w:ascii="Trebuchet MS" w:hAnsi="Trebuchet MS"/>
          <w:sz w:val="22"/>
          <w:szCs w:val="22"/>
        </w:rPr>
        <w:lastRenderedPageBreak/>
        <w:t>ANEXO V</w:t>
      </w:r>
      <w:r w:rsidR="005974A4">
        <w:rPr>
          <w:rFonts w:ascii="Trebuchet MS" w:hAnsi="Trebuchet MS"/>
          <w:sz w:val="22"/>
          <w:szCs w:val="22"/>
        </w:rPr>
        <w:t>I</w:t>
      </w:r>
      <w:r w:rsidRPr="00DB26A2">
        <w:rPr>
          <w:rFonts w:ascii="Trebuchet MS" w:hAnsi="Trebuchet MS"/>
          <w:sz w:val="22"/>
          <w:szCs w:val="22"/>
        </w:rPr>
        <w:t>I.- MODELO DE DECLARACIÓN COMPLEMENTARIA DE LOS DOCUMENTOS Y DATOS PRESENTADOS CONSIDERADOS CONFIDENCIALES</w:t>
      </w:r>
      <w:bookmarkEnd w:id="313"/>
      <w:bookmarkEnd w:id="314"/>
    </w:p>
    <w:p w14:paraId="7EF65A37" w14:textId="77777777" w:rsidR="00B563F8" w:rsidRPr="00DB26A2" w:rsidRDefault="00B563F8" w:rsidP="00B563F8">
      <w:pPr>
        <w:jc w:val="both"/>
        <w:rPr>
          <w:rFonts w:ascii="Trebuchet MS" w:hAnsi="Trebuchet MS" w:cs="Arial"/>
        </w:rPr>
      </w:pPr>
    </w:p>
    <w:p w14:paraId="4BEFF953" w14:textId="77777777" w:rsidR="00B563F8" w:rsidRPr="00DB26A2"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DB26A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IDENTIFICACIÓN</w:t>
            </w:r>
          </w:p>
        </w:tc>
      </w:tr>
      <w:tr w:rsidR="00B563F8" w:rsidRPr="00DB26A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1</w:t>
            </w:r>
            <w:r w:rsidRPr="00DB26A2">
              <w:rPr>
                <w:rFonts w:ascii="Trebuchet MS" w:hAnsi="Trebuchet MS"/>
                <w:b/>
                <w:bCs/>
                <w:sz w:val="18"/>
                <w:szCs w:val="18"/>
                <w:vertAlign w:val="superscript"/>
              </w:rPr>
              <w:t>er</w:t>
            </w:r>
            <w:r w:rsidRPr="00DB26A2">
              <w:rPr>
                <w:rFonts w:ascii="Trebuchet MS" w:hAnsi="Trebuchet MS"/>
                <w:b/>
                <w:bCs/>
                <w:sz w:val="18"/>
                <w:szCs w:val="18"/>
              </w:rPr>
              <w:t xml:space="preserve"> </w:t>
            </w:r>
            <w:r w:rsidRPr="00DB26A2">
              <w:rPr>
                <w:rFonts w:ascii="Trebuchet MS" w:hAnsi="Trebuchet MS"/>
                <w:b/>
                <w:bCs/>
                <w:color w:val="000000"/>
                <w:sz w:val="18"/>
                <w:szCs w:val="18"/>
              </w:rPr>
              <w:t>apellido, 2º apellido, Nombre</w:t>
            </w:r>
          </w:p>
          <w:p w14:paraId="5A2D414A" w14:textId="77777777" w:rsidR="00B563F8" w:rsidRPr="00DB26A2" w:rsidRDefault="00B563F8" w:rsidP="001A794B">
            <w:pPr>
              <w:spacing w:after="40"/>
              <w:rPr>
                <w:rFonts w:ascii="Trebuchet MS" w:hAnsi="Trebuchet MS"/>
                <w:color w:val="000000"/>
              </w:rPr>
            </w:pPr>
          </w:p>
        </w:tc>
        <w:tc>
          <w:tcPr>
            <w:tcW w:w="2887" w:type="dxa"/>
            <w:tcBorders>
              <w:top w:val="single" w:sz="4" w:space="0" w:color="auto"/>
            </w:tcBorders>
            <w:shd w:val="clear" w:color="auto" w:fill="auto"/>
          </w:tcPr>
          <w:p w14:paraId="152E8EA0"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DNI-NIF</w:t>
            </w:r>
          </w:p>
          <w:p w14:paraId="36224254" w14:textId="77777777" w:rsidR="00B563F8" w:rsidRPr="00DB26A2" w:rsidRDefault="00B563F8" w:rsidP="001A794B">
            <w:pPr>
              <w:spacing w:after="40"/>
              <w:ind w:left="45"/>
              <w:rPr>
                <w:rFonts w:ascii="Trebuchet MS" w:hAnsi="Trebuchet MS"/>
                <w:color w:val="000000"/>
              </w:rPr>
            </w:pPr>
          </w:p>
        </w:tc>
      </w:tr>
      <w:tr w:rsidR="00B563F8" w:rsidRPr="00DB26A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61858A29"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propio</w:t>
            </w:r>
          </w:p>
        </w:tc>
      </w:tr>
      <w:tr w:rsidR="00B563F8" w:rsidRPr="00DB26A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color w:val="000000"/>
                <w:sz w:val="17"/>
              </w:rPr>
              <w:t xml:space="preserve"> </w:t>
            </w:r>
          </w:p>
        </w:tc>
        <w:tc>
          <w:tcPr>
            <w:tcW w:w="8220" w:type="dxa"/>
            <w:gridSpan w:val="3"/>
            <w:tcBorders>
              <w:left w:val="single" w:sz="4" w:space="0" w:color="auto"/>
            </w:tcBorders>
            <w:shd w:val="clear" w:color="auto" w:fill="auto"/>
            <w:vAlign w:val="center"/>
          </w:tcPr>
          <w:p w14:paraId="76B9FFA8" w14:textId="77777777" w:rsidR="00B563F8" w:rsidRPr="00DB26A2" w:rsidRDefault="00B563F8" w:rsidP="001A794B">
            <w:pPr>
              <w:ind w:left="45"/>
              <w:rPr>
                <w:rFonts w:ascii="Trebuchet MS" w:hAnsi="Trebuchet MS"/>
              </w:rPr>
            </w:pPr>
            <w:r w:rsidRPr="00DB26A2">
              <w:rPr>
                <w:rFonts w:ascii="Trebuchet MS" w:hAnsi="Trebuchet MS"/>
                <w:b/>
                <w:bCs/>
                <w:color w:val="000000"/>
                <w:sz w:val="18"/>
                <w:szCs w:val="18"/>
              </w:rPr>
              <w:t>En nombre de la empresa que represento</w:t>
            </w:r>
            <w:r w:rsidRPr="00DB26A2">
              <w:rPr>
                <w:rFonts w:ascii="Trebuchet MS" w:hAnsi="Trebuchet MS"/>
                <w:b/>
                <w:bCs/>
                <w:color w:val="000000"/>
                <w:sz w:val="17"/>
              </w:rPr>
              <w:t xml:space="preserve"> </w:t>
            </w:r>
          </w:p>
        </w:tc>
      </w:tr>
      <w:tr w:rsidR="00B563F8" w:rsidRPr="00DB26A2" w14:paraId="2429B3F0" w14:textId="77777777" w:rsidTr="001A794B">
        <w:trPr>
          <w:trHeight w:val="340"/>
        </w:trPr>
        <w:tc>
          <w:tcPr>
            <w:tcW w:w="3261" w:type="dxa"/>
            <w:gridSpan w:val="2"/>
            <w:shd w:val="clear" w:color="auto" w:fill="auto"/>
            <w:vAlign w:val="center"/>
          </w:tcPr>
          <w:p w14:paraId="6AFFF5C9" w14:textId="77777777" w:rsidR="00B563F8" w:rsidRPr="00DB26A2" w:rsidRDefault="00B563F8" w:rsidP="001A794B">
            <w:pPr>
              <w:ind w:left="397"/>
              <w:rPr>
                <w:rFonts w:ascii="Trebuchet MS" w:hAnsi="Trebuchet MS"/>
                <w:b/>
                <w:bCs/>
                <w:color w:val="000000"/>
                <w:sz w:val="16"/>
              </w:rPr>
            </w:pPr>
            <w:r w:rsidRPr="00DB26A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DB26A2" w:rsidRDefault="00B563F8" w:rsidP="001A794B">
            <w:pPr>
              <w:ind w:left="45"/>
              <w:rPr>
                <w:rFonts w:ascii="Trebuchet MS" w:hAnsi="Trebuchet MS"/>
                <w:bCs/>
                <w:color w:val="000000"/>
                <w:sz w:val="16"/>
              </w:rPr>
            </w:pPr>
          </w:p>
        </w:tc>
      </w:tr>
      <w:tr w:rsidR="00B563F8" w:rsidRPr="00DB26A2" w14:paraId="55C150E4" w14:textId="77777777" w:rsidTr="001A794B">
        <w:trPr>
          <w:trHeight w:val="340"/>
        </w:trPr>
        <w:tc>
          <w:tcPr>
            <w:tcW w:w="3261" w:type="dxa"/>
            <w:gridSpan w:val="2"/>
            <w:shd w:val="clear" w:color="auto" w:fill="auto"/>
            <w:vAlign w:val="center"/>
          </w:tcPr>
          <w:p w14:paraId="6EE8D03B" w14:textId="77777777" w:rsidR="00B563F8" w:rsidRPr="00DB26A2" w:rsidRDefault="00B563F8" w:rsidP="001A794B">
            <w:pPr>
              <w:ind w:left="397"/>
              <w:rPr>
                <w:rFonts w:ascii="Trebuchet MS" w:hAnsi="Trebuchet MS"/>
                <w:b/>
                <w:bCs/>
                <w:color w:val="000000"/>
                <w:sz w:val="18"/>
                <w:szCs w:val="18"/>
              </w:rPr>
            </w:pPr>
            <w:r w:rsidRPr="00DB26A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DB26A2" w:rsidRDefault="00B563F8" w:rsidP="001A794B">
            <w:pPr>
              <w:ind w:left="45"/>
              <w:rPr>
                <w:rFonts w:ascii="Trebuchet MS" w:hAnsi="Trebuchet MS"/>
                <w:bCs/>
                <w:color w:val="000000"/>
                <w:sz w:val="18"/>
                <w:szCs w:val="18"/>
              </w:rPr>
            </w:pPr>
          </w:p>
        </w:tc>
      </w:tr>
    </w:tbl>
    <w:p w14:paraId="74491676" w14:textId="77777777" w:rsidR="00B563F8" w:rsidRPr="00DB26A2"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DB26A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DB26A2" w:rsidRDefault="00B563F8" w:rsidP="001A794B">
            <w:pPr>
              <w:spacing w:before="60" w:after="20"/>
              <w:rPr>
                <w:rFonts w:ascii="Trebuchet MS" w:hAnsi="Trebuchet MS"/>
                <w:b/>
                <w:bCs/>
                <w:color w:val="000000"/>
                <w:position w:val="21"/>
                <w:sz w:val="18"/>
              </w:rPr>
            </w:pPr>
            <w:r w:rsidRPr="00DB26A2">
              <w:rPr>
                <w:rFonts w:ascii="Trebuchet MS" w:hAnsi="Trebuchet MS"/>
                <w:b/>
                <w:bCs/>
                <w:color w:val="000000"/>
                <w:position w:val="21"/>
                <w:sz w:val="18"/>
              </w:rPr>
              <w:t>DATOS DEL EXPEDIENTE DE CONTRATACIÓN</w:t>
            </w:r>
          </w:p>
        </w:tc>
      </w:tr>
      <w:tr w:rsidR="00B563F8" w:rsidRPr="00DB26A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Denominación del contrato</w:t>
            </w:r>
          </w:p>
          <w:p w14:paraId="65CFFFF0" w14:textId="77777777" w:rsidR="00B563F8" w:rsidRPr="00DB26A2" w:rsidRDefault="00B563F8" w:rsidP="001A794B">
            <w:pPr>
              <w:ind w:left="45"/>
              <w:jc w:val="both"/>
              <w:rPr>
                <w:rFonts w:ascii="Trebuchet MS" w:hAnsi="Trebuchet MS"/>
                <w:color w:val="000000"/>
                <w:sz w:val="18"/>
              </w:rPr>
            </w:pPr>
          </w:p>
        </w:tc>
        <w:tc>
          <w:tcPr>
            <w:tcW w:w="2887" w:type="dxa"/>
            <w:tcBorders>
              <w:left w:val="nil"/>
              <w:bottom w:val="nil"/>
              <w:right w:val="nil"/>
            </w:tcBorders>
            <w:shd w:val="clear" w:color="auto" w:fill="auto"/>
          </w:tcPr>
          <w:p w14:paraId="779A9178" w14:textId="77777777" w:rsidR="00B563F8" w:rsidRPr="00DB26A2" w:rsidRDefault="00B563F8" w:rsidP="001A794B">
            <w:pPr>
              <w:spacing w:after="80"/>
              <w:rPr>
                <w:rFonts w:ascii="Trebuchet MS" w:hAnsi="Trebuchet MS"/>
                <w:b/>
                <w:bCs/>
                <w:color w:val="000000"/>
                <w:sz w:val="18"/>
              </w:rPr>
            </w:pPr>
            <w:r w:rsidRPr="00DB26A2">
              <w:rPr>
                <w:rFonts w:ascii="Trebuchet MS" w:hAnsi="Trebuchet MS"/>
                <w:b/>
                <w:bCs/>
                <w:color w:val="000000"/>
                <w:sz w:val="18"/>
              </w:rPr>
              <w:t>Código de referencia</w:t>
            </w:r>
          </w:p>
          <w:p w14:paraId="7FCBAF63" w14:textId="77777777" w:rsidR="00B563F8" w:rsidRPr="00DB26A2" w:rsidRDefault="00B563F8" w:rsidP="001A794B">
            <w:pPr>
              <w:ind w:left="45"/>
              <w:jc w:val="both"/>
              <w:rPr>
                <w:rFonts w:ascii="Trebuchet MS" w:hAnsi="Trebuchet MS"/>
                <w:sz w:val="18"/>
                <w:szCs w:val="18"/>
              </w:rPr>
            </w:pPr>
          </w:p>
        </w:tc>
      </w:tr>
    </w:tbl>
    <w:p w14:paraId="5CC5F75E" w14:textId="77777777" w:rsidR="00B563F8" w:rsidRPr="00DB26A2" w:rsidRDefault="00B563F8" w:rsidP="00B563F8">
      <w:pPr>
        <w:jc w:val="both"/>
        <w:rPr>
          <w:rFonts w:ascii="Trebuchet MS" w:hAnsi="Trebuchet MS" w:cs="Arial"/>
          <w:sz w:val="16"/>
          <w:szCs w:val="16"/>
        </w:rPr>
      </w:pPr>
    </w:p>
    <w:p w14:paraId="31AFC331" w14:textId="77777777" w:rsidR="00B563F8" w:rsidRPr="00DB26A2" w:rsidRDefault="00B563F8" w:rsidP="00B563F8">
      <w:pPr>
        <w:spacing w:before="120" w:after="120"/>
        <w:jc w:val="center"/>
        <w:rPr>
          <w:rFonts w:ascii="Trebuchet MS" w:hAnsi="Trebuchet MS" w:cs="Arial"/>
          <w:b/>
        </w:rPr>
      </w:pPr>
      <w:r w:rsidRPr="00DB26A2">
        <w:rPr>
          <w:rFonts w:ascii="Trebuchet MS" w:hAnsi="Trebuchet MS" w:cs="Arial"/>
          <w:b/>
        </w:rPr>
        <w:t>DECLARA</w:t>
      </w:r>
    </w:p>
    <w:p w14:paraId="3EDFF3CF" w14:textId="77777777" w:rsidR="00B563F8" w:rsidRPr="00DB26A2" w:rsidRDefault="00B563F8" w:rsidP="00B563F8">
      <w:pPr>
        <w:pStyle w:val="Prrafodelista1"/>
        <w:tabs>
          <w:tab w:val="left" w:pos="0"/>
        </w:tabs>
        <w:ind w:left="0" w:right="-1"/>
        <w:contextualSpacing/>
        <w:jc w:val="both"/>
        <w:rPr>
          <w:rFonts w:ascii="Trebuchet MS" w:hAnsi="Trebuchet MS" w:cs="Arial"/>
        </w:rPr>
      </w:pPr>
      <w:r w:rsidRPr="00DB26A2">
        <w:rPr>
          <w:rFonts w:ascii="Trebuchet MS" w:hAnsi="Trebuchet MS" w:cs="Arial"/>
        </w:rPr>
        <w:t xml:space="preserve">Que considera confidenciales los siguientes </w:t>
      </w:r>
      <w:r w:rsidRPr="00DB26A2">
        <w:rPr>
          <w:rFonts w:ascii="Trebuchet MS" w:hAnsi="Trebuchet MS" w:cs="Arial"/>
          <w:b/>
          <w:u w:val="single"/>
        </w:rPr>
        <w:t>documentos, informaciones y aspectos</w:t>
      </w:r>
      <w:r w:rsidRPr="00DB26A2">
        <w:rPr>
          <w:rFonts w:ascii="Trebuchet MS" w:hAnsi="Trebuchet MS" w:cs="Arial"/>
        </w:rPr>
        <w:t xml:space="preserve"> de la oferta por razón de su vinculación a secretos técnicos o comerciales: </w:t>
      </w:r>
      <w:r w:rsidRPr="00DB26A2">
        <w:rPr>
          <w:rStyle w:val="Refdenotaalpie"/>
          <w:rFonts w:ascii="Trebuchet MS" w:eastAsiaTheme="minorEastAsia" w:hAnsi="Trebuchet MS" w:cs="Arial"/>
        </w:rPr>
        <w:footnoteReference w:id="3"/>
      </w:r>
    </w:p>
    <w:p w14:paraId="30993134" w14:textId="77777777" w:rsidR="00B563F8" w:rsidRPr="00DB26A2" w:rsidRDefault="00B563F8" w:rsidP="00B563F8">
      <w:pPr>
        <w:tabs>
          <w:tab w:val="left" w:pos="425"/>
        </w:tabs>
        <w:ind w:right="-144"/>
        <w:jc w:val="both"/>
        <w:rPr>
          <w:rFonts w:ascii="Trebuchet MS" w:hAnsi="Trebuchet MS" w:cs="Arial"/>
        </w:rPr>
      </w:pPr>
    </w:p>
    <w:p w14:paraId="00016C0A"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DB26A2"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5D783D65" w14:textId="77777777" w:rsidR="00B563F8" w:rsidRPr="00DB26A2"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DB26A2" w:rsidRDefault="00B563F8" w:rsidP="00B563F8">
      <w:pPr>
        <w:tabs>
          <w:tab w:val="left" w:pos="425"/>
        </w:tabs>
        <w:ind w:right="-144"/>
        <w:jc w:val="both"/>
        <w:rPr>
          <w:rFonts w:ascii="Trebuchet MS" w:hAnsi="Trebuchet MS" w:cs="Arial"/>
        </w:rPr>
      </w:pPr>
    </w:p>
    <w:p w14:paraId="4A82FD48" w14:textId="77777777" w:rsidR="00B563F8" w:rsidRPr="00DB26A2" w:rsidRDefault="00B563F8" w:rsidP="00B563F8">
      <w:pPr>
        <w:tabs>
          <w:tab w:val="left" w:pos="425"/>
        </w:tabs>
        <w:ind w:right="-144"/>
        <w:jc w:val="both"/>
        <w:rPr>
          <w:rFonts w:ascii="Trebuchet MS" w:hAnsi="Trebuchet MS" w:cs="Arial"/>
        </w:rPr>
      </w:pPr>
      <w:r w:rsidRPr="00DB26A2">
        <w:rPr>
          <w:rFonts w:ascii="Trebuchet MS" w:hAnsi="Trebuchet MS" w:cs="Arial"/>
        </w:rPr>
        <w:t>Que dicho carácter confidencial se justifica en las siguientes razones:</w:t>
      </w:r>
    </w:p>
    <w:p w14:paraId="1E3B83DB" w14:textId="77777777" w:rsidR="00B563F8" w:rsidRPr="00DB26A2" w:rsidRDefault="00B563F8" w:rsidP="00B563F8">
      <w:pPr>
        <w:tabs>
          <w:tab w:val="left" w:pos="425"/>
        </w:tabs>
        <w:ind w:right="-144"/>
        <w:jc w:val="both"/>
        <w:rPr>
          <w:rFonts w:ascii="Trebuchet MS" w:hAnsi="Trebuchet MS" w:cs="Arial"/>
        </w:rPr>
      </w:pPr>
    </w:p>
    <w:p w14:paraId="6C3E3415"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DB26A2"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r w:rsidRPr="00DB26A2">
        <w:rPr>
          <w:rFonts w:ascii="Trebuchet MS" w:hAnsi="Trebuchet MS" w:cs="Arial"/>
        </w:rPr>
        <w:t>………………………..…</w:t>
      </w:r>
    </w:p>
    <w:p w14:paraId="17E54863" w14:textId="77777777" w:rsidR="00B563F8" w:rsidRPr="00DB26A2"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DB26A2" w:rsidRDefault="00B563F8" w:rsidP="00B563F8">
      <w:pPr>
        <w:autoSpaceDE w:val="0"/>
        <w:autoSpaceDN w:val="0"/>
        <w:adjustRightInd w:val="0"/>
        <w:jc w:val="both"/>
        <w:rPr>
          <w:rFonts w:ascii="Trebuchet MS" w:hAnsi="Trebuchet MS" w:cs="Arial"/>
          <w:sz w:val="16"/>
          <w:szCs w:val="16"/>
        </w:rPr>
      </w:pPr>
      <w:r w:rsidRPr="00DB26A2">
        <w:rPr>
          <w:rFonts w:ascii="Trebuchet MS" w:hAnsi="Trebuchet MS" w:cs="Arial"/>
          <w:sz w:val="18"/>
          <w:szCs w:val="18"/>
        </w:rPr>
        <w:br w:type="page"/>
      </w:r>
    </w:p>
    <w:p w14:paraId="4CFDDE13" w14:textId="77777777" w:rsidR="00B563F8" w:rsidRPr="00DB26A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5" w:name="_ANEXO_IX._-"/>
      <w:bookmarkStart w:id="316" w:name="_ANEXO_VIII._-"/>
      <w:bookmarkStart w:id="317" w:name="_Toc506479436"/>
      <w:bookmarkStart w:id="318" w:name="_Toc91070117"/>
      <w:bookmarkEnd w:id="282"/>
      <w:bookmarkEnd w:id="283"/>
      <w:bookmarkEnd w:id="315"/>
      <w:bookmarkEnd w:id="316"/>
      <w:r w:rsidRPr="00DB26A2">
        <w:rPr>
          <w:rFonts w:ascii="Trebuchet MS" w:hAnsi="Trebuchet MS"/>
          <w:sz w:val="22"/>
          <w:szCs w:val="22"/>
          <w:lang w:val="pt-BR"/>
        </w:rPr>
        <w:lastRenderedPageBreak/>
        <w:t>ANEXO V</w:t>
      </w:r>
      <w:r w:rsidR="005974A4">
        <w:rPr>
          <w:rFonts w:ascii="Trebuchet MS" w:hAnsi="Trebuchet MS"/>
          <w:sz w:val="22"/>
          <w:szCs w:val="22"/>
          <w:lang w:val="pt-BR"/>
        </w:rPr>
        <w:t>I</w:t>
      </w:r>
      <w:r w:rsidRPr="00DB26A2">
        <w:rPr>
          <w:rFonts w:ascii="Trebuchet MS" w:hAnsi="Trebuchet MS"/>
          <w:sz w:val="22"/>
          <w:szCs w:val="22"/>
          <w:lang w:val="pt-BR"/>
        </w:rPr>
        <w:t>II. - MODELO DE AVAL</w:t>
      </w:r>
      <w:bookmarkEnd w:id="317"/>
      <w:bookmarkEnd w:id="318"/>
    </w:p>
    <w:p w14:paraId="423D585E" w14:textId="77777777" w:rsidR="00B563F8" w:rsidRPr="00E76538"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E76538"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DB26A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ENTIDAD DE CRÉDITO O SOCIEDAD DE GARANTÍA RECÍPROCA</w:t>
            </w:r>
          </w:p>
        </w:tc>
      </w:tr>
      <w:tr w:rsidR="00B563F8" w:rsidRPr="00DB26A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DB26A2" w:rsidRDefault="00B563F8" w:rsidP="001A794B">
            <w:pPr>
              <w:spacing w:after="80"/>
              <w:rPr>
                <w:rFonts w:ascii="Trebuchet MS" w:hAnsi="Trebuchet MS"/>
                <w:color w:val="000000"/>
                <w:sz w:val="18"/>
                <w:szCs w:val="18"/>
              </w:rPr>
            </w:pPr>
            <w:r w:rsidRPr="00DB26A2">
              <w:rPr>
                <w:rFonts w:ascii="Trebuchet MS" w:hAnsi="Trebuchet MS"/>
                <w:b/>
                <w:bCs/>
                <w:color w:val="000000"/>
                <w:sz w:val="18"/>
                <w:szCs w:val="18"/>
              </w:rPr>
              <w:t>Razón social</w:t>
            </w:r>
          </w:p>
          <w:p w14:paraId="6277565E" w14:textId="77777777" w:rsidR="00B563F8" w:rsidRPr="00DB26A2" w:rsidRDefault="00B563F8" w:rsidP="001A794B">
            <w:pPr>
              <w:spacing w:after="40"/>
              <w:rPr>
                <w:rFonts w:ascii="Trebuchet MS" w:hAnsi="Trebuchet MS"/>
                <w:color w:val="000000"/>
              </w:rPr>
            </w:pPr>
          </w:p>
        </w:tc>
        <w:tc>
          <w:tcPr>
            <w:tcW w:w="2887" w:type="dxa"/>
            <w:gridSpan w:val="2"/>
            <w:tcBorders>
              <w:top w:val="single" w:sz="6" w:space="0" w:color="auto"/>
            </w:tcBorders>
            <w:shd w:val="clear" w:color="auto" w:fill="auto"/>
          </w:tcPr>
          <w:p w14:paraId="17395208" w14:textId="77777777" w:rsidR="00B563F8" w:rsidRPr="00DB26A2" w:rsidRDefault="00B563F8" w:rsidP="001A794B">
            <w:pPr>
              <w:spacing w:after="80"/>
              <w:rPr>
                <w:rFonts w:ascii="Trebuchet MS" w:hAnsi="Trebuchet MS"/>
                <w:b/>
                <w:bCs/>
                <w:color w:val="000000"/>
                <w:sz w:val="18"/>
                <w:szCs w:val="18"/>
              </w:rPr>
            </w:pPr>
            <w:r w:rsidRPr="00DB26A2">
              <w:rPr>
                <w:rFonts w:ascii="Trebuchet MS" w:hAnsi="Trebuchet MS"/>
                <w:b/>
                <w:bCs/>
                <w:color w:val="000000"/>
                <w:sz w:val="18"/>
                <w:szCs w:val="18"/>
              </w:rPr>
              <w:t>NIF</w:t>
            </w:r>
          </w:p>
          <w:p w14:paraId="0D0CB661" w14:textId="77777777" w:rsidR="00B563F8" w:rsidRPr="00DB26A2" w:rsidRDefault="00B563F8" w:rsidP="001A794B">
            <w:pPr>
              <w:spacing w:after="40"/>
              <w:ind w:left="45"/>
              <w:rPr>
                <w:rFonts w:ascii="Trebuchet MS" w:hAnsi="Trebuchet MS"/>
                <w:color w:val="000000"/>
              </w:rPr>
            </w:pPr>
          </w:p>
        </w:tc>
      </w:tr>
      <w:tr w:rsidR="00B563F8" w:rsidRPr="00DB26A2" w14:paraId="01D84DBD" w14:textId="77777777" w:rsidTr="001A794B">
        <w:trPr>
          <w:trHeight w:hRule="exact" w:val="284"/>
        </w:trPr>
        <w:tc>
          <w:tcPr>
            <w:tcW w:w="8504" w:type="dxa"/>
            <w:gridSpan w:val="5"/>
            <w:shd w:val="clear" w:color="auto" w:fill="auto"/>
            <w:vAlign w:val="center"/>
          </w:tcPr>
          <w:p w14:paraId="6C227B12" w14:textId="77777777" w:rsidR="00B563F8" w:rsidRPr="00DB26A2" w:rsidRDefault="00B563F8" w:rsidP="001A794B">
            <w:pPr>
              <w:rPr>
                <w:rFonts w:ascii="Trebuchet MS" w:hAnsi="Trebuchet MS"/>
                <w:b/>
                <w:bCs/>
                <w:color w:val="000000"/>
                <w:sz w:val="18"/>
              </w:rPr>
            </w:pPr>
            <w:r w:rsidRPr="00DB26A2">
              <w:rPr>
                <w:rFonts w:ascii="Trebuchet MS" w:hAnsi="Trebuchet MS"/>
                <w:b/>
                <w:bCs/>
                <w:color w:val="000000"/>
                <w:sz w:val="18"/>
              </w:rPr>
              <w:t>Domicilio a efectos de notificaciones y requerimientos:</w:t>
            </w:r>
          </w:p>
        </w:tc>
      </w:tr>
      <w:tr w:rsidR="00B563F8" w:rsidRPr="00DB26A2" w14:paraId="18C0C22D" w14:textId="77777777" w:rsidTr="00B563F8">
        <w:trPr>
          <w:trHeight w:val="567"/>
        </w:trPr>
        <w:tc>
          <w:tcPr>
            <w:tcW w:w="4876" w:type="dxa"/>
            <w:gridSpan w:val="2"/>
            <w:shd w:val="clear" w:color="auto" w:fill="auto"/>
          </w:tcPr>
          <w:p w14:paraId="622B0A39"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 xml:space="preserve">Calle/Plaza/Avenida/... </w:t>
            </w:r>
          </w:p>
          <w:p w14:paraId="28342040" w14:textId="77777777" w:rsidR="00B563F8" w:rsidRPr="00DB26A2" w:rsidRDefault="00B563F8" w:rsidP="001A794B">
            <w:pPr>
              <w:spacing w:after="40"/>
              <w:ind w:left="45"/>
              <w:rPr>
                <w:rFonts w:ascii="Trebuchet MS" w:hAnsi="Trebuchet MS"/>
                <w:color w:val="000000"/>
              </w:rPr>
            </w:pPr>
          </w:p>
        </w:tc>
        <w:tc>
          <w:tcPr>
            <w:tcW w:w="741" w:type="dxa"/>
            <w:shd w:val="clear" w:color="auto" w:fill="auto"/>
          </w:tcPr>
          <w:p w14:paraId="72C6052C"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N.º</w:t>
            </w:r>
          </w:p>
          <w:p w14:paraId="31C16597" w14:textId="77777777" w:rsidR="00B563F8" w:rsidRPr="00DB26A2" w:rsidRDefault="00B563F8" w:rsidP="001A794B">
            <w:pPr>
              <w:spacing w:after="40"/>
              <w:ind w:left="45"/>
              <w:rPr>
                <w:rFonts w:ascii="Trebuchet MS" w:hAnsi="Trebuchet MS"/>
                <w:bCs/>
                <w:color w:val="000000"/>
                <w:sz w:val="18"/>
              </w:rPr>
            </w:pPr>
          </w:p>
        </w:tc>
        <w:tc>
          <w:tcPr>
            <w:tcW w:w="1482" w:type="dxa"/>
            <w:shd w:val="clear" w:color="auto" w:fill="auto"/>
          </w:tcPr>
          <w:p w14:paraId="63632E64" w14:textId="77777777" w:rsidR="00B563F8" w:rsidRPr="00DB26A2" w:rsidRDefault="00B563F8" w:rsidP="001A794B">
            <w:pPr>
              <w:spacing w:after="40"/>
              <w:rPr>
                <w:rFonts w:ascii="Trebuchet MS" w:hAnsi="Trebuchet MS"/>
                <w:b/>
                <w:bCs/>
                <w:color w:val="000000"/>
                <w:sz w:val="18"/>
              </w:rPr>
            </w:pPr>
            <w:r w:rsidRPr="00DB26A2">
              <w:rPr>
                <w:rFonts w:ascii="Trebuchet MS" w:hAnsi="Trebuchet MS"/>
                <w:b/>
                <w:bCs/>
                <w:color w:val="000000"/>
                <w:sz w:val="18"/>
              </w:rPr>
              <w:t>Piso</w:t>
            </w:r>
          </w:p>
          <w:p w14:paraId="6EF798AD" w14:textId="77777777" w:rsidR="00B563F8" w:rsidRPr="00DB26A2" w:rsidRDefault="00B563F8" w:rsidP="001A794B">
            <w:pPr>
              <w:spacing w:after="40"/>
              <w:ind w:left="74"/>
              <w:rPr>
                <w:rFonts w:ascii="Trebuchet MS" w:hAnsi="Trebuchet MS"/>
                <w:bCs/>
                <w:color w:val="000000"/>
                <w:sz w:val="18"/>
              </w:rPr>
            </w:pPr>
          </w:p>
        </w:tc>
        <w:tc>
          <w:tcPr>
            <w:tcW w:w="1405" w:type="dxa"/>
            <w:shd w:val="clear" w:color="auto" w:fill="auto"/>
          </w:tcPr>
          <w:p w14:paraId="2BA929B2" w14:textId="77777777" w:rsidR="00B563F8" w:rsidRPr="00DB26A2" w:rsidRDefault="00B563F8" w:rsidP="001A794B">
            <w:pPr>
              <w:spacing w:after="40"/>
              <w:rPr>
                <w:rFonts w:ascii="Trebuchet MS" w:hAnsi="Trebuchet MS"/>
                <w:color w:val="000000"/>
                <w:sz w:val="18"/>
              </w:rPr>
            </w:pPr>
            <w:r w:rsidRPr="00DB26A2">
              <w:rPr>
                <w:rFonts w:ascii="Trebuchet MS" w:hAnsi="Trebuchet MS"/>
                <w:b/>
                <w:bCs/>
                <w:color w:val="000000"/>
                <w:sz w:val="18"/>
              </w:rPr>
              <w:t>Mano</w:t>
            </w:r>
          </w:p>
          <w:p w14:paraId="13B16D74" w14:textId="77777777" w:rsidR="00B563F8" w:rsidRPr="00DB26A2" w:rsidRDefault="00B563F8" w:rsidP="001A794B">
            <w:pPr>
              <w:spacing w:after="40"/>
              <w:ind w:left="45"/>
              <w:rPr>
                <w:rFonts w:ascii="Trebuchet MS" w:hAnsi="Trebuchet MS"/>
                <w:color w:val="000000"/>
                <w:sz w:val="18"/>
              </w:rPr>
            </w:pPr>
          </w:p>
        </w:tc>
      </w:tr>
      <w:tr w:rsidR="00B563F8" w:rsidRPr="00DB26A2" w14:paraId="7B9C8F4B" w14:textId="77777777" w:rsidTr="004D5E89">
        <w:trPr>
          <w:trHeight w:val="471"/>
        </w:trPr>
        <w:tc>
          <w:tcPr>
            <w:tcW w:w="3999" w:type="dxa"/>
            <w:shd w:val="clear" w:color="auto" w:fill="auto"/>
          </w:tcPr>
          <w:p w14:paraId="35E5F351"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Municipio</w:t>
            </w:r>
          </w:p>
          <w:p w14:paraId="51B44264" w14:textId="77777777" w:rsidR="00B563F8" w:rsidRPr="00DB26A2" w:rsidRDefault="00B563F8" w:rsidP="001A794B">
            <w:pPr>
              <w:ind w:left="57"/>
              <w:rPr>
                <w:rFonts w:ascii="Trebuchet MS" w:hAnsi="Trebuchet MS"/>
                <w:color w:val="000000"/>
                <w:sz w:val="18"/>
              </w:rPr>
            </w:pPr>
          </w:p>
        </w:tc>
        <w:tc>
          <w:tcPr>
            <w:tcW w:w="1618" w:type="dxa"/>
            <w:gridSpan w:val="2"/>
            <w:shd w:val="clear" w:color="auto" w:fill="auto"/>
          </w:tcPr>
          <w:p w14:paraId="0B63D99D"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C.P.</w:t>
            </w:r>
          </w:p>
          <w:p w14:paraId="10A00300" w14:textId="77777777" w:rsidR="00B563F8" w:rsidRPr="00DB26A2" w:rsidRDefault="00B563F8" w:rsidP="001A794B">
            <w:pPr>
              <w:ind w:left="45"/>
              <w:rPr>
                <w:rFonts w:ascii="Trebuchet MS" w:hAnsi="Trebuchet MS"/>
                <w:color w:val="000000"/>
                <w:sz w:val="18"/>
              </w:rPr>
            </w:pPr>
          </w:p>
        </w:tc>
        <w:tc>
          <w:tcPr>
            <w:tcW w:w="2887" w:type="dxa"/>
            <w:gridSpan w:val="2"/>
            <w:shd w:val="clear" w:color="auto" w:fill="auto"/>
          </w:tcPr>
          <w:p w14:paraId="659FDBDB" w14:textId="77777777" w:rsidR="00B563F8" w:rsidRPr="00DB26A2" w:rsidRDefault="00B563F8" w:rsidP="001A794B">
            <w:pPr>
              <w:spacing w:after="80"/>
              <w:rPr>
                <w:rFonts w:ascii="Trebuchet MS" w:hAnsi="Trebuchet MS"/>
                <w:color w:val="000000"/>
                <w:sz w:val="18"/>
              </w:rPr>
            </w:pPr>
            <w:r w:rsidRPr="00DB26A2">
              <w:rPr>
                <w:rFonts w:ascii="Trebuchet MS" w:hAnsi="Trebuchet MS"/>
                <w:b/>
                <w:bCs/>
                <w:color w:val="000000"/>
                <w:sz w:val="18"/>
              </w:rPr>
              <w:t>Provincia</w:t>
            </w:r>
          </w:p>
          <w:p w14:paraId="40C25DFD" w14:textId="77777777" w:rsidR="00B563F8" w:rsidRPr="00DB26A2" w:rsidRDefault="00B563F8" w:rsidP="001A794B">
            <w:pPr>
              <w:ind w:left="45"/>
              <w:rPr>
                <w:rFonts w:ascii="Trebuchet MS" w:hAnsi="Trebuchet MS"/>
                <w:color w:val="000000"/>
                <w:sz w:val="18"/>
              </w:rPr>
            </w:pPr>
          </w:p>
        </w:tc>
      </w:tr>
      <w:tr w:rsidR="00B563F8" w:rsidRPr="00DB26A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APODERADO(S)</w:t>
            </w:r>
          </w:p>
        </w:tc>
      </w:tr>
      <w:tr w:rsidR="00B563F8" w:rsidRPr="00DB26A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DB26A2" w:rsidRDefault="00B563F8" w:rsidP="001A794B">
            <w:pPr>
              <w:rPr>
                <w:rFonts w:ascii="Trebuchet MS" w:hAnsi="Trebuchet MS"/>
                <w:color w:val="000000"/>
              </w:rPr>
            </w:pPr>
            <w:r w:rsidRPr="00DB26A2">
              <w:rPr>
                <w:rFonts w:ascii="Trebuchet MS" w:hAnsi="Trebuchet MS"/>
                <w:b/>
                <w:bCs/>
                <w:color w:val="000000"/>
                <w:sz w:val="18"/>
                <w:szCs w:val="18"/>
              </w:rPr>
              <w:t>NIF</w:t>
            </w:r>
          </w:p>
        </w:tc>
      </w:tr>
      <w:tr w:rsidR="00B563F8" w:rsidRPr="00DB26A2" w14:paraId="156D1793" w14:textId="77777777" w:rsidTr="004D5E89">
        <w:trPr>
          <w:trHeight w:val="149"/>
        </w:trPr>
        <w:tc>
          <w:tcPr>
            <w:tcW w:w="5617" w:type="dxa"/>
            <w:gridSpan w:val="3"/>
            <w:shd w:val="clear" w:color="auto" w:fill="auto"/>
            <w:vAlign w:val="center"/>
          </w:tcPr>
          <w:p w14:paraId="68FA57B5"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DB26A2" w:rsidRDefault="00B563F8" w:rsidP="001A794B">
            <w:pPr>
              <w:spacing w:after="80"/>
              <w:rPr>
                <w:rFonts w:ascii="Trebuchet MS" w:hAnsi="Trebuchet MS"/>
                <w:bCs/>
                <w:color w:val="000000"/>
                <w:sz w:val="18"/>
                <w:szCs w:val="18"/>
              </w:rPr>
            </w:pPr>
          </w:p>
        </w:tc>
      </w:tr>
      <w:tr w:rsidR="00B563F8" w:rsidRPr="00DB26A2" w14:paraId="2ACCB493" w14:textId="77777777" w:rsidTr="004D5E89">
        <w:trPr>
          <w:trHeight w:val="83"/>
        </w:trPr>
        <w:tc>
          <w:tcPr>
            <w:tcW w:w="5617" w:type="dxa"/>
            <w:gridSpan w:val="3"/>
            <w:shd w:val="clear" w:color="auto" w:fill="auto"/>
            <w:vAlign w:val="center"/>
          </w:tcPr>
          <w:p w14:paraId="152E259E" w14:textId="77777777" w:rsidR="00B563F8" w:rsidRPr="00DB26A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DB26A2" w:rsidRDefault="00B563F8" w:rsidP="001A794B">
            <w:pPr>
              <w:spacing w:after="80"/>
              <w:rPr>
                <w:rFonts w:ascii="Trebuchet MS" w:hAnsi="Trebuchet MS"/>
                <w:bCs/>
                <w:color w:val="000000"/>
                <w:sz w:val="18"/>
                <w:szCs w:val="18"/>
              </w:rPr>
            </w:pPr>
          </w:p>
        </w:tc>
      </w:tr>
    </w:tbl>
    <w:p w14:paraId="0A383B94"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DB26A2">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Pr>
          <w:rFonts w:ascii="Trebuchet MS" w:hAnsi="Trebuchet MS" w:cs="Arial"/>
          <w:sz w:val="20"/>
          <w:szCs w:val="20"/>
        </w:rPr>
        <w:t>Izfe, S.A.</w:t>
      </w:r>
      <w:r w:rsidRPr="00DB26A2">
        <w:rPr>
          <w:rFonts w:ascii="Trebuchet MS" w:hAnsi="Trebuchet MS" w:cs="Arial"/>
          <w:sz w:val="20"/>
          <w:szCs w:val="20"/>
        </w:rPr>
        <w:t xml:space="preserve"> en avalista solidario de:</w:t>
      </w:r>
    </w:p>
    <w:p w14:paraId="2A525DE1" w14:textId="77777777" w:rsidR="00B563F8" w:rsidRPr="00DB26A2"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DB26A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DB26A2" w:rsidRDefault="00B563F8" w:rsidP="001A794B">
            <w:pPr>
              <w:spacing w:before="80" w:after="20"/>
              <w:rPr>
                <w:rFonts w:ascii="Trebuchet MS" w:hAnsi="Trebuchet MS"/>
              </w:rPr>
            </w:pPr>
            <w:r w:rsidRPr="00DB26A2">
              <w:rPr>
                <w:rFonts w:ascii="Trebuchet MS" w:hAnsi="Trebuchet MS"/>
                <w:b/>
                <w:bCs/>
                <w:color w:val="000000"/>
                <w:position w:val="19"/>
                <w:sz w:val="18"/>
              </w:rPr>
              <w:t>DATOS DE LA PERSONA O ENTIDAD AVALADA</w:t>
            </w:r>
          </w:p>
        </w:tc>
      </w:tr>
      <w:tr w:rsidR="00B563F8" w:rsidRPr="00DB26A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DB26A2" w:rsidRDefault="00B563F8" w:rsidP="001A794B">
            <w:pPr>
              <w:rPr>
                <w:rFonts w:ascii="Trebuchet MS" w:hAnsi="Trebuchet MS"/>
                <w:color w:val="000000"/>
                <w:sz w:val="18"/>
                <w:szCs w:val="18"/>
              </w:rPr>
            </w:pPr>
            <w:r w:rsidRPr="00DB26A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CIF / NIF</w:t>
            </w:r>
          </w:p>
        </w:tc>
      </w:tr>
      <w:tr w:rsidR="00B563F8" w:rsidRPr="00DB26A2" w14:paraId="391CEA9F" w14:textId="77777777" w:rsidTr="004D5E89">
        <w:trPr>
          <w:trHeight w:val="58"/>
        </w:trPr>
        <w:tc>
          <w:tcPr>
            <w:tcW w:w="5617" w:type="dxa"/>
            <w:gridSpan w:val="3"/>
            <w:shd w:val="clear" w:color="auto" w:fill="auto"/>
            <w:vAlign w:val="center"/>
          </w:tcPr>
          <w:p w14:paraId="4805DA69" w14:textId="77777777" w:rsidR="00B563F8" w:rsidRPr="00DB26A2" w:rsidRDefault="00B563F8" w:rsidP="001A794B">
            <w:pPr>
              <w:rPr>
                <w:rFonts w:ascii="Trebuchet MS" w:hAnsi="Trebuchet MS"/>
                <w:color w:val="000000"/>
              </w:rPr>
            </w:pPr>
          </w:p>
        </w:tc>
        <w:tc>
          <w:tcPr>
            <w:tcW w:w="2887" w:type="dxa"/>
            <w:shd w:val="clear" w:color="auto" w:fill="auto"/>
            <w:vAlign w:val="center"/>
          </w:tcPr>
          <w:p w14:paraId="2398D480" w14:textId="77777777" w:rsidR="00B563F8" w:rsidRPr="00DB26A2" w:rsidRDefault="00B563F8" w:rsidP="001A794B">
            <w:pPr>
              <w:rPr>
                <w:rFonts w:ascii="Trebuchet MS" w:hAnsi="Trebuchet MS"/>
                <w:color w:val="000000"/>
              </w:rPr>
            </w:pPr>
          </w:p>
        </w:tc>
      </w:tr>
      <w:tr w:rsidR="00B563F8" w:rsidRPr="00DB26A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DB26A2" w:rsidRDefault="00B563F8" w:rsidP="001A794B">
            <w:pPr>
              <w:ind w:left="45"/>
              <w:rPr>
                <w:rFonts w:ascii="Trebuchet MS" w:hAnsi="Trebuchet MS"/>
                <w:bCs/>
                <w:color w:val="000000"/>
                <w:sz w:val="18"/>
                <w:szCs w:val="18"/>
              </w:rPr>
            </w:pPr>
            <w:r w:rsidRPr="00DB26A2">
              <w:rPr>
                <w:rFonts w:ascii="Trebuchet MS" w:hAnsi="Trebuchet MS"/>
                <w:b/>
                <w:bCs/>
                <w:color w:val="000000"/>
                <w:sz w:val="18"/>
                <w:szCs w:val="18"/>
              </w:rPr>
              <w:t xml:space="preserve">Provisional </w:t>
            </w:r>
            <w:r w:rsidRPr="00DB26A2">
              <w:rPr>
                <w:rFonts w:ascii="Trebuchet MS" w:hAnsi="Trebuchet MS"/>
                <w:bCs/>
                <w:color w:val="000000"/>
                <w:sz w:val="16"/>
                <w:szCs w:val="16"/>
              </w:rPr>
              <w:t>(Art. 106 de la LCSP)</w:t>
            </w:r>
          </w:p>
        </w:tc>
      </w:tr>
      <w:tr w:rsidR="00B563F8" w:rsidRPr="00DB26A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DB26A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DB26A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DB26A2" w:rsidRDefault="00B563F8" w:rsidP="001A794B">
            <w:pPr>
              <w:ind w:left="45"/>
              <w:rPr>
                <w:rFonts w:ascii="Trebuchet MS" w:hAnsi="Trebuchet MS"/>
                <w:b/>
                <w:bCs/>
                <w:color w:val="000000"/>
                <w:sz w:val="18"/>
                <w:szCs w:val="18"/>
              </w:rPr>
            </w:pPr>
            <w:r w:rsidRPr="00DB26A2">
              <w:rPr>
                <w:rFonts w:ascii="Trebuchet MS" w:hAnsi="Trebuchet MS"/>
                <w:b/>
                <w:bCs/>
                <w:color w:val="000000"/>
                <w:sz w:val="18"/>
                <w:szCs w:val="18"/>
              </w:rPr>
              <w:t xml:space="preserve">Definitiva </w:t>
            </w:r>
            <w:r w:rsidRPr="00DB26A2">
              <w:rPr>
                <w:rFonts w:ascii="Trebuchet MS" w:hAnsi="Trebuchet MS"/>
                <w:bCs/>
                <w:color w:val="000000"/>
                <w:sz w:val="16"/>
                <w:szCs w:val="16"/>
              </w:rPr>
              <w:t>(Art. 107 de la LCSP)</w:t>
            </w:r>
          </w:p>
        </w:tc>
      </w:tr>
      <w:tr w:rsidR="00B563F8" w:rsidRPr="00DB26A2" w14:paraId="78A97AC1" w14:textId="77777777" w:rsidTr="00B563F8">
        <w:trPr>
          <w:trHeight w:hRule="exact" w:val="340"/>
        </w:trPr>
        <w:tc>
          <w:tcPr>
            <w:tcW w:w="8504" w:type="dxa"/>
            <w:gridSpan w:val="4"/>
            <w:shd w:val="clear" w:color="auto" w:fill="auto"/>
          </w:tcPr>
          <w:p w14:paraId="70409538" w14:textId="77777777" w:rsidR="00B563F8" w:rsidRPr="00DB26A2" w:rsidRDefault="00B563F8" w:rsidP="001A794B">
            <w:pPr>
              <w:spacing w:before="120"/>
              <w:rPr>
                <w:rFonts w:ascii="Trebuchet MS" w:hAnsi="Trebuchet MS"/>
                <w:b/>
                <w:bCs/>
                <w:color w:val="000000"/>
                <w:sz w:val="18"/>
                <w:szCs w:val="18"/>
              </w:rPr>
            </w:pPr>
            <w:r w:rsidRPr="00DB26A2">
              <w:rPr>
                <w:rFonts w:ascii="Trebuchet MS" w:hAnsi="Trebuchet MS"/>
                <w:b/>
                <w:bCs/>
                <w:color w:val="000000"/>
                <w:sz w:val="18"/>
                <w:szCs w:val="18"/>
              </w:rPr>
              <w:t>Objeto del contrato u obligación asumida por la avalada</w:t>
            </w:r>
          </w:p>
        </w:tc>
      </w:tr>
      <w:tr w:rsidR="00B563F8" w:rsidRPr="00DB26A2" w14:paraId="1262137D" w14:textId="77777777" w:rsidTr="004D5E89">
        <w:trPr>
          <w:trHeight w:hRule="exact" w:val="245"/>
        </w:trPr>
        <w:tc>
          <w:tcPr>
            <w:tcW w:w="8504" w:type="dxa"/>
            <w:gridSpan w:val="4"/>
            <w:shd w:val="clear" w:color="auto" w:fill="auto"/>
            <w:vAlign w:val="center"/>
          </w:tcPr>
          <w:p w14:paraId="18D7303B" w14:textId="77777777" w:rsidR="00B563F8" w:rsidRPr="00DB26A2" w:rsidRDefault="00B563F8" w:rsidP="001A794B">
            <w:pPr>
              <w:rPr>
                <w:rFonts w:ascii="Trebuchet MS" w:hAnsi="Trebuchet MS"/>
                <w:bCs/>
                <w:color w:val="000000"/>
                <w:sz w:val="18"/>
                <w:szCs w:val="18"/>
              </w:rPr>
            </w:pPr>
          </w:p>
        </w:tc>
      </w:tr>
      <w:tr w:rsidR="00B563F8" w:rsidRPr="00DB26A2" w14:paraId="260F3EF4" w14:textId="77777777" w:rsidTr="00B563F8">
        <w:trPr>
          <w:trHeight w:hRule="exact" w:val="340"/>
        </w:trPr>
        <w:tc>
          <w:tcPr>
            <w:tcW w:w="8504" w:type="dxa"/>
            <w:gridSpan w:val="4"/>
            <w:shd w:val="clear" w:color="auto" w:fill="auto"/>
          </w:tcPr>
          <w:p w14:paraId="579263E5"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Órgano de contratación</w:t>
            </w:r>
          </w:p>
        </w:tc>
      </w:tr>
      <w:tr w:rsidR="00B563F8" w:rsidRPr="00DB26A2" w14:paraId="35F9D6F4" w14:textId="77777777" w:rsidTr="00595E7F">
        <w:trPr>
          <w:trHeight w:hRule="exact" w:val="319"/>
        </w:trPr>
        <w:tc>
          <w:tcPr>
            <w:tcW w:w="8504" w:type="dxa"/>
            <w:gridSpan w:val="4"/>
            <w:shd w:val="clear" w:color="auto" w:fill="auto"/>
            <w:vAlign w:val="center"/>
          </w:tcPr>
          <w:p w14:paraId="31EEECA9" w14:textId="77777777" w:rsidR="00B563F8" w:rsidRPr="00DB26A2" w:rsidRDefault="00B563F8" w:rsidP="001A794B">
            <w:pPr>
              <w:rPr>
                <w:rFonts w:ascii="Trebuchet MS" w:hAnsi="Trebuchet MS"/>
                <w:bCs/>
                <w:color w:val="000000"/>
                <w:sz w:val="18"/>
                <w:szCs w:val="18"/>
              </w:rPr>
            </w:pPr>
          </w:p>
        </w:tc>
      </w:tr>
      <w:tr w:rsidR="00B563F8" w:rsidRPr="00DB26A2" w14:paraId="4CE50BA9" w14:textId="77777777" w:rsidTr="004D5E89">
        <w:trPr>
          <w:trHeight w:hRule="exact" w:val="303"/>
        </w:trPr>
        <w:tc>
          <w:tcPr>
            <w:tcW w:w="8504" w:type="dxa"/>
            <w:gridSpan w:val="4"/>
            <w:shd w:val="clear" w:color="auto" w:fill="auto"/>
          </w:tcPr>
          <w:p w14:paraId="4CB81406" w14:textId="77777777" w:rsidR="00B563F8" w:rsidRPr="00DB26A2" w:rsidRDefault="00B563F8" w:rsidP="001A794B">
            <w:pPr>
              <w:rPr>
                <w:rFonts w:ascii="Trebuchet MS" w:hAnsi="Trebuchet MS"/>
                <w:b/>
                <w:bCs/>
                <w:color w:val="000000"/>
                <w:sz w:val="18"/>
                <w:szCs w:val="18"/>
              </w:rPr>
            </w:pPr>
            <w:r w:rsidRPr="00DB26A2">
              <w:rPr>
                <w:rFonts w:ascii="Trebuchet MS" w:hAnsi="Trebuchet MS"/>
                <w:b/>
                <w:bCs/>
                <w:color w:val="000000"/>
                <w:sz w:val="18"/>
                <w:szCs w:val="18"/>
              </w:rPr>
              <w:t>Importe del aval (en letra y en cifra)</w:t>
            </w:r>
          </w:p>
        </w:tc>
      </w:tr>
      <w:tr w:rsidR="00B563F8" w:rsidRPr="00DB26A2" w14:paraId="526596A5" w14:textId="77777777" w:rsidTr="00881BC6">
        <w:trPr>
          <w:trHeight w:hRule="exact" w:val="285"/>
        </w:trPr>
        <w:tc>
          <w:tcPr>
            <w:tcW w:w="8504" w:type="dxa"/>
            <w:gridSpan w:val="4"/>
            <w:shd w:val="clear" w:color="auto" w:fill="auto"/>
            <w:vAlign w:val="center"/>
          </w:tcPr>
          <w:p w14:paraId="09FD384D" w14:textId="77777777" w:rsidR="00B563F8" w:rsidRPr="00DB26A2" w:rsidRDefault="00B563F8" w:rsidP="001A794B">
            <w:pPr>
              <w:rPr>
                <w:rFonts w:ascii="Trebuchet MS" w:hAnsi="Trebuchet MS"/>
                <w:bCs/>
                <w:color w:val="000000"/>
                <w:sz w:val="18"/>
                <w:szCs w:val="18"/>
              </w:rPr>
            </w:pPr>
          </w:p>
        </w:tc>
      </w:tr>
    </w:tbl>
    <w:p w14:paraId="1E512C62" w14:textId="77777777" w:rsidR="004D5E89" w:rsidRPr="001352DE" w:rsidRDefault="004D5E89" w:rsidP="004D5E89">
      <w:pPr>
        <w:shd w:val="clear" w:color="auto" w:fill="FFFFFF"/>
        <w:spacing w:after="60"/>
        <w:jc w:val="both"/>
        <w:rPr>
          <w:rFonts w:ascii="Trebuchet MS" w:hAnsi="Trebuchet MS" w:cs="Arial"/>
          <w:sz w:val="18"/>
          <w:szCs w:val="18"/>
        </w:rPr>
      </w:pPr>
      <w:r w:rsidRPr="001352DE">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Default="004D5E89" w:rsidP="004D5E89">
      <w:pPr>
        <w:pStyle w:val="parrafo"/>
        <w:shd w:val="clear" w:color="auto" w:fill="FFFFFF"/>
        <w:spacing w:before="120" w:beforeAutospacing="0" w:after="120" w:afterAutospacing="0"/>
        <w:jc w:val="both"/>
        <w:rPr>
          <w:rFonts w:ascii="Trebuchet MS" w:hAnsi="Trebuchet MS" w:cs="Arial"/>
          <w:sz w:val="20"/>
          <w:szCs w:val="20"/>
        </w:rPr>
      </w:pPr>
      <w:r w:rsidRPr="001352DE">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r>
        <w:rPr>
          <w:rFonts w:ascii="Trebuchet MS" w:hAnsi="Trebuchet MS" w:cs="Arial"/>
          <w:sz w:val="18"/>
          <w:szCs w:val="18"/>
        </w:rPr>
        <w:t>.</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DB26A2" w14:paraId="0CB5F2FA" w14:textId="77777777" w:rsidTr="001A794B">
        <w:trPr>
          <w:trHeight w:hRule="exact" w:val="284"/>
        </w:trPr>
        <w:tc>
          <w:tcPr>
            <w:tcW w:w="2694" w:type="dxa"/>
            <w:vAlign w:val="center"/>
          </w:tcPr>
          <w:p w14:paraId="15790218"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Lugar y fecha:</w:t>
            </w:r>
          </w:p>
        </w:tc>
        <w:tc>
          <w:tcPr>
            <w:tcW w:w="5880" w:type="dxa"/>
            <w:vAlign w:val="center"/>
          </w:tcPr>
          <w:p w14:paraId="5E520C7D"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5DD02683" w14:textId="77777777" w:rsidTr="001A794B">
        <w:trPr>
          <w:trHeight w:hRule="exact" w:val="284"/>
        </w:trPr>
        <w:tc>
          <w:tcPr>
            <w:tcW w:w="2694" w:type="dxa"/>
            <w:vAlign w:val="center"/>
          </w:tcPr>
          <w:p w14:paraId="3B3712F3" w14:textId="77777777" w:rsidR="00B563F8" w:rsidRPr="00DB26A2" w:rsidRDefault="00B563F8" w:rsidP="001A794B">
            <w:pPr>
              <w:pStyle w:val="parrafo"/>
              <w:spacing w:before="0" w:beforeAutospacing="0" w:after="0" w:afterAutospacing="0"/>
              <w:ind w:right="-86"/>
              <w:rPr>
                <w:rFonts w:ascii="Trebuchet MS" w:hAnsi="Trebuchet MS" w:cs="Arial"/>
                <w:b/>
                <w:sz w:val="20"/>
                <w:szCs w:val="20"/>
              </w:rPr>
            </w:pPr>
            <w:r w:rsidRPr="00DB26A2">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DB26A2" w14:paraId="22B8DB0D" w14:textId="77777777" w:rsidTr="001A794B">
        <w:trPr>
          <w:trHeight w:hRule="exact" w:val="284"/>
        </w:trPr>
        <w:tc>
          <w:tcPr>
            <w:tcW w:w="2694" w:type="dxa"/>
            <w:vAlign w:val="center"/>
          </w:tcPr>
          <w:p w14:paraId="15625D70" w14:textId="77777777" w:rsidR="00B563F8" w:rsidRPr="00DB26A2" w:rsidRDefault="00B563F8" w:rsidP="001A794B">
            <w:pPr>
              <w:pStyle w:val="parrafo"/>
              <w:spacing w:before="0" w:beforeAutospacing="0" w:after="0" w:afterAutospacing="0"/>
              <w:rPr>
                <w:rFonts w:ascii="Trebuchet MS" w:hAnsi="Trebuchet MS" w:cs="Arial"/>
                <w:b/>
                <w:sz w:val="20"/>
                <w:szCs w:val="20"/>
              </w:rPr>
            </w:pPr>
            <w:r w:rsidRPr="00DB26A2">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DB26A2"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DB26A2">
        <w:rPr>
          <w:rFonts w:ascii="Trebuchet MS" w:hAnsi="Trebuchet MS"/>
          <w:color w:val="333333"/>
          <w:sz w:val="22"/>
          <w:szCs w:val="22"/>
        </w:rPr>
        <w:br w:type="page"/>
      </w:r>
      <w:bookmarkStart w:id="319" w:name="_ANEXO_XXX.-_MODELO_5"/>
      <w:bookmarkStart w:id="320" w:name="_ANEXO_X.-_MODELO"/>
      <w:bookmarkStart w:id="321" w:name="_ANEXO_XXX_-"/>
      <w:bookmarkStart w:id="322" w:name="_ANEXO_V_MODELO"/>
      <w:bookmarkStart w:id="323" w:name="_Toc463331602"/>
      <w:bookmarkStart w:id="324" w:name="_Toc480816087"/>
      <w:bookmarkStart w:id="325" w:name="_Toc506479437"/>
      <w:bookmarkStart w:id="326" w:name="_Toc91070118"/>
      <w:bookmarkEnd w:id="319"/>
      <w:bookmarkEnd w:id="320"/>
      <w:bookmarkEnd w:id="321"/>
      <w:bookmarkEnd w:id="322"/>
      <w:r w:rsidRPr="00881BC6">
        <w:rPr>
          <w:rFonts w:ascii="Trebuchet MS" w:hAnsi="Trebuchet MS"/>
          <w:sz w:val="22"/>
          <w:szCs w:val="22"/>
          <w:lang w:val="pt-BR"/>
        </w:rPr>
        <w:lastRenderedPageBreak/>
        <w:t>ANEXO I</w:t>
      </w:r>
      <w:r w:rsidR="005974A4">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323"/>
      <w:bookmarkEnd w:id="324"/>
      <w:r w:rsidRPr="00DB26A2">
        <w:rPr>
          <w:rFonts w:ascii="Trebuchet MS" w:hAnsi="Trebuchet MS"/>
          <w:sz w:val="22"/>
          <w:szCs w:val="22"/>
          <w:lang w:val="pt-BR"/>
        </w:rPr>
        <w:t xml:space="preserve"> Y DE LOS OTROS ELEMENTOS DE LA OFERTA EVALUABLES MEDIANTE FÓRMULAS</w:t>
      </w:r>
      <w:bookmarkEnd w:id="325"/>
      <w:bookmarkEnd w:id="326"/>
    </w:p>
    <w:p w14:paraId="3F9E2306" w14:textId="77777777" w:rsidR="004D5E89" w:rsidRPr="004D5E89" w:rsidRDefault="004D5E89" w:rsidP="004D5E8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405429" w14:paraId="4ADFFD3A" w14:textId="77777777" w:rsidTr="00822BC6">
        <w:trPr>
          <w:trHeight w:hRule="exact" w:val="340"/>
        </w:trPr>
        <w:tc>
          <w:tcPr>
            <w:tcW w:w="8504" w:type="dxa"/>
            <w:gridSpan w:val="4"/>
            <w:tcBorders>
              <w:bottom w:val="single" w:sz="4" w:space="0" w:color="auto"/>
            </w:tcBorders>
          </w:tcPr>
          <w:p w14:paraId="30B27FDD" w14:textId="77777777" w:rsidR="004D5E89" w:rsidRPr="00405429" w:rsidRDefault="004D5E89" w:rsidP="00822BC6">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D5E89" w:rsidRPr="00405429"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405429" w:rsidRDefault="004D5E89" w:rsidP="00822BC6">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0F16EA1" w14:textId="77777777" w:rsidR="004D5E89" w:rsidRPr="00405429" w:rsidRDefault="004D5E89" w:rsidP="00822BC6">
            <w:pPr>
              <w:spacing w:after="40"/>
              <w:rPr>
                <w:rFonts w:ascii="Trebuchet MS" w:hAnsi="Trebuchet MS" w:cs="Arial"/>
                <w:color w:val="000000"/>
              </w:rPr>
            </w:pPr>
          </w:p>
        </w:tc>
        <w:tc>
          <w:tcPr>
            <w:tcW w:w="2887" w:type="dxa"/>
            <w:tcBorders>
              <w:top w:val="single" w:sz="4" w:space="0" w:color="auto"/>
            </w:tcBorders>
          </w:tcPr>
          <w:p w14:paraId="192DC253" w14:textId="77777777" w:rsidR="004D5E89" w:rsidRPr="00405429" w:rsidRDefault="004D5E89" w:rsidP="00822BC6">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0B84A799" w14:textId="77777777" w:rsidR="004D5E89" w:rsidRPr="00405429" w:rsidRDefault="004D5E89" w:rsidP="00822BC6">
            <w:pPr>
              <w:spacing w:after="40"/>
              <w:ind w:left="45"/>
              <w:rPr>
                <w:rFonts w:ascii="Trebuchet MS" w:hAnsi="Trebuchet MS" w:cs="Arial"/>
                <w:color w:val="000000"/>
              </w:rPr>
            </w:pPr>
          </w:p>
        </w:tc>
      </w:tr>
      <w:tr w:rsidR="004D5E89" w:rsidRPr="00405429"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942C2DC"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propio</w:t>
            </w:r>
          </w:p>
        </w:tc>
      </w:tr>
      <w:tr w:rsidR="004D5E89" w:rsidRPr="00405429"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405429" w:rsidRDefault="004D5E89" w:rsidP="00822BC6">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4DEB1FE" w14:textId="77777777" w:rsidR="004D5E89" w:rsidRPr="00405429" w:rsidRDefault="004D5E89" w:rsidP="00822BC6">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D5E89" w:rsidRPr="00405429" w14:paraId="20AD33E8" w14:textId="77777777" w:rsidTr="00822BC6">
        <w:trPr>
          <w:trHeight w:val="340"/>
        </w:trPr>
        <w:tc>
          <w:tcPr>
            <w:tcW w:w="3261" w:type="dxa"/>
            <w:gridSpan w:val="2"/>
            <w:vAlign w:val="center"/>
          </w:tcPr>
          <w:p w14:paraId="04C1117F" w14:textId="77777777" w:rsidR="004D5E89" w:rsidRPr="00405429" w:rsidRDefault="004D5E89" w:rsidP="00822BC6">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405429" w:rsidRDefault="004D5E89" w:rsidP="00822BC6">
            <w:pPr>
              <w:ind w:left="45"/>
              <w:rPr>
                <w:rFonts w:ascii="Trebuchet MS" w:hAnsi="Trebuchet MS" w:cs="Arial"/>
                <w:bCs/>
                <w:color w:val="000000"/>
                <w:sz w:val="16"/>
              </w:rPr>
            </w:pPr>
          </w:p>
        </w:tc>
      </w:tr>
      <w:tr w:rsidR="004D5E89" w:rsidRPr="00405429" w14:paraId="3F8B154C" w14:textId="77777777" w:rsidTr="00822BC6">
        <w:trPr>
          <w:trHeight w:val="340"/>
        </w:trPr>
        <w:tc>
          <w:tcPr>
            <w:tcW w:w="3261" w:type="dxa"/>
            <w:gridSpan w:val="2"/>
            <w:vAlign w:val="center"/>
          </w:tcPr>
          <w:p w14:paraId="2FAD0C65" w14:textId="77777777" w:rsidR="004D5E89" w:rsidRPr="00405429" w:rsidRDefault="004D5E89" w:rsidP="00822BC6">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405429" w:rsidRDefault="004D5E89" w:rsidP="00822BC6">
            <w:pPr>
              <w:ind w:left="45"/>
              <w:rPr>
                <w:rFonts w:ascii="Trebuchet MS" w:hAnsi="Trebuchet MS" w:cs="Arial"/>
                <w:bCs/>
                <w:color w:val="000000"/>
                <w:sz w:val="18"/>
                <w:szCs w:val="18"/>
              </w:rPr>
            </w:pPr>
          </w:p>
        </w:tc>
      </w:tr>
    </w:tbl>
    <w:p w14:paraId="55BCCA4B" w14:textId="77777777" w:rsidR="004D5E89" w:rsidRPr="00405429" w:rsidRDefault="004D5E89" w:rsidP="004D5E8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405429" w14:paraId="6E29D793" w14:textId="77777777" w:rsidTr="00822BC6">
        <w:trPr>
          <w:trHeight w:hRule="exact" w:val="284"/>
        </w:trPr>
        <w:tc>
          <w:tcPr>
            <w:tcW w:w="8504" w:type="dxa"/>
            <w:gridSpan w:val="2"/>
            <w:tcBorders>
              <w:top w:val="nil"/>
              <w:left w:val="nil"/>
              <w:right w:val="nil"/>
            </w:tcBorders>
          </w:tcPr>
          <w:p w14:paraId="46A9763D" w14:textId="77777777" w:rsidR="004D5E89" w:rsidRPr="00405429" w:rsidRDefault="004D5E89" w:rsidP="00822BC6">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D5E89" w:rsidRPr="00405429" w14:paraId="736D4577" w14:textId="77777777" w:rsidTr="00822BC6">
        <w:trPr>
          <w:trHeight w:val="454"/>
        </w:trPr>
        <w:tc>
          <w:tcPr>
            <w:tcW w:w="5617" w:type="dxa"/>
            <w:tcBorders>
              <w:left w:val="nil"/>
              <w:bottom w:val="nil"/>
              <w:right w:val="nil"/>
            </w:tcBorders>
            <w:vAlign w:val="center"/>
          </w:tcPr>
          <w:p w14:paraId="5640254D"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75E3E166" w14:textId="77777777" w:rsidR="004D5E89" w:rsidRPr="00405429" w:rsidRDefault="004D5E89" w:rsidP="00822BC6">
            <w:pPr>
              <w:ind w:left="45"/>
              <w:rPr>
                <w:rFonts w:ascii="Trebuchet MS" w:hAnsi="Trebuchet MS" w:cs="Arial"/>
                <w:color w:val="000000"/>
                <w:sz w:val="18"/>
              </w:rPr>
            </w:pPr>
          </w:p>
        </w:tc>
        <w:tc>
          <w:tcPr>
            <w:tcW w:w="2887" w:type="dxa"/>
            <w:tcBorders>
              <w:left w:val="nil"/>
              <w:bottom w:val="nil"/>
              <w:right w:val="nil"/>
            </w:tcBorders>
            <w:vAlign w:val="center"/>
          </w:tcPr>
          <w:p w14:paraId="424AEB82" w14:textId="77777777" w:rsidR="004D5E89" w:rsidRPr="00405429" w:rsidRDefault="004D5E89" w:rsidP="00822BC6">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4F39B1F8" w14:textId="77777777" w:rsidR="004D5E89" w:rsidRPr="00405429" w:rsidRDefault="004D5E89" w:rsidP="00822BC6">
            <w:pPr>
              <w:ind w:left="45"/>
              <w:rPr>
                <w:rFonts w:ascii="Trebuchet MS" w:hAnsi="Trebuchet MS" w:cs="Arial"/>
                <w:sz w:val="18"/>
                <w:szCs w:val="18"/>
              </w:rPr>
            </w:pPr>
          </w:p>
        </w:tc>
      </w:tr>
    </w:tbl>
    <w:p w14:paraId="420EE648" w14:textId="77777777" w:rsidR="004D5E89" w:rsidRPr="00405429" w:rsidRDefault="004D5E89" w:rsidP="004D5E89">
      <w:pPr>
        <w:rPr>
          <w:rFonts w:ascii="Trebuchet MS" w:hAnsi="Trebuchet MS" w:cs="Arial"/>
        </w:rPr>
      </w:pPr>
    </w:p>
    <w:p w14:paraId="50A54254" w14:textId="77777777" w:rsidR="004D5E89" w:rsidRPr="00405429" w:rsidRDefault="004D5E89" w:rsidP="004D5E89">
      <w:pPr>
        <w:autoSpaceDE w:val="0"/>
        <w:autoSpaceDN w:val="0"/>
        <w:adjustRightInd w:val="0"/>
        <w:spacing w:line="240" w:lineRule="atLeast"/>
        <w:jc w:val="both"/>
        <w:rPr>
          <w:rFonts w:ascii="Trebuchet MS" w:hAnsi="Trebuchet MS" w:cs="Arial"/>
        </w:rPr>
      </w:pPr>
      <w:r w:rsidRPr="00405429">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6EEE791D" w14:textId="77777777" w:rsidR="004D5E89" w:rsidRPr="00405429" w:rsidRDefault="004D5E89" w:rsidP="004D5E89">
      <w:pPr>
        <w:autoSpaceDE w:val="0"/>
        <w:autoSpaceDN w:val="0"/>
        <w:adjustRightInd w:val="0"/>
        <w:rPr>
          <w:rFonts w:ascii="Trebuchet MS" w:hAnsi="Trebuchet MS" w:cs="Arial"/>
          <w:b/>
        </w:rPr>
      </w:pPr>
    </w:p>
    <w:p w14:paraId="4DA93D41" w14:textId="77777777" w:rsidR="004D5E89" w:rsidRPr="00405429" w:rsidRDefault="004D5E89" w:rsidP="008A500E">
      <w:pPr>
        <w:pStyle w:val="Prrafodelista"/>
        <w:autoSpaceDE w:val="0"/>
        <w:autoSpaceDN w:val="0"/>
        <w:adjustRightInd w:val="0"/>
        <w:spacing w:before="120" w:after="60" w:line="240" w:lineRule="atLeast"/>
        <w:ind w:left="0"/>
        <w:rPr>
          <w:rFonts w:ascii="Trebuchet MS" w:hAnsi="Trebuchet MS" w:cs="Arial"/>
          <w:b/>
        </w:rPr>
      </w:pPr>
      <w:r w:rsidRPr="00405429">
        <w:rPr>
          <w:rFonts w:ascii="Trebuchet MS" w:hAnsi="Trebuchet MS" w:cs="Arial"/>
          <w:b/>
        </w:rPr>
        <w:t>1.- OFERTA ECONÓMICA</w:t>
      </w:r>
    </w:p>
    <w:p w14:paraId="709FB9DB" w14:textId="77777777" w:rsidR="004D5E89" w:rsidRDefault="004D5E89" w:rsidP="004D5E89">
      <w:pPr>
        <w:autoSpaceDE w:val="0"/>
        <w:autoSpaceDN w:val="0"/>
        <w:adjustRightInd w:val="0"/>
        <w:spacing w:after="60" w:line="240" w:lineRule="atLeast"/>
        <w:rPr>
          <w:rFonts w:ascii="Trebuchet MS" w:hAnsi="Trebuchet MS" w:cs="Arial"/>
        </w:rPr>
      </w:pPr>
    </w:p>
    <w:tbl>
      <w:tblPr>
        <w:tblStyle w:val="Tablaconcuadrcula"/>
        <w:tblW w:w="0" w:type="auto"/>
        <w:tblInd w:w="392" w:type="dxa"/>
        <w:tblLook w:val="04A0" w:firstRow="1" w:lastRow="0" w:firstColumn="1" w:lastColumn="0" w:noHBand="0" w:noVBand="1"/>
      </w:tblPr>
      <w:tblGrid>
        <w:gridCol w:w="2439"/>
        <w:gridCol w:w="3656"/>
        <w:gridCol w:w="2007"/>
      </w:tblGrid>
      <w:tr w:rsidR="00321EA8" w:rsidRPr="00FD0FE2" w14:paraId="16F1E4B7" w14:textId="77777777" w:rsidTr="00822BC6">
        <w:tc>
          <w:tcPr>
            <w:tcW w:w="2439" w:type="dxa"/>
          </w:tcPr>
          <w:p w14:paraId="3AA9FF32" w14:textId="77777777" w:rsidR="00321EA8" w:rsidRPr="00FD0FE2" w:rsidRDefault="00321EA8" w:rsidP="00822BC6">
            <w:pPr>
              <w:autoSpaceDE w:val="0"/>
              <w:autoSpaceDN w:val="0"/>
              <w:adjustRightInd w:val="0"/>
              <w:jc w:val="both"/>
              <w:rPr>
                <w:rFonts w:ascii="Trebuchet MS" w:hAnsi="Trebuchet MS" w:cs="Arial"/>
                <w:b/>
              </w:rPr>
            </w:pPr>
            <w:r w:rsidRPr="00FD0FE2">
              <w:rPr>
                <w:rFonts w:ascii="Trebuchet MS" w:hAnsi="Trebuchet MS" w:cs="Arial"/>
                <w:b/>
              </w:rPr>
              <w:t>Propuesta</w:t>
            </w:r>
          </w:p>
        </w:tc>
        <w:tc>
          <w:tcPr>
            <w:tcW w:w="3656" w:type="dxa"/>
          </w:tcPr>
          <w:p w14:paraId="26AFE5BA"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Oferta económica IVA no incluido [en letra y número]</w:t>
            </w:r>
          </w:p>
        </w:tc>
        <w:tc>
          <w:tcPr>
            <w:tcW w:w="2007" w:type="dxa"/>
          </w:tcPr>
          <w:p w14:paraId="450CCBC4" w14:textId="77777777" w:rsidR="00321EA8" w:rsidRPr="00FD0FE2" w:rsidRDefault="00321EA8" w:rsidP="00822BC6">
            <w:pPr>
              <w:autoSpaceDE w:val="0"/>
              <w:autoSpaceDN w:val="0"/>
              <w:adjustRightInd w:val="0"/>
              <w:jc w:val="center"/>
              <w:rPr>
                <w:rFonts w:ascii="Trebuchet MS" w:hAnsi="Trebuchet MS" w:cs="Arial"/>
                <w:b/>
              </w:rPr>
            </w:pPr>
            <w:r w:rsidRPr="00FD0FE2">
              <w:rPr>
                <w:rFonts w:ascii="Trebuchet MS" w:hAnsi="Trebuchet MS" w:cs="Trebuchet MS"/>
                <w:b/>
              </w:rPr>
              <w:t>IVA [en letra y número]</w:t>
            </w:r>
          </w:p>
        </w:tc>
      </w:tr>
      <w:tr w:rsidR="00321EA8" w14:paraId="17732F7B" w14:textId="77777777" w:rsidTr="008A500E">
        <w:trPr>
          <w:trHeight w:val="331"/>
        </w:trPr>
        <w:tc>
          <w:tcPr>
            <w:tcW w:w="2439" w:type="dxa"/>
            <w:vAlign w:val="center"/>
          </w:tcPr>
          <w:p w14:paraId="58DFF108" w14:textId="77777777" w:rsidR="00321EA8" w:rsidRDefault="00321EA8" w:rsidP="00822BC6">
            <w:pPr>
              <w:autoSpaceDE w:val="0"/>
              <w:autoSpaceDN w:val="0"/>
              <w:adjustRightInd w:val="0"/>
              <w:jc w:val="both"/>
              <w:rPr>
                <w:rFonts w:ascii="Trebuchet MS" w:hAnsi="Trebuchet MS" w:cs="Arial"/>
              </w:rPr>
            </w:pPr>
            <w:r>
              <w:rPr>
                <w:rFonts w:ascii="Trebuchet MS" w:hAnsi="Trebuchet MS" w:cs="Arial"/>
              </w:rPr>
              <w:t>Oferta económica</w:t>
            </w:r>
          </w:p>
        </w:tc>
        <w:tc>
          <w:tcPr>
            <w:tcW w:w="3656" w:type="dxa"/>
            <w:vAlign w:val="center"/>
          </w:tcPr>
          <w:p w14:paraId="222EB4B9" w14:textId="77777777" w:rsidR="00321EA8" w:rsidRDefault="00321EA8" w:rsidP="00822BC6">
            <w:pPr>
              <w:autoSpaceDE w:val="0"/>
              <w:autoSpaceDN w:val="0"/>
              <w:adjustRightInd w:val="0"/>
              <w:jc w:val="both"/>
              <w:rPr>
                <w:rFonts w:ascii="Trebuchet MS" w:hAnsi="Trebuchet MS" w:cs="Arial"/>
              </w:rPr>
            </w:pPr>
          </w:p>
        </w:tc>
        <w:tc>
          <w:tcPr>
            <w:tcW w:w="2007" w:type="dxa"/>
            <w:vAlign w:val="center"/>
          </w:tcPr>
          <w:p w14:paraId="74D7D780" w14:textId="77777777" w:rsidR="00321EA8" w:rsidRDefault="00321EA8" w:rsidP="00822BC6">
            <w:pPr>
              <w:autoSpaceDE w:val="0"/>
              <w:autoSpaceDN w:val="0"/>
              <w:adjustRightInd w:val="0"/>
              <w:jc w:val="both"/>
              <w:rPr>
                <w:rFonts w:ascii="Trebuchet MS" w:hAnsi="Trebuchet MS" w:cs="Arial"/>
              </w:rPr>
            </w:pPr>
          </w:p>
        </w:tc>
      </w:tr>
    </w:tbl>
    <w:p w14:paraId="38F13D67" w14:textId="77777777" w:rsidR="00321EA8" w:rsidRPr="00405429" w:rsidRDefault="00321EA8" w:rsidP="004D5E89">
      <w:pPr>
        <w:autoSpaceDE w:val="0"/>
        <w:autoSpaceDN w:val="0"/>
        <w:adjustRightInd w:val="0"/>
        <w:spacing w:after="60" w:line="240" w:lineRule="atLeast"/>
        <w:rPr>
          <w:rFonts w:ascii="Trebuchet MS" w:hAnsi="Trebuchet MS" w:cs="Arial"/>
        </w:rPr>
      </w:pPr>
    </w:p>
    <w:p w14:paraId="19CD6958" w14:textId="77777777" w:rsidR="004D5E89" w:rsidRPr="00405429" w:rsidRDefault="004D5E89" w:rsidP="00321EA8">
      <w:pPr>
        <w:pStyle w:val="Prrafodelista"/>
        <w:autoSpaceDE w:val="0"/>
        <w:autoSpaceDN w:val="0"/>
        <w:adjustRightInd w:val="0"/>
        <w:spacing w:before="240" w:after="240" w:line="240" w:lineRule="atLeast"/>
        <w:ind w:left="0"/>
        <w:rPr>
          <w:rFonts w:ascii="Trebuchet MS" w:hAnsi="Trebuchet MS" w:cs="Arial"/>
          <w:b/>
        </w:rPr>
      </w:pPr>
      <w:r w:rsidRPr="00405429">
        <w:rPr>
          <w:rFonts w:ascii="Trebuchet MS" w:hAnsi="Trebuchet MS" w:cs="Arial"/>
          <w:b/>
        </w:rPr>
        <w:t>2.- OTROS ELEMENTOS EVALUABLES MEDIANTE FÓRMULAS</w:t>
      </w:r>
    </w:p>
    <w:p w14:paraId="784F0F09" w14:textId="77777777" w:rsidR="00966FC4" w:rsidRDefault="00966FC4" w:rsidP="00321EA8">
      <w:pPr>
        <w:rPr>
          <w:rFonts w:ascii="Trebuchet MS" w:hAnsi="Trebuchet MS" w:cs="Arial"/>
        </w:rPr>
      </w:pPr>
    </w:p>
    <w:p w14:paraId="0C00C3B5" w14:textId="77777777" w:rsidR="00CC0AF5" w:rsidRDefault="00CC0AF5" w:rsidP="00321EA8">
      <w:pPr>
        <w:rPr>
          <w:rFonts w:ascii="Trebuchet MS" w:hAnsi="Trebuchet MS" w:cs="Arial"/>
        </w:rPr>
      </w:pPr>
    </w:p>
    <w:p w14:paraId="1460BEEA" w14:textId="77777777" w:rsidR="00CC0AF5" w:rsidRDefault="00CC0AF5" w:rsidP="00321EA8">
      <w:pPr>
        <w:rPr>
          <w:rFonts w:ascii="Trebuchet MS" w:hAnsi="Trebuchet MS" w:cs="Arial"/>
        </w:rPr>
      </w:pPr>
    </w:p>
    <w:p w14:paraId="5E88C769" w14:textId="77777777" w:rsidR="00CC0AF5" w:rsidRDefault="00CC0AF5" w:rsidP="00321EA8">
      <w:pPr>
        <w:rPr>
          <w:rFonts w:ascii="Trebuchet MS" w:hAnsi="Trebuchet MS" w:cs="Arial"/>
        </w:rPr>
      </w:pPr>
    </w:p>
    <w:p w14:paraId="4056EE05" w14:textId="77777777" w:rsidR="00CC0AF5" w:rsidRDefault="00CC0AF5" w:rsidP="00321EA8">
      <w:pPr>
        <w:rPr>
          <w:rFonts w:ascii="Trebuchet MS" w:hAnsi="Trebuchet MS" w:cs="Arial"/>
        </w:rPr>
      </w:pPr>
    </w:p>
    <w:p w14:paraId="61F61EB7" w14:textId="77777777" w:rsidR="00321EA8" w:rsidRDefault="00321EA8" w:rsidP="004D5E89">
      <w:pPr>
        <w:spacing w:after="60" w:line="240" w:lineRule="atLeast"/>
        <w:rPr>
          <w:rFonts w:ascii="Trebuchet MS" w:hAnsi="Trebuchet MS" w:cs="Arial"/>
          <w:lang w:val="eu-ES"/>
        </w:rPr>
      </w:pPr>
    </w:p>
    <w:p w14:paraId="3A0537B6" w14:textId="77777777" w:rsidR="004D5E89" w:rsidRPr="002E6C5C" w:rsidRDefault="004D5E89" w:rsidP="004D5E89">
      <w:pPr>
        <w:jc w:val="both"/>
        <w:rPr>
          <w:rFonts w:ascii="Trebuchet MS" w:hAnsi="Trebuchet MS" w:cs="Arial"/>
        </w:rPr>
      </w:pPr>
      <w:r w:rsidRPr="002E6C5C">
        <w:rPr>
          <w:rFonts w:ascii="Trebuchet MS" w:hAnsi="Trebuchet MS" w:cs="Arial"/>
          <w:b/>
        </w:rPr>
        <w:t>Convenio colectivo</w:t>
      </w:r>
      <w:r w:rsidRPr="002E6C5C">
        <w:rPr>
          <w:rFonts w:ascii="Trebuchet MS" w:hAnsi="Trebuchet MS" w:cs="Arial"/>
        </w:rPr>
        <w:t xml:space="preserve"> que será de aplicación a los trabajadores y trabajadoras que realicen la actividad objeto del contrato: </w:t>
      </w:r>
      <w:r w:rsidRPr="002E6C5C">
        <w:rPr>
          <w:rFonts w:ascii="Trebuchet MS" w:hAnsi="Trebuchet MS" w:cs="Arial"/>
          <w:i/>
        </w:rPr>
        <w:t>(Indicar Convenio Colectivo)</w:t>
      </w:r>
    </w:p>
    <w:p w14:paraId="753703CD" w14:textId="77777777" w:rsidR="004D5E89" w:rsidRPr="002E6C5C" w:rsidRDefault="004D5E89" w:rsidP="004D5E89">
      <w:pPr>
        <w:rPr>
          <w:rFonts w:ascii="Trebuchet MS" w:hAnsi="Trebuchet MS" w:cs="Arial"/>
        </w:rPr>
      </w:pPr>
    </w:p>
    <w:p w14:paraId="5A99C2A3" w14:textId="77777777" w:rsidR="004D5E89" w:rsidRPr="00405429" w:rsidRDefault="004D5E89" w:rsidP="004D5E8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7CCC819" w14:textId="77777777" w:rsidR="00B563F8" w:rsidRPr="00DB26A2"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DB26A2"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DB26A2" w:rsidRDefault="00B563F8" w:rsidP="001A794B">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DB26A2" w:rsidRDefault="00B563F8" w:rsidP="001A794B">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17F9A1D1" w14:textId="77777777" w:rsidR="00D528FE" w:rsidRPr="008122CB" w:rsidRDefault="00D528FE" w:rsidP="008122CB">
      <w:pPr>
        <w:pStyle w:val="Ttulo1"/>
        <w:pBdr>
          <w:bottom w:val="single" w:sz="4" w:space="1" w:color="auto"/>
        </w:pBdr>
        <w:spacing w:before="0" w:after="0" w:line="240" w:lineRule="atLeast"/>
        <w:jc w:val="center"/>
        <w:rPr>
          <w:rFonts w:ascii="Trebuchet MS" w:hAnsi="Trebuchet MS"/>
          <w:sz w:val="12"/>
          <w:szCs w:val="12"/>
        </w:rPr>
      </w:pPr>
      <w:bookmarkStart w:id="327" w:name="_GoBack"/>
      <w:bookmarkEnd w:id="327"/>
    </w:p>
    <w:sectPr w:rsidR="00D528FE" w:rsidRPr="008122CB" w:rsidSect="002D1E84">
      <w:footerReference w:type="default" r:id="rId23"/>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64C96" w14:textId="77777777" w:rsidR="00557FBA" w:rsidRDefault="00557FBA">
      <w:r>
        <w:separator/>
      </w:r>
    </w:p>
  </w:endnote>
  <w:endnote w:type="continuationSeparator" w:id="0">
    <w:p w14:paraId="1A4870FC" w14:textId="77777777" w:rsidR="00557FBA" w:rsidRDefault="00557FBA">
      <w:r>
        <w:continuationSeparator/>
      </w:r>
    </w:p>
  </w:endnote>
  <w:endnote w:type="continuationNotice" w:id="1">
    <w:p w14:paraId="29F2C7F4" w14:textId="77777777" w:rsidR="00557FBA" w:rsidRDefault="00557F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557FBA" w:rsidRDefault="00557FBA"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59B55A4C" w:rsidR="00557FBA" w:rsidRPr="00987CF6" w:rsidRDefault="00557FBA">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C60ED3">
      <w:rPr>
        <w:rFonts w:ascii="Trebuchet MS" w:hAnsi="Trebuchet MS" w:cs="Arial"/>
        <w:noProof/>
      </w:rPr>
      <w:t>50</w:t>
    </w:r>
    <w:r w:rsidRPr="00987CF6">
      <w:rPr>
        <w:rFonts w:ascii="Trebuchet MS" w:hAnsi="Trebuchet MS" w:cs="Arial"/>
      </w:rPr>
      <w:fldChar w:fldCharType="end"/>
    </w:r>
  </w:p>
  <w:p w14:paraId="77A5F382" w14:textId="77777777" w:rsidR="00557FBA" w:rsidRDefault="00557FBA"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61218" w14:textId="77777777" w:rsidR="00557FBA" w:rsidRDefault="00557FBA">
      <w:r>
        <w:separator/>
      </w:r>
    </w:p>
  </w:footnote>
  <w:footnote w:type="continuationSeparator" w:id="0">
    <w:p w14:paraId="752C79B7" w14:textId="77777777" w:rsidR="00557FBA" w:rsidRDefault="00557FBA">
      <w:r>
        <w:continuationSeparator/>
      </w:r>
    </w:p>
  </w:footnote>
  <w:footnote w:type="continuationNotice" w:id="1">
    <w:p w14:paraId="1360BC4B" w14:textId="77777777" w:rsidR="00557FBA" w:rsidRDefault="00557FBA"/>
  </w:footnote>
  <w:footnote w:id="2">
    <w:p w14:paraId="2272D7A6" w14:textId="77777777" w:rsidR="00557FBA" w:rsidRPr="00DA7669" w:rsidRDefault="00557FBA"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557FBA" w:rsidRPr="00302809" w:rsidRDefault="00557FBA"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557FBA" w:rsidRPr="00302809" w:rsidRDefault="00557FBA" w:rsidP="00B563F8">
      <w:pPr>
        <w:ind w:right="-144"/>
        <w:jc w:val="both"/>
        <w:rPr>
          <w:rFonts w:ascii="Verdana" w:eastAsia="Arial Unicode MS" w:hAnsi="Verdana"/>
          <w:sz w:val="16"/>
          <w:szCs w:val="16"/>
        </w:rPr>
      </w:pPr>
    </w:p>
    <w:p w14:paraId="3F6BCF50" w14:textId="77777777" w:rsidR="00557FBA" w:rsidRDefault="00557FBA"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1D1753C2" w:rsidR="00557FBA" w:rsidRDefault="00557FBA"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p>
  <w:p w14:paraId="7C6CF252" w14:textId="77777777" w:rsidR="00557FBA" w:rsidRPr="00987602" w:rsidRDefault="00557FBA"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AF21A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03B85EA7"/>
    <w:multiLevelType w:val="hybridMultilevel"/>
    <w:tmpl w:val="E3865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955AE5"/>
    <w:multiLevelType w:val="hybridMultilevel"/>
    <w:tmpl w:val="C73CDAA0"/>
    <w:lvl w:ilvl="0" w:tplc="EEA4A02E">
      <w:start w:val="1"/>
      <w:numFmt w:val="bullet"/>
      <w:lvlText w:val=""/>
      <w:lvlJc w:val="left"/>
      <w:pPr>
        <w:ind w:left="1117" w:hanging="360"/>
      </w:pPr>
      <w:rPr>
        <w:rFonts w:ascii="Symbol" w:hAnsi="Symbol"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12" w15:restartNumberingAfterBreak="0">
    <w:nsid w:val="10B4758E"/>
    <w:multiLevelType w:val="hybridMultilevel"/>
    <w:tmpl w:val="4D24F5E0"/>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5" w15:restartNumberingAfterBreak="0">
    <w:nsid w:val="14DE3B36"/>
    <w:multiLevelType w:val="hybridMultilevel"/>
    <w:tmpl w:val="68E20C56"/>
    <w:lvl w:ilvl="0" w:tplc="0C0A000D">
      <w:start w:val="1"/>
      <w:numFmt w:val="bullet"/>
      <w:lvlText w:val=""/>
      <w:lvlJc w:val="left"/>
      <w:pPr>
        <w:ind w:left="643" w:hanging="360"/>
      </w:pPr>
      <w:rPr>
        <w:rFonts w:ascii="Wingdings" w:hAnsi="Wingdings" w:hint="default"/>
      </w:rPr>
    </w:lvl>
    <w:lvl w:ilvl="1" w:tplc="0C0A0003" w:tentative="1">
      <w:start w:val="1"/>
      <w:numFmt w:val="bullet"/>
      <w:lvlText w:val="o"/>
      <w:lvlJc w:val="left"/>
      <w:pPr>
        <w:ind w:left="1363" w:hanging="360"/>
      </w:pPr>
      <w:rPr>
        <w:rFonts w:ascii="Courier New" w:hAnsi="Courier New" w:cs="Courier New" w:hint="default"/>
      </w:rPr>
    </w:lvl>
    <w:lvl w:ilvl="2" w:tplc="0C0A0005" w:tentative="1">
      <w:start w:val="1"/>
      <w:numFmt w:val="bullet"/>
      <w:lvlText w:val=""/>
      <w:lvlJc w:val="left"/>
      <w:pPr>
        <w:ind w:left="2083" w:hanging="360"/>
      </w:pPr>
      <w:rPr>
        <w:rFonts w:ascii="Wingdings" w:hAnsi="Wingdings" w:hint="default"/>
      </w:rPr>
    </w:lvl>
    <w:lvl w:ilvl="3" w:tplc="0C0A0001" w:tentative="1">
      <w:start w:val="1"/>
      <w:numFmt w:val="bullet"/>
      <w:lvlText w:val=""/>
      <w:lvlJc w:val="left"/>
      <w:pPr>
        <w:ind w:left="2803" w:hanging="360"/>
      </w:pPr>
      <w:rPr>
        <w:rFonts w:ascii="Symbol" w:hAnsi="Symbol" w:hint="default"/>
      </w:rPr>
    </w:lvl>
    <w:lvl w:ilvl="4" w:tplc="0C0A0003" w:tentative="1">
      <w:start w:val="1"/>
      <w:numFmt w:val="bullet"/>
      <w:lvlText w:val="o"/>
      <w:lvlJc w:val="left"/>
      <w:pPr>
        <w:ind w:left="3523" w:hanging="360"/>
      </w:pPr>
      <w:rPr>
        <w:rFonts w:ascii="Courier New" w:hAnsi="Courier New" w:cs="Courier New" w:hint="default"/>
      </w:rPr>
    </w:lvl>
    <w:lvl w:ilvl="5" w:tplc="0C0A0005" w:tentative="1">
      <w:start w:val="1"/>
      <w:numFmt w:val="bullet"/>
      <w:lvlText w:val=""/>
      <w:lvlJc w:val="left"/>
      <w:pPr>
        <w:ind w:left="4243" w:hanging="360"/>
      </w:pPr>
      <w:rPr>
        <w:rFonts w:ascii="Wingdings" w:hAnsi="Wingdings" w:hint="default"/>
      </w:rPr>
    </w:lvl>
    <w:lvl w:ilvl="6" w:tplc="0C0A0001" w:tentative="1">
      <w:start w:val="1"/>
      <w:numFmt w:val="bullet"/>
      <w:lvlText w:val=""/>
      <w:lvlJc w:val="left"/>
      <w:pPr>
        <w:ind w:left="4963" w:hanging="360"/>
      </w:pPr>
      <w:rPr>
        <w:rFonts w:ascii="Symbol" w:hAnsi="Symbol" w:hint="default"/>
      </w:rPr>
    </w:lvl>
    <w:lvl w:ilvl="7" w:tplc="0C0A0003" w:tentative="1">
      <w:start w:val="1"/>
      <w:numFmt w:val="bullet"/>
      <w:lvlText w:val="o"/>
      <w:lvlJc w:val="left"/>
      <w:pPr>
        <w:ind w:left="5683" w:hanging="360"/>
      </w:pPr>
      <w:rPr>
        <w:rFonts w:ascii="Courier New" w:hAnsi="Courier New" w:cs="Courier New" w:hint="default"/>
      </w:rPr>
    </w:lvl>
    <w:lvl w:ilvl="8" w:tplc="0C0A0005" w:tentative="1">
      <w:start w:val="1"/>
      <w:numFmt w:val="bullet"/>
      <w:lvlText w:val=""/>
      <w:lvlJc w:val="left"/>
      <w:pPr>
        <w:ind w:left="6403" w:hanging="360"/>
      </w:pPr>
      <w:rPr>
        <w:rFonts w:ascii="Wingdings" w:hAnsi="Wingdings" w:hint="default"/>
      </w:rPr>
    </w:lvl>
  </w:abstractNum>
  <w:abstractNum w:abstractNumId="16" w15:restartNumberingAfterBreak="0">
    <w:nsid w:val="19E050E1"/>
    <w:multiLevelType w:val="hybridMultilevel"/>
    <w:tmpl w:val="02909406"/>
    <w:lvl w:ilvl="0" w:tplc="0C0A0001">
      <w:start w:val="1"/>
      <w:numFmt w:val="bullet"/>
      <w:lvlText w:val=""/>
      <w:lvlJc w:val="left"/>
      <w:pPr>
        <w:ind w:left="760" w:hanging="360"/>
      </w:pPr>
      <w:rPr>
        <w:rFonts w:ascii="Symbol" w:hAnsi="Symbol" w:hint="default"/>
      </w:rPr>
    </w:lvl>
    <w:lvl w:ilvl="1" w:tplc="0C0A0003" w:tentative="1">
      <w:start w:val="1"/>
      <w:numFmt w:val="bullet"/>
      <w:lvlText w:val="o"/>
      <w:lvlJc w:val="left"/>
      <w:pPr>
        <w:ind w:left="1480" w:hanging="360"/>
      </w:pPr>
      <w:rPr>
        <w:rFonts w:ascii="Courier New" w:hAnsi="Courier New" w:cs="Courier New" w:hint="default"/>
      </w:rPr>
    </w:lvl>
    <w:lvl w:ilvl="2" w:tplc="0C0A0005" w:tentative="1">
      <w:start w:val="1"/>
      <w:numFmt w:val="bullet"/>
      <w:lvlText w:val=""/>
      <w:lvlJc w:val="left"/>
      <w:pPr>
        <w:ind w:left="2200" w:hanging="360"/>
      </w:pPr>
      <w:rPr>
        <w:rFonts w:ascii="Wingdings" w:hAnsi="Wingdings" w:hint="default"/>
      </w:rPr>
    </w:lvl>
    <w:lvl w:ilvl="3" w:tplc="0C0A0001" w:tentative="1">
      <w:start w:val="1"/>
      <w:numFmt w:val="bullet"/>
      <w:lvlText w:val=""/>
      <w:lvlJc w:val="left"/>
      <w:pPr>
        <w:ind w:left="2920" w:hanging="360"/>
      </w:pPr>
      <w:rPr>
        <w:rFonts w:ascii="Symbol" w:hAnsi="Symbol" w:hint="default"/>
      </w:rPr>
    </w:lvl>
    <w:lvl w:ilvl="4" w:tplc="0C0A0003" w:tentative="1">
      <w:start w:val="1"/>
      <w:numFmt w:val="bullet"/>
      <w:lvlText w:val="o"/>
      <w:lvlJc w:val="left"/>
      <w:pPr>
        <w:ind w:left="3640" w:hanging="360"/>
      </w:pPr>
      <w:rPr>
        <w:rFonts w:ascii="Courier New" w:hAnsi="Courier New" w:cs="Courier New" w:hint="default"/>
      </w:rPr>
    </w:lvl>
    <w:lvl w:ilvl="5" w:tplc="0C0A0005" w:tentative="1">
      <w:start w:val="1"/>
      <w:numFmt w:val="bullet"/>
      <w:lvlText w:val=""/>
      <w:lvlJc w:val="left"/>
      <w:pPr>
        <w:ind w:left="4360" w:hanging="360"/>
      </w:pPr>
      <w:rPr>
        <w:rFonts w:ascii="Wingdings" w:hAnsi="Wingdings" w:hint="default"/>
      </w:rPr>
    </w:lvl>
    <w:lvl w:ilvl="6" w:tplc="0C0A0001" w:tentative="1">
      <w:start w:val="1"/>
      <w:numFmt w:val="bullet"/>
      <w:lvlText w:val=""/>
      <w:lvlJc w:val="left"/>
      <w:pPr>
        <w:ind w:left="5080" w:hanging="360"/>
      </w:pPr>
      <w:rPr>
        <w:rFonts w:ascii="Symbol" w:hAnsi="Symbol" w:hint="default"/>
      </w:rPr>
    </w:lvl>
    <w:lvl w:ilvl="7" w:tplc="0C0A0003" w:tentative="1">
      <w:start w:val="1"/>
      <w:numFmt w:val="bullet"/>
      <w:lvlText w:val="o"/>
      <w:lvlJc w:val="left"/>
      <w:pPr>
        <w:ind w:left="5800" w:hanging="360"/>
      </w:pPr>
      <w:rPr>
        <w:rFonts w:ascii="Courier New" w:hAnsi="Courier New" w:cs="Courier New" w:hint="default"/>
      </w:rPr>
    </w:lvl>
    <w:lvl w:ilvl="8" w:tplc="0C0A0005" w:tentative="1">
      <w:start w:val="1"/>
      <w:numFmt w:val="bullet"/>
      <w:lvlText w:val=""/>
      <w:lvlJc w:val="left"/>
      <w:pPr>
        <w:ind w:left="6520" w:hanging="360"/>
      </w:pPr>
      <w:rPr>
        <w:rFonts w:ascii="Wingdings" w:hAnsi="Wingdings" w:hint="default"/>
      </w:rPr>
    </w:lvl>
  </w:abstractNum>
  <w:abstractNum w:abstractNumId="17" w15:restartNumberingAfterBreak="0">
    <w:nsid w:val="1BE146AA"/>
    <w:multiLevelType w:val="hybridMultilevel"/>
    <w:tmpl w:val="0D0A889C"/>
    <w:lvl w:ilvl="0" w:tplc="7068BA0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9"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2"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4" w15:restartNumberingAfterBreak="0">
    <w:nsid w:val="2675215D"/>
    <w:multiLevelType w:val="hybridMultilevel"/>
    <w:tmpl w:val="438821B6"/>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1FB3525"/>
    <w:multiLevelType w:val="hybridMultilevel"/>
    <w:tmpl w:val="06C05230"/>
    <w:lvl w:ilvl="0" w:tplc="0C0A0001">
      <w:start w:val="1"/>
      <w:numFmt w:val="bullet"/>
      <w:lvlText w:val=""/>
      <w:lvlJc w:val="left"/>
      <w:pPr>
        <w:ind w:left="1467" w:hanging="360"/>
      </w:pPr>
      <w:rPr>
        <w:rFonts w:ascii="Symbol" w:hAnsi="Symbol" w:hint="default"/>
      </w:rPr>
    </w:lvl>
    <w:lvl w:ilvl="1" w:tplc="0C0A0003" w:tentative="1">
      <w:start w:val="1"/>
      <w:numFmt w:val="bullet"/>
      <w:lvlText w:val="o"/>
      <w:lvlJc w:val="left"/>
      <w:pPr>
        <w:ind w:left="2187" w:hanging="360"/>
      </w:pPr>
      <w:rPr>
        <w:rFonts w:ascii="Courier New" w:hAnsi="Courier New" w:cs="Courier New" w:hint="default"/>
      </w:rPr>
    </w:lvl>
    <w:lvl w:ilvl="2" w:tplc="0C0A0005" w:tentative="1">
      <w:start w:val="1"/>
      <w:numFmt w:val="bullet"/>
      <w:lvlText w:val=""/>
      <w:lvlJc w:val="left"/>
      <w:pPr>
        <w:ind w:left="2907" w:hanging="360"/>
      </w:pPr>
      <w:rPr>
        <w:rFonts w:ascii="Wingdings" w:hAnsi="Wingdings" w:hint="default"/>
      </w:rPr>
    </w:lvl>
    <w:lvl w:ilvl="3" w:tplc="0C0A0001" w:tentative="1">
      <w:start w:val="1"/>
      <w:numFmt w:val="bullet"/>
      <w:lvlText w:val=""/>
      <w:lvlJc w:val="left"/>
      <w:pPr>
        <w:ind w:left="3627" w:hanging="360"/>
      </w:pPr>
      <w:rPr>
        <w:rFonts w:ascii="Symbol" w:hAnsi="Symbol" w:hint="default"/>
      </w:rPr>
    </w:lvl>
    <w:lvl w:ilvl="4" w:tplc="0C0A0003" w:tentative="1">
      <w:start w:val="1"/>
      <w:numFmt w:val="bullet"/>
      <w:lvlText w:val="o"/>
      <w:lvlJc w:val="left"/>
      <w:pPr>
        <w:ind w:left="4347" w:hanging="360"/>
      </w:pPr>
      <w:rPr>
        <w:rFonts w:ascii="Courier New" w:hAnsi="Courier New" w:cs="Courier New" w:hint="default"/>
      </w:rPr>
    </w:lvl>
    <w:lvl w:ilvl="5" w:tplc="0C0A0005" w:tentative="1">
      <w:start w:val="1"/>
      <w:numFmt w:val="bullet"/>
      <w:lvlText w:val=""/>
      <w:lvlJc w:val="left"/>
      <w:pPr>
        <w:ind w:left="5067" w:hanging="360"/>
      </w:pPr>
      <w:rPr>
        <w:rFonts w:ascii="Wingdings" w:hAnsi="Wingdings" w:hint="default"/>
      </w:rPr>
    </w:lvl>
    <w:lvl w:ilvl="6" w:tplc="0C0A0001" w:tentative="1">
      <w:start w:val="1"/>
      <w:numFmt w:val="bullet"/>
      <w:lvlText w:val=""/>
      <w:lvlJc w:val="left"/>
      <w:pPr>
        <w:ind w:left="5787" w:hanging="360"/>
      </w:pPr>
      <w:rPr>
        <w:rFonts w:ascii="Symbol" w:hAnsi="Symbol" w:hint="default"/>
      </w:rPr>
    </w:lvl>
    <w:lvl w:ilvl="7" w:tplc="0C0A0003" w:tentative="1">
      <w:start w:val="1"/>
      <w:numFmt w:val="bullet"/>
      <w:lvlText w:val="o"/>
      <w:lvlJc w:val="left"/>
      <w:pPr>
        <w:ind w:left="6507" w:hanging="360"/>
      </w:pPr>
      <w:rPr>
        <w:rFonts w:ascii="Courier New" w:hAnsi="Courier New" w:cs="Courier New" w:hint="default"/>
      </w:rPr>
    </w:lvl>
    <w:lvl w:ilvl="8" w:tplc="0C0A0005" w:tentative="1">
      <w:start w:val="1"/>
      <w:numFmt w:val="bullet"/>
      <w:lvlText w:val=""/>
      <w:lvlJc w:val="left"/>
      <w:pPr>
        <w:ind w:left="7227" w:hanging="360"/>
      </w:pPr>
      <w:rPr>
        <w:rFonts w:ascii="Wingdings" w:hAnsi="Wingdings" w:hint="default"/>
      </w:rPr>
    </w:lvl>
  </w:abstractNum>
  <w:abstractNum w:abstractNumId="28"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3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3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2" w15:restartNumberingAfterBreak="0">
    <w:nsid w:val="43886EDB"/>
    <w:multiLevelType w:val="hybridMultilevel"/>
    <w:tmpl w:val="4E184C72"/>
    <w:lvl w:ilvl="0" w:tplc="486EFB62">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80647F5"/>
    <w:multiLevelType w:val="hybridMultilevel"/>
    <w:tmpl w:val="037039FA"/>
    <w:lvl w:ilvl="0" w:tplc="3A30D09A">
      <w:start w:val="1"/>
      <w:numFmt w:val="lowerLetter"/>
      <w:lvlText w:val="%1)"/>
      <w:lvlJc w:val="left"/>
      <w:pPr>
        <w:ind w:left="1068" w:hanging="360"/>
      </w:pPr>
      <w:rPr>
        <w:rFonts w:hint="default"/>
        <w:b w:val="0"/>
        <w:sz w:val="22"/>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8503882"/>
    <w:multiLevelType w:val="hybridMultilevel"/>
    <w:tmpl w:val="407E9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38"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9"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0" w15:restartNumberingAfterBreak="0">
    <w:nsid w:val="65FC36F4"/>
    <w:multiLevelType w:val="hybridMultilevel"/>
    <w:tmpl w:val="C7D018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8792F78"/>
    <w:multiLevelType w:val="hybridMultilevel"/>
    <w:tmpl w:val="A82299AA"/>
    <w:lvl w:ilvl="0" w:tplc="81C03928">
      <w:start w:val="1"/>
      <w:numFmt w:val="bullet"/>
      <w:lvlText w:val=""/>
      <w:lvlJc w:val="left"/>
      <w:pPr>
        <w:ind w:left="1190" w:hanging="360"/>
      </w:pPr>
      <w:rPr>
        <w:rFonts w:ascii="Wingdings" w:hAnsi="Wingdings" w:hint="default"/>
      </w:rPr>
    </w:lvl>
    <w:lvl w:ilvl="1" w:tplc="0C0A0003" w:tentative="1">
      <w:start w:val="1"/>
      <w:numFmt w:val="bullet"/>
      <w:lvlText w:val="o"/>
      <w:lvlJc w:val="left"/>
      <w:pPr>
        <w:ind w:left="1910" w:hanging="360"/>
      </w:pPr>
      <w:rPr>
        <w:rFonts w:ascii="Courier New" w:hAnsi="Courier New" w:cs="Courier New" w:hint="default"/>
      </w:rPr>
    </w:lvl>
    <w:lvl w:ilvl="2" w:tplc="0C0A0005" w:tentative="1">
      <w:start w:val="1"/>
      <w:numFmt w:val="bullet"/>
      <w:lvlText w:val=""/>
      <w:lvlJc w:val="left"/>
      <w:pPr>
        <w:ind w:left="2630" w:hanging="360"/>
      </w:pPr>
      <w:rPr>
        <w:rFonts w:ascii="Wingdings" w:hAnsi="Wingdings" w:hint="default"/>
      </w:rPr>
    </w:lvl>
    <w:lvl w:ilvl="3" w:tplc="0C0A0001" w:tentative="1">
      <w:start w:val="1"/>
      <w:numFmt w:val="bullet"/>
      <w:lvlText w:val=""/>
      <w:lvlJc w:val="left"/>
      <w:pPr>
        <w:ind w:left="3350" w:hanging="360"/>
      </w:pPr>
      <w:rPr>
        <w:rFonts w:ascii="Symbol" w:hAnsi="Symbol" w:hint="default"/>
      </w:rPr>
    </w:lvl>
    <w:lvl w:ilvl="4" w:tplc="0C0A0003" w:tentative="1">
      <w:start w:val="1"/>
      <w:numFmt w:val="bullet"/>
      <w:lvlText w:val="o"/>
      <w:lvlJc w:val="left"/>
      <w:pPr>
        <w:ind w:left="4070" w:hanging="360"/>
      </w:pPr>
      <w:rPr>
        <w:rFonts w:ascii="Courier New" w:hAnsi="Courier New" w:cs="Courier New" w:hint="default"/>
      </w:rPr>
    </w:lvl>
    <w:lvl w:ilvl="5" w:tplc="0C0A0005" w:tentative="1">
      <w:start w:val="1"/>
      <w:numFmt w:val="bullet"/>
      <w:lvlText w:val=""/>
      <w:lvlJc w:val="left"/>
      <w:pPr>
        <w:ind w:left="4790" w:hanging="360"/>
      </w:pPr>
      <w:rPr>
        <w:rFonts w:ascii="Wingdings" w:hAnsi="Wingdings" w:hint="default"/>
      </w:rPr>
    </w:lvl>
    <w:lvl w:ilvl="6" w:tplc="0C0A0001" w:tentative="1">
      <w:start w:val="1"/>
      <w:numFmt w:val="bullet"/>
      <w:lvlText w:val=""/>
      <w:lvlJc w:val="left"/>
      <w:pPr>
        <w:ind w:left="5510" w:hanging="360"/>
      </w:pPr>
      <w:rPr>
        <w:rFonts w:ascii="Symbol" w:hAnsi="Symbol" w:hint="default"/>
      </w:rPr>
    </w:lvl>
    <w:lvl w:ilvl="7" w:tplc="0C0A0003" w:tentative="1">
      <w:start w:val="1"/>
      <w:numFmt w:val="bullet"/>
      <w:lvlText w:val="o"/>
      <w:lvlJc w:val="left"/>
      <w:pPr>
        <w:ind w:left="6230" w:hanging="360"/>
      </w:pPr>
      <w:rPr>
        <w:rFonts w:ascii="Courier New" w:hAnsi="Courier New" w:cs="Courier New" w:hint="default"/>
      </w:rPr>
    </w:lvl>
    <w:lvl w:ilvl="8" w:tplc="0C0A0005" w:tentative="1">
      <w:start w:val="1"/>
      <w:numFmt w:val="bullet"/>
      <w:lvlText w:val=""/>
      <w:lvlJc w:val="left"/>
      <w:pPr>
        <w:ind w:left="6950" w:hanging="360"/>
      </w:pPr>
      <w:rPr>
        <w:rFonts w:ascii="Wingdings" w:hAnsi="Wingdings" w:hint="default"/>
      </w:rPr>
    </w:lvl>
  </w:abstractNum>
  <w:abstractNum w:abstractNumId="42" w15:restartNumberingAfterBreak="0">
    <w:nsid w:val="6AB8550F"/>
    <w:multiLevelType w:val="hybridMultilevel"/>
    <w:tmpl w:val="8042FA82"/>
    <w:lvl w:ilvl="0" w:tplc="F73658F2">
      <w:start w:val="1"/>
      <w:numFmt w:val="bullet"/>
      <w:lvlText w:val=""/>
      <w:lvlJc w:val="left"/>
      <w:pPr>
        <w:ind w:left="1117" w:hanging="360"/>
      </w:pPr>
      <w:rPr>
        <w:rFonts w:ascii="Wingdings" w:hAnsi="Wingdings" w:hint="default"/>
      </w:rPr>
    </w:lvl>
    <w:lvl w:ilvl="1" w:tplc="0C0A0003" w:tentative="1">
      <w:start w:val="1"/>
      <w:numFmt w:val="bullet"/>
      <w:lvlText w:val="o"/>
      <w:lvlJc w:val="left"/>
      <w:pPr>
        <w:ind w:left="1837" w:hanging="360"/>
      </w:pPr>
      <w:rPr>
        <w:rFonts w:ascii="Courier New" w:hAnsi="Courier New" w:cs="Courier New" w:hint="default"/>
      </w:rPr>
    </w:lvl>
    <w:lvl w:ilvl="2" w:tplc="0C0A0005" w:tentative="1">
      <w:start w:val="1"/>
      <w:numFmt w:val="bullet"/>
      <w:lvlText w:val=""/>
      <w:lvlJc w:val="left"/>
      <w:pPr>
        <w:ind w:left="2557" w:hanging="360"/>
      </w:pPr>
      <w:rPr>
        <w:rFonts w:ascii="Wingdings" w:hAnsi="Wingdings" w:hint="default"/>
      </w:rPr>
    </w:lvl>
    <w:lvl w:ilvl="3" w:tplc="0C0A0001" w:tentative="1">
      <w:start w:val="1"/>
      <w:numFmt w:val="bullet"/>
      <w:lvlText w:val=""/>
      <w:lvlJc w:val="left"/>
      <w:pPr>
        <w:ind w:left="3277" w:hanging="360"/>
      </w:pPr>
      <w:rPr>
        <w:rFonts w:ascii="Symbol" w:hAnsi="Symbol" w:hint="default"/>
      </w:rPr>
    </w:lvl>
    <w:lvl w:ilvl="4" w:tplc="0C0A0003" w:tentative="1">
      <w:start w:val="1"/>
      <w:numFmt w:val="bullet"/>
      <w:lvlText w:val="o"/>
      <w:lvlJc w:val="left"/>
      <w:pPr>
        <w:ind w:left="3997" w:hanging="360"/>
      </w:pPr>
      <w:rPr>
        <w:rFonts w:ascii="Courier New" w:hAnsi="Courier New" w:cs="Courier New" w:hint="default"/>
      </w:rPr>
    </w:lvl>
    <w:lvl w:ilvl="5" w:tplc="0C0A0005" w:tentative="1">
      <w:start w:val="1"/>
      <w:numFmt w:val="bullet"/>
      <w:lvlText w:val=""/>
      <w:lvlJc w:val="left"/>
      <w:pPr>
        <w:ind w:left="4717" w:hanging="360"/>
      </w:pPr>
      <w:rPr>
        <w:rFonts w:ascii="Wingdings" w:hAnsi="Wingdings" w:hint="default"/>
      </w:rPr>
    </w:lvl>
    <w:lvl w:ilvl="6" w:tplc="0C0A0001" w:tentative="1">
      <w:start w:val="1"/>
      <w:numFmt w:val="bullet"/>
      <w:lvlText w:val=""/>
      <w:lvlJc w:val="left"/>
      <w:pPr>
        <w:ind w:left="5437" w:hanging="360"/>
      </w:pPr>
      <w:rPr>
        <w:rFonts w:ascii="Symbol" w:hAnsi="Symbol" w:hint="default"/>
      </w:rPr>
    </w:lvl>
    <w:lvl w:ilvl="7" w:tplc="0C0A0003" w:tentative="1">
      <w:start w:val="1"/>
      <w:numFmt w:val="bullet"/>
      <w:lvlText w:val="o"/>
      <w:lvlJc w:val="left"/>
      <w:pPr>
        <w:ind w:left="6157" w:hanging="360"/>
      </w:pPr>
      <w:rPr>
        <w:rFonts w:ascii="Courier New" w:hAnsi="Courier New" w:cs="Courier New" w:hint="default"/>
      </w:rPr>
    </w:lvl>
    <w:lvl w:ilvl="8" w:tplc="0C0A0005" w:tentative="1">
      <w:start w:val="1"/>
      <w:numFmt w:val="bullet"/>
      <w:lvlText w:val=""/>
      <w:lvlJc w:val="left"/>
      <w:pPr>
        <w:ind w:left="6877" w:hanging="360"/>
      </w:pPr>
      <w:rPr>
        <w:rFonts w:ascii="Wingdings" w:hAnsi="Wingdings" w:hint="default"/>
      </w:rPr>
    </w:lvl>
  </w:abstractNum>
  <w:abstractNum w:abstractNumId="43"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4" w15:restartNumberingAfterBreak="0">
    <w:nsid w:val="6D3C6518"/>
    <w:multiLevelType w:val="hybridMultilevel"/>
    <w:tmpl w:val="51AA372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D5B05B1"/>
    <w:multiLevelType w:val="hybridMultilevel"/>
    <w:tmpl w:val="07C44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9" w15:restartNumberingAfterBreak="0">
    <w:nsid w:val="70DC6CFC"/>
    <w:multiLevelType w:val="hybridMultilevel"/>
    <w:tmpl w:val="A88C8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79A044C1"/>
    <w:multiLevelType w:val="hybridMultilevel"/>
    <w:tmpl w:val="DCA0A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52"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4"/>
  </w:num>
  <w:num w:numId="2">
    <w:abstractNumId w:val="51"/>
  </w:num>
  <w:num w:numId="3">
    <w:abstractNumId w:val="23"/>
  </w:num>
  <w:num w:numId="4">
    <w:abstractNumId w:val="46"/>
  </w:num>
  <w:num w:numId="5">
    <w:abstractNumId w:val="29"/>
  </w:num>
  <w:num w:numId="6">
    <w:abstractNumId w:val="19"/>
  </w:num>
  <w:num w:numId="7">
    <w:abstractNumId w:val="36"/>
  </w:num>
  <w:num w:numId="8">
    <w:abstractNumId w:val="48"/>
  </w:num>
  <w:num w:numId="9">
    <w:abstractNumId w:val="8"/>
  </w:num>
  <w:num w:numId="10">
    <w:abstractNumId w:val="31"/>
  </w:num>
  <w:num w:numId="11">
    <w:abstractNumId w:val="18"/>
  </w:num>
  <w:num w:numId="12">
    <w:abstractNumId w:val="30"/>
  </w:num>
  <w:num w:numId="13">
    <w:abstractNumId w:val="43"/>
  </w:num>
  <w:num w:numId="14">
    <w:abstractNumId w:val="52"/>
  </w:num>
  <w:num w:numId="15">
    <w:abstractNumId w:val="28"/>
  </w:num>
  <w:num w:numId="16">
    <w:abstractNumId w:val="21"/>
  </w:num>
  <w:num w:numId="17">
    <w:abstractNumId w:val="37"/>
  </w:num>
  <w:num w:numId="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6"/>
  </w:num>
  <w:num w:numId="25">
    <w:abstractNumId w:val="4"/>
  </w:num>
  <w:num w:numId="26">
    <w:abstractNumId w:val="20"/>
  </w:num>
  <w:num w:numId="27">
    <w:abstractNumId w:val="0"/>
  </w:num>
  <w:num w:numId="28">
    <w:abstractNumId w:val="32"/>
  </w:num>
  <w:num w:numId="29">
    <w:abstractNumId w:val="17"/>
  </w:num>
  <w:num w:numId="30">
    <w:abstractNumId w:val="9"/>
  </w:num>
  <w:num w:numId="31">
    <w:abstractNumId w:val="53"/>
  </w:num>
  <w:num w:numId="32">
    <w:abstractNumId w:val="34"/>
  </w:num>
  <w:num w:numId="33">
    <w:abstractNumId w:val="24"/>
  </w:num>
  <w:num w:numId="34">
    <w:abstractNumId w:val="27"/>
  </w:num>
  <w:num w:numId="35">
    <w:abstractNumId w:val="10"/>
  </w:num>
  <w:num w:numId="36">
    <w:abstractNumId w:val="41"/>
  </w:num>
  <w:num w:numId="37">
    <w:abstractNumId w:val="44"/>
  </w:num>
  <w:num w:numId="38">
    <w:abstractNumId w:val="15"/>
  </w:num>
  <w:num w:numId="39">
    <w:abstractNumId w:val="42"/>
  </w:num>
  <w:num w:numId="40">
    <w:abstractNumId w:val="11"/>
  </w:num>
  <w:num w:numId="41">
    <w:abstractNumId w:val="47"/>
  </w:num>
  <w:num w:numId="42">
    <w:abstractNumId w:val="49"/>
  </w:num>
  <w:num w:numId="43">
    <w:abstractNumId w:val="40"/>
  </w:num>
  <w:num w:numId="44">
    <w:abstractNumId w:val="50"/>
  </w:num>
  <w:num w:numId="45">
    <w:abstractNumId w:val="45"/>
  </w:num>
  <w:num w:numId="46">
    <w:abstractNumId w:val="35"/>
  </w:num>
  <w:num w:numId="47">
    <w:abstractNumId w:val="1"/>
  </w:num>
  <w:num w:numId="48">
    <w:abstractNumId w:val="16"/>
  </w:num>
  <w:num w:numId="49">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pt-B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02F8"/>
    <w:rsid w:val="0000074D"/>
    <w:rsid w:val="00001916"/>
    <w:rsid w:val="00003171"/>
    <w:rsid w:val="0000437B"/>
    <w:rsid w:val="00005456"/>
    <w:rsid w:val="000055DC"/>
    <w:rsid w:val="00005C3F"/>
    <w:rsid w:val="00006756"/>
    <w:rsid w:val="00006B54"/>
    <w:rsid w:val="0001148C"/>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692A"/>
    <w:rsid w:val="00036968"/>
    <w:rsid w:val="00036C80"/>
    <w:rsid w:val="00036ECF"/>
    <w:rsid w:val="000401F8"/>
    <w:rsid w:val="0004092D"/>
    <w:rsid w:val="00040A4F"/>
    <w:rsid w:val="00040D97"/>
    <w:rsid w:val="00041A37"/>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04EE"/>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52DE"/>
    <w:rsid w:val="000D5B87"/>
    <w:rsid w:val="000D6616"/>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625"/>
    <w:rsid w:val="000F2660"/>
    <w:rsid w:val="000F29F3"/>
    <w:rsid w:val="000F357C"/>
    <w:rsid w:val="000F5240"/>
    <w:rsid w:val="000F5F8A"/>
    <w:rsid w:val="000F6593"/>
    <w:rsid w:val="000F6717"/>
    <w:rsid w:val="0010094D"/>
    <w:rsid w:val="00100C6D"/>
    <w:rsid w:val="00101738"/>
    <w:rsid w:val="00102B81"/>
    <w:rsid w:val="00103250"/>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D78"/>
    <w:rsid w:val="00183607"/>
    <w:rsid w:val="00183E69"/>
    <w:rsid w:val="0018403A"/>
    <w:rsid w:val="00184EA0"/>
    <w:rsid w:val="00185111"/>
    <w:rsid w:val="00185570"/>
    <w:rsid w:val="0018578D"/>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781F"/>
    <w:rsid w:val="001A0743"/>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528A"/>
    <w:rsid w:val="001B6465"/>
    <w:rsid w:val="001B781B"/>
    <w:rsid w:val="001B7ABD"/>
    <w:rsid w:val="001C0FCE"/>
    <w:rsid w:val="001C2BAA"/>
    <w:rsid w:val="001C2BF0"/>
    <w:rsid w:val="001C4517"/>
    <w:rsid w:val="001C4634"/>
    <w:rsid w:val="001C46A2"/>
    <w:rsid w:val="001C503E"/>
    <w:rsid w:val="001C5821"/>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183"/>
    <w:rsid w:val="001E3207"/>
    <w:rsid w:val="001E544D"/>
    <w:rsid w:val="001E5CB0"/>
    <w:rsid w:val="001E600A"/>
    <w:rsid w:val="001F0805"/>
    <w:rsid w:val="001F0CDB"/>
    <w:rsid w:val="001F1133"/>
    <w:rsid w:val="001F13FE"/>
    <w:rsid w:val="001F19C3"/>
    <w:rsid w:val="001F3595"/>
    <w:rsid w:val="001F4964"/>
    <w:rsid w:val="001F4E10"/>
    <w:rsid w:val="001F518B"/>
    <w:rsid w:val="001F533F"/>
    <w:rsid w:val="001F5A14"/>
    <w:rsid w:val="001F5E02"/>
    <w:rsid w:val="001F60A2"/>
    <w:rsid w:val="00201208"/>
    <w:rsid w:val="00201A30"/>
    <w:rsid w:val="00202816"/>
    <w:rsid w:val="00203134"/>
    <w:rsid w:val="00203485"/>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49A5"/>
    <w:rsid w:val="0022531F"/>
    <w:rsid w:val="002266FC"/>
    <w:rsid w:val="00230452"/>
    <w:rsid w:val="0023158F"/>
    <w:rsid w:val="002316F4"/>
    <w:rsid w:val="00231EDF"/>
    <w:rsid w:val="00232112"/>
    <w:rsid w:val="00232CAE"/>
    <w:rsid w:val="00232FD9"/>
    <w:rsid w:val="0023310A"/>
    <w:rsid w:val="00235F90"/>
    <w:rsid w:val="0023605D"/>
    <w:rsid w:val="00236106"/>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4DDB"/>
    <w:rsid w:val="00255174"/>
    <w:rsid w:val="002553BB"/>
    <w:rsid w:val="00256D16"/>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69DD"/>
    <w:rsid w:val="00277377"/>
    <w:rsid w:val="00277860"/>
    <w:rsid w:val="002778A8"/>
    <w:rsid w:val="00280BAB"/>
    <w:rsid w:val="0028190E"/>
    <w:rsid w:val="00281AA6"/>
    <w:rsid w:val="00282AC0"/>
    <w:rsid w:val="00283270"/>
    <w:rsid w:val="002832F8"/>
    <w:rsid w:val="00283EAB"/>
    <w:rsid w:val="0028463F"/>
    <w:rsid w:val="00284AF6"/>
    <w:rsid w:val="00285620"/>
    <w:rsid w:val="00285A37"/>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262E"/>
    <w:rsid w:val="002B28E1"/>
    <w:rsid w:val="002B30E0"/>
    <w:rsid w:val="002B30F4"/>
    <w:rsid w:val="002B32DA"/>
    <w:rsid w:val="002B39A8"/>
    <w:rsid w:val="002B3F80"/>
    <w:rsid w:val="002B47B6"/>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1BD4"/>
    <w:rsid w:val="00321EA8"/>
    <w:rsid w:val="0032242F"/>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7D9D"/>
    <w:rsid w:val="00340324"/>
    <w:rsid w:val="0034097D"/>
    <w:rsid w:val="00340B8D"/>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66F0"/>
    <w:rsid w:val="00357CAC"/>
    <w:rsid w:val="00357ED3"/>
    <w:rsid w:val="00360182"/>
    <w:rsid w:val="0036056E"/>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553"/>
    <w:rsid w:val="00372824"/>
    <w:rsid w:val="00374989"/>
    <w:rsid w:val="00375226"/>
    <w:rsid w:val="00376B00"/>
    <w:rsid w:val="00376E13"/>
    <w:rsid w:val="00380134"/>
    <w:rsid w:val="003802BF"/>
    <w:rsid w:val="00380A92"/>
    <w:rsid w:val="00380E79"/>
    <w:rsid w:val="00382228"/>
    <w:rsid w:val="003825E0"/>
    <w:rsid w:val="00384E16"/>
    <w:rsid w:val="00385C33"/>
    <w:rsid w:val="00385E04"/>
    <w:rsid w:val="00386DF5"/>
    <w:rsid w:val="003877D9"/>
    <w:rsid w:val="003908CF"/>
    <w:rsid w:val="00392128"/>
    <w:rsid w:val="00392257"/>
    <w:rsid w:val="0039245D"/>
    <w:rsid w:val="003926CD"/>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6BDC"/>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BEA"/>
    <w:rsid w:val="003E5511"/>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796"/>
    <w:rsid w:val="00427DF8"/>
    <w:rsid w:val="0043178B"/>
    <w:rsid w:val="00432508"/>
    <w:rsid w:val="004334A0"/>
    <w:rsid w:val="004342E1"/>
    <w:rsid w:val="00434480"/>
    <w:rsid w:val="004357EC"/>
    <w:rsid w:val="00435C76"/>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7676"/>
    <w:rsid w:val="00447837"/>
    <w:rsid w:val="00450085"/>
    <w:rsid w:val="004500FE"/>
    <w:rsid w:val="00451255"/>
    <w:rsid w:val="0045219B"/>
    <w:rsid w:val="0045538C"/>
    <w:rsid w:val="0045633B"/>
    <w:rsid w:val="004569CE"/>
    <w:rsid w:val="00457004"/>
    <w:rsid w:val="0046112F"/>
    <w:rsid w:val="004612F2"/>
    <w:rsid w:val="004619BF"/>
    <w:rsid w:val="00461E00"/>
    <w:rsid w:val="00464558"/>
    <w:rsid w:val="00465533"/>
    <w:rsid w:val="00467645"/>
    <w:rsid w:val="00467EAA"/>
    <w:rsid w:val="00467F59"/>
    <w:rsid w:val="00470157"/>
    <w:rsid w:val="0047015F"/>
    <w:rsid w:val="00472786"/>
    <w:rsid w:val="00472DB9"/>
    <w:rsid w:val="0047330B"/>
    <w:rsid w:val="004736B1"/>
    <w:rsid w:val="004739E9"/>
    <w:rsid w:val="00475B5C"/>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60EB"/>
    <w:rsid w:val="004B7142"/>
    <w:rsid w:val="004B741D"/>
    <w:rsid w:val="004C02E5"/>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6247"/>
    <w:rsid w:val="00500D2F"/>
    <w:rsid w:val="00501145"/>
    <w:rsid w:val="005028FF"/>
    <w:rsid w:val="0050306A"/>
    <w:rsid w:val="00504C71"/>
    <w:rsid w:val="005054AA"/>
    <w:rsid w:val="005076F1"/>
    <w:rsid w:val="00507EC9"/>
    <w:rsid w:val="0051015A"/>
    <w:rsid w:val="0051021C"/>
    <w:rsid w:val="005104D1"/>
    <w:rsid w:val="005109C2"/>
    <w:rsid w:val="00510C67"/>
    <w:rsid w:val="0051121E"/>
    <w:rsid w:val="0051185C"/>
    <w:rsid w:val="00511CCB"/>
    <w:rsid w:val="00511D67"/>
    <w:rsid w:val="00513D15"/>
    <w:rsid w:val="00513E80"/>
    <w:rsid w:val="005146D8"/>
    <w:rsid w:val="00515475"/>
    <w:rsid w:val="0051619F"/>
    <w:rsid w:val="00516636"/>
    <w:rsid w:val="0051714B"/>
    <w:rsid w:val="00517E1D"/>
    <w:rsid w:val="005207B2"/>
    <w:rsid w:val="005229EB"/>
    <w:rsid w:val="005246F6"/>
    <w:rsid w:val="00525019"/>
    <w:rsid w:val="00525272"/>
    <w:rsid w:val="005252AB"/>
    <w:rsid w:val="00531244"/>
    <w:rsid w:val="00531256"/>
    <w:rsid w:val="0053164E"/>
    <w:rsid w:val="00531F28"/>
    <w:rsid w:val="00532DCA"/>
    <w:rsid w:val="00533166"/>
    <w:rsid w:val="00534312"/>
    <w:rsid w:val="00534D1A"/>
    <w:rsid w:val="00535554"/>
    <w:rsid w:val="00536EC6"/>
    <w:rsid w:val="00537495"/>
    <w:rsid w:val="00537513"/>
    <w:rsid w:val="00540BA2"/>
    <w:rsid w:val="0054110E"/>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57FBA"/>
    <w:rsid w:val="005610B4"/>
    <w:rsid w:val="00561B9E"/>
    <w:rsid w:val="0056422A"/>
    <w:rsid w:val="005644C8"/>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7109"/>
    <w:rsid w:val="005D0B39"/>
    <w:rsid w:val="005D2281"/>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53B9"/>
    <w:rsid w:val="005E6494"/>
    <w:rsid w:val="005E7375"/>
    <w:rsid w:val="005E7A90"/>
    <w:rsid w:val="005F0032"/>
    <w:rsid w:val="005F0BCB"/>
    <w:rsid w:val="005F1AEB"/>
    <w:rsid w:val="005F24DC"/>
    <w:rsid w:val="005F442A"/>
    <w:rsid w:val="005F4985"/>
    <w:rsid w:val="005F640F"/>
    <w:rsid w:val="005F6832"/>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9C8"/>
    <w:rsid w:val="00623AD9"/>
    <w:rsid w:val="00623E4F"/>
    <w:rsid w:val="00625288"/>
    <w:rsid w:val="0062653C"/>
    <w:rsid w:val="00626B14"/>
    <w:rsid w:val="00627015"/>
    <w:rsid w:val="00630480"/>
    <w:rsid w:val="006319F7"/>
    <w:rsid w:val="00631FBE"/>
    <w:rsid w:val="0063302B"/>
    <w:rsid w:val="006330B2"/>
    <w:rsid w:val="006330DE"/>
    <w:rsid w:val="00633540"/>
    <w:rsid w:val="0063410F"/>
    <w:rsid w:val="00634A68"/>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567"/>
    <w:rsid w:val="0065408E"/>
    <w:rsid w:val="0065488E"/>
    <w:rsid w:val="00654E47"/>
    <w:rsid w:val="00657DC5"/>
    <w:rsid w:val="006600C5"/>
    <w:rsid w:val="0066031E"/>
    <w:rsid w:val="00660D74"/>
    <w:rsid w:val="00661418"/>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8FB"/>
    <w:rsid w:val="006779BD"/>
    <w:rsid w:val="0068053A"/>
    <w:rsid w:val="00681676"/>
    <w:rsid w:val="0068241D"/>
    <w:rsid w:val="0068259C"/>
    <w:rsid w:val="006826A2"/>
    <w:rsid w:val="00683826"/>
    <w:rsid w:val="00683D5C"/>
    <w:rsid w:val="0068410E"/>
    <w:rsid w:val="006864D8"/>
    <w:rsid w:val="00687D32"/>
    <w:rsid w:val="00687F45"/>
    <w:rsid w:val="00691EA3"/>
    <w:rsid w:val="006920B1"/>
    <w:rsid w:val="006924DF"/>
    <w:rsid w:val="00692A30"/>
    <w:rsid w:val="0069383A"/>
    <w:rsid w:val="00693D7F"/>
    <w:rsid w:val="00694D1C"/>
    <w:rsid w:val="00695A63"/>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68D7"/>
    <w:rsid w:val="006C77BB"/>
    <w:rsid w:val="006D0E3B"/>
    <w:rsid w:val="006D2F37"/>
    <w:rsid w:val="006D3031"/>
    <w:rsid w:val="006D3BB5"/>
    <w:rsid w:val="006D6292"/>
    <w:rsid w:val="006D76C3"/>
    <w:rsid w:val="006D7FBE"/>
    <w:rsid w:val="006E02A9"/>
    <w:rsid w:val="006E0BC7"/>
    <w:rsid w:val="006E129F"/>
    <w:rsid w:val="006E1567"/>
    <w:rsid w:val="006E1B5F"/>
    <w:rsid w:val="006E39C2"/>
    <w:rsid w:val="006E3D69"/>
    <w:rsid w:val="006E3FDD"/>
    <w:rsid w:val="006E45F4"/>
    <w:rsid w:val="006E5591"/>
    <w:rsid w:val="006E57E2"/>
    <w:rsid w:val="006E7074"/>
    <w:rsid w:val="006F14B7"/>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465D"/>
    <w:rsid w:val="00735D76"/>
    <w:rsid w:val="00736E2B"/>
    <w:rsid w:val="007406F4"/>
    <w:rsid w:val="0074117E"/>
    <w:rsid w:val="00741263"/>
    <w:rsid w:val="007421CD"/>
    <w:rsid w:val="00742A4B"/>
    <w:rsid w:val="00743722"/>
    <w:rsid w:val="007438A4"/>
    <w:rsid w:val="00743E1F"/>
    <w:rsid w:val="00744C22"/>
    <w:rsid w:val="00744CB3"/>
    <w:rsid w:val="007466CF"/>
    <w:rsid w:val="007474A5"/>
    <w:rsid w:val="00750613"/>
    <w:rsid w:val="00750779"/>
    <w:rsid w:val="00751110"/>
    <w:rsid w:val="00751371"/>
    <w:rsid w:val="0075147E"/>
    <w:rsid w:val="007515B6"/>
    <w:rsid w:val="00751B60"/>
    <w:rsid w:val="00751EB0"/>
    <w:rsid w:val="0075360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5BCB"/>
    <w:rsid w:val="0077701B"/>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B7AB4"/>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C7F"/>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5FAD"/>
    <w:rsid w:val="008465E1"/>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FC2"/>
    <w:rsid w:val="008737CB"/>
    <w:rsid w:val="00874A51"/>
    <w:rsid w:val="00875BAE"/>
    <w:rsid w:val="00876030"/>
    <w:rsid w:val="00876714"/>
    <w:rsid w:val="0087671F"/>
    <w:rsid w:val="00876A93"/>
    <w:rsid w:val="00876AEE"/>
    <w:rsid w:val="00881613"/>
    <w:rsid w:val="0088165D"/>
    <w:rsid w:val="00881717"/>
    <w:rsid w:val="00881BC6"/>
    <w:rsid w:val="008820B7"/>
    <w:rsid w:val="00883A3D"/>
    <w:rsid w:val="0088465F"/>
    <w:rsid w:val="00884C12"/>
    <w:rsid w:val="00886483"/>
    <w:rsid w:val="008871AB"/>
    <w:rsid w:val="00887503"/>
    <w:rsid w:val="008911A0"/>
    <w:rsid w:val="008922EE"/>
    <w:rsid w:val="00892713"/>
    <w:rsid w:val="00892E32"/>
    <w:rsid w:val="0089325C"/>
    <w:rsid w:val="008935D4"/>
    <w:rsid w:val="00893F22"/>
    <w:rsid w:val="008949C4"/>
    <w:rsid w:val="00895776"/>
    <w:rsid w:val="00895A89"/>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B9C"/>
    <w:rsid w:val="008B5F22"/>
    <w:rsid w:val="008B5F82"/>
    <w:rsid w:val="008B658B"/>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618"/>
    <w:rsid w:val="009116D8"/>
    <w:rsid w:val="00911A44"/>
    <w:rsid w:val="00913344"/>
    <w:rsid w:val="00913C68"/>
    <w:rsid w:val="00914855"/>
    <w:rsid w:val="00915A6C"/>
    <w:rsid w:val="00917540"/>
    <w:rsid w:val="00920285"/>
    <w:rsid w:val="009213A0"/>
    <w:rsid w:val="009213B6"/>
    <w:rsid w:val="00922049"/>
    <w:rsid w:val="0092278D"/>
    <w:rsid w:val="00923431"/>
    <w:rsid w:val="009238F0"/>
    <w:rsid w:val="009239ED"/>
    <w:rsid w:val="00923E54"/>
    <w:rsid w:val="0092403F"/>
    <w:rsid w:val="00924B96"/>
    <w:rsid w:val="0092597D"/>
    <w:rsid w:val="00925E6A"/>
    <w:rsid w:val="0092626B"/>
    <w:rsid w:val="00930EFB"/>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5A23"/>
    <w:rsid w:val="00955BBD"/>
    <w:rsid w:val="00957B16"/>
    <w:rsid w:val="00961478"/>
    <w:rsid w:val="009618B8"/>
    <w:rsid w:val="0096207E"/>
    <w:rsid w:val="009622F1"/>
    <w:rsid w:val="009630BE"/>
    <w:rsid w:val="00964576"/>
    <w:rsid w:val="009654C4"/>
    <w:rsid w:val="00966857"/>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A49"/>
    <w:rsid w:val="009D4559"/>
    <w:rsid w:val="009D56A2"/>
    <w:rsid w:val="009D6434"/>
    <w:rsid w:val="009D66A1"/>
    <w:rsid w:val="009D697B"/>
    <w:rsid w:val="009D6A32"/>
    <w:rsid w:val="009D6F5E"/>
    <w:rsid w:val="009E0870"/>
    <w:rsid w:val="009E1229"/>
    <w:rsid w:val="009E203D"/>
    <w:rsid w:val="009E23F2"/>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C97"/>
    <w:rsid w:val="00A01DDB"/>
    <w:rsid w:val="00A02D19"/>
    <w:rsid w:val="00A02ED1"/>
    <w:rsid w:val="00A03456"/>
    <w:rsid w:val="00A0385C"/>
    <w:rsid w:val="00A047E3"/>
    <w:rsid w:val="00A04A72"/>
    <w:rsid w:val="00A053C5"/>
    <w:rsid w:val="00A063F3"/>
    <w:rsid w:val="00A07337"/>
    <w:rsid w:val="00A07426"/>
    <w:rsid w:val="00A077B0"/>
    <w:rsid w:val="00A10A5A"/>
    <w:rsid w:val="00A111A2"/>
    <w:rsid w:val="00A11900"/>
    <w:rsid w:val="00A11B4A"/>
    <w:rsid w:val="00A123EE"/>
    <w:rsid w:val="00A12C88"/>
    <w:rsid w:val="00A13926"/>
    <w:rsid w:val="00A152D2"/>
    <w:rsid w:val="00A15B98"/>
    <w:rsid w:val="00A1716B"/>
    <w:rsid w:val="00A17937"/>
    <w:rsid w:val="00A20224"/>
    <w:rsid w:val="00A207A3"/>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6E1"/>
    <w:rsid w:val="00A83808"/>
    <w:rsid w:val="00A8531C"/>
    <w:rsid w:val="00A86689"/>
    <w:rsid w:val="00A90197"/>
    <w:rsid w:val="00A901E8"/>
    <w:rsid w:val="00A90C17"/>
    <w:rsid w:val="00A913B4"/>
    <w:rsid w:val="00A920D6"/>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2F67"/>
    <w:rsid w:val="00AD3EC4"/>
    <w:rsid w:val="00AD46C8"/>
    <w:rsid w:val="00AD5EB1"/>
    <w:rsid w:val="00AD5F37"/>
    <w:rsid w:val="00AD6E32"/>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5C46"/>
    <w:rsid w:val="00B0615E"/>
    <w:rsid w:val="00B06888"/>
    <w:rsid w:val="00B06987"/>
    <w:rsid w:val="00B077EE"/>
    <w:rsid w:val="00B07AB5"/>
    <w:rsid w:val="00B1178C"/>
    <w:rsid w:val="00B11C6C"/>
    <w:rsid w:val="00B12765"/>
    <w:rsid w:val="00B12E57"/>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349"/>
    <w:rsid w:val="00B53664"/>
    <w:rsid w:val="00B53EE9"/>
    <w:rsid w:val="00B5442A"/>
    <w:rsid w:val="00B54AB5"/>
    <w:rsid w:val="00B55B98"/>
    <w:rsid w:val="00B563F8"/>
    <w:rsid w:val="00B56688"/>
    <w:rsid w:val="00B61074"/>
    <w:rsid w:val="00B61C36"/>
    <w:rsid w:val="00B62014"/>
    <w:rsid w:val="00B63139"/>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BA"/>
    <w:rsid w:val="00BA4B70"/>
    <w:rsid w:val="00BA65EB"/>
    <w:rsid w:val="00BA6B21"/>
    <w:rsid w:val="00BA70A2"/>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D5F"/>
    <w:rsid w:val="00BD5DCA"/>
    <w:rsid w:val="00BD6B44"/>
    <w:rsid w:val="00BD78C0"/>
    <w:rsid w:val="00BD7D66"/>
    <w:rsid w:val="00BE0767"/>
    <w:rsid w:val="00BE079C"/>
    <w:rsid w:val="00BE0A8D"/>
    <w:rsid w:val="00BE1391"/>
    <w:rsid w:val="00BE194A"/>
    <w:rsid w:val="00BE2239"/>
    <w:rsid w:val="00BE2945"/>
    <w:rsid w:val="00BE3CDD"/>
    <w:rsid w:val="00BE4E9B"/>
    <w:rsid w:val="00BE5025"/>
    <w:rsid w:val="00BE6B40"/>
    <w:rsid w:val="00BE6FEB"/>
    <w:rsid w:val="00BE7026"/>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57DE"/>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563D"/>
    <w:rsid w:val="00C366E4"/>
    <w:rsid w:val="00C37402"/>
    <w:rsid w:val="00C3758F"/>
    <w:rsid w:val="00C375AC"/>
    <w:rsid w:val="00C419EC"/>
    <w:rsid w:val="00C4288E"/>
    <w:rsid w:val="00C42AF8"/>
    <w:rsid w:val="00C434A4"/>
    <w:rsid w:val="00C43CAF"/>
    <w:rsid w:val="00C43CCA"/>
    <w:rsid w:val="00C4497A"/>
    <w:rsid w:val="00C47129"/>
    <w:rsid w:val="00C4747C"/>
    <w:rsid w:val="00C4767D"/>
    <w:rsid w:val="00C47D6E"/>
    <w:rsid w:val="00C504BB"/>
    <w:rsid w:val="00C5262E"/>
    <w:rsid w:val="00C52D3D"/>
    <w:rsid w:val="00C53A77"/>
    <w:rsid w:val="00C543EF"/>
    <w:rsid w:val="00C54C85"/>
    <w:rsid w:val="00C551BB"/>
    <w:rsid w:val="00C55A1B"/>
    <w:rsid w:val="00C56EEA"/>
    <w:rsid w:val="00C573E1"/>
    <w:rsid w:val="00C60ED3"/>
    <w:rsid w:val="00C616A1"/>
    <w:rsid w:val="00C63112"/>
    <w:rsid w:val="00C64938"/>
    <w:rsid w:val="00C64FDF"/>
    <w:rsid w:val="00C65726"/>
    <w:rsid w:val="00C65BE5"/>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1680"/>
    <w:rsid w:val="00CA2ACB"/>
    <w:rsid w:val="00CA35B2"/>
    <w:rsid w:val="00CA363B"/>
    <w:rsid w:val="00CA3FF0"/>
    <w:rsid w:val="00CA40BA"/>
    <w:rsid w:val="00CA4F31"/>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D139E"/>
    <w:rsid w:val="00CD1C0E"/>
    <w:rsid w:val="00CD2C5C"/>
    <w:rsid w:val="00CD6F0D"/>
    <w:rsid w:val="00CE073F"/>
    <w:rsid w:val="00CE110C"/>
    <w:rsid w:val="00CE1D0F"/>
    <w:rsid w:val="00CE214B"/>
    <w:rsid w:val="00CE2CCB"/>
    <w:rsid w:val="00CE4761"/>
    <w:rsid w:val="00CE49C9"/>
    <w:rsid w:val="00CE554A"/>
    <w:rsid w:val="00CE5AC5"/>
    <w:rsid w:val="00CE6612"/>
    <w:rsid w:val="00CE7061"/>
    <w:rsid w:val="00CE7134"/>
    <w:rsid w:val="00CF011B"/>
    <w:rsid w:val="00CF0251"/>
    <w:rsid w:val="00CF0C8E"/>
    <w:rsid w:val="00CF170E"/>
    <w:rsid w:val="00CF1B53"/>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3326"/>
    <w:rsid w:val="00D334BA"/>
    <w:rsid w:val="00D33F12"/>
    <w:rsid w:val="00D35F35"/>
    <w:rsid w:val="00D3660F"/>
    <w:rsid w:val="00D36B74"/>
    <w:rsid w:val="00D4013F"/>
    <w:rsid w:val="00D40B52"/>
    <w:rsid w:val="00D41118"/>
    <w:rsid w:val="00D41820"/>
    <w:rsid w:val="00D41E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601DE"/>
    <w:rsid w:val="00D60932"/>
    <w:rsid w:val="00D62E58"/>
    <w:rsid w:val="00D6314F"/>
    <w:rsid w:val="00D6336A"/>
    <w:rsid w:val="00D649DC"/>
    <w:rsid w:val="00D64DD5"/>
    <w:rsid w:val="00D65420"/>
    <w:rsid w:val="00D659C8"/>
    <w:rsid w:val="00D66D90"/>
    <w:rsid w:val="00D676C1"/>
    <w:rsid w:val="00D67921"/>
    <w:rsid w:val="00D7023C"/>
    <w:rsid w:val="00D71704"/>
    <w:rsid w:val="00D748B3"/>
    <w:rsid w:val="00D748BB"/>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B6A"/>
    <w:rsid w:val="00E0475C"/>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5CC3"/>
    <w:rsid w:val="00E76538"/>
    <w:rsid w:val="00E7666C"/>
    <w:rsid w:val="00E801B8"/>
    <w:rsid w:val="00E80AE0"/>
    <w:rsid w:val="00E81DEA"/>
    <w:rsid w:val="00E81E9B"/>
    <w:rsid w:val="00E820EC"/>
    <w:rsid w:val="00E84E10"/>
    <w:rsid w:val="00E85506"/>
    <w:rsid w:val="00E8573F"/>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153"/>
    <w:rsid w:val="00ED3494"/>
    <w:rsid w:val="00ED3F48"/>
    <w:rsid w:val="00ED45FF"/>
    <w:rsid w:val="00ED4707"/>
    <w:rsid w:val="00ED48F7"/>
    <w:rsid w:val="00ED507F"/>
    <w:rsid w:val="00ED5830"/>
    <w:rsid w:val="00ED589B"/>
    <w:rsid w:val="00ED69F8"/>
    <w:rsid w:val="00ED6D60"/>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F1A"/>
    <w:rsid w:val="00F22FC0"/>
    <w:rsid w:val="00F22FD8"/>
    <w:rsid w:val="00F235A4"/>
    <w:rsid w:val="00F244FE"/>
    <w:rsid w:val="00F24DE1"/>
    <w:rsid w:val="00F269B3"/>
    <w:rsid w:val="00F31D69"/>
    <w:rsid w:val="00F32A79"/>
    <w:rsid w:val="00F34220"/>
    <w:rsid w:val="00F35A7F"/>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5F00"/>
    <w:rsid w:val="00F56644"/>
    <w:rsid w:val="00F5671C"/>
    <w:rsid w:val="00F5736D"/>
    <w:rsid w:val="00F573FF"/>
    <w:rsid w:val="00F60942"/>
    <w:rsid w:val="00F60C73"/>
    <w:rsid w:val="00F610FC"/>
    <w:rsid w:val="00F61816"/>
    <w:rsid w:val="00F618A1"/>
    <w:rsid w:val="00F6267F"/>
    <w:rsid w:val="00F6293A"/>
    <w:rsid w:val="00F63F99"/>
    <w:rsid w:val="00F641BD"/>
    <w:rsid w:val="00F64359"/>
    <w:rsid w:val="00F65EF0"/>
    <w:rsid w:val="00F65F4B"/>
    <w:rsid w:val="00F67000"/>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812"/>
    <w:rsid w:val="00F931C5"/>
    <w:rsid w:val="00F93BC2"/>
    <w:rsid w:val="00F94053"/>
    <w:rsid w:val="00F969D8"/>
    <w:rsid w:val="00F96B7B"/>
    <w:rsid w:val="00F97BD5"/>
    <w:rsid w:val="00FA0F98"/>
    <w:rsid w:val="00FA231A"/>
    <w:rsid w:val="00FA3CBB"/>
    <w:rsid w:val="00FA4524"/>
    <w:rsid w:val="00FA4975"/>
    <w:rsid w:val="00FA54A0"/>
    <w:rsid w:val="00FA5F39"/>
    <w:rsid w:val="00FA794B"/>
    <w:rsid w:val="00FB03C8"/>
    <w:rsid w:val="00FB06B4"/>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5BBB"/>
    <w:rsid w:val="00FC5C72"/>
    <w:rsid w:val="00FC620A"/>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F7E"/>
    <w:rsid w:val="00FE0893"/>
    <w:rsid w:val="00FE2322"/>
    <w:rsid w:val="00FE2AA3"/>
    <w:rsid w:val="00FE2E94"/>
    <w:rsid w:val="00FE3076"/>
    <w:rsid w:val="00FE332E"/>
    <w:rsid w:val="00FE5E58"/>
    <w:rsid w:val="00FE7C00"/>
    <w:rsid w:val="00FF0204"/>
    <w:rsid w:val="00FF2398"/>
    <w:rsid w:val="00FF331A"/>
    <w:rsid w:val="00FF3DF4"/>
    <w:rsid w:val="00FF43F5"/>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A4450E5C-E256-4F28-B108-B67940D97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1F5E02"/>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0704EE"/>
    <w:pPr>
      <w:keepLines/>
      <w:shd w:val="clear" w:color="auto" w:fill="FFFFFF" w:themeFill="background1"/>
      <w:spacing w:before="240"/>
      <w:ind w:left="329"/>
      <w:jc w:val="both"/>
    </w:pPr>
    <w:rPr>
      <w:rFonts w:ascii="Trebuchet MS" w:hAnsi="Trebuchet MS" w:cs="Arial"/>
      <w:bCs/>
      <w:color w:val="FF0000"/>
      <w:lang w:val="es-ES_tradnl"/>
    </w:rPr>
  </w:style>
  <w:style w:type="paragraph" w:styleId="Listaconvietas2">
    <w:name w:val="List Bullet 2"/>
    <w:basedOn w:val="Normal"/>
    <w:uiPriority w:val="99"/>
    <w:unhideWhenUsed/>
    <w:rsid w:val="006E5591"/>
    <w:pPr>
      <w:numPr>
        <w:numId w:val="27"/>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hyperlink" Target="https://www.contratacion.euskadi.eus/kpecpe-licitacion_electronica-kontratazioa_es/w32-kpelicel/es/" TargetMode="External"/><Relationship Id="rId3" Type="http://schemas.openxmlformats.org/officeDocument/2006/relationships/customXml" Target="../customXml/item3.xml"/><Relationship Id="rId21" Type="http://schemas.openxmlformats.org/officeDocument/2006/relationships/hyperlink" Target="https://www.boe.es/buscar/doc.php?id=BOE-A-2016-3392"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1" ma:contentTypeDescription="Crear nuevo documento." ma:contentTypeScope="" ma:versionID="70985011be7acbb7d59ada84d5abd44c">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4c38ac366bc9f80a62107dfda941ac8e"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B5280-B5D7-40F6-BBD2-42867D0F39DD}">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2.xml><?xml version="1.0" encoding="utf-8"?>
<ds:datastoreItem xmlns:ds="http://schemas.openxmlformats.org/officeDocument/2006/customXml" ds:itemID="{2F122F4A-460D-4BA4-8AEA-AD58027B71B3}">
  <ds:schemaRefs>
    <ds:schemaRef ds:uri="http://schemas.microsoft.com/sharepoint/v3/contenttype/forms"/>
  </ds:schemaRefs>
</ds:datastoreItem>
</file>

<file path=customXml/itemProps3.xml><?xml version="1.0" encoding="utf-8"?>
<ds:datastoreItem xmlns:ds="http://schemas.openxmlformats.org/officeDocument/2006/customXml" ds:itemID="{5F33B61C-28F8-45C3-9C0C-5CD7005C1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2B8D7D-D0EB-4DDA-9CF0-EE38B52820DD}">
  <ds:schemaRefs>
    <ds:schemaRef ds:uri="http://schemas.openxmlformats.org/officeDocument/2006/bibliography"/>
  </ds:schemaRefs>
</ds:datastoreItem>
</file>

<file path=customXml/itemProps5.xml><?xml version="1.0" encoding="utf-8"?>
<ds:datastoreItem xmlns:ds="http://schemas.openxmlformats.org/officeDocument/2006/customXml" ds:itemID="{BBDE9D89-CF79-48A3-AC29-2BA972D56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59</Pages>
  <Words>25308</Words>
  <Characters>139199</Characters>
  <Application>Microsoft Office Word</Application>
  <DocSecurity>0</DocSecurity>
  <Lines>1159</Lines>
  <Paragraphs>328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LEZAMA RUIZ, Maria</cp:lastModifiedBy>
  <cp:revision>27</cp:revision>
  <cp:lastPrinted>2021-12-22T13:07:00Z</cp:lastPrinted>
  <dcterms:created xsi:type="dcterms:W3CDTF">2021-12-22T12:52:00Z</dcterms:created>
  <dcterms:modified xsi:type="dcterms:W3CDTF">2023-01-05T13:04:00Z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y fmtid="{D5CDD505-2E9C-101B-9397-08002B2CF9AE}" pid="3" name="MediaServiceImageTags">
    <vt:lpwstr/>
  </property>
</Properties>
</file>