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28C1" w:rsidRPr="007B28C1" w:rsidRDefault="007B28C1" w:rsidP="007B28C1">
      <w:pPr>
        <w:pStyle w:val="Sangra2detindependiente"/>
        <w:pBdr>
          <w:top w:val="single" w:sz="4" w:space="1" w:color="auto"/>
          <w:left w:val="single" w:sz="4" w:space="0" w:color="auto"/>
          <w:bottom w:val="single" w:sz="4" w:space="0" w:color="auto"/>
          <w:right w:val="single" w:sz="4" w:space="4" w:color="auto"/>
        </w:pBdr>
        <w:shd w:val="pct5" w:color="auto" w:fill="FFFFFF"/>
        <w:tabs>
          <w:tab w:val="clear" w:pos="3540"/>
          <w:tab w:val="left" w:pos="1134"/>
          <w:tab w:val="left" w:pos="3544"/>
        </w:tabs>
        <w:spacing w:after="120"/>
        <w:ind w:left="0" w:firstLine="0"/>
        <w:rPr>
          <w:rFonts w:cs="Microsoft Sans Serif"/>
          <w:b/>
          <w:bCs/>
          <w:sz w:val="20"/>
        </w:rPr>
      </w:pPr>
      <w:r w:rsidRPr="007B28C1">
        <w:rPr>
          <w:rFonts w:cs="Microsoft Sans Serif"/>
          <w:b/>
          <w:bCs/>
          <w:sz w:val="20"/>
        </w:rPr>
        <w:t xml:space="preserve">PLIEGO DE CONDICIONES TECNICAS PARA LA CONTRATACION DEL SERVICIO </w:t>
      </w:r>
      <w:r w:rsidR="00BD359E">
        <w:rPr>
          <w:rFonts w:cs="Microsoft Sans Serif"/>
          <w:b/>
          <w:bCs/>
          <w:sz w:val="20"/>
        </w:rPr>
        <w:t>MEDICO</w:t>
      </w:r>
      <w:r w:rsidRPr="007B28C1">
        <w:rPr>
          <w:rFonts w:cs="Microsoft Sans Serif"/>
          <w:b/>
          <w:bCs/>
          <w:sz w:val="20"/>
        </w:rPr>
        <w:t xml:space="preserve"> </w:t>
      </w:r>
      <w:r w:rsidR="00685F52">
        <w:rPr>
          <w:rFonts w:cs="Microsoft Sans Serif"/>
          <w:b/>
          <w:bCs/>
          <w:sz w:val="20"/>
        </w:rPr>
        <w:t>PARA EL</w:t>
      </w:r>
      <w:r w:rsidRPr="007B28C1">
        <w:rPr>
          <w:rFonts w:cs="Microsoft Sans Serif"/>
          <w:b/>
          <w:bCs/>
          <w:sz w:val="20"/>
        </w:rPr>
        <w:t xml:space="preserve"> O.A. RESIDENCIA NUESTRA SEÑORA DE BEGOÑA NUESTRA SEÑ</w:t>
      </w:r>
      <w:r>
        <w:rPr>
          <w:rFonts w:cs="Microsoft Sans Serif"/>
          <w:b/>
          <w:bCs/>
          <w:sz w:val="20"/>
        </w:rPr>
        <w:t>ORA DE BEGOÑA POR PROCEDIMIENTO ABIERTO.</w:t>
      </w:r>
    </w:p>
    <w:p w:rsidR="007B28C1" w:rsidRDefault="007B28C1" w:rsidP="002B67E0">
      <w:pPr>
        <w:widowControl w:val="0"/>
        <w:autoSpaceDE w:val="0"/>
        <w:autoSpaceDN w:val="0"/>
        <w:adjustRightInd w:val="0"/>
        <w:jc w:val="both"/>
      </w:pPr>
    </w:p>
    <w:p w:rsidR="007B28C1" w:rsidRDefault="007B28C1" w:rsidP="002B67E0">
      <w:pPr>
        <w:widowControl w:val="0"/>
        <w:autoSpaceDE w:val="0"/>
        <w:autoSpaceDN w:val="0"/>
        <w:adjustRightInd w:val="0"/>
        <w:jc w:val="both"/>
      </w:pPr>
    </w:p>
    <w:p w:rsidR="005172B8" w:rsidRPr="00A24988" w:rsidRDefault="00E62D06" w:rsidP="002B67E0">
      <w:pPr>
        <w:numPr>
          <w:ilvl w:val="0"/>
          <w:numId w:val="14"/>
        </w:numPr>
        <w:autoSpaceDE w:val="0"/>
        <w:autoSpaceDN w:val="0"/>
        <w:adjustRightInd w:val="0"/>
        <w:ind w:left="357" w:hanging="357"/>
        <w:jc w:val="both"/>
        <w:rPr>
          <w:rFonts w:cs="Arial"/>
          <w:b/>
          <w:bCs/>
        </w:rPr>
      </w:pPr>
      <w:r w:rsidRPr="00A24988">
        <w:rPr>
          <w:rFonts w:cs="Arial"/>
          <w:b/>
          <w:bCs/>
        </w:rPr>
        <w:t>OBJETO DEL CONTRATO.</w:t>
      </w:r>
    </w:p>
    <w:p w:rsidR="005172B8" w:rsidRPr="00A24988" w:rsidRDefault="005172B8" w:rsidP="002B67E0">
      <w:pPr>
        <w:jc w:val="both"/>
        <w:rPr>
          <w:rFonts w:cs="Arial"/>
          <w:snapToGrid w:val="0"/>
        </w:rPr>
      </w:pPr>
    </w:p>
    <w:p w:rsidR="00226FD6" w:rsidRPr="00A24988" w:rsidRDefault="008F6B43" w:rsidP="00226FD6">
      <w:pPr>
        <w:ind w:firstLine="709"/>
        <w:jc w:val="both"/>
        <w:rPr>
          <w:rFonts w:cs="Arial"/>
          <w:snapToGrid w:val="0"/>
        </w:rPr>
      </w:pPr>
      <w:r>
        <w:rPr>
          <w:rFonts w:cs="Arial"/>
          <w:snapToGrid w:val="0"/>
        </w:rPr>
        <w:t>El objeto del</w:t>
      </w:r>
      <w:r w:rsidR="00226FD6">
        <w:rPr>
          <w:rFonts w:cs="Arial"/>
          <w:snapToGrid w:val="0"/>
        </w:rPr>
        <w:t xml:space="preserve"> presente</w:t>
      </w:r>
      <w:r>
        <w:rPr>
          <w:rFonts w:cs="Arial"/>
          <w:snapToGrid w:val="0"/>
        </w:rPr>
        <w:t xml:space="preserve"> contrato es la prestación de</w:t>
      </w:r>
      <w:r w:rsidR="008E3059">
        <w:rPr>
          <w:rFonts w:cs="Arial"/>
          <w:snapToGrid w:val="0"/>
        </w:rPr>
        <w:t xml:space="preserve">l </w:t>
      </w:r>
      <w:r>
        <w:rPr>
          <w:rFonts w:cs="Arial"/>
          <w:snapToGrid w:val="0"/>
        </w:rPr>
        <w:t xml:space="preserve"> </w:t>
      </w:r>
      <w:r w:rsidRPr="004B4BE8">
        <w:rPr>
          <w:rFonts w:cs="Arial"/>
          <w:b/>
          <w:snapToGrid w:val="0"/>
        </w:rPr>
        <w:t xml:space="preserve">servicio </w:t>
      </w:r>
      <w:r w:rsidR="008E3059">
        <w:rPr>
          <w:rFonts w:cs="Arial"/>
          <w:b/>
          <w:snapToGrid w:val="0"/>
        </w:rPr>
        <w:t>médico</w:t>
      </w:r>
      <w:r>
        <w:rPr>
          <w:rFonts w:cs="Arial"/>
          <w:snapToGrid w:val="0"/>
        </w:rPr>
        <w:t xml:space="preserve"> para las personas </w:t>
      </w:r>
      <w:r w:rsidR="00226FD6">
        <w:rPr>
          <w:rFonts w:cs="Arial"/>
          <w:snapToGrid w:val="0"/>
        </w:rPr>
        <w:t>usuarias de la Residencia Nuestra Señora de Begoña</w:t>
      </w:r>
      <w:r w:rsidR="00B211B2">
        <w:rPr>
          <w:rFonts w:cs="Arial"/>
          <w:snapToGrid w:val="0"/>
        </w:rPr>
        <w:t>.</w:t>
      </w:r>
    </w:p>
    <w:p w:rsidR="005172B8" w:rsidRPr="00A24988" w:rsidRDefault="005172B8" w:rsidP="002B67E0">
      <w:pPr>
        <w:ind w:firstLine="709"/>
        <w:jc w:val="both"/>
        <w:rPr>
          <w:rFonts w:cs="Arial"/>
          <w:snapToGrid w:val="0"/>
        </w:rPr>
      </w:pPr>
    </w:p>
    <w:p w:rsidR="00191297" w:rsidRPr="00A24988" w:rsidRDefault="00191297" w:rsidP="002B67E0">
      <w:pPr>
        <w:jc w:val="both"/>
        <w:rPr>
          <w:rFonts w:cs="Arial"/>
          <w:snapToGrid w:val="0"/>
        </w:rPr>
      </w:pPr>
    </w:p>
    <w:p w:rsidR="005172B8" w:rsidRPr="00A24988" w:rsidRDefault="004B11B0" w:rsidP="002B67E0">
      <w:pPr>
        <w:numPr>
          <w:ilvl w:val="0"/>
          <w:numId w:val="14"/>
        </w:numPr>
        <w:autoSpaceDE w:val="0"/>
        <w:autoSpaceDN w:val="0"/>
        <w:adjustRightInd w:val="0"/>
        <w:ind w:left="357" w:hanging="357"/>
        <w:jc w:val="both"/>
        <w:rPr>
          <w:rFonts w:cs="Arial"/>
          <w:b/>
          <w:bCs/>
        </w:rPr>
      </w:pPr>
      <w:r w:rsidRPr="00A24988">
        <w:rPr>
          <w:rFonts w:cs="Arial"/>
          <w:b/>
          <w:bCs/>
        </w:rPr>
        <w:t>CONTENIDO DEL SERVICIO.</w:t>
      </w:r>
    </w:p>
    <w:p w:rsidR="005172B8" w:rsidRPr="00A24988" w:rsidRDefault="005172B8" w:rsidP="002B67E0">
      <w:pPr>
        <w:jc w:val="both"/>
        <w:rPr>
          <w:rFonts w:cs="Arial"/>
          <w:snapToGrid w:val="0"/>
        </w:rPr>
      </w:pPr>
    </w:p>
    <w:p w:rsidR="004B11B0" w:rsidRDefault="00C11470" w:rsidP="00C11470">
      <w:pPr>
        <w:ind w:firstLine="709"/>
        <w:jc w:val="both"/>
        <w:rPr>
          <w:rFonts w:cs="Arial"/>
          <w:snapToGrid w:val="0"/>
        </w:rPr>
      </w:pPr>
      <w:r>
        <w:rPr>
          <w:rFonts w:cs="Arial"/>
          <w:snapToGrid w:val="0"/>
        </w:rPr>
        <w:t>S</w:t>
      </w:r>
      <w:r w:rsidR="004B11B0" w:rsidRPr="00A24988">
        <w:rPr>
          <w:rFonts w:cs="Arial"/>
          <w:snapToGrid w:val="0"/>
        </w:rPr>
        <w:t xml:space="preserve">erá responsabilidad de la adjudicataria </w:t>
      </w:r>
      <w:r w:rsidR="008E3059">
        <w:rPr>
          <w:rFonts w:cs="Arial"/>
          <w:snapToGrid w:val="0"/>
        </w:rPr>
        <w:t xml:space="preserve">la prestación del servicio médico para la atención </w:t>
      </w:r>
      <w:r w:rsidR="00E67274">
        <w:rPr>
          <w:rFonts w:cs="Arial"/>
          <w:snapToGrid w:val="0"/>
        </w:rPr>
        <w:t>integral de la salud</w:t>
      </w:r>
      <w:r w:rsidR="008E3059">
        <w:rPr>
          <w:rFonts w:cs="Arial"/>
          <w:snapToGrid w:val="0"/>
        </w:rPr>
        <w:t xml:space="preserve"> de los residentes</w:t>
      </w:r>
      <w:r>
        <w:rPr>
          <w:rFonts w:cs="Arial"/>
          <w:snapToGrid w:val="0"/>
        </w:rPr>
        <w:t>,</w:t>
      </w:r>
      <w:r w:rsidR="004B11B0" w:rsidRPr="00A24988">
        <w:rPr>
          <w:rFonts w:cs="Arial"/>
          <w:snapToGrid w:val="0"/>
        </w:rPr>
        <w:t xml:space="preserve"> </w:t>
      </w:r>
      <w:r>
        <w:rPr>
          <w:rFonts w:cs="Arial"/>
          <w:snapToGrid w:val="0"/>
        </w:rPr>
        <w:t>siendo sus principales funciones entre otras</w:t>
      </w:r>
      <w:r w:rsidR="004B11B0" w:rsidRPr="00A24988">
        <w:rPr>
          <w:rFonts w:cs="Arial"/>
          <w:snapToGrid w:val="0"/>
        </w:rPr>
        <w:t>:</w:t>
      </w:r>
    </w:p>
    <w:p w:rsidR="00C11470" w:rsidRPr="00A24988" w:rsidRDefault="00C11470" w:rsidP="00C11470">
      <w:pPr>
        <w:ind w:firstLine="709"/>
        <w:jc w:val="both"/>
        <w:rPr>
          <w:rFonts w:cs="Arial"/>
          <w:snapToGrid w:val="0"/>
        </w:rPr>
      </w:pPr>
    </w:p>
    <w:p w:rsidR="00E67274" w:rsidRPr="00E67274" w:rsidRDefault="00E67274" w:rsidP="00E67274">
      <w:pPr>
        <w:pStyle w:val="Prrafodelista"/>
        <w:numPr>
          <w:ilvl w:val="0"/>
          <w:numId w:val="24"/>
        </w:numPr>
        <w:spacing w:after="200" w:line="276" w:lineRule="auto"/>
        <w:ind w:firstLine="62"/>
        <w:contextualSpacing/>
        <w:jc w:val="both"/>
        <w:rPr>
          <w:rFonts w:ascii="Verdana" w:eastAsia="Times" w:hAnsi="Verdana" w:cs="Arial"/>
          <w:snapToGrid w:val="0"/>
          <w:sz w:val="20"/>
        </w:rPr>
      </w:pPr>
      <w:r w:rsidRPr="00E67274">
        <w:rPr>
          <w:rFonts w:ascii="Verdana" w:eastAsia="Times" w:hAnsi="Verdana" w:cs="Arial"/>
          <w:snapToGrid w:val="0"/>
          <w:sz w:val="20"/>
        </w:rPr>
        <w:t>Será responsable de la labor médico – sanitaria del centro. Se encargará de los servicios y programas para la promoción, prevención, mantenimiento y asistencia a la salud de las personas usuarias, así como, de su adaptación a los cambios y situaciones de urgencia.</w:t>
      </w:r>
    </w:p>
    <w:p w:rsidR="00E67274" w:rsidRPr="00E67274" w:rsidRDefault="00E67274" w:rsidP="00E67274">
      <w:pPr>
        <w:pStyle w:val="Prrafodelista"/>
        <w:ind w:left="1065" w:firstLine="62"/>
        <w:jc w:val="both"/>
        <w:rPr>
          <w:rFonts w:ascii="Verdana" w:eastAsia="Times" w:hAnsi="Verdana" w:cs="Arial"/>
          <w:snapToGrid w:val="0"/>
          <w:sz w:val="20"/>
        </w:rPr>
      </w:pPr>
    </w:p>
    <w:p w:rsidR="00E67274" w:rsidRPr="00E67274" w:rsidRDefault="00E67274" w:rsidP="00E67274">
      <w:pPr>
        <w:pStyle w:val="Prrafodelista"/>
        <w:numPr>
          <w:ilvl w:val="0"/>
          <w:numId w:val="24"/>
        </w:numPr>
        <w:spacing w:after="200" w:line="276" w:lineRule="auto"/>
        <w:ind w:firstLine="62"/>
        <w:contextualSpacing/>
        <w:jc w:val="both"/>
        <w:rPr>
          <w:rFonts w:ascii="Verdana" w:eastAsia="Times" w:hAnsi="Verdana" w:cs="Arial"/>
          <w:snapToGrid w:val="0"/>
          <w:sz w:val="20"/>
        </w:rPr>
      </w:pPr>
      <w:r w:rsidRPr="00E67274">
        <w:rPr>
          <w:rFonts w:ascii="Verdana" w:eastAsia="Times" w:hAnsi="Verdana" w:cs="Arial"/>
          <w:snapToGrid w:val="0"/>
          <w:sz w:val="20"/>
        </w:rPr>
        <w:t>Atenderá las necesidades asistenciales de las personas usuarias, realizando exámenes médicos, diagnósticos</w:t>
      </w:r>
      <w:r w:rsidR="00614286">
        <w:rPr>
          <w:rFonts w:ascii="Verdana" w:eastAsia="Times" w:hAnsi="Verdana" w:cs="Arial"/>
          <w:snapToGrid w:val="0"/>
          <w:sz w:val="20"/>
        </w:rPr>
        <w:t>,</w:t>
      </w:r>
      <w:r w:rsidRPr="00E67274">
        <w:rPr>
          <w:rFonts w:ascii="Verdana" w:eastAsia="Times" w:hAnsi="Verdana" w:cs="Arial"/>
          <w:snapToGrid w:val="0"/>
          <w:sz w:val="20"/>
        </w:rPr>
        <w:t xml:space="preserve"> prescripción de los tratamientos</w:t>
      </w:r>
      <w:r w:rsidR="00614286">
        <w:rPr>
          <w:rFonts w:ascii="Verdana" w:eastAsia="Times" w:hAnsi="Verdana" w:cs="Arial"/>
          <w:snapToGrid w:val="0"/>
          <w:sz w:val="20"/>
        </w:rPr>
        <w:t xml:space="preserve"> y petición de pruebas complementarias</w:t>
      </w:r>
      <w:r w:rsidRPr="00E67274">
        <w:rPr>
          <w:rFonts w:ascii="Verdana" w:eastAsia="Times" w:hAnsi="Verdana" w:cs="Arial"/>
          <w:snapToGrid w:val="0"/>
          <w:sz w:val="20"/>
        </w:rPr>
        <w:t>.</w:t>
      </w:r>
    </w:p>
    <w:p w:rsidR="00E67274" w:rsidRPr="00E67274" w:rsidRDefault="00E67274" w:rsidP="00E67274">
      <w:pPr>
        <w:pStyle w:val="Prrafodelista"/>
        <w:ind w:firstLine="62"/>
        <w:rPr>
          <w:rFonts w:ascii="Verdana" w:eastAsia="Times" w:hAnsi="Verdana" w:cs="Arial"/>
          <w:snapToGrid w:val="0"/>
          <w:sz w:val="20"/>
        </w:rPr>
      </w:pPr>
    </w:p>
    <w:p w:rsidR="00B67BDE" w:rsidRDefault="00B67BDE" w:rsidP="00E67274">
      <w:pPr>
        <w:pStyle w:val="Prrafodelista"/>
        <w:numPr>
          <w:ilvl w:val="0"/>
          <w:numId w:val="24"/>
        </w:numPr>
        <w:spacing w:after="200" w:line="276" w:lineRule="auto"/>
        <w:ind w:firstLine="62"/>
        <w:contextualSpacing/>
        <w:jc w:val="both"/>
        <w:rPr>
          <w:rFonts w:ascii="Verdana" w:eastAsia="Times" w:hAnsi="Verdana" w:cs="Arial"/>
          <w:snapToGrid w:val="0"/>
          <w:sz w:val="20"/>
        </w:rPr>
      </w:pPr>
      <w:r>
        <w:rPr>
          <w:rFonts w:ascii="Verdana" w:eastAsia="Times" w:hAnsi="Verdana" w:cs="Arial"/>
          <w:snapToGrid w:val="0"/>
          <w:sz w:val="20"/>
        </w:rPr>
        <w:t>Realizará valoraciones previas al ingreso de los usuarios, así como Planes de Atención Individualizados, programas de prevención y promoción de la autonomía personal y fomento del envejecimiento activo y del estilo de vida saludable, en coordinación con los profesionales del centro y los servicios sanitarios y sociales públicos.</w:t>
      </w:r>
    </w:p>
    <w:p w:rsidR="00B67BDE" w:rsidRPr="00B67BDE" w:rsidRDefault="00B67BDE" w:rsidP="00B67BDE">
      <w:pPr>
        <w:pStyle w:val="Prrafodelista"/>
        <w:rPr>
          <w:rFonts w:ascii="Verdana" w:eastAsia="Times" w:hAnsi="Verdana" w:cs="Arial"/>
          <w:snapToGrid w:val="0"/>
          <w:sz w:val="20"/>
        </w:rPr>
      </w:pPr>
    </w:p>
    <w:p w:rsidR="00E67274" w:rsidRPr="00E67274" w:rsidRDefault="00E67274" w:rsidP="00E67274">
      <w:pPr>
        <w:pStyle w:val="Prrafodelista"/>
        <w:numPr>
          <w:ilvl w:val="0"/>
          <w:numId w:val="24"/>
        </w:numPr>
        <w:spacing w:after="200" w:line="276" w:lineRule="auto"/>
        <w:ind w:firstLine="62"/>
        <w:contextualSpacing/>
        <w:jc w:val="both"/>
        <w:rPr>
          <w:rFonts w:ascii="Verdana" w:eastAsia="Times" w:hAnsi="Verdana" w:cs="Arial"/>
          <w:snapToGrid w:val="0"/>
          <w:sz w:val="20"/>
        </w:rPr>
      </w:pPr>
      <w:r w:rsidRPr="00E67274">
        <w:rPr>
          <w:rFonts w:ascii="Verdana" w:eastAsia="Times" w:hAnsi="Verdana" w:cs="Arial"/>
          <w:snapToGrid w:val="0"/>
          <w:sz w:val="20"/>
        </w:rPr>
        <w:t xml:space="preserve"> Realizará el reconocimiento médico a las personas usuarias y cumplimentará la correspondiente historia médica y expedirá las certificaciones profesionales oportunas.</w:t>
      </w:r>
    </w:p>
    <w:p w:rsidR="00E67274" w:rsidRPr="00E67274" w:rsidRDefault="00E67274" w:rsidP="00E67274">
      <w:pPr>
        <w:pStyle w:val="Prrafodelista"/>
        <w:ind w:firstLine="62"/>
        <w:rPr>
          <w:rFonts w:ascii="Verdana" w:eastAsia="Times" w:hAnsi="Verdana" w:cs="Arial"/>
          <w:snapToGrid w:val="0"/>
          <w:sz w:val="20"/>
        </w:rPr>
      </w:pPr>
    </w:p>
    <w:p w:rsidR="00E67274" w:rsidRPr="00E67274" w:rsidRDefault="00E67274" w:rsidP="00E67274">
      <w:pPr>
        <w:pStyle w:val="Prrafodelista"/>
        <w:numPr>
          <w:ilvl w:val="0"/>
          <w:numId w:val="24"/>
        </w:numPr>
        <w:spacing w:after="200" w:line="276" w:lineRule="auto"/>
        <w:ind w:firstLine="62"/>
        <w:contextualSpacing/>
        <w:jc w:val="both"/>
        <w:rPr>
          <w:rFonts w:ascii="Verdana" w:eastAsia="Times" w:hAnsi="Verdana" w:cs="Arial"/>
          <w:snapToGrid w:val="0"/>
          <w:sz w:val="20"/>
        </w:rPr>
      </w:pPr>
      <w:r w:rsidRPr="00E67274">
        <w:rPr>
          <w:rFonts w:ascii="Verdana" w:eastAsia="Times" w:hAnsi="Verdana" w:cs="Arial"/>
          <w:snapToGrid w:val="0"/>
          <w:sz w:val="20"/>
        </w:rPr>
        <w:t>Informará a los familiares sobre el estado de la salud de las personas usuarias.</w:t>
      </w:r>
    </w:p>
    <w:p w:rsidR="00E67274" w:rsidRPr="00E67274" w:rsidRDefault="00E67274" w:rsidP="00E67274">
      <w:pPr>
        <w:pStyle w:val="Prrafodelista"/>
        <w:ind w:firstLine="62"/>
        <w:rPr>
          <w:rFonts w:ascii="Verdana" w:eastAsia="Times" w:hAnsi="Verdana" w:cs="Arial"/>
          <w:snapToGrid w:val="0"/>
          <w:sz w:val="20"/>
        </w:rPr>
      </w:pPr>
    </w:p>
    <w:p w:rsidR="00E67274" w:rsidRPr="00E67274" w:rsidRDefault="00E67274" w:rsidP="00E67274">
      <w:pPr>
        <w:pStyle w:val="Prrafodelista"/>
        <w:numPr>
          <w:ilvl w:val="0"/>
          <w:numId w:val="24"/>
        </w:numPr>
        <w:spacing w:after="200" w:line="276" w:lineRule="auto"/>
        <w:ind w:firstLine="62"/>
        <w:contextualSpacing/>
        <w:jc w:val="both"/>
        <w:rPr>
          <w:rFonts w:ascii="Verdana" w:eastAsia="Times" w:hAnsi="Verdana" w:cs="Arial"/>
          <w:snapToGrid w:val="0"/>
          <w:sz w:val="20"/>
        </w:rPr>
      </w:pPr>
      <w:r w:rsidRPr="00E67274">
        <w:rPr>
          <w:rFonts w:ascii="Verdana" w:eastAsia="Times" w:hAnsi="Verdana" w:cs="Arial"/>
          <w:snapToGrid w:val="0"/>
          <w:sz w:val="20"/>
        </w:rPr>
        <w:t>Elaborará y desarrollará la medicina preventiva y las campañas de vacunación oportunas.</w:t>
      </w:r>
    </w:p>
    <w:p w:rsidR="00E67274" w:rsidRPr="00E67274" w:rsidRDefault="00E67274" w:rsidP="00E67274">
      <w:pPr>
        <w:pStyle w:val="Prrafodelista"/>
        <w:ind w:firstLine="62"/>
        <w:rPr>
          <w:rFonts w:ascii="Verdana" w:eastAsia="Times" w:hAnsi="Verdana" w:cs="Arial"/>
          <w:snapToGrid w:val="0"/>
          <w:sz w:val="20"/>
        </w:rPr>
      </w:pPr>
    </w:p>
    <w:p w:rsidR="00E67274" w:rsidRPr="00E67274" w:rsidRDefault="00E67274" w:rsidP="00E67274">
      <w:pPr>
        <w:pStyle w:val="Prrafodelista"/>
        <w:numPr>
          <w:ilvl w:val="0"/>
          <w:numId w:val="24"/>
        </w:numPr>
        <w:spacing w:after="200" w:line="276" w:lineRule="auto"/>
        <w:ind w:firstLine="62"/>
        <w:contextualSpacing/>
        <w:jc w:val="both"/>
        <w:rPr>
          <w:rFonts w:ascii="Verdana" w:eastAsia="Times" w:hAnsi="Verdana" w:cs="Arial"/>
          <w:snapToGrid w:val="0"/>
          <w:sz w:val="20"/>
        </w:rPr>
      </w:pPr>
      <w:r w:rsidRPr="00E67274">
        <w:rPr>
          <w:rFonts w:ascii="Verdana" w:eastAsia="Times" w:hAnsi="Verdana" w:cs="Arial"/>
          <w:snapToGrid w:val="0"/>
          <w:sz w:val="20"/>
        </w:rPr>
        <w:t>Programará y supervisará los menús y las dietas de las personas usuarias, así como los programas de prevención de desnutrición y deshidratación.</w:t>
      </w:r>
    </w:p>
    <w:p w:rsidR="00E67274" w:rsidRPr="00E67274" w:rsidRDefault="00E67274" w:rsidP="00E67274">
      <w:pPr>
        <w:pStyle w:val="Prrafodelista"/>
        <w:ind w:firstLine="62"/>
        <w:rPr>
          <w:rFonts w:ascii="Verdana" w:eastAsia="Times" w:hAnsi="Verdana" w:cs="Arial"/>
          <w:snapToGrid w:val="0"/>
          <w:sz w:val="20"/>
        </w:rPr>
      </w:pPr>
    </w:p>
    <w:p w:rsidR="00E67274" w:rsidRPr="00E67274" w:rsidRDefault="00E67274" w:rsidP="00E67274">
      <w:pPr>
        <w:pStyle w:val="Prrafodelista"/>
        <w:numPr>
          <w:ilvl w:val="0"/>
          <w:numId w:val="24"/>
        </w:numPr>
        <w:spacing w:after="200" w:line="276" w:lineRule="auto"/>
        <w:ind w:firstLine="62"/>
        <w:contextualSpacing/>
        <w:jc w:val="both"/>
        <w:rPr>
          <w:rFonts w:ascii="Verdana" w:eastAsia="Times" w:hAnsi="Verdana" w:cs="Arial"/>
          <w:snapToGrid w:val="0"/>
          <w:sz w:val="20"/>
        </w:rPr>
      </w:pPr>
      <w:r w:rsidRPr="00E67274">
        <w:rPr>
          <w:rFonts w:ascii="Verdana" w:eastAsia="Times" w:hAnsi="Verdana" w:cs="Arial"/>
          <w:snapToGrid w:val="0"/>
          <w:sz w:val="20"/>
        </w:rPr>
        <w:t xml:space="preserve">Deberá desempeñar su tarea en continua comunicación con el </w:t>
      </w:r>
      <w:r>
        <w:rPr>
          <w:rFonts w:ascii="Verdana" w:eastAsia="Times" w:hAnsi="Verdana" w:cs="Arial"/>
          <w:snapToGrid w:val="0"/>
          <w:sz w:val="20"/>
        </w:rPr>
        <w:t xml:space="preserve">Supervisor y el </w:t>
      </w:r>
      <w:r w:rsidRPr="00E67274">
        <w:rPr>
          <w:rFonts w:ascii="Verdana" w:eastAsia="Times" w:hAnsi="Verdana" w:cs="Arial"/>
          <w:snapToGrid w:val="0"/>
          <w:sz w:val="20"/>
        </w:rPr>
        <w:t>equipo de enfermería de la Residencia, también deberá comunicarse y coordinarse con el citado equipo en la elaboración de registros de salud y protocolos para el fomento de la salud psicosomática del residente.</w:t>
      </w:r>
    </w:p>
    <w:p w:rsidR="00E67274" w:rsidRPr="00E67274" w:rsidRDefault="00E67274" w:rsidP="00E67274">
      <w:pPr>
        <w:pStyle w:val="Prrafodelista"/>
        <w:ind w:firstLine="62"/>
        <w:rPr>
          <w:rFonts w:ascii="Verdana" w:eastAsia="Times" w:hAnsi="Verdana" w:cs="Arial"/>
          <w:snapToGrid w:val="0"/>
          <w:sz w:val="20"/>
        </w:rPr>
      </w:pPr>
    </w:p>
    <w:p w:rsidR="00E67274" w:rsidRPr="00E67274" w:rsidRDefault="00E67274" w:rsidP="00E67274">
      <w:pPr>
        <w:pStyle w:val="Prrafodelista"/>
        <w:numPr>
          <w:ilvl w:val="0"/>
          <w:numId w:val="24"/>
        </w:numPr>
        <w:spacing w:after="200" w:line="276" w:lineRule="auto"/>
        <w:ind w:firstLine="62"/>
        <w:contextualSpacing/>
        <w:jc w:val="both"/>
        <w:rPr>
          <w:rFonts w:ascii="Verdana" w:eastAsia="Times" w:hAnsi="Verdana" w:cs="Arial"/>
          <w:snapToGrid w:val="0"/>
          <w:sz w:val="20"/>
        </w:rPr>
      </w:pPr>
      <w:r w:rsidRPr="00E67274">
        <w:rPr>
          <w:rFonts w:ascii="Verdana" w:eastAsia="Times" w:hAnsi="Verdana" w:cs="Arial"/>
          <w:snapToGrid w:val="0"/>
          <w:sz w:val="20"/>
        </w:rPr>
        <w:t>Deberá realizar el control, prescripción y seguimiento de todas las medidas de contención que requieran los residentes, así como la información a sus familiares.</w:t>
      </w:r>
    </w:p>
    <w:p w:rsidR="00E67274" w:rsidRPr="00E67274" w:rsidRDefault="00E67274" w:rsidP="00E67274">
      <w:pPr>
        <w:pStyle w:val="Prrafodelista"/>
        <w:ind w:firstLine="62"/>
        <w:rPr>
          <w:rFonts w:ascii="Verdana" w:eastAsia="Times" w:hAnsi="Verdana" w:cs="Arial"/>
          <w:snapToGrid w:val="0"/>
          <w:sz w:val="20"/>
        </w:rPr>
      </w:pPr>
    </w:p>
    <w:p w:rsidR="00E67274" w:rsidRPr="00E67274" w:rsidRDefault="00E67274" w:rsidP="00E67274">
      <w:pPr>
        <w:pStyle w:val="Prrafodelista"/>
        <w:numPr>
          <w:ilvl w:val="0"/>
          <w:numId w:val="24"/>
        </w:numPr>
        <w:spacing w:after="200" w:line="276" w:lineRule="auto"/>
        <w:ind w:firstLine="62"/>
        <w:contextualSpacing/>
        <w:jc w:val="both"/>
        <w:rPr>
          <w:rFonts w:ascii="Verdana" w:eastAsia="Times" w:hAnsi="Verdana" w:cs="Arial"/>
          <w:snapToGrid w:val="0"/>
          <w:sz w:val="20"/>
        </w:rPr>
      </w:pPr>
      <w:r w:rsidRPr="00E67274">
        <w:rPr>
          <w:rFonts w:ascii="Verdana" w:eastAsia="Times" w:hAnsi="Verdana" w:cs="Arial"/>
          <w:snapToGrid w:val="0"/>
          <w:sz w:val="20"/>
        </w:rPr>
        <w:t>Deberá manejar la aplicación informática Resi Plus para todo lo relacionado con la evo</w:t>
      </w:r>
      <w:r w:rsidR="00DF2AA5">
        <w:rPr>
          <w:rFonts w:ascii="Verdana" w:eastAsia="Times" w:hAnsi="Verdana" w:cs="Arial"/>
          <w:snapToGrid w:val="0"/>
          <w:sz w:val="20"/>
        </w:rPr>
        <w:t>lución médica de los residentes, registrando sus tratamientos farmacológicos, sus pautas de administración y su finalización.</w:t>
      </w:r>
    </w:p>
    <w:p w:rsidR="00E67274" w:rsidRPr="00E67274" w:rsidRDefault="00E67274" w:rsidP="00E67274">
      <w:pPr>
        <w:pStyle w:val="Prrafodelista"/>
        <w:ind w:firstLine="62"/>
        <w:rPr>
          <w:rFonts w:ascii="Verdana" w:eastAsia="Times" w:hAnsi="Verdana" w:cs="Arial"/>
          <w:snapToGrid w:val="0"/>
          <w:sz w:val="20"/>
        </w:rPr>
      </w:pPr>
    </w:p>
    <w:p w:rsidR="00E67274" w:rsidRPr="00E67274" w:rsidRDefault="00E67274" w:rsidP="00E67274">
      <w:pPr>
        <w:pStyle w:val="Prrafodelista"/>
        <w:numPr>
          <w:ilvl w:val="0"/>
          <w:numId w:val="24"/>
        </w:numPr>
        <w:spacing w:after="200" w:line="276" w:lineRule="auto"/>
        <w:ind w:firstLine="62"/>
        <w:contextualSpacing/>
        <w:jc w:val="both"/>
        <w:rPr>
          <w:rFonts w:ascii="Verdana" w:eastAsia="Times" w:hAnsi="Verdana" w:cs="Arial"/>
          <w:snapToGrid w:val="0"/>
          <w:sz w:val="20"/>
        </w:rPr>
      </w:pPr>
      <w:r w:rsidRPr="00E67274">
        <w:rPr>
          <w:rFonts w:ascii="Verdana" w:eastAsia="Times" w:hAnsi="Verdana" w:cs="Arial"/>
          <w:snapToGrid w:val="0"/>
          <w:sz w:val="20"/>
        </w:rPr>
        <w:t>Al igual deberá manejar las herramientas PRESBIDE y Osabide así como la receta electrónica.</w:t>
      </w:r>
    </w:p>
    <w:p w:rsidR="00E67274" w:rsidRDefault="00E67274" w:rsidP="00E67274">
      <w:pPr>
        <w:pStyle w:val="Prrafodelista"/>
        <w:ind w:firstLine="62"/>
        <w:rPr>
          <w:rFonts w:ascii="Verdana" w:eastAsia="Times" w:hAnsi="Verdana" w:cs="Arial"/>
          <w:snapToGrid w:val="0"/>
          <w:sz w:val="20"/>
        </w:rPr>
      </w:pPr>
    </w:p>
    <w:p w:rsidR="00814608" w:rsidRPr="00814608" w:rsidRDefault="00814608" w:rsidP="00814608">
      <w:pPr>
        <w:pStyle w:val="Prrafodelista"/>
        <w:numPr>
          <w:ilvl w:val="0"/>
          <w:numId w:val="24"/>
        </w:numPr>
        <w:spacing w:after="200" w:line="276" w:lineRule="auto"/>
        <w:ind w:firstLine="62"/>
        <w:contextualSpacing/>
        <w:jc w:val="both"/>
        <w:rPr>
          <w:rFonts w:ascii="Verdana" w:eastAsia="Times" w:hAnsi="Verdana" w:cs="Arial"/>
          <w:snapToGrid w:val="0"/>
          <w:sz w:val="20"/>
        </w:rPr>
      </w:pPr>
      <w:r w:rsidRPr="00814608">
        <w:rPr>
          <w:rFonts w:ascii="Verdana" w:eastAsia="Times" w:hAnsi="Verdana" w:cs="Arial"/>
          <w:snapToGrid w:val="0"/>
          <w:sz w:val="20"/>
        </w:rPr>
        <w:t>Dada la alta prevalencia de personas con Necesidades Paliativas (NECPAL) en los centros residenciales, estará familiarizado con el uso de la herramienta NECPAL y tendrá formación al menos básica en cuidados paliativos.</w:t>
      </w:r>
    </w:p>
    <w:p w:rsidR="00814608" w:rsidRPr="00E67274" w:rsidRDefault="00814608" w:rsidP="00E67274">
      <w:pPr>
        <w:pStyle w:val="Prrafodelista"/>
        <w:ind w:firstLine="62"/>
        <w:rPr>
          <w:rFonts w:ascii="Verdana" w:eastAsia="Times" w:hAnsi="Verdana" w:cs="Arial"/>
          <w:snapToGrid w:val="0"/>
          <w:sz w:val="20"/>
        </w:rPr>
      </w:pPr>
    </w:p>
    <w:p w:rsidR="00E67274" w:rsidRPr="00E67274" w:rsidRDefault="00E67274" w:rsidP="00E67274">
      <w:pPr>
        <w:pStyle w:val="Prrafodelista"/>
        <w:numPr>
          <w:ilvl w:val="0"/>
          <w:numId w:val="24"/>
        </w:numPr>
        <w:spacing w:after="200" w:line="276" w:lineRule="auto"/>
        <w:ind w:firstLine="62"/>
        <w:contextualSpacing/>
        <w:jc w:val="both"/>
        <w:rPr>
          <w:rFonts w:ascii="Verdana" w:eastAsia="Times" w:hAnsi="Verdana" w:cs="Arial"/>
          <w:snapToGrid w:val="0"/>
          <w:sz w:val="20"/>
        </w:rPr>
      </w:pPr>
      <w:r w:rsidRPr="00E67274">
        <w:rPr>
          <w:rFonts w:ascii="Verdana" w:eastAsia="Times" w:hAnsi="Verdana" w:cs="Arial"/>
          <w:snapToGrid w:val="0"/>
          <w:sz w:val="20"/>
        </w:rPr>
        <w:t>Esta</w:t>
      </w:r>
      <w:r w:rsidR="00DC7A52">
        <w:rPr>
          <w:rFonts w:ascii="Verdana" w:eastAsia="Times" w:hAnsi="Verdana" w:cs="Arial"/>
          <w:snapToGrid w:val="0"/>
          <w:sz w:val="20"/>
        </w:rPr>
        <w:t>rá en continua</w:t>
      </w:r>
      <w:r w:rsidR="00B428AE">
        <w:rPr>
          <w:rFonts w:ascii="Verdana" w:eastAsia="Times" w:hAnsi="Verdana" w:cs="Arial"/>
          <w:snapToGrid w:val="0"/>
          <w:sz w:val="20"/>
        </w:rPr>
        <w:t xml:space="preserve"> comunicación con todos los profesionales del centro</w:t>
      </w:r>
      <w:r w:rsidRPr="00E67274">
        <w:rPr>
          <w:rFonts w:ascii="Verdana" w:eastAsia="Times" w:hAnsi="Verdana" w:cs="Arial"/>
          <w:snapToGrid w:val="0"/>
          <w:sz w:val="20"/>
        </w:rPr>
        <w:t xml:space="preserve"> </w:t>
      </w:r>
      <w:r w:rsidR="00B428AE">
        <w:rPr>
          <w:rFonts w:ascii="Verdana" w:eastAsia="Times" w:hAnsi="Verdana" w:cs="Arial"/>
          <w:snapToGrid w:val="0"/>
          <w:sz w:val="20"/>
        </w:rPr>
        <w:t>incluyendo cual</w:t>
      </w:r>
      <w:r w:rsidRPr="00E67274">
        <w:rPr>
          <w:rFonts w:ascii="Verdana" w:eastAsia="Times" w:hAnsi="Verdana" w:cs="Arial"/>
          <w:snapToGrid w:val="0"/>
          <w:sz w:val="20"/>
        </w:rPr>
        <w:t>quier comunicación que sea precisa con los médicos especialistas incluyéndose en este apartado los servicios de Salud Mental.</w:t>
      </w:r>
    </w:p>
    <w:p w:rsidR="00E67274" w:rsidRPr="00E67274" w:rsidRDefault="00E67274" w:rsidP="00E67274">
      <w:pPr>
        <w:pStyle w:val="Prrafodelista"/>
        <w:ind w:firstLine="62"/>
        <w:rPr>
          <w:rFonts w:ascii="Verdana" w:eastAsia="Times" w:hAnsi="Verdana" w:cs="Arial"/>
          <w:snapToGrid w:val="0"/>
          <w:sz w:val="20"/>
        </w:rPr>
      </w:pPr>
    </w:p>
    <w:p w:rsidR="00E67274" w:rsidRPr="00E67274" w:rsidRDefault="00E67274" w:rsidP="00E67274">
      <w:pPr>
        <w:pStyle w:val="Prrafodelista"/>
        <w:numPr>
          <w:ilvl w:val="0"/>
          <w:numId w:val="24"/>
        </w:numPr>
        <w:spacing w:after="200" w:line="276" w:lineRule="auto"/>
        <w:ind w:firstLine="62"/>
        <w:contextualSpacing/>
        <w:jc w:val="both"/>
        <w:rPr>
          <w:rFonts w:ascii="Verdana" w:eastAsia="Times" w:hAnsi="Verdana" w:cs="Arial"/>
          <w:snapToGrid w:val="0"/>
          <w:sz w:val="20"/>
        </w:rPr>
      </w:pPr>
      <w:r w:rsidRPr="00E67274">
        <w:rPr>
          <w:rFonts w:ascii="Verdana" w:eastAsia="Times" w:hAnsi="Verdana" w:cs="Arial"/>
          <w:snapToGrid w:val="0"/>
          <w:sz w:val="20"/>
        </w:rPr>
        <w:t>Participará en las reuniones del Equipo Interdisciplinar y del Comité de calidad si así se le requiere.</w:t>
      </w:r>
    </w:p>
    <w:p w:rsidR="00E67274" w:rsidRPr="00E67274" w:rsidRDefault="00E67274" w:rsidP="00E67274">
      <w:pPr>
        <w:pStyle w:val="Prrafodelista"/>
        <w:ind w:firstLine="62"/>
        <w:rPr>
          <w:rFonts w:ascii="Verdana" w:eastAsia="Times" w:hAnsi="Verdana" w:cs="Arial"/>
          <w:snapToGrid w:val="0"/>
          <w:sz w:val="20"/>
        </w:rPr>
      </w:pPr>
    </w:p>
    <w:p w:rsidR="00E67274" w:rsidRPr="00E67274" w:rsidRDefault="00E67274" w:rsidP="00E67274">
      <w:pPr>
        <w:pStyle w:val="Prrafodelista"/>
        <w:numPr>
          <w:ilvl w:val="0"/>
          <w:numId w:val="24"/>
        </w:numPr>
        <w:spacing w:after="200" w:line="276" w:lineRule="auto"/>
        <w:ind w:firstLine="62"/>
        <w:contextualSpacing/>
        <w:jc w:val="both"/>
        <w:rPr>
          <w:rFonts w:ascii="Verdana" w:eastAsia="Times" w:hAnsi="Verdana" w:cs="Arial"/>
          <w:snapToGrid w:val="0"/>
          <w:sz w:val="20"/>
        </w:rPr>
      </w:pPr>
      <w:r w:rsidRPr="00E67274">
        <w:rPr>
          <w:rFonts w:ascii="Verdana" w:eastAsia="Times" w:hAnsi="Verdana" w:cs="Arial"/>
          <w:snapToGrid w:val="0"/>
          <w:sz w:val="20"/>
        </w:rPr>
        <w:t>Implantará, desarrollará y revisará los procedimientos, protocolos y registros del sistema de calidad en su área de actuación.</w:t>
      </w:r>
    </w:p>
    <w:p w:rsidR="00E67274" w:rsidRPr="00E67274" w:rsidRDefault="00E67274" w:rsidP="00E67274">
      <w:pPr>
        <w:pStyle w:val="Prrafodelista"/>
        <w:ind w:firstLine="62"/>
        <w:rPr>
          <w:rFonts w:ascii="Verdana" w:eastAsia="Times" w:hAnsi="Verdana" w:cs="Arial"/>
          <w:snapToGrid w:val="0"/>
          <w:sz w:val="20"/>
        </w:rPr>
      </w:pPr>
    </w:p>
    <w:p w:rsidR="00E67274" w:rsidRPr="00E67274" w:rsidRDefault="00E67274" w:rsidP="00E67274">
      <w:pPr>
        <w:pStyle w:val="Prrafodelista"/>
        <w:numPr>
          <w:ilvl w:val="0"/>
          <w:numId w:val="24"/>
        </w:numPr>
        <w:spacing w:after="200" w:line="276" w:lineRule="auto"/>
        <w:ind w:firstLine="62"/>
        <w:contextualSpacing/>
        <w:jc w:val="both"/>
        <w:rPr>
          <w:rFonts w:ascii="Verdana" w:eastAsia="Times" w:hAnsi="Verdana" w:cs="Arial"/>
          <w:snapToGrid w:val="0"/>
          <w:sz w:val="20"/>
        </w:rPr>
      </w:pPr>
      <w:r w:rsidRPr="00E67274">
        <w:rPr>
          <w:rFonts w:ascii="Verdana" w:eastAsia="Times" w:hAnsi="Verdana" w:cs="Arial"/>
          <w:snapToGrid w:val="0"/>
          <w:sz w:val="20"/>
        </w:rPr>
        <w:t>Asistirá al personal de la organización en la Residencia, en los casos de necesidad y urgencia.</w:t>
      </w:r>
    </w:p>
    <w:p w:rsidR="00E67274" w:rsidRPr="00E67274" w:rsidRDefault="00E67274" w:rsidP="00E67274">
      <w:pPr>
        <w:pStyle w:val="Prrafodelista"/>
        <w:ind w:firstLine="62"/>
        <w:rPr>
          <w:rFonts w:ascii="Verdana" w:eastAsia="Times" w:hAnsi="Verdana" w:cs="Arial"/>
          <w:snapToGrid w:val="0"/>
          <w:sz w:val="20"/>
        </w:rPr>
      </w:pPr>
    </w:p>
    <w:p w:rsidR="00E67274" w:rsidRPr="00E67274" w:rsidRDefault="00E67274" w:rsidP="00E67274">
      <w:pPr>
        <w:pStyle w:val="Prrafodelista"/>
        <w:numPr>
          <w:ilvl w:val="0"/>
          <w:numId w:val="24"/>
        </w:numPr>
        <w:spacing w:after="200" w:line="276" w:lineRule="auto"/>
        <w:ind w:firstLine="62"/>
        <w:contextualSpacing/>
        <w:jc w:val="both"/>
        <w:rPr>
          <w:rFonts w:ascii="Verdana" w:eastAsia="Times" w:hAnsi="Verdana" w:cs="Arial"/>
          <w:snapToGrid w:val="0"/>
          <w:sz w:val="20"/>
        </w:rPr>
      </w:pPr>
      <w:r w:rsidRPr="00E67274">
        <w:rPr>
          <w:rFonts w:ascii="Verdana" w:eastAsia="Times" w:hAnsi="Verdana" w:cs="Arial"/>
          <w:snapToGrid w:val="0"/>
          <w:sz w:val="20"/>
        </w:rPr>
        <w:t>Asesorará a la Dirección de la Residencia Municipal en materias propias de su competencia médica.</w:t>
      </w:r>
    </w:p>
    <w:p w:rsidR="00E67274" w:rsidRPr="00E67274" w:rsidRDefault="00E67274" w:rsidP="00E67274">
      <w:pPr>
        <w:pStyle w:val="Prrafodelista"/>
        <w:ind w:firstLine="62"/>
        <w:rPr>
          <w:rFonts w:ascii="Verdana" w:eastAsia="Times" w:hAnsi="Verdana" w:cs="Arial"/>
          <w:snapToGrid w:val="0"/>
          <w:sz w:val="20"/>
        </w:rPr>
      </w:pPr>
    </w:p>
    <w:p w:rsidR="00E67274" w:rsidRPr="00E67274" w:rsidRDefault="00E67274" w:rsidP="00E67274">
      <w:pPr>
        <w:pStyle w:val="Prrafodelista"/>
        <w:numPr>
          <w:ilvl w:val="0"/>
          <w:numId w:val="24"/>
        </w:numPr>
        <w:spacing w:after="200" w:line="276" w:lineRule="auto"/>
        <w:ind w:firstLine="62"/>
        <w:contextualSpacing/>
        <w:jc w:val="both"/>
        <w:rPr>
          <w:rFonts w:ascii="Verdana" w:eastAsia="Times" w:hAnsi="Verdana" w:cs="Arial"/>
          <w:snapToGrid w:val="0"/>
          <w:sz w:val="20"/>
        </w:rPr>
      </w:pPr>
      <w:r w:rsidRPr="00E67274">
        <w:rPr>
          <w:rFonts w:ascii="Verdana" w:eastAsia="Times" w:hAnsi="Verdana" w:cs="Arial"/>
          <w:snapToGrid w:val="0"/>
          <w:sz w:val="20"/>
        </w:rPr>
        <w:t>Elaborará una memoria anual de su área de actividad.</w:t>
      </w:r>
    </w:p>
    <w:p w:rsidR="00E67274" w:rsidRPr="00E67274" w:rsidRDefault="00E67274" w:rsidP="00E67274">
      <w:pPr>
        <w:pStyle w:val="Prrafodelista"/>
        <w:ind w:firstLine="62"/>
        <w:rPr>
          <w:rFonts w:ascii="Verdana" w:eastAsia="Times" w:hAnsi="Verdana" w:cs="Arial"/>
          <w:snapToGrid w:val="0"/>
          <w:sz w:val="20"/>
        </w:rPr>
      </w:pPr>
    </w:p>
    <w:p w:rsidR="00E67274" w:rsidRPr="00E67274" w:rsidRDefault="00E67274" w:rsidP="00E67274">
      <w:pPr>
        <w:pStyle w:val="Prrafodelista"/>
        <w:numPr>
          <w:ilvl w:val="0"/>
          <w:numId w:val="24"/>
        </w:numPr>
        <w:spacing w:after="200" w:line="276" w:lineRule="auto"/>
        <w:ind w:firstLine="62"/>
        <w:contextualSpacing/>
        <w:jc w:val="both"/>
        <w:rPr>
          <w:rFonts w:ascii="Verdana" w:eastAsia="Times" w:hAnsi="Verdana" w:cs="Arial"/>
          <w:snapToGrid w:val="0"/>
          <w:sz w:val="20"/>
        </w:rPr>
      </w:pPr>
      <w:r w:rsidRPr="00E67274">
        <w:rPr>
          <w:rFonts w:ascii="Verdana" w:eastAsia="Times" w:hAnsi="Verdana" w:cs="Arial"/>
          <w:snapToGrid w:val="0"/>
          <w:sz w:val="20"/>
        </w:rPr>
        <w:t>Realizará todas aquellas tareas encomendadas por la Dirección de la Residencia</w:t>
      </w:r>
      <w:r w:rsidR="00F238D8">
        <w:rPr>
          <w:rFonts w:ascii="Verdana" w:eastAsia="Times" w:hAnsi="Verdana" w:cs="Arial"/>
          <w:snapToGrid w:val="0"/>
          <w:sz w:val="20"/>
        </w:rPr>
        <w:t>, propias de su competencia y formación profesional</w:t>
      </w:r>
      <w:r w:rsidRPr="00E67274">
        <w:rPr>
          <w:rFonts w:ascii="Verdana" w:eastAsia="Times" w:hAnsi="Verdana" w:cs="Arial"/>
          <w:snapToGrid w:val="0"/>
          <w:sz w:val="20"/>
        </w:rPr>
        <w:t>.</w:t>
      </w:r>
    </w:p>
    <w:p w:rsidR="00C22A82" w:rsidRPr="00A24988" w:rsidRDefault="00C22A82" w:rsidP="00C22A82">
      <w:pPr>
        <w:ind w:firstLine="709"/>
        <w:jc w:val="both"/>
        <w:rPr>
          <w:rFonts w:cs="Arial"/>
          <w:snapToGrid w:val="0"/>
        </w:rPr>
      </w:pPr>
    </w:p>
    <w:p w:rsidR="00C90C1C" w:rsidRPr="00A24988" w:rsidRDefault="00C90C1C" w:rsidP="002B67E0">
      <w:pPr>
        <w:jc w:val="both"/>
        <w:rPr>
          <w:rFonts w:cs="Arial"/>
          <w:snapToGrid w:val="0"/>
        </w:rPr>
      </w:pPr>
    </w:p>
    <w:p w:rsidR="005172B8" w:rsidRPr="00A24988" w:rsidRDefault="005172B8" w:rsidP="002B67E0">
      <w:pPr>
        <w:numPr>
          <w:ilvl w:val="0"/>
          <w:numId w:val="14"/>
        </w:numPr>
        <w:autoSpaceDE w:val="0"/>
        <w:autoSpaceDN w:val="0"/>
        <w:adjustRightInd w:val="0"/>
        <w:ind w:left="357" w:hanging="357"/>
        <w:jc w:val="both"/>
        <w:rPr>
          <w:rFonts w:cs="Arial"/>
          <w:b/>
          <w:bCs/>
        </w:rPr>
      </w:pPr>
      <w:r w:rsidRPr="00A24988">
        <w:rPr>
          <w:rFonts w:cs="Arial"/>
          <w:b/>
          <w:bCs/>
        </w:rPr>
        <w:t>RECURSOS HUMANOS.</w:t>
      </w:r>
    </w:p>
    <w:p w:rsidR="00191297" w:rsidRPr="00A24988" w:rsidRDefault="00191297" w:rsidP="002B67E0">
      <w:pPr>
        <w:jc w:val="both"/>
        <w:rPr>
          <w:rFonts w:cs="Arial"/>
          <w:snapToGrid w:val="0"/>
        </w:rPr>
      </w:pPr>
    </w:p>
    <w:p w:rsidR="00254325" w:rsidRDefault="00254325" w:rsidP="00254325">
      <w:pPr>
        <w:ind w:firstLine="709"/>
        <w:jc w:val="both"/>
        <w:rPr>
          <w:rFonts w:cs="Arial"/>
          <w:snapToGrid w:val="0"/>
        </w:rPr>
      </w:pPr>
      <w:r w:rsidRPr="00127010">
        <w:rPr>
          <w:rFonts w:cs="Arial"/>
          <w:snapToGrid w:val="0"/>
        </w:rPr>
        <w:t>Para la prestación del servicio referido, la adjudicataria brindará personal con la</w:t>
      </w:r>
      <w:r w:rsidR="009E68FC">
        <w:rPr>
          <w:rFonts w:cs="Arial"/>
          <w:snapToGrid w:val="0"/>
        </w:rPr>
        <w:t xml:space="preserve"> especialización y</w:t>
      </w:r>
      <w:r w:rsidR="00ED3438">
        <w:rPr>
          <w:rFonts w:cs="Arial"/>
          <w:snapToGrid w:val="0"/>
        </w:rPr>
        <w:t xml:space="preserve"> </w:t>
      </w:r>
      <w:r w:rsidR="009E68FC">
        <w:rPr>
          <w:rFonts w:cs="Arial"/>
          <w:snapToGrid w:val="0"/>
        </w:rPr>
        <w:t xml:space="preserve">titulación profesional adecuada y exigida para el desempeño de tales </w:t>
      </w:r>
      <w:r w:rsidR="00365A6D">
        <w:rPr>
          <w:rFonts w:cs="Arial"/>
          <w:snapToGrid w:val="0"/>
        </w:rPr>
        <w:t>funciones</w:t>
      </w:r>
      <w:r w:rsidR="009E68FC">
        <w:rPr>
          <w:rFonts w:cs="Arial"/>
          <w:snapToGrid w:val="0"/>
        </w:rPr>
        <w:t xml:space="preserve">, </w:t>
      </w:r>
      <w:r w:rsidRPr="00127010">
        <w:rPr>
          <w:rFonts w:cs="Arial"/>
          <w:snapToGrid w:val="0"/>
        </w:rPr>
        <w:t>que requerirá al menos</w:t>
      </w:r>
      <w:r w:rsidR="00ED3438">
        <w:rPr>
          <w:rFonts w:cs="Arial"/>
          <w:snapToGrid w:val="0"/>
        </w:rPr>
        <w:t>,</w:t>
      </w:r>
      <w:r w:rsidRPr="00127010">
        <w:rPr>
          <w:rFonts w:cs="Arial"/>
          <w:snapToGrid w:val="0"/>
        </w:rPr>
        <w:t xml:space="preserve"> un</w:t>
      </w:r>
      <w:r w:rsidR="00ED3438">
        <w:rPr>
          <w:rFonts w:cs="Arial"/>
          <w:snapToGrid w:val="0"/>
        </w:rPr>
        <w:t xml:space="preserve">/a </w:t>
      </w:r>
      <w:r w:rsidR="00ED3438" w:rsidRPr="006F0169">
        <w:rPr>
          <w:rFonts w:cs="Arial"/>
          <w:b/>
          <w:snapToGrid w:val="0"/>
        </w:rPr>
        <w:t>profesional</w:t>
      </w:r>
      <w:r w:rsidR="00ED3438">
        <w:rPr>
          <w:rFonts w:cs="Arial"/>
          <w:snapToGrid w:val="0"/>
        </w:rPr>
        <w:t xml:space="preserve"> con titulación universitaria</w:t>
      </w:r>
      <w:r w:rsidR="006402BE">
        <w:rPr>
          <w:rFonts w:cs="Arial"/>
          <w:snapToGrid w:val="0"/>
        </w:rPr>
        <w:t xml:space="preserve"> oficial</w:t>
      </w:r>
      <w:r w:rsidR="00ED3438">
        <w:rPr>
          <w:rFonts w:cs="Arial"/>
          <w:snapToGrid w:val="0"/>
        </w:rPr>
        <w:t xml:space="preserve"> superior</w:t>
      </w:r>
      <w:r w:rsidR="006402BE">
        <w:rPr>
          <w:rFonts w:cs="Arial"/>
          <w:snapToGrid w:val="0"/>
        </w:rPr>
        <w:t xml:space="preserve"> de </w:t>
      </w:r>
      <w:r w:rsidR="00BB322E">
        <w:rPr>
          <w:rFonts w:cs="Arial"/>
          <w:b/>
          <w:snapToGrid w:val="0"/>
        </w:rPr>
        <w:t>Licenciatura</w:t>
      </w:r>
      <w:r w:rsidR="00ED3438" w:rsidRPr="006402BE">
        <w:rPr>
          <w:rFonts w:cs="Arial"/>
          <w:b/>
          <w:snapToGrid w:val="0"/>
        </w:rPr>
        <w:t xml:space="preserve"> en</w:t>
      </w:r>
      <w:r w:rsidR="0028070E" w:rsidRPr="006402BE">
        <w:rPr>
          <w:rFonts w:cs="Arial"/>
          <w:b/>
          <w:snapToGrid w:val="0"/>
        </w:rPr>
        <w:t xml:space="preserve"> </w:t>
      </w:r>
      <w:r w:rsidR="006402BE">
        <w:rPr>
          <w:rFonts w:cs="Arial"/>
          <w:b/>
          <w:snapToGrid w:val="0"/>
        </w:rPr>
        <w:t xml:space="preserve">Medicina, </w:t>
      </w:r>
      <w:r w:rsidR="006402BE">
        <w:rPr>
          <w:rFonts w:cs="Arial"/>
          <w:snapToGrid w:val="0"/>
        </w:rPr>
        <w:t>o equivalente</w:t>
      </w:r>
      <w:r w:rsidR="001319BB">
        <w:rPr>
          <w:rFonts w:cs="Arial"/>
          <w:snapToGrid w:val="0"/>
        </w:rPr>
        <w:t>.</w:t>
      </w:r>
    </w:p>
    <w:p w:rsidR="00254325" w:rsidRDefault="00254325" w:rsidP="00254325">
      <w:pPr>
        <w:ind w:firstLine="709"/>
        <w:jc w:val="both"/>
        <w:rPr>
          <w:rFonts w:cs="Arial"/>
          <w:snapToGrid w:val="0"/>
        </w:rPr>
      </w:pPr>
    </w:p>
    <w:p w:rsidR="0021697A" w:rsidRDefault="006402BE" w:rsidP="00254325">
      <w:pPr>
        <w:ind w:firstLine="709"/>
        <w:jc w:val="both"/>
        <w:rPr>
          <w:rFonts w:cs="Arial"/>
          <w:snapToGrid w:val="0"/>
        </w:rPr>
      </w:pPr>
      <w:r>
        <w:rPr>
          <w:rFonts w:cs="Arial"/>
          <w:snapToGrid w:val="0"/>
        </w:rPr>
        <w:t>Di</w:t>
      </w:r>
      <w:r w:rsidR="00152589" w:rsidRPr="00127010">
        <w:rPr>
          <w:rFonts w:cs="Arial"/>
          <w:snapToGrid w:val="0"/>
        </w:rPr>
        <w:t>cho p</w:t>
      </w:r>
      <w:r>
        <w:rPr>
          <w:rFonts w:cs="Arial"/>
          <w:snapToGrid w:val="0"/>
        </w:rPr>
        <w:t>rofesional</w:t>
      </w:r>
      <w:r w:rsidR="00152589" w:rsidRPr="00127010">
        <w:rPr>
          <w:rFonts w:cs="Arial"/>
          <w:snapToGrid w:val="0"/>
        </w:rPr>
        <w:t xml:space="preserve"> debe</w:t>
      </w:r>
      <w:r w:rsidR="00152589">
        <w:rPr>
          <w:rFonts w:cs="Arial"/>
          <w:snapToGrid w:val="0"/>
        </w:rPr>
        <w:t xml:space="preserve">rá estar </w:t>
      </w:r>
      <w:r w:rsidR="00152589" w:rsidRPr="006F0169">
        <w:rPr>
          <w:rFonts w:cs="Arial"/>
          <w:b/>
          <w:snapToGrid w:val="0"/>
        </w:rPr>
        <w:t>debidamente colegiado</w:t>
      </w:r>
      <w:r w:rsidR="00BB322E">
        <w:rPr>
          <w:rFonts w:cs="Arial"/>
          <w:b/>
          <w:snapToGrid w:val="0"/>
        </w:rPr>
        <w:t>/a</w:t>
      </w:r>
      <w:r w:rsidR="00152589">
        <w:rPr>
          <w:rFonts w:cs="Arial"/>
          <w:snapToGrid w:val="0"/>
        </w:rPr>
        <w:t>.</w:t>
      </w:r>
      <w:r w:rsidR="00D430DA">
        <w:rPr>
          <w:rFonts w:cs="Arial"/>
          <w:snapToGrid w:val="0"/>
        </w:rPr>
        <w:t xml:space="preserve"> </w:t>
      </w:r>
    </w:p>
    <w:p w:rsidR="00001E12" w:rsidRDefault="00001E12" w:rsidP="00254325">
      <w:pPr>
        <w:ind w:firstLine="709"/>
        <w:jc w:val="both"/>
        <w:rPr>
          <w:rFonts w:cs="Arial"/>
          <w:snapToGrid w:val="0"/>
        </w:rPr>
      </w:pPr>
    </w:p>
    <w:p w:rsidR="004E621B" w:rsidRDefault="004E621B" w:rsidP="00254325">
      <w:pPr>
        <w:ind w:firstLine="709"/>
        <w:jc w:val="both"/>
        <w:rPr>
          <w:rFonts w:cs="Arial"/>
          <w:snapToGrid w:val="0"/>
        </w:rPr>
      </w:pPr>
      <w:r>
        <w:rPr>
          <w:rFonts w:cs="Arial"/>
          <w:snapToGrid w:val="0"/>
        </w:rPr>
        <w:lastRenderedPageBreak/>
        <w:t>La empresa adjudicataria deberá nombrar un</w:t>
      </w:r>
      <w:r w:rsidR="00080B80">
        <w:rPr>
          <w:rFonts w:cs="Arial"/>
          <w:snapToGrid w:val="0"/>
        </w:rPr>
        <w:t>/a</w:t>
      </w:r>
      <w:r>
        <w:rPr>
          <w:rFonts w:cs="Arial"/>
          <w:snapToGrid w:val="0"/>
        </w:rPr>
        <w:t xml:space="preserve"> </w:t>
      </w:r>
      <w:r w:rsidRPr="006F0169">
        <w:rPr>
          <w:rFonts w:cs="Arial"/>
          <w:b/>
          <w:snapToGrid w:val="0"/>
        </w:rPr>
        <w:t>representante o interlocutor</w:t>
      </w:r>
      <w:r w:rsidR="00080B80" w:rsidRPr="006F0169">
        <w:rPr>
          <w:rFonts w:cs="Arial"/>
          <w:b/>
          <w:snapToGrid w:val="0"/>
        </w:rPr>
        <w:t>/a</w:t>
      </w:r>
      <w:r>
        <w:rPr>
          <w:rFonts w:cs="Arial"/>
          <w:snapToGrid w:val="0"/>
        </w:rPr>
        <w:t>, persona ajena a la prestación directa del servicio, para tratar los asuntos relativos a la ejecución del contrato y su organización, debido a que los</w:t>
      </w:r>
      <w:r w:rsidR="00080B80">
        <w:rPr>
          <w:rFonts w:cs="Arial"/>
          <w:snapToGrid w:val="0"/>
        </w:rPr>
        <w:t>/as</w:t>
      </w:r>
      <w:r>
        <w:rPr>
          <w:rFonts w:cs="Arial"/>
          <w:snapToGrid w:val="0"/>
        </w:rPr>
        <w:t xml:space="preserve"> responsables del centro no tienen ningún tipo de relación laboral ni </w:t>
      </w:r>
      <w:r w:rsidR="00CE07E0">
        <w:rPr>
          <w:rFonts w:cs="Arial"/>
          <w:snapToGrid w:val="0"/>
        </w:rPr>
        <w:t>jerárquica</w:t>
      </w:r>
      <w:r>
        <w:rPr>
          <w:rFonts w:cs="Arial"/>
          <w:snapToGrid w:val="0"/>
        </w:rPr>
        <w:t xml:space="preserve"> respecto al personal asignad</w:t>
      </w:r>
      <w:r w:rsidR="001C7E09">
        <w:rPr>
          <w:rFonts w:cs="Arial"/>
          <w:snapToGrid w:val="0"/>
        </w:rPr>
        <w:t xml:space="preserve">o al servicio, debiendo mantener al menos, una reunión mensual de coordinación con el equipo </w:t>
      </w:r>
      <w:r w:rsidR="006402BE">
        <w:rPr>
          <w:rFonts w:cs="Arial"/>
          <w:snapToGrid w:val="0"/>
        </w:rPr>
        <w:t>médico</w:t>
      </w:r>
      <w:r w:rsidR="001C7E09">
        <w:rPr>
          <w:rFonts w:cs="Arial"/>
          <w:snapToGrid w:val="0"/>
        </w:rPr>
        <w:t>, y/o con la Dirección del centro.</w:t>
      </w:r>
      <w:r w:rsidR="00D05269">
        <w:rPr>
          <w:rFonts w:cs="Arial"/>
          <w:snapToGrid w:val="0"/>
        </w:rPr>
        <w:t xml:space="preserve"> </w:t>
      </w:r>
    </w:p>
    <w:p w:rsidR="00CF1956" w:rsidRDefault="00CF1956" w:rsidP="00254325">
      <w:pPr>
        <w:ind w:firstLine="709"/>
        <w:jc w:val="both"/>
        <w:rPr>
          <w:rFonts w:cs="Arial"/>
          <w:snapToGrid w:val="0"/>
        </w:rPr>
      </w:pPr>
    </w:p>
    <w:p w:rsidR="00CF1956" w:rsidRPr="0063071E" w:rsidRDefault="00CF1956" w:rsidP="00CF1956">
      <w:pPr>
        <w:ind w:firstLine="708"/>
        <w:jc w:val="both"/>
        <w:rPr>
          <w:rFonts w:cs="Arial"/>
        </w:rPr>
      </w:pPr>
      <w:r w:rsidRPr="0063071E">
        <w:rPr>
          <w:rFonts w:cs="Arial"/>
        </w:rPr>
        <w:t>El personal deberá ser sustituido en caso de vacaciones, en caso de incapacidad temporal así como en todas sus ausencias justificadas garantizando así la prestación óptima del servicio.</w:t>
      </w:r>
    </w:p>
    <w:p w:rsidR="00CF1956" w:rsidRPr="0063071E" w:rsidRDefault="00CF1956" w:rsidP="00CF1956">
      <w:pPr>
        <w:ind w:firstLine="708"/>
        <w:jc w:val="both"/>
        <w:rPr>
          <w:rFonts w:cs="Arial"/>
        </w:rPr>
      </w:pPr>
    </w:p>
    <w:p w:rsidR="00CF1956" w:rsidRPr="0063071E" w:rsidRDefault="00CF1956" w:rsidP="00CF1956">
      <w:pPr>
        <w:ind w:firstLine="708"/>
        <w:jc w:val="both"/>
        <w:rPr>
          <w:rFonts w:cs="Arial"/>
        </w:rPr>
      </w:pPr>
      <w:r w:rsidRPr="0063071E">
        <w:rPr>
          <w:rFonts w:cs="Arial"/>
        </w:rPr>
        <w:t xml:space="preserve">En los supuestos en que sea precisa su sustitución por vacaciones, enfermedad o alguna otra causa, la empresa adjudicataria, notificará al Organismo Autónomo los datos profesionales y curriculares de las personas sustitutas, </w:t>
      </w:r>
      <w:r w:rsidRPr="00AE5BD3">
        <w:rPr>
          <w:rFonts w:cs="Arial"/>
        </w:rPr>
        <w:t xml:space="preserve">que deberá acreditar al menos la misma experiencia de la persona que se ha valorado en la negociación del contrato. </w:t>
      </w:r>
      <w:r w:rsidRPr="0063071E">
        <w:rPr>
          <w:rFonts w:cs="Arial"/>
        </w:rPr>
        <w:t xml:space="preserve">La sustitución deberá llevarse a cabo en el plazo máximo de </w:t>
      </w:r>
      <w:r>
        <w:rPr>
          <w:rFonts w:cs="Arial"/>
        </w:rPr>
        <w:t>48 hor</w:t>
      </w:r>
      <w:r w:rsidRPr="0063071E">
        <w:rPr>
          <w:rFonts w:cs="Arial"/>
        </w:rPr>
        <w:t>as, procediéndose a la deducción proporcional del coste del servicio en la correspondiente factura mensual por los servicios no prestados como consecuencia de ello. El incumplimiento de estos plazos llevará aparejada la imposición de penalidades proporcionales a la gravedad del incumplimiento, cuya cuantía no podrá ser superior al 10 % del presupuesto del contrato.</w:t>
      </w:r>
    </w:p>
    <w:p w:rsidR="00CF1956" w:rsidRPr="0063071E" w:rsidRDefault="00CF1956" w:rsidP="00CF1956">
      <w:pPr>
        <w:jc w:val="both"/>
        <w:rPr>
          <w:rFonts w:cs="Arial"/>
        </w:rPr>
      </w:pPr>
    </w:p>
    <w:p w:rsidR="00CF1956" w:rsidRPr="0063071E" w:rsidRDefault="00CF1956" w:rsidP="00CF1956">
      <w:pPr>
        <w:ind w:firstLine="708"/>
        <w:jc w:val="both"/>
        <w:rPr>
          <w:rFonts w:cs="Arial"/>
        </w:rPr>
      </w:pPr>
      <w:r w:rsidRPr="0063071E">
        <w:rPr>
          <w:rFonts w:cs="Arial"/>
        </w:rPr>
        <w:t xml:space="preserve">La empresa adjudicataria deberá proceder a la cobertura inmediata de las bajas de personal que se puedan producir, a los efectos de evitar perjuicios en el correcto funcionamiento del servicio, estando obligada a aplicar un periodo de prueba al nuevo personal que se contrate. </w:t>
      </w:r>
    </w:p>
    <w:p w:rsidR="00CF1956" w:rsidRPr="0063071E" w:rsidRDefault="00CF1956" w:rsidP="00CF1956">
      <w:pPr>
        <w:ind w:firstLine="708"/>
        <w:jc w:val="both"/>
        <w:rPr>
          <w:rFonts w:cs="Arial"/>
        </w:rPr>
      </w:pPr>
    </w:p>
    <w:p w:rsidR="00CF1956" w:rsidRPr="0063071E" w:rsidRDefault="00CF1956" w:rsidP="00CF1956">
      <w:pPr>
        <w:ind w:firstLine="708"/>
        <w:jc w:val="both"/>
        <w:rPr>
          <w:rFonts w:cs="Arial"/>
        </w:rPr>
      </w:pPr>
      <w:r w:rsidRPr="0063071E">
        <w:rPr>
          <w:rFonts w:cs="Arial"/>
        </w:rPr>
        <w:t xml:space="preserve">Entre los/as trabajadores/as contratados/as por la adjudicataria para la prestación del servicio y este </w:t>
      </w:r>
      <w:r>
        <w:rPr>
          <w:rFonts w:cs="Arial"/>
        </w:rPr>
        <w:t>Organismo Autónomo</w:t>
      </w:r>
      <w:r w:rsidRPr="0063071E">
        <w:rPr>
          <w:rFonts w:cs="Arial"/>
        </w:rPr>
        <w:t xml:space="preserve"> no existirá relación jurídica de ningún tipo, quedando este último exonerado de cualquier responsabilidad que pudiera derivarse de la relación entre la entidad adjudicataria y el personal de la misma.</w:t>
      </w:r>
    </w:p>
    <w:p w:rsidR="00CF1956" w:rsidRDefault="00CF1956" w:rsidP="00CF1956">
      <w:pPr>
        <w:pStyle w:val="Sangradetextonormal"/>
        <w:ind w:left="0" w:firstLine="708"/>
        <w:rPr>
          <w:sz w:val="20"/>
        </w:rPr>
      </w:pPr>
    </w:p>
    <w:p w:rsidR="00CF1956" w:rsidRPr="0063071E" w:rsidRDefault="00CF1956" w:rsidP="00CF1956">
      <w:pPr>
        <w:pStyle w:val="Sangradetextonormal"/>
        <w:ind w:left="0" w:firstLine="708"/>
        <w:rPr>
          <w:sz w:val="20"/>
        </w:rPr>
      </w:pPr>
      <w:r w:rsidRPr="0063071E">
        <w:rPr>
          <w:sz w:val="20"/>
        </w:rPr>
        <w:t xml:space="preserve">La empresa adjudicataria no podrá contratar para la prestación del servicio personal con respecto del cual los convenios laborales establezcan obligatoriedad de subrogación sin que, previamente, se autorice por el Organismo Autónomo. El incumplimiento de esta condición determinará que la empresa adjudicataria deba asumir como personal propio a esos trabajadores/as cuando finalice el contrato administrativo, dado que no se considerará personal adscrito al servicio. </w:t>
      </w:r>
    </w:p>
    <w:p w:rsidR="00CF1956" w:rsidRPr="0063071E" w:rsidRDefault="00CF1956" w:rsidP="00CF1956">
      <w:pPr>
        <w:ind w:firstLine="708"/>
        <w:jc w:val="both"/>
        <w:rPr>
          <w:rStyle w:val="FontStyle24"/>
          <w:rFonts w:ascii="Verdana" w:hAnsi="Verdana"/>
          <w:lang w:eastAsia="es-ES_tradnl"/>
        </w:rPr>
      </w:pPr>
    </w:p>
    <w:p w:rsidR="00CF1956" w:rsidRDefault="00CF1956" w:rsidP="00CF1956">
      <w:pPr>
        <w:ind w:firstLine="708"/>
        <w:jc w:val="both"/>
        <w:rPr>
          <w:rFonts w:cs="Arial"/>
        </w:rPr>
      </w:pPr>
      <w:r w:rsidRPr="0063071E">
        <w:rPr>
          <w:rFonts w:cs="Arial"/>
        </w:rPr>
        <w:t>En ningún caso incumbirá responsabilidad alguna a la O.A. Residencia Nuestra Señora de Begoña, sino sólo al Contratista, por lo que pudiera provenir del incumplimiento de las obligaciones que la adjudicataria tuviera contraídas con sus operarios/as o sus empleados/as, o de los daños que pudieran derivarse de la ejecución de las diversas prestaciones objeto del contrato.</w:t>
      </w:r>
    </w:p>
    <w:p w:rsidR="001319BB" w:rsidRDefault="001319BB" w:rsidP="001319BB">
      <w:pPr>
        <w:ind w:firstLine="709"/>
        <w:jc w:val="both"/>
        <w:rPr>
          <w:rFonts w:cs="Arial"/>
          <w:snapToGrid w:val="0"/>
        </w:rPr>
      </w:pPr>
    </w:p>
    <w:p w:rsidR="00191297" w:rsidRPr="00A24988" w:rsidRDefault="00191297" w:rsidP="002B67E0">
      <w:pPr>
        <w:jc w:val="both"/>
        <w:rPr>
          <w:rFonts w:cs="Arial"/>
          <w:snapToGrid w:val="0"/>
        </w:rPr>
      </w:pPr>
    </w:p>
    <w:p w:rsidR="005172B8" w:rsidRPr="00A24988" w:rsidRDefault="005172B8" w:rsidP="002B67E0">
      <w:pPr>
        <w:numPr>
          <w:ilvl w:val="0"/>
          <w:numId w:val="14"/>
        </w:numPr>
        <w:autoSpaceDE w:val="0"/>
        <w:autoSpaceDN w:val="0"/>
        <w:adjustRightInd w:val="0"/>
        <w:ind w:left="357" w:hanging="357"/>
        <w:jc w:val="both"/>
        <w:rPr>
          <w:rFonts w:cs="Arial"/>
          <w:b/>
          <w:bCs/>
        </w:rPr>
      </w:pPr>
      <w:r w:rsidRPr="00A24988">
        <w:rPr>
          <w:rFonts w:cs="Arial"/>
          <w:b/>
          <w:bCs/>
        </w:rPr>
        <w:t>LUGAR DE PRESTACION DEL SERVICIO.</w:t>
      </w:r>
    </w:p>
    <w:p w:rsidR="00191297" w:rsidRPr="00A24988" w:rsidRDefault="00191297" w:rsidP="002B67E0">
      <w:pPr>
        <w:jc w:val="both"/>
        <w:rPr>
          <w:rFonts w:cs="Arial"/>
          <w:snapToGrid w:val="0"/>
        </w:rPr>
      </w:pPr>
    </w:p>
    <w:p w:rsidR="00BE1749" w:rsidRDefault="005254FE" w:rsidP="005254FE">
      <w:pPr>
        <w:ind w:firstLine="709"/>
        <w:jc w:val="both"/>
        <w:rPr>
          <w:rFonts w:cs="Arial"/>
          <w:snapToGrid w:val="0"/>
        </w:rPr>
      </w:pPr>
      <w:r w:rsidRPr="00127010">
        <w:rPr>
          <w:rFonts w:cs="Arial"/>
          <w:snapToGrid w:val="0"/>
        </w:rPr>
        <w:t xml:space="preserve">La prestación del servicio se realizará principalmente en las dependencias de la </w:t>
      </w:r>
      <w:r>
        <w:rPr>
          <w:rFonts w:cs="Arial"/>
          <w:snapToGrid w:val="0"/>
        </w:rPr>
        <w:t>R</w:t>
      </w:r>
      <w:r w:rsidRPr="00127010">
        <w:rPr>
          <w:rFonts w:cs="Arial"/>
          <w:snapToGrid w:val="0"/>
        </w:rPr>
        <w:t xml:space="preserve">esidencia. No obstante, dado </w:t>
      </w:r>
      <w:r w:rsidR="003B726B">
        <w:rPr>
          <w:rFonts w:cs="Arial"/>
          <w:snapToGrid w:val="0"/>
        </w:rPr>
        <w:t>e</w:t>
      </w:r>
      <w:r w:rsidRPr="00127010">
        <w:rPr>
          <w:rFonts w:cs="Arial"/>
          <w:snapToGrid w:val="0"/>
        </w:rPr>
        <w:t>l contenido del servicio</w:t>
      </w:r>
      <w:r w:rsidR="003B726B">
        <w:rPr>
          <w:rFonts w:cs="Arial"/>
          <w:snapToGrid w:val="0"/>
        </w:rPr>
        <w:t xml:space="preserve">, puede que </w:t>
      </w:r>
      <w:r w:rsidRPr="00127010">
        <w:rPr>
          <w:rFonts w:cs="Arial"/>
          <w:snapToGrid w:val="0"/>
        </w:rPr>
        <w:t xml:space="preserve">en ocasiones </w:t>
      </w:r>
      <w:r w:rsidR="003B726B">
        <w:rPr>
          <w:rFonts w:cs="Arial"/>
          <w:snapToGrid w:val="0"/>
        </w:rPr>
        <w:t>haya que realizar desplazamientos fuera, para realizar exámenes médicos, mantener reuniones, recibir formación, etc. En estos casos, los gastos que se deriven correrán a cargo del contratista</w:t>
      </w:r>
      <w:r w:rsidR="00BE1749">
        <w:rPr>
          <w:rFonts w:cs="Arial"/>
          <w:snapToGrid w:val="0"/>
        </w:rPr>
        <w:t>.</w:t>
      </w:r>
    </w:p>
    <w:p w:rsidR="005172B8" w:rsidRPr="00A24988" w:rsidRDefault="005172B8" w:rsidP="002B67E0">
      <w:pPr>
        <w:jc w:val="both"/>
        <w:rPr>
          <w:rFonts w:cs="Arial"/>
          <w:snapToGrid w:val="0"/>
        </w:rPr>
      </w:pPr>
    </w:p>
    <w:p w:rsidR="005254FE" w:rsidRDefault="005254FE" w:rsidP="002B67E0">
      <w:pPr>
        <w:jc w:val="both"/>
        <w:rPr>
          <w:rFonts w:cs="Arial"/>
          <w:snapToGrid w:val="0"/>
        </w:rPr>
      </w:pPr>
    </w:p>
    <w:p w:rsidR="005254FE" w:rsidRPr="00A24988" w:rsidRDefault="005254FE" w:rsidP="005254FE">
      <w:pPr>
        <w:numPr>
          <w:ilvl w:val="0"/>
          <w:numId w:val="14"/>
        </w:numPr>
        <w:autoSpaceDE w:val="0"/>
        <w:autoSpaceDN w:val="0"/>
        <w:adjustRightInd w:val="0"/>
        <w:ind w:left="357" w:hanging="357"/>
        <w:jc w:val="both"/>
        <w:rPr>
          <w:rFonts w:cs="Arial"/>
          <w:b/>
          <w:bCs/>
        </w:rPr>
      </w:pPr>
      <w:r>
        <w:rPr>
          <w:rFonts w:cs="Arial"/>
          <w:b/>
          <w:bCs/>
        </w:rPr>
        <w:t>REGIMEN DE PRESTACIÓN DEL SERVICIO</w:t>
      </w:r>
      <w:r w:rsidRPr="00A24988">
        <w:rPr>
          <w:rFonts w:cs="Arial"/>
          <w:b/>
          <w:bCs/>
        </w:rPr>
        <w:t>.</w:t>
      </w:r>
    </w:p>
    <w:p w:rsidR="00BE1749" w:rsidRDefault="00BE1749" w:rsidP="00BE1749">
      <w:pPr>
        <w:pStyle w:val="Prrafodelista"/>
        <w:ind w:left="1066"/>
        <w:jc w:val="both"/>
        <w:rPr>
          <w:rFonts w:ascii="Verdana" w:eastAsia="Times" w:hAnsi="Verdana" w:cs="Arial"/>
          <w:snapToGrid w:val="0"/>
          <w:sz w:val="20"/>
        </w:rPr>
      </w:pPr>
    </w:p>
    <w:p w:rsidR="005254FE" w:rsidRDefault="00BE1749" w:rsidP="00BE1749">
      <w:pPr>
        <w:pStyle w:val="Prrafodelista"/>
        <w:ind w:left="0" w:firstLine="709"/>
        <w:jc w:val="both"/>
        <w:rPr>
          <w:rFonts w:ascii="Verdana" w:eastAsia="Times" w:hAnsi="Verdana" w:cs="Arial"/>
          <w:snapToGrid w:val="0"/>
          <w:sz w:val="20"/>
        </w:rPr>
      </w:pPr>
      <w:r>
        <w:rPr>
          <w:rFonts w:ascii="Verdana" w:eastAsia="Times" w:hAnsi="Verdana" w:cs="Arial"/>
          <w:snapToGrid w:val="0"/>
          <w:sz w:val="20"/>
        </w:rPr>
        <w:t xml:space="preserve">El adjudicatario deberá </w:t>
      </w:r>
      <w:r w:rsidR="00C20601">
        <w:rPr>
          <w:rFonts w:ascii="Verdana" w:eastAsia="Times" w:hAnsi="Verdana" w:cs="Arial"/>
          <w:snapToGrid w:val="0"/>
          <w:sz w:val="20"/>
        </w:rPr>
        <w:t xml:space="preserve">asegurar una presencia efectiva en la Residencia para </w:t>
      </w:r>
      <w:r>
        <w:rPr>
          <w:rFonts w:ascii="Verdana" w:eastAsia="Times" w:hAnsi="Verdana" w:cs="Arial"/>
          <w:snapToGrid w:val="0"/>
          <w:sz w:val="20"/>
        </w:rPr>
        <w:t xml:space="preserve">prestar el servicio en horario de mañana, preferentemente de </w:t>
      </w:r>
      <w:r w:rsidR="00E25CD7">
        <w:rPr>
          <w:rFonts w:ascii="Verdana" w:eastAsia="Times" w:hAnsi="Verdana" w:cs="Arial"/>
          <w:snapToGrid w:val="0"/>
          <w:sz w:val="20"/>
        </w:rPr>
        <w:t>08</w:t>
      </w:r>
      <w:r>
        <w:rPr>
          <w:rFonts w:ascii="Verdana" w:eastAsia="Times" w:hAnsi="Verdana" w:cs="Arial"/>
          <w:snapToGrid w:val="0"/>
          <w:sz w:val="20"/>
        </w:rPr>
        <w:t>:</w:t>
      </w:r>
      <w:r w:rsidR="00E25CD7">
        <w:rPr>
          <w:rFonts w:ascii="Verdana" w:eastAsia="Times" w:hAnsi="Verdana" w:cs="Arial"/>
          <w:snapToGrid w:val="0"/>
          <w:sz w:val="20"/>
        </w:rPr>
        <w:t>3</w:t>
      </w:r>
      <w:r>
        <w:rPr>
          <w:rFonts w:ascii="Verdana" w:eastAsia="Times" w:hAnsi="Verdana" w:cs="Arial"/>
          <w:snapToGrid w:val="0"/>
          <w:sz w:val="20"/>
        </w:rPr>
        <w:t>0 a 1</w:t>
      </w:r>
      <w:r w:rsidR="00E25CD7">
        <w:rPr>
          <w:rFonts w:ascii="Verdana" w:eastAsia="Times" w:hAnsi="Verdana" w:cs="Arial"/>
          <w:snapToGrid w:val="0"/>
          <w:sz w:val="20"/>
        </w:rPr>
        <w:t>4</w:t>
      </w:r>
      <w:r>
        <w:rPr>
          <w:rFonts w:ascii="Verdana" w:eastAsia="Times" w:hAnsi="Verdana" w:cs="Arial"/>
          <w:snapToGrid w:val="0"/>
          <w:sz w:val="20"/>
        </w:rPr>
        <w:t>:00 horas (</w:t>
      </w:r>
      <w:r w:rsidR="00E25CD7">
        <w:rPr>
          <w:rFonts w:ascii="Verdana" w:eastAsia="Times" w:hAnsi="Verdana" w:cs="Arial"/>
          <w:snapToGrid w:val="0"/>
          <w:sz w:val="20"/>
        </w:rPr>
        <w:t xml:space="preserve">5 </w:t>
      </w:r>
      <w:r>
        <w:rPr>
          <w:rFonts w:ascii="Verdana" w:eastAsia="Times" w:hAnsi="Verdana" w:cs="Arial"/>
          <w:snapToGrid w:val="0"/>
          <w:sz w:val="20"/>
        </w:rPr>
        <w:t>horas</w:t>
      </w:r>
      <w:r w:rsidR="00E25CD7">
        <w:rPr>
          <w:rFonts w:ascii="Verdana" w:eastAsia="Times" w:hAnsi="Verdana" w:cs="Arial"/>
          <w:snapToGrid w:val="0"/>
          <w:sz w:val="20"/>
        </w:rPr>
        <w:t xml:space="preserve"> y 30 minutos </w:t>
      </w:r>
      <w:r>
        <w:rPr>
          <w:rFonts w:ascii="Verdana" w:eastAsia="Times" w:hAnsi="Verdana" w:cs="Arial"/>
          <w:snapToGrid w:val="0"/>
          <w:sz w:val="20"/>
        </w:rPr>
        <w:t>diari</w:t>
      </w:r>
      <w:r w:rsidR="00E25CD7">
        <w:rPr>
          <w:rFonts w:ascii="Verdana" w:eastAsia="Times" w:hAnsi="Verdana" w:cs="Arial"/>
          <w:snapToGrid w:val="0"/>
          <w:sz w:val="20"/>
        </w:rPr>
        <w:t>o</w:t>
      </w:r>
      <w:r>
        <w:rPr>
          <w:rFonts w:ascii="Verdana" w:eastAsia="Times" w:hAnsi="Verdana" w:cs="Arial"/>
          <w:snapToGrid w:val="0"/>
          <w:sz w:val="20"/>
        </w:rPr>
        <w:t>s), con una dedicación de lunes a viernes, exceptuando los festivos</w:t>
      </w:r>
      <w:r w:rsidR="00C20601">
        <w:rPr>
          <w:rFonts w:ascii="Verdana" w:eastAsia="Times" w:hAnsi="Verdana" w:cs="Arial"/>
          <w:snapToGrid w:val="0"/>
          <w:sz w:val="20"/>
        </w:rPr>
        <w:t xml:space="preserve"> y una atención telefónica </w:t>
      </w:r>
      <w:r w:rsidR="006036A6">
        <w:rPr>
          <w:rFonts w:ascii="Verdana" w:eastAsia="Times" w:hAnsi="Verdana" w:cs="Arial"/>
          <w:snapToGrid w:val="0"/>
          <w:sz w:val="20"/>
        </w:rPr>
        <w:t>hasta las</w:t>
      </w:r>
      <w:r w:rsidR="00C20601">
        <w:rPr>
          <w:rFonts w:ascii="Verdana" w:eastAsia="Times" w:hAnsi="Verdana" w:cs="Arial"/>
          <w:snapToGrid w:val="0"/>
          <w:sz w:val="20"/>
        </w:rPr>
        <w:t xml:space="preserve"> 17:00 horas.</w:t>
      </w:r>
    </w:p>
    <w:p w:rsidR="00BE1749" w:rsidRDefault="00BE1749" w:rsidP="00BE1749">
      <w:pPr>
        <w:pStyle w:val="Prrafodelista"/>
        <w:ind w:left="0" w:firstLine="709"/>
        <w:jc w:val="both"/>
        <w:rPr>
          <w:rFonts w:ascii="Verdana" w:eastAsia="Times" w:hAnsi="Verdana" w:cs="Arial"/>
          <w:snapToGrid w:val="0"/>
          <w:sz w:val="20"/>
        </w:rPr>
      </w:pPr>
    </w:p>
    <w:p w:rsidR="001655CA" w:rsidRDefault="001655CA" w:rsidP="00BE1749">
      <w:pPr>
        <w:ind w:firstLine="709"/>
        <w:jc w:val="both"/>
        <w:rPr>
          <w:rFonts w:cs="Arial"/>
          <w:snapToGrid w:val="0"/>
        </w:rPr>
      </w:pPr>
      <w:r>
        <w:rPr>
          <w:rFonts w:cs="Arial"/>
          <w:snapToGrid w:val="0"/>
        </w:rPr>
        <w:t xml:space="preserve">Los horarios </w:t>
      </w:r>
      <w:r w:rsidR="006F0169">
        <w:rPr>
          <w:rFonts w:cs="Arial"/>
          <w:snapToGrid w:val="0"/>
        </w:rPr>
        <w:t xml:space="preserve">serán acordados con la Residencia al inicio de la prestación del servicio, sin perjuicio de que </w:t>
      </w:r>
      <w:r>
        <w:rPr>
          <w:rFonts w:cs="Arial"/>
          <w:snapToGrid w:val="0"/>
        </w:rPr>
        <w:t>pueden verse modificados</w:t>
      </w:r>
      <w:r w:rsidR="0042611A">
        <w:rPr>
          <w:rFonts w:cs="Arial"/>
          <w:snapToGrid w:val="0"/>
        </w:rPr>
        <w:t xml:space="preserve"> por el O.A Residencia Nuestra Señora de Begoña,</w:t>
      </w:r>
      <w:r>
        <w:rPr>
          <w:rFonts w:cs="Arial"/>
          <w:snapToGrid w:val="0"/>
        </w:rPr>
        <w:t xml:space="preserve"> dependiendo de las cir</w:t>
      </w:r>
      <w:r w:rsidR="0042611A">
        <w:rPr>
          <w:rFonts w:cs="Arial"/>
          <w:snapToGrid w:val="0"/>
        </w:rPr>
        <w:t>cunstancias, épocas del año, programas especi</w:t>
      </w:r>
      <w:r w:rsidR="006F0169">
        <w:rPr>
          <w:rFonts w:cs="Arial"/>
          <w:snapToGrid w:val="0"/>
        </w:rPr>
        <w:t>ales o necesidades del servicio, previa comunicación con la antelación suficiente a la adjudicataria.</w:t>
      </w:r>
    </w:p>
    <w:p w:rsidR="00C20601" w:rsidRDefault="00C20601" w:rsidP="00BE1749">
      <w:pPr>
        <w:ind w:firstLine="709"/>
        <w:jc w:val="both"/>
        <w:rPr>
          <w:rFonts w:cs="Arial"/>
          <w:snapToGrid w:val="0"/>
        </w:rPr>
      </w:pPr>
    </w:p>
    <w:p w:rsidR="00C20601" w:rsidRPr="001655CA" w:rsidRDefault="00C20601" w:rsidP="00BE1749">
      <w:pPr>
        <w:ind w:firstLine="709"/>
        <w:jc w:val="both"/>
        <w:rPr>
          <w:rFonts w:cs="Arial"/>
          <w:snapToGrid w:val="0"/>
        </w:rPr>
      </w:pPr>
      <w:r>
        <w:rPr>
          <w:rFonts w:cs="Arial"/>
          <w:snapToGrid w:val="0"/>
        </w:rPr>
        <w:t>El servicio no se verá interrumpido a lo largo del año.</w:t>
      </w:r>
    </w:p>
    <w:p w:rsidR="005254FE" w:rsidRDefault="005254FE" w:rsidP="002B67E0">
      <w:pPr>
        <w:jc w:val="both"/>
        <w:rPr>
          <w:rFonts w:cs="Arial"/>
          <w:snapToGrid w:val="0"/>
        </w:rPr>
      </w:pPr>
    </w:p>
    <w:p w:rsidR="00442A2F" w:rsidRPr="00A24988" w:rsidRDefault="00442A2F" w:rsidP="002B67E0">
      <w:pPr>
        <w:jc w:val="both"/>
        <w:rPr>
          <w:rFonts w:cs="Arial"/>
          <w:snapToGrid w:val="0"/>
        </w:rPr>
      </w:pPr>
    </w:p>
    <w:p w:rsidR="005172B8" w:rsidRPr="00DA48EB" w:rsidRDefault="005172B8" w:rsidP="002B67E0">
      <w:pPr>
        <w:numPr>
          <w:ilvl w:val="0"/>
          <w:numId w:val="14"/>
        </w:numPr>
        <w:autoSpaceDE w:val="0"/>
        <w:autoSpaceDN w:val="0"/>
        <w:adjustRightInd w:val="0"/>
        <w:ind w:left="357" w:hanging="357"/>
        <w:jc w:val="both"/>
        <w:rPr>
          <w:rFonts w:cs="Arial"/>
          <w:b/>
          <w:bCs/>
        </w:rPr>
      </w:pPr>
      <w:r w:rsidRPr="00DA48EB">
        <w:rPr>
          <w:rFonts w:cs="Arial"/>
          <w:b/>
          <w:bCs/>
        </w:rPr>
        <w:t>PROTECCION DE DATOS DE CARÁCTER PERSONAL.</w:t>
      </w:r>
      <w:r w:rsidR="00A35730" w:rsidRPr="00DA48EB">
        <w:rPr>
          <w:rFonts w:cs="Arial"/>
          <w:b/>
          <w:bCs/>
        </w:rPr>
        <w:t xml:space="preserve"> </w:t>
      </w:r>
    </w:p>
    <w:p w:rsidR="005172B8" w:rsidRPr="00A24988" w:rsidRDefault="005172B8" w:rsidP="002B67E0">
      <w:pPr>
        <w:jc w:val="both"/>
        <w:rPr>
          <w:rFonts w:cs="Arial"/>
          <w:snapToGrid w:val="0"/>
        </w:rPr>
      </w:pPr>
    </w:p>
    <w:p w:rsidR="005172B8" w:rsidRPr="00A24988" w:rsidRDefault="005172B8" w:rsidP="00BE0961">
      <w:pPr>
        <w:spacing w:after="120"/>
        <w:ind w:firstLine="709"/>
        <w:jc w:val="both"/>
        <w:rPr>
          <w:rFonts w:cs="Arial"/>
        </w:rPr>
      </w:pPr>
      <w:r w:rsidRPr="00DA48EB">
        <w:rPr>
          <w:rFonts w:cs="Arial"/>
          <w:snapToGrid w:val="0"/>
        </w:rPr>
        <w:t xml:space="preserve">La empresa adjudicataria se compromete a cumplir las exigencias previstas en la </w:t>
      </w:r>
      <w:r w:rsidRPr="00BE0961">
        <w:rPr>
          <w:rFonts w:cs="Arial"/>
          <w:i/>
          <w:snapToGrid w:val="0"/>
        </w:rPr>
        <w:t xml:space="preserve">Ley Orgánica </w:t>
      </w:r>
      <w:r w:rsidR="00DA48EB" w:rsidRPr="00BE0961">
        <w:rPr>
          <w:rFonts w:cs="Arial"/>
          <w:i/>
          <w:snapToGrid w:val="0"/>
        </w:rPr>
        <w:t>3/2018</w:t>
      </w:r>
      <w:r w:rsidR="005254FE" w:rsidRPr="00BE0961">
        <w:rPr>
          <w:rFonts w:cs="Arial"/>
          <w:i/>
          <w:snapToGrid w:val="0"/>
        </w:rPr>
        <w:t>,</w:t>
      </w:r>
      <w:r w:rsidRPr="00BE0961">
        <w:rPr>
          <w:rFonts w:cs="Arial"/>
          <w:i/>
          <w:snapToGrid w:val="0"/>
        </w:rPr>
        <w:t xml:space="preserve"> de </w:t>
      </w:r>
      <w:r w:rsidR="00DA48EB" w:rsidRPr="00BE0961">
        <w:rPr>
          <w:rFonts w:cs="Arial"/>
          <w:i/>
          <w:snapToGrid w:val="0"/>
        </w:rPr>
        <w:t>05</w:t>
      </w:r>
      <w:r w:rsidRPr="00BE0961">
        <w:rPr>
          <w:rFonts w:cs="Arial"/>
          <w:i/>
          <w:snapToGrid w:val="0"/>
        </w:rPr>
        <w:t xml:space="preserve"> de diciembre</w:t>
      </w:r>
      <w:r w:rsidR="005254FE" w:rsidRPr="00BE0961">
        <w:rPr>
          <w:rFonts w:cs="Arial"/>
          <w:i/>
          <w:snapToGrid w:val="0"/>
        </w:rPr>
        <w:t>,</w:t>
      </w:r>
      <w:r w:rsidRPr="00BE0961">
        <w:rPr>
          <w:rFonts w:cs="Arial"/>
          <w:i/>
          <w:snapToGrid w:val="0"/>
        </w:rPr>
        <w:t xml:space="preserve"> de Protección de </w:t>
      </w:r>
      <w:r w:rsidR="00DA48EB" w:rsidRPr="00BE0961">
        <w:rPr>
          <w:rFonts w:cs="Arial"/>
          <w:i/>
          <w:snapToGrid w:val="0"/>
        </w:rPr>
        <w:t>D</w:t>
      </w:r>
      <w:r w:rsidRPr="00BE0961">
        <w:rPr>
          <w:rFonts w:cs="Arial"/>
          <w:i/>
          <w:snapToGrid w:val="0"/>
        </w:rPr>
        <w:t xml:space="preserve">atos </w:t>
      </w:r>
      <w:r w:rsidR="00DA48EB" w:rsidRPr="00BE0961">
        <w:rPr>
          <w:rFonts w:cs="Arial"/>
          <w:i/>
          <w:snapToGrid w:val="0"/>
        </w:rPr>
        <w:t>Personales</w:t>
      </w:r>
      <w:r w:rsidR="00BE0961" w:rsidRPr="00BE0961">
        <w:rPr>
          <w:rFonts w:cs="Arial"/>
          <w:i/>
          <w:snapToGrid w:val="0"/>
        </w:rPr>
        <w:t xml:space="preserve"> y garantía de los derechos digitales y el Reglamento (UE) 2016/679 del Parlamento Europeo y del Consejo</w:t>
      </w:r>
      <w:r w:rsidRPr="00BE0961">
        <w:rPr>
          <w:rFonts w:cs="Arial"/>
          <w:i/>
          <w:snapToGrid w:val="0"/>
        </w:rPr>
        <w:t>,</w:t>
      </w:r>
      <w:r w:rsidR="00BE0961" w:rsidRPr="00BE0961">
        <w:rPr>
          <w:rFonts w:cs="Arial"/>
          <w:i/>
          <w:snapToGrid w:val="0"/>
        </w:rPr>
        <w:t xml:space="preserve"> de 27 de abril de 2016, relativo a la protección de las personas físicas en lo que respecta al tratamiento de sus datos personales</w:t>
      </w:r>
      <w:r w:rsidR="00BE0961">
        <w:rPr>
          <w:rFonts w:cs="Arial"/>
          <w:snapToGrid w:val="0"/>
        </w:rPr>
        <w:t>,</w:t>
      </w:r>
      <w:r w:rsidRPr="00DA48EB">
        <w:rPr>
          <w:rFonts w:cs="Arial"/>
          <w:snapToGrid w:val="0"/>
        </w:rPr>
        <w:t xml:space="preserve"> respecto de los datos pertenecientes a las personas usuarias que sean puestos a su disposición</w:t>
      </w:r>
      <w:r w:rsidRPr="00A24988">
        <w:rPr>
          <w:rFonts w:cs="Arial"/>
          <w:snapToGrid w:val="0"/>
        </w:rPr>
        <w:t xml:space="preserve"> por </w:t>
      </w:r>
      <w:r w:rsidR="005254FE">
        <w:rPr>
          <w:rFonts w:cs="Arial"/>
          <w:snapToGrid w:val="0"/>
        </w:rPr>
        <w:t>l</w:t>
      </w:r>
      <w:r w:rsidRPr="00A24988">
        <w:rPr>
          <w:rFonts w:cs="Arial"/>
          <w:snapToGrid w:val="0"/>
        </w:rPr>
        <w:t xml:space="preserve">a Residencia Nuestra señora de Begoña para la correcta prestación del servicio. </w:t>
      </w:r>
    </w:p>
    <w:p w:rsidR="005172B8" w:rsidRPr="00A24988" w:rsidRDefault="005172B8" w:rsidP="002B67E0">
      <w:pPr>
        <w:jc w:val="both"/>
        <w:rPr>
          <w:rFonts w:cs="Arial"/>
          <w:snapToGrid w:val="0"/>
        </w:rPr>
      </w:pPr>
    </w:p>
    <w:p w:rsidR="00B77EEE" w:rsidRDefault="00B77EEE" w:rsidP="00B77EEE">
      <w:pPr>
        <w:autoSpaceDE w:val="0"/>
        <w:autoSpaceDN w:val="0"/>
        <w:adjustRightInd w:val="0"/>
        <w:jc w:val="both"/>
        <w:rPr>
          <w:rFonts w:cs="Arial"/>
          <w:b/>
          <w:bCs/>
        </w:rPr>
      </w:pPr>
    </w:p>
    <w:p w:rsidR="00B77EEE" w:rsidRDefault="00B77EEE" w:rsidP="002B67E0">
      <w:pPr>
        <w:numPr>
          <w:ilvl w:val="0"/>
          <w:numId w:val="14"/>
        </w:numPr>
        <w:autoSpaceDE w:val="0"/>
        <w:autoSpaceDN w:val="0"/>
        <w:adjustRightInd w:val="0"/>
        <w:ind w:left="357" w:hanging="357"/>
        <w:jc w:val="both"/>
        <w:rPr>
          <w:rFonts w:cs="Arial"/>
          <w:b/>
          <w:bCs/>
        </w:rPr>
      </w:pPr>
      <w:r>
        <w:rPr>
          <w:rFonts w:cs="Arial"/>
          <w:b/>
          <w:bCs/>
        </w:rPr>
        <w:t>OBLIGACIONES DE</w:t>
      </w:r>
      <w:r w:rsidR="00BB322E">
        <w:rPr>
          <w:rFonts w:cs="Arial"/>
          <w:b/>
          <w:bCs/>
        </w:rPr>
        <w:t xml:space="preserve"> </w:t>
      </w:r>
      <w:r>
        <w:rPr>
          <w:rFonts w:cs="Arial"/>
          <w:b/>
          <w:bCs/>
        </w:rPr>
        <w:t>L</w:t>
      </w:r>
      <w:r w:rsidR="00BB322E">
        <w:rPr>
          <w:rFonts w:cs="Arial"/>
          <w:b/>
          <w:bCs/>
        </w:rPr>
        <w:t>A ENTIDAD ADJUDICATARIA.</w:t>
      </w:r>
    </w:p>
    <w:p w:rsidR="00B77EEE" w:rsidRDefault="00B77EEE" w:rsidP="00B77EEE">
      <w:pPr>
        <w:autoSpaceDE w:val="0"/>
        <w:autoSpaceDN w:val="0"/>
        <w:adjustRightInd w:val="0"/>
        <w:ind w:left="360"/>
        <w:jc w:val="both"/>
        <w:rPr>
          <w:rFonts w:cs="Arial"/>
          <w:b/>
          <w:bCs/>
        </w:rPr>
      </w:pPr>
    </w:p>
    <w:p w:rsidR="00B77EEE" w:rsidRPr="0063071E" w:rsidRDefault="00B77EEE" w:rsidP="00B77EEE">
      <w:pPr>
        <w:pStyle w:val="Style15"/>
        <w:widowControl/>
        <w:spacing w:after="120"/>
        <w:ind w:firstLine="367"/>
        <w:rPr>
          <w:rStyle w:val="FontStyle24"/>
          <w:rFonts w:ascii="Verdana" w:hAnsi="Verdana"/>
          <w:lang w:val="es-ES_tradnl" w:eastAsia="es-ES_tradnl"/>
        </w:rPr>
      </w:pPr>
      <w:r>
        <w:rPr>
          <w:rStyle w:val="FontStyle24"/>
          <w:rFonts w:ascii="Verdana" w:hAnsi="Verdana"/>
          <w:lang w:val="es-ES_tradnl" w:eastAsia="es-ES_tradnl"/>
        </w:rPr>
        <w:t xml:space="preserve">Son obligaciones generales </w:t>
      </w:r>
      <w:r w:rsidRPr="0063071E">
        <w:rPr>
          <w:rStyle w:val="FontStyle24"/>
          <w:rFonts w:ascii="Verdana" w:hAnsi="Verdana"/>
          <w:lang w:val="es-ES_tradnl" w:eastAsia="es-ES_tradnl"/>
        </w:rPr>
        <w:t>de</w:t>
      </w:r>
      <w:r>
        <w:rPr>
          <w:rStyle w:val="FontStyle24"/>
          <w:rFonts w:ascii="Verdana" w:hAnsi="Verdana"/>
          <w:lang w:val="es-ES_tradnl" w:eastAsia="es-ES_tradnl"/>
        </w:rPr>
        <w:t>l</w:t>
      </w:r>
      <w:r w:rsidRPr="0063071E">
        <w:rPr>
          <w:rStyle w:val="FontStyle24"/>
          <w:rFonts w:ascii="Verdana" w:hAnsi="Verdana"/>
          <w:lang w:val="es-ES_tradnl" w:eastAsia="es-ES_tradnl"/>
        </w:rPr>
        <w:t xml:space="preserve"> adjudicatari</w:t>
      </w:r>
      <w:r>
        <w:rPr>
          <w:rStyle w:val="FontStyle24"/>
          <w:rFonts w:ascii="Verdana" w:hAnsi="Verdana"/>
          <w:lang w:val="es-ES_tradnl" w:eastAsia="es-ES_tradnl"/>
        </w:rPr>
        <w:t>o/</w:t>
      </w:r>
      <w:r w:rsidRPr="0063071E">
        <w:rPr>
          <w:rStyle w:val="FontStyle24"/>
          <w:rFonts w:ascii="Verdana" w:hAnsi="Verdana"/>
          <w:lang w:val="es-ES_tradnl" w:eastAsia="es-ES_tradnl"/>
        </w:rPr>
        <w:t>a,</w:t>
      </w:r>
      <w:r>
        <w:rPr>
          <w:rStyle w:val="FontStyle24"/>
          <w:rFonts w:ascii="Verdana" w:hAnsi="Verdana"/>
          <w:lang w:val="es-ES_tradnl" w:eastAsia="es-ES_tradnl"/>
        </w:rPr>
        <w:t xml:space="preserve"> además de las contenidas en otras </w:t>
      </w:r>
      <w:r w:rsidR="00426067">
        <w:rPr>
          <w:rStyle w:val="FontStyle24"/>
          <w:rFonts w:ascii="Verdana" w:hAnsi="Verdana"/>
          <w:lang w:val="es-ES_tradnl" w:eastAsia="es-ES_tradnl"/>
        </w:rPr>
        <w:t>cláusulas</w:t>
      </w:r>
      <w:r>
        <w:rPr>
          <w:rStyle w:val="FontStyle24"/>
          <w:rFonts w:ascii="Verdana" w:hAnsi="Verdana"/>
          <w:lang w:val="es-ES_tradnl" w:eastAsia="es-ES_tradnl"/>
        </w:rPr>
        <w:t xml:space="preserve"> de este pliego, </w:t>
      </w:r>
      <w:r w:rsidRPr="0063071E">
        <w:rPr>
          <w:rStyle w:val="FontStyle24"/>
          <w:rFonts w:ascii="Verdana" w:hAnsi="Verdana"/>
          <w:lang w:val="es-ES_tradnl" w:eastAsia="es-ES_tradnl"/>
        </w:rPr>
        <w:t>las siguientes:</w:t>
      </w:r>
    </w:p>
    <w:p w:rsidR="006861C8" w:rsidRDefault="006861C8" w:rsidP="00B77EEE">
      <w:pPr>
        <w:pStyle w:val="Style13"/>
        <w:widowControl/>
        <w:numPr>
          <w:ilvl w:val="0"/>
          <w:numId w:val="20"/>
        </w:numPr>
        <w:tabs>
          <w:tab w:val="left" w:pos="720"/>
        </w:tabs>
        <w:spacing w:after="120" w:line="240" w:lineRule="auto"/>
        <w:ind w:left="720"/>
        <w:rPr>
          <w:rStyle w:val="FontStyle24"/>
          <w:rFonts w:ascii="Verdana" w:hAnsi="Verdana"/>
          <w:lang w:val="es-ES_tradnl" w:eastAsia="es-ES_tradnl"/>
        </w:rPr>
      </w:pPr>
      <w:r>
        <w:rPr>
          <w:rStyle w:val="FontStyle24"/>
          <w:rFonts w:ascii="Verdana" w:hAnsi="Verdana"/>
          <w:lang w:val="es-ES_tradnl" w:eastAsia="es-ES_tradnl"/>
        </w:rPr>
        <w:t>El contratista será responsable de la calidad técnica de los servicios que preste, así como de las consecuencias que se deduzcan para la Residencia o para terceras personas de las omisiones, errores, métodos inadecuados o conclusiones incorrectas en la ejecución del contrato.</w:t>
      </w:r>
    </w:p>
    <w:p w:rsidR="001319BB" w:rsidRDefault="001319BB" w:rsidP="00B77EEE">
      <w:pPr>
        <w:pStyle w:val="Style13"/>
        <w:widowControl/>
        <w:numPr>
          <w:ilvl w:val="0"/>
          <w:numId w:val="20"/>
        </w:numPr>
        <w:tabs>
          <w:tab w:val="left" w:pos="720"/>
        </w:tabs>
        <w:spacing w:after="120" w:line="240" w:lineRule="auto"/>
        <w:ind w:left="720"/>
        <w:rPr>
          <w:rStyle w:val="FontStyle24"/>
          <w:rFonts w:ascii="Verdana" w:hAnsi="Verdana"/>
          <w:lang w:val="es-ES_tradnl" w:eastAsia="es-ES_tradnl"/>
        </w:rPr>
      </w:pPr>
      <w:r>
        <w:rPr>
          <w:rStyle w:val="FontStyle24"/>
          <w:rFonts w:ascii="Verdana" w:hAnsi="Verdana"/>
          <w:lang w:val="es-ES_tradnl" w:eastAsia="es-ES_tradnl"/>
        </w:rPr>
        <w:t>Prestar el servicio en la forma que, sin apartarse del contenido del presente Pliego de Condiciones, le sea encomendado por el O.A. Residencia Nuestra Señora de Begoña.</w:t>
      </w:r>
    </w:p>
    <w:p w:rsidR="001319BB" w:rsidRDefault="001319BB" w:rsidP="00B77EEE">
      <w:pPr>
        <w:pStyle w:val="Style13"/>
        <w:widowControl/>
        <w:numPr>
          <w:ilvl w:val="0"/>
          <w:numId w:val="20"/>
        </w:numPr>
        <w:tabs>
          <w:tab w:val="left" w:pos="720"/>
        </w:tabs>
        <w:spacing w:after="120" w:line="240" w:lineRule="auto"/>
        <w:ind w:left="720"/>
        <w:rPr>
          <w:rStyle w:val="FontStyle24"/>
          <w:rFonts w:ascii="Verdana" w:hAnsi="Verdana"/>
          <w:lang w:val="es-ES_tradnl" w:eastAsia="es-ES_tradnl"/>
        </w:rPr>
      </w:pPr>
      <w:r>
        <w:rPr>
          <w:rStyle w:val="FontStyle24"/>
          <w:rFonts w:ascii="Verdana" w:hAnsi="Verdana"/>
          <w:lang w:val="es-ES_tradnl" w:eastAsia="es-ES_tradnl"/>
        </w:rPr>
        <w:t>Asumir todos los costes derivados de la relación de dependencia personal, así como todas las responsabilidades t</w:t>
      </w:r>
      <w:r w:rsidR="00507043">
        <w:rPr>
          <w:rStyle w:val="FontStyle24"/>
          <w:rFonts w:ascii="Verdana" w:hAnsi="Verdana"/>
          <w:lang w:val="es-ES_tradnl" w:eastAsia="es-ES_tradnl"/>
        </w:rPr>
        <w:t>anto de los hechos susceptibles de producirlas, como de las relaciones laborales con dicho personal, que en ningún caso se considerará personal</w:t>
      </w:r>
      <w:r w:rsidR="00A35730">
        <w:rPr>
          <w:rStyle w:val="FontStyle24"/>
          <w:rFonts w:ascii="Verdana" w:hAnsi="Verdana"/>
          <w:lang w:val="es-ES_tradnl" w:eastAsia="es-ES_tradnl"/>
        </w:rPr>
        <w:t xml:space="preserve"> municipal</w:t>
      </w:r>
      <w:r w:rsidR="00507043">
        <w:rPr>
          <w:rStyle w:val="FontStyle24"/>
          <w:rFonts w:ascii="Verdana" w:hAnsi="Verdana"/>
          <w:lang w:val="es-ES_tradnl" w:eastAsia="es-ES_tradnl"/>
        </w:rPr>
        <w:t>.</w:t>
      </w:r>
    </w:p>
    <w:p w:rsidR="00B77EEE" w:rsidRDefault="00B77EEE" w:rsidP="00B77EEE">
      <w:pPr>
        <w:pStyle w:val="Style13"/>
        <w:widowControl/>
        <w:numPr>
          <w:ilvl w:val="0"/>
          <w:numId w:val="20"/>
        </w:numPr>
        <w:tabs>
          <w:tab w:val="left" w:pos="720"/>
        </w:tabs>
        <w:spacing w:after="120" w:line="240" w:lineRule="auto"/>
        <w:ind w:left="720"/>
        <w:rPr>
          <w:rStyle w:val="FontStyle24"/>
          <w:rFonts w:ascii="Verdana" w:hAnsi="Verdana"/>
          <w:lang w:val="es-ES_tradnl" w:eastAsia="es-ES_tradnl"/>
        </w:rPr>
      </w:pPr>
      <w:r w:rsidRPr="0063071E">
        <w:rPr>
          <w:rStyle w:val="FontStyle24"/>
          <w:rFonts w:ascii="Verdana" w:hAnsi="Verdana"/>
          <w:lang w:val="es-ES_tradnl" w:eastAsia="es-ES_tradnl"/>
        </w:rPr>
        <w:t xml:space="preserve">La adjudicataria quedará obligada al cumplimiento de las obligaciones laborales que determine la legislación vigente, en materia de salarios, seguridad social, accidentes de trabajo, puntualidad laboral, formación, seguridad e higiene, etc. Mensualmente adjuntará copia de los documentos </w:t>
      </w:r>
      <w:r w:rsidR="00F97860">
        <w:rPr>
          <w:rStyle w:val="FontStyle24"/>
          <w:rFonts w:ascii="Verdana" w:hAnsi="Verdana"/>
          <w:lang w:val="es-ES_tradnl" w:eastAsia="es-ES_tradnl"/>
        </w:rPr>
        <w:t>RCL y RNT</w:t>
      </w:r>
      <w:r w:rsidRPr="0063071E">
        <w:rPr>
          <w:rStyle w:val="FontStyle24"/>
          <w:rFonts w:ascii="Verdana" w:hAnsi="Verdana"/>
          <w:lang w:val="es-ES_tradnl" w:eastAsia="es-ES_tradnl"/>
        </w:rPr>
        <w:t>, sellados y autentificados por la entidad pagadora.</w:t>
      </w:r>
    </w:p>
    <w:p w:rsidR="00AD0BE9" w:rsidRPr="0063071E" w:rsidRDefault="00AB515B" w:rsidP="00AD0BE9">
      <w:pPr>
        <w:pStyle w:val="Style13"/>
        <w:widowControl/>
        <w:numPr>
          <w:ilvl w:val="0"/>
          <w:numId w:val="20"/>
        </w:numPr>
        <w:tabs>
          <w:tab w:val="left" w:pos="720"/>
        </w:tabs>
        <w:spacing w:after="120" w:line="240" w:lineRule="auto"/>
        <w:ind w:left="720"/>
        <w:rPr>
          <w:rStyle w:val="FontStyle24"/>
          <w:rFonts w:ascii="Verdana" w:hAnsi="Verdana"/>
          <w:lang w:val="es-ES_tradnl" w:eastAsia="es-ES_tradnl"/>
        </w:rPr>
      </w:pPr>
      <w:r>
        <w:rPr>
          <w:rStyle w:val="FontStyle24"/>
          <w:rFonts w:ascii="Verdana" w:hAnsi="Verdana"/>
          <w:lang w:val="es-ES_tradnl" w:eastAsia="es-ES_tradnl"/>
        </w:rPr>
        <w:lastRenderedPageBreak/>
        <w:t>Comunicar al O.A</w:t>
      </w:r>
      <w:r w:rsidR="00AD0BE9" w:rsidRPr="0063071E">
        <w:rPr>
          <w:rStyle w:val="FontStyle24"/>
          <w:rFonts w:ascii="Verdana" w:hAnsi="Verdana"/>
          <w:lang w:val="es-ES_tradnl" w:eastAsia="es-ES_tradnl"/>
        </w:rPr>
        <w:t>.</w:t>
      </w:r>
      <w:r>
        <w:rPr>
          <w:rStyle w:val="FontStyle24"/>
          <w:rFonts w:ascii="Verdana" w:hAnsi="Verdana"/>
          <w:lang w:val="es-ES_tradnl" w:eastAsia="es-ES_tradnl"/>
        </w:rPr>
        <w:t xml:space="preserve"> Residencia Nuestra Señora de Begoña cualquier incidencia o circunstancia que afecte a la adecuada prestación del servicio en el plazo de 48 horas desde que la situación se haya generado.</w:t>
      </w:r>
    </w:p>
    <w:p w:rsidR="00AD0BE9" w:rsidRPr="0063071E" w:rsidRDefault="00F97860" w:rsidP="00AD0BE9">
      <w:pPr>
        <w:pStyle w:val="Style13"/>
        <w:widowControl/>
        <w:numPr>
          <w:ilvl w:val="0"/>
          <w:numId w:val="20"/>
        </w:numPr>
        <w:tabs>
          <w:tab w:val="left" w:pos="720"/>
        </w:tabs>
        <w:spacing w:after="120" w:line="240" w:lineRule="auto"/>
        <w:ind w:left="720"/>
        <w:rPr>
          <w:rFonts w:cs="Franklin Gothic Medium"/>
          <w:sz w:val="20"/>
          <w:szCs w:val="20"/>
          <w:lang w:val="es-ES_tradnl" w:eastAsia="es-ES_tradnl"/>
        </w:rPr>
      </w:pPr>
      <w:r>
        <w:rPr>
          <w:rStyle w:val="FontStyle24"/>
          <w:rFonts w:ascii="Verdana" w:hAnsi="Verdana"/>
          <w:lang w:val="es-ES_tradnl" w:eastAsia="es-ES_tradnl"/>
        </w:rPr>
        <w:t>Remitir al O.A Residencia Nuestra Señora de Begoña Memoria anual del desarrollo del servicio</w:t>
      </w:r>
      <w:r w:rsidR="005A389D">
        <w:rPr>
          <w:rStyle w:val="FontStyle24"/>
          <w:rFonts w:ascii="Verdana" w:hAnsi="Verdana"/>
          <w:lang w:val="es-ES_tradnl" w:eastAsia="es-ES_tradnl"/>
        </w:rPr>
        <w:t>.</w:t>
      </w:r>
    </w:p>
    <w:p w:rsidR="00AD0BE9" w:rsidRDefault="00F97860" w:rsidP="00AD0BE9">
      <w:pPr>
        <w:pStyle w:val="Style13"/>
        <w:widowControl/>
        <w:numPr>
          <w:ilvl w:val="0"/>
          <w:numId w:val="20"/>
        </w:numPr>
        <w:tabs>
          <w:tab w:val="left" w:pos="720"/>
        </w:tabs>
        <w:spacing w:after="120" w:line="240" w:lineRule="auto"/>
        <w:ind w:left="720"/>
        <w:rPr>
          <w:rStyle w:val="FontStyle24"/>
          <w:rFonts w:ascii="Verdana" w:hAnsi="Verdana"/>
          <w:lang w:val="es-ES_tradnl" w:eastAsia="es-ES_tradnl"/>
        </w:rPr>
      </w:pPr>
      <w:r>
        <w:rPr>
          <w:rStyle w:val="FontStyle24"/>
          <w:rFonts w:ascii="Verdana" w:hAnsi="Verdana"/>
          <w:lang w:val="es-ES_tradnl" w:eastAsia="es-ES_tradnl"/>
        </w:rPr>
        <w:t>Efectuar un seguimiento y control de la correcta prestación del servicio por parte del personal contratado a través de los medios que se consideren oportunos</w:t>
      </w:r>
      <w:r w:rsidR="00507043">
        <w:rPr>
          <w:rStyle w:val="FontStyle24"/>
          <w:rFonts w:ascii="Verdana" w:hAnsi="Verdana"/>
          <w:lang w:val="es-ES_tradnl" w:eastAsia="es-ES_tradnl"/>
        </w:rPr>
        <w:t xml:space="preserve"> y, en su caso, mediante visitas de inspección y acompañamiento durante la ejecución de las prestaciones del servicio por el responsable-coordinador nombrado por la adjudicataria.</w:t>
      </w:r>
    </w:p>
    <w:p w:rsidR="00AD0BE9" w:rsidRPr="0063071E" w:rsidRDefault="00AD0BE9" w:rsidP="00AD0BE9">
      <w:pPr>
        <w:pStyle w:val="Style13"/>
        <w:widowControl/>
        <w:numPr>
          <w:ilvl w:val="0"/>
          <w:numId w:val="20"/>
        </w:numPr>
        <w:tabs>
          <w:tab w:val="left" w:pos="720"/>
        </w:tabs>
        <w:spacing w:after="120" w:line="240" w:lineRule="auto"/>
        <w:ind w:left="720"/>
        <w:rPr>
          <w:rStyle w:val="FontStyle24"/>
          <w:rFonts w:ascii="Verdana" w:hAnsi="Verdana"/>
          <w:lang w:val="es-ES_tradnl" w:eastAsia="es-ES_tradnl"/>
        </w:rPr>
      </w:pPr>
      <w:r w:rsidRPr="0063071E">
        <w:rPr>
          <w:rFonts w:cs="Franklin Gothic Medium"/>
          <w:sz w:val="20"/>
          <w:szCs w:val="20"/>
          <w:lang w:eastAsia="es-ES_tradnl"/>
        </w:rPr>
        <w:t>Preparar técnicamente a los/as trabajadores/as en materias propias del servicio.</w:t>
      </w:r>
    </w:p>
    <w:p w:rsidR="00AD0BE9" w:rsidRPr="0063071E" w:rsidRDefault="00AD0BE9" w:rsidP="00AD0BE9">
      <w:pPr>
        <w:pStyle w:val="Style13"/>
        <w:widowControl/>
        <w:numPr>
          <w:ilvl w:val="0"/>
          <w:numId w:val="20"/>
        </w:numPr>
        <w:tabs>
          <w:tab w:val="left" w:pos="720"/>
        </w:tabs>
        <w:spacing w:after="120" w:line="240" w:lineRule="auto"/>
        <w:ind w:left="720"/>
        <w:rPr>
          <w:rStyle w:val="FontStyle24"/>
          <w:rFonts w:ascii="Verdana" w:hAnsi="Verdana"/>
          <w:lang w:val="es-ES_tradnl" w:eastAsia="es-ES_tradnl"/>
        </w:rPr>
      </w:pPr>
      <w:r w:rsidRPr="0063071E">
        <w:rPr>
          <w:rStyle w:val="FontStyle24"/>
          <w:rFonts w:ascii="Verdana" w:hAnsi="Verdana"/>
          <w:lang w:val="es-ES_tradnl" w:eastAsia="es-ES_tradnl"/>
        </w:rPr>
        <w:t>Acreditar y justificar, siempre que le sea requerido por la O.A. Residencia Nuestra Señora de Begoña, el cumplimiento de las obligaciones fiscales, laborales, en materia de seguridad social, seguridad en el trabajo, etc., mediante la aportación de la documentación y/o comprobantes que puedan serle exigidos a la adjudicataria y sirvan para acreditar los anteriores extremos.</w:t>
      </w:r>
    </w:p>
    <w:p w:rsidR="00AD0BE9" w:rsidRPr="0063071E" w:rsidRDefault="00AD0BE9" w:rsidP="00AD0BE9">
      <w:pPr>
        <w:pStyle w:val="Style13"/>
        <w:widowControl/>
        <w:numPr>
          <w:ilvl w:val="0"/>
          <w:numId w:val="20"/>
        </w:numPr>
        <w:tabs>
          <w:tab w:val="left" w:pos="720"/>
        </w:tabs>
        <w:spacing w:after="120" w:line="240" w:lineRule="auto"/>
        <w:ind w:left="720"/>
        <w:rPr>
          <w:rStyle w:val="FontStyle24"/>
          <w:rFonts w:ascii="Verdana" w:hAnsi="Verdana"/>
          <w:lang w:val="es-ES_tradnl" w:eastAsia="es-ES_tradnl"/>
        </w:rPr>
      </w:pPr>
      <w:r w:rsidRPr="0063071E">
        <w:rPr>
          <w:rStyle w:val="FontStyle24"/>
          <w:rFonts w:ascii="Verdana" w:hAnsi="Verdana"/>
          <w:lang w:val="es-ES_tradnl" w:eastAsia="es-ES_tradnl"/>
        </w:rPr>
        <w:t>Aportar la información que, al margen de lo establecido en este Pliego, se solicite a la adjudicataria de forma específica sobre procesos de trabajo, tareas efectuadas, tiempo invertido, constitución de equipos, sustituciones del personal, etc.</w:t>
      </w:r>
    </w:p>
    <w:p w:rsidR="00AD0BE9" w:rsidRPr="0063071E" w:rsidRDefault="00AD0BE9" w:rsidP="00AD0BE9">
      <w:pPr>
        <w:pStyle w:val="Style13"/>
        <w:widowControl/>
        <w:numPr>
          <w:ilvl w:val="0"/>
          <w:numId w:val="20"/>
        </w:numPr>
        <w:tabs>
          <w:tab w:val="left" w:pos="720"/>
        </w:tabs>
        <w:spacing w:after="120" w:line="240" w:lineRule="auto"/>
        <w:ind w:left="720"/>
        <w:rPr>
          <w:rStyle w:val="FontStyle24"/>
          <w:rFonts w:ascii="Verdana" w:hAnsi="Verdana"/>
          <w:lang w:val="es-ES_tradnl" w:eastAsia="es-ES_tradnl"/>
        </w:rPr>
      </w:pPr>
      <w:r w:rsidRPr="0063071E">
        <w:rPr>
          <w:rStyle w:val="FontStyle24"/>
          <w:rFonts w:ascii="Verdana" w:hAnsi="Verdana"/>
          <w:lang w:val="es-ES_tradnl" w:eastAsia="es-ES_tradnl"/>
        </w:rPr>
        <w:t>Sin perjuicio de lo indicado en los dos apartados anteriores, la empresa adjudicataria estará obligada a presentar, semestralmente, acreditación del cumplimiento de las obligaciones fiscales y laborales.</w:t>
      </w:r>
    </w:p>
    <w:p w:rsidR="00AD0BE9" w:rsidRPr="0063071E" w:rsidRDefault="00AD0BE9" w:rsidP="00AD0BE9">
      <w:pPr>
        <w:pStyle w:val="Style13"/>
        <w:widowControl/>
        <w:numPr>
          <w:ilvl w:val="0"/>
          <w:numId w:val="20"/>
        </w:numPr>
        <w:tabs>
          <w:tab w:val="left" w:pos="720"/>
        </w:tabs>
        <w:spacing w:after="120" w:line="240" w:lineRule="auto"/>
        <w:ind w:left="720"/>
        <w:rPr>
          <w:rStyle w:val="FontStyle24"/>
          <w:rFonts w:ascii="Verdana" w:hAnsi="Verdana"/>
          <w:lang w:val="es-ES_tradnl" w:eastAsia="es-ES_tradnl"/>
        </w:rPr>
      </w:pPr>
      <w:r w:rsidRPr="0063071E">
        <w:rPr>
          <w:rStyle w:val="FontStyle24"/>
          <w:rFonts w:ascii="Verdana" w:hAnsi="Verdana"/>
          <w:lang w:val="es-ES_tradnl" w:eastAsia="es-ES_tradnl"/>
        </w:rPr>
        <w:t>El desconocimiento del contrato en cualquiera de sus términos, de los documentos anejos al mismo o de las instrucciones, pliegos o normas de toda índole dictadas por la O.A. Residencia Nuestra Señora de Begoña que puedan tener aplicación en la ejecución de lo pactado, no eximirá al empresario de la obligación de su cumplimiento.</w:t>
      </w:r>
    </w:p>
    <w:p w:rsidR="00AD0BE9" w:rsidRPr="0063071E" w:rsidRDefault="00AD0BE9" w:rsidP="00AD0BE9">
      <w:pPr>
        <w:pStyle w:val="Style16"/>
        <w:widowControl/>
        <w:numPr>
          <w:ilvl w:val="0"/>
          <w:numId w:val="20"/>
        </w:numPr>
        <w:spacing w:after="120" w:line="240" w:lineRule="auto"/>
        <w:ind w:left="713"/>
        <w:rPr>
          <w:rStyle w:val="FontStyle24"/>
          <w:rFonts w:ascii="Verdana" w:hAnsi="Verdana"/>
          <w:lang w:val="es-ES_tradnl" w:eastAsia="es-ES_tradnl"/>
        </w:rPr>
      </w:pPr>
      <w:r w:rsidRPr="0063071E">
        <w:rPr>
          <w:rStyle w:val="FontStyle24"/>
          <w:rFonts w:ascii="Verdana" w:hAnsi="Verdana"/>
          <w:lang w:val="es-ES_tradnl" w:eastAsia="es-ES_tradnl"/>
        </w:rPr>
        <w:t>Disponer de los recursos necesarios para garantizar la aplicación del Plan de Prevención de Riesgos Laborales, cumpliendo con lo establecido en los artículos 16 y 17 de la Ley 31/95, de 8 de noviembre, de Prevención de Riesgos Laborales, así como de lo que se derive de la legislación vigente en esta materia.</w:t>
      </w:r>
    </w:p>
    <w:p w:rsidR="00B77EEE" w:rsidRDefault="00B77EEE" w:rsidP="00B77EEE">
      <w:pPr>
        <w:autoSpaceDE w:val="0"/>
        <w:autoSpaceDN w:val="0"/>
        <w:adjustRightInd w:val="0"/>
        <w:ind w:left="360"/>
        <w:jc w:val="both"/>
        <w:rPr>
          <w:rFonts w:cs="Arial"/>
          <w:b/>
          <w:bCs/>
        </w:rPr>
      </w:pPr>
    </w:p>
    <w:p w:rsidR="00B77EEE" w:rsidRDefault="00B77EEE" w:rsidP="00B77EEE">
      <w:pPr>
        <w:autoSpaceDE w:val="0"/>
        <w:autoSpaceDN w:val="0"/>
        <w:adjustRightInd w:val="0"/>
        <w:ind w:left="360"/>
        <w:jc w:val="both"/>
        <w:rPr>
          <w:rFonts w:cs="Arial"/>
          <w:b/>
          <w:bCs/>
        </w:rPr>
      </w:pPr>
    </w:p>
    <w:p w:rsidR="005172B8" w:rsidRPr="00A24988" w:rsidRDefault="005172B8" w:rsidP="002B67E0">
      <w:pPr>
        <w:numPr>
          <w:ilvl w:val="0"/>
          <w:numId w:val="14"/>
        </w:numPr>
        <w:autoSpaceDE w:val="0"/>
        <w:autoSpaceDN w:val="0"/>
        <w:adjustRightInd w:val="0"/>
        <w:ind w:left="357" w:hanging="357"/>
        <w:jc w:val="both"/>
        <w:rPr>
          <w:rFonts w:cs="Arial"/>
          <w:b/>
          <w:bCs/>
        </w:rPr>
      </w:pPr>
      <w:r w:rsidRPr="00A24988">
        <w:rPr>
          <w:rFonts w:cs="Arial"/>
          <w:b/>
          <w:bCs/>
        </w:rPr>
        <w:t>RESPONSABILIDADES.</w:t>
      </w:r>
    </w:p>
    <w:p w:rsidR="005172B8" w:rsidRPr="00A24988" w:rsidRDefault="005172B8" w:rsidP="002B67E0">
      <w:pPr>
        <w:jc w:val="both"/>
        <w:rPr>
          <w:rFonts w:cs="Arial"/>
          <w:snapToGrid w:val="0"/>
        </w:rPr>
      </w:pPr>
    </w:p>
    <w:p w:rsidR="005172B8" w:rsidRPr="00A24988" w:rsidRDefault="005172B8" w:rsidP="002B67E0">
      <w:pPr>
        <w:ind w:firstLine="709"/>
        <w:jc w:val="both"/>
        <w:rPr>
          <w:rFonts w:cs="Arial"/>
          <w:snapToGrid w:val="0"/>
        </w:rPr>
      </w:pPr>
      <w:r w:rsidRPr="00A24988">
        <w:rPr>
          <w:rFonts w:cs="Arial"/>
          <w:snapToGrid w:val="0"/>
        </w:rPr>
        <w:t>La entidad adjudicataria se responsabilizará ante la Residencia</w:t>
      </w:r>
      <w:r w:rsidR="00684BB5" w:rsidRPr="00A24988">
        <w:rPr>
          <w:rFonts w:cs="Arial"/>
          <w:snapToGrid w:val="0"/>
        </w:rPr>
        <w:t xml:space="preserve"> </w:t>
      </w:r>
      <w:r w:rsidRPr="00A24988">
        <w:rPr>
          <w:rFonts w:cs="Arial"/>
          <w:snapToGrid w:val="0"/>
        </w:rPr>
        <w:t xml:space="preserve">de las faltas cometidas por sus trabajadores y quedará obligada al resarcimiento de todos los daños que causen con motivo de la defectuosa prestación del servicio en las instalaciones y bienes, tanto públicos como privados, a partir de la fecha </w:t>
      </w:r>
      <w:r w:rsidR="004E61BC">
        <w:rPr>
          <w:rFonts w:cs="Arial"/>
          <w:snapToGrid w:val="0"/>
        </w:rPr>
        <w:t>en la que el</w:t>
      </w:r>
      <w:r w:rsidRPr="00A24988">
        <w:rPr>
          <w:rFonts w:cs="Arial"/>
          <w:snapToGrid w:val="0"/>
        </w:rPr>
        <w:t xml:space="preserve"> contrato</w:t>
      </w:r>
      <w:r w:rsidR="004E61BC">
        <w:rPr>
          <w:rFonts w:cs="Arial"/>
          <w:snapToGrid w:val="0"/>
        </w:rPr>
        <w:t xml:space="preserve"> inicie su vigencia</w:t>
      </w:r>
      <w:r w:rsidRPr="00A24988">
        <w:rPr>
          <w:rFonts w:cs="Arial"/>
          <w:snapToGrid w:val="0"/>
        </w:rPr>
        <w:t>.</w:t>
      </w:r>
    </w:p>
    <w:p w:rsidR="005172B8" w:rsidRPr="00A24988" w:rsidRDefault="005172B8" w:rsidP="002B67E0">
      <w:pPr>
        <w:jc w:val="both"/>
        <w:rPr>
          <w:rFonts w:cs="Arial"/>
          <w:snapToGrid w:val="0"/>
        </w:rPr>
      </w:pPr>
    </w:p>
    <w:p w:rsidR="004E61BC" w:rsidRDefault="004E61BC" w:rsidP="002B67E0">
      <w:pPr>
        <w:ind w:firstLine="709"/>
        <w:jc w:val="both"/>
        <w:rPr>
          <w:rFonts w:cs="Arial"/>
          <w:snapToGrid w:val="0"/>
        </w:rPr>
      </w:pPr>
      <w:r>
        <w:rPr>
          <w:rFonts w:cs="Arial"/>
          <w:snapToGrid w:val="0"/>
        </w:rPr>
        <w:t>S</w:t>
      </w:r>
      <w:r w:rsidRPr="00A24988">
        <w:rPr>
          <w:rFonts w:cs="Arial"/>
          <w:snapToGrid w:val="0"/>
        </w:rPr>
        <w:t>erán responsabilidad del contratista todos los daños, perjuicios y accidentes de cualquier naturaleza que sean ocasionados a terceras personas por su personal, maquinaria o como consecuencia de la ejecución de los trabajos objeto del contrato.</w:t>
      </w:r>
    </w:p>
    <w:p w:rsidR="004E61BC" w:rsidRDefault="004E61BC" w:rsidP="002B67E0">
      <w:pPr>
        <w:ind w:firstLine="709"/>
        <w:jc w:val="both"/>
        <w:rPr>
          <w:rFonts w:cs="Arial"/>
          <w:snapToGrid w:val="0"/>
        </w:rPr>
      </w:pPr>
    </w:p>
    <w:p w:rsidR="005172B8" w:rsidRPr="00A24988" w:rsidRDefault="005172B8" w:rsidP="002B67E0">
      <w:pPr>
        <w:ind w:firstLine="709"/>
        <w:jc w:val="both"/>
        <w:rPr>
          <w:rFonts w:cs="Arial"/>
          <w:snapToGrid w:val="0"/>
        </w:rPr>
      </w:pPr>
      <w:r w:rsidRPr="00A24988">
        <w:rPr>
          <w:rFonts w:cs="Arial"/>
          <w:snapToGrid w:val="0"/>
        </w:rPr>
        <w:t xml:space="preserve">En ningún caso incurrirá en responsabilidad alguna la </w:t>
      </w:r>
      <w:r w:rsidR="004A4BAF">
        <w:rPr>
          <w:rFonts w:cs="Arial"/>
          <w:snapToGrid w:val="0"/>
        </w:rPr>
        <w:t>R</w:t>
      </w:r>
      <w:r w:rsidRPr="00A24988">
        <w:rPr>
          <w:rFonts w:cs="Arial"/>
          <w:snapToGrid w:val="0"/>
        </w:rPr>
        <w:t>esidencia, sino sólo la adjudicataria, en relación con el incumplimiento de las obligaciones que la entidad adjudicataria tenga contraídas con sus empleados</w:t>
      </w:r>
      <w:r w:rsidR="004E61BC">
        <w:rPr>
          <w:rFonts w:cs="Arial"/>
          <w:snapToGrid w:val="0"/>
        </w:rPr>
        <w:t>/as</w:t>
      </w:r>
      <w:r w:rsidRPr="00A24988">
        <w:rPr>
          <w:rFonts w:cs="Arial"/>
          <w:snapToGrid w:val="0"/>
        </w:rPr>
        <w:t>.</w:t>
      </w:r>
    </w:p>
    <w:p w:rsidR="0064573A" w:rsidRDefault="0064573A"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p>
    <w:p w:rsidR="00BB322E" w:rsidRDefault="00BB322E" w:rsidP="00E62D06">
      <w:pPr>
        <w:jc w:val="both"/>
        <w:rPr>
          <w:rFonts w:ascii="Times New Roman" w:hAnsi="Times New Roman"/>
          <w:snapToGrid w:val="0"/>
          <w:sz w:val="24"/>
          <w:szCs w:val="24"/>
        </w:rPr>
      </w:pPr>
      <w:bookmarkStart w:id="0" w:name="_GoBack"/>
      <w:bookmarkEnd w:id="0"/>
    </w:p>
    <w:p w:rsidR="00E62D06" w:rsidRDefault="00E62D06" w:rsidP="00E62D06">
      <w:pPr>
        <w:pStyle w:val="Textosinformato"/>
        <w:spacing w:after="120"/>
        <w:jc w:val="center"/>
        <w:rPr>
          <w:rFonts w:ascii="Times New Roman" w:hAnsi="Times New Roman"/>
          <w:b/>
          <w:sz w:val="24"/>
          <w:szCs w:val="24"/>
        </w:rPr>
      </w:pPr>
      <w:r w:rsidRPr="00E62D06">
        <w:rPr>
          <w:rFonts w:ascii="Times New Roman" w:hAnsi="Times New Roman"/>
          <w:b/>
          <w:sz w:val="24"/>
          <w:szCs w:val="24"/>
        </w:rPr>
        <w:lastRenderedPageBreak/>
        <w:t xml:space="preserve">ANEXO </w:t>
      </w:r>
      <w:r w:rsidR="00E73C15">
        <w:rPr>
          <w:rFonts w:ascii="Times New Roman" w:hAnsi="Times New Roman"/>
          <w:b/>
          <w:sz w:val="24"/>
          <w:szCs w:val="24"/>
        </w:rPr>
        <w:t>I</w:t>
      </w:r>
    </w:p>
    <w:p w:rsidR="001C3239" w:rsidRPr="00E62D06" w:rsidRDefault="001C3239" w:rsidP="00E62D06">
      <w:pPr>
        <w:pStyle w:val="Textosinformato"/>
        <w:spacing w:after="120"/>
        <w:jc w:val="center"/>
        <w:rPr>
          <w:rFonts w:ascii="Times New Roman" w:hAnsi="Times New Roman"/>
          <w:b/>
          <w:sz w:val="24"/>
          <w:szCs w:val="24"/>
        </w:rPr>
      </w:pPr>
    </w:p>
    <w:p w:rsidR="007F6344" w:rsidRPr="003F7AA5" w:rsidRDefault="007F6344" w:rsidP="00E62D06">
      <w:pPr>
        <w:jc w:val="both"/>
        <w:rPr>
          <w:snapToGrid w:val="0"/>
          <w:sz w:val="18"/>
          <w:szCs w:val="18"/>
        </w:rPr>
      </w:pPr>
      <w:r w:rsidRPr="003F7AA5">
        <w:rPr>
          <w:snapToGrid w:val="0"/>
        </w:rPr>
        <w:t>(</w:t>
      </w:r>
      <w:r w:rsidRPr="003F7AA5">
        <w:rPr>
          <w:snapToGrid w:val="0"/>
          <w:sz w:val="18"/>
          <w:szCs w:val="18"/>
        </w:rPr>
        <w:t>Nota: Este Anexo únicamente se cumplimentará, antes del inicio de las prestaciones, por el adjudicatario de contratos en los que exista concurrencia de trabajadores en centros de trabajo municipales cuando el O.A. Residencia Nuestra Señora de Begoña tiene la condición de empresario principal)</w:t>
      </w:r>
    </w:p>
    <w:p w:rsidR="007F6344" w:rsidRPr="003F7AA5" w:rsidRDefault="007F6344" w:rsidP="00E62D06">
      <w:pPr>
        <w:jc w:val="both"/>
        <w:rPr>
          <w:b/>
          <w:snapToGrid w:val="0"/>
          <w:sz w:val="18"/>
          <w:szCs w:val="18"/>
        </w:rPr>
      </w:pPr>
    </w:p>
    <w:p w:rsidR="00B62FC8" w:rsidRPr="003F7AA5" w:rsidRDefault="00E62D06" w:rsidP="00E62D06">
      <w:pPr>
        <w:jc w:val="both"/>
        <w:rPr>
          <w:b/>
          <w:snapToGrid w:val="0"/>
        </w:rPr>
      </w:pPr>
      <w:r w:rsidRPr="003F7AA5">
        <w:rPr>
          <w:b/>
          <w:snapToGrid w:val="0"/>
        </w:rPr>
        <w:t>COMPROMISO DE CUMPLIMIENTO DE LA NORMATIVA DE PREVENCION DE RIESGOS LABORALES DE</w:t>
      </w:r>
      <w:r w:rsidR="007F6344" w:rsidRPr="003F7AA5">
        <w:rPr>
          <w:b/>
          <w:snapToGrid w:val="0"/>
        </w:rPr>
        <w:t xml:space="preserve"> LA EMPRESA CONTRATADA</w:t>
      </w:r>
    </w:p>
    <w:p w:rsidR="00B62FC8" w:rsidRPr="003F7AA5" w:rsidRDefault="00B62FC8" w:rsidP="00E62D06">
      <w:pPr>
        <w:jc w:val="both"/>
        <w:rPr>
          <w:snapToGrid w:val="0"/>
        </w:rPr>
      </w:pPr>
    </w:p>
    <w:p w:rsidR="00E62D06" w:rsidRPr="003F7AA5" w:rsidRDefault="007F6344" w:rsidP="00E62D06">
      <w:pPr>
        <w:jc w:val="both"/>
        <w:rPr>
          <w:snapToGrid w:val="0"/>
        </w:rPr>
      </w:pPr>
      <w:r w:rsidRPr="003F7AA5">
        <w:rPr>
          <w:snapToGrid w:val="0"/>
        </w:rPr>
        <w:t xml:space="preserve">D./Dña. ……………………………………………., con DNI nº………………………, en representación de la empresa………………………………………, adjudicataria del contrato de prestación del servicio </w:t>
      </w:r>
      <w:r w:rsidR="00B1514B">
        <w:rPr>
          <w:snapToGrid w:val="0"/>
        </w:rPr>
        <w:t>médico para l</w:t>
      </w:r>
      <w:r w:rsidRPr="003F7AA5">
        <w:rPr>
          <w:snapToGrid w:val="0"/>
        </w:rPr>
        <w:t>a Residencia Nuestra Señora de Begoña de Santurtzi.</w:t>
      </w:r>
    </w:p>
    <w:p w:rsidR="007F6344" w:rsidRPr="003F7AA5" w:rsidRDefault="007F6344" w:rsidP="00E62D06">
      <w:pPr>
        <w:jc w:val="both"/>
        <w:rPr>
          <w:snapToGrid w:val="0"/>
        </w:rPr>
      </w:pPr>
    </w:p>
    <w:p w:rsidR="007F6344" w:rsidRPr="003F7AA5" w:rsidRDefault="007F6344" w:rsidP="00E62D06">
      <w:pPr>
        <w:jc w:val="both"/>
        <w:rPr>
          <w:snapToGrid w:val="0"/>
        </w:rPr>
      </w:pPr>
      <w:r w:rsidRPr="003F7AA5">
        <w:rPr>
          <w:snapToGrid w:val="0"/>
        </w:rPr>
        <w:t>DECLARA:</w:t>
      </w:r>
    </w:p>
    <w:p w:rsidR="007F6344" w:rsidRPr="003F7AA5" w:rsidRDefault="007F6344" w:rsidP="00E62D06">
      <w:pPr>
        <w:jc w:val="both"/>
        <w:rPr>
          <w:snapToGrid w:val="0"/>
        </w:rPr>
      </w:pPr>
    </w:p>
    <w:p w:rsidR="007F6344" w:rsidRPr="003F7AA5" w:rsidRDefault="007F6344" w:rsidP="00E62D06">
      <w:pPr>
        <w:jc w:val="both"/>
        <w:rPr>
          <w:snapToGrid w:val="0"/>
        </w:rPr>
      </w:pPr>
      <w:r w:rsidRPr="003F7AA5">
        <w:rPr>
          <w:snapToGrid w:val="0"/>
        </w:rPr>
        <w:t xml:space="preserve">Que el O.A. Residencia Nuestra Señora de Begoña , titular del centro de trabajo en el que se desarrolla mi actividad, me ha informado sobre los riesgos generales del centro, sobre los peligros de </w:t>
      </w:r>
      <w:r w:rsidR="00050C1F" w:rsidRPr="003F7AA5">
        <w:rPr>
          <w:snapToGrid w:val="0"/>
        </w:rPr>
        <w:t>los</w:t>
      </w:r>
      <w:r w:rsidRPr="003F7AA5">
        <w:rPr>
          <w:snapToGrid w:val="0"/>
        </w:rPr>
        <w:t xml:space="preserve"> equipos, productos, materias primas y </w:t>
      </w:r>
      <w:r w:rsidR="00050C1F" w:rsidRPr="003F7AA5">
        <w:rPr>
          <w:snapToGrid w:val="0"/>
        </w:rPr>
        <w:t>útiles</w:t>
      </w:r>
      <w:r w:rsidRPr="003F7AA5">
        <w:rPr>
          <w:snapToGrid w:val="0"/>
        </w:rPr>
        <w:t xml:space="preserve"> que se me han proporcionado para la prevención y protección que deberé adoptar. Asimismo, he recibido adecuada información sobre las medidas de emergencia a aplicar en caso de necesidad.</w:t>
      </w:r>
    </w:p>
    <w:p w:rsidR="007F6344" w:rsidRPr="003F7AA5" w:rsidRDefault="007F6344" w:rsidP="00E62D06">
      <w:pPr>
        <w:jc w:val="both"/>
        <w:rPr>
          <w:snapToGrid w:val="0"/>
        </w:rPr>
      </w:pPr>
    </w:p>
    <w:p w:rsidR="007F6344" w:rsidRPr="003F7AA5" w:rsidRDefault="007F6344" w:rsidP="00E62D06">
      <w:pPr>
        <w:jc w:val="both"/>
        <w:rPr>
          <w:snapToGrid w:val="0"/>
        </w:rPr>
      </w:pPr>
      <w:r w:rsidRPr="003F7AA5">
        <w:rPr>
          <w:snapToGrid w:val="0"/>
        </w:rPr>
        <w:t>Por lo tanto, acepto el compromiso de:</w:t>
      </w:r>
    </w:p>
    <w:p w:rsidR="00E62D06" w:rsidRPr="003F7AA5" w:rsidRDefault="00E62D06" w:rsidP="00E62D06">
      <w:pPr>
        <w:jc w:val="both"/>
        <w:rPr>
          <w:snapToGrid w:val="0"/>
        </w:rPr>
      </w:pPr>
    </w:p>
    <w:p w:rsidR="00E62D06" w:rsidRPr="003F7AA5" w:rsidRDefault="007F6344" w:rsidP="00B62FC8">
      <w:pPr>
        <w:numPr>
          <w:ilvl w:val="0"/>
          <w:numId w:val="19"/>
        </w:numPr>
        <w:autoSpaceDE w:val="0"/>
        <w:autoSpaceDN w:val="0"/>
        <w:adjustRightInd w:val="0"/>
        <w:spacing w:after="120"/>
        <w:jc w:val="both"/>
      </w:pPr>
      <w:r w:rsidRPr="003F7AA5">
        <w:t>Trasladar estas informaciones a todos mis trabajadores empleados en este centro</w:t>
      </w:r>
      <w:r w:rsidR="00E62D06" w:rsidRPr="003F7AA5">
        <w:t>.</w:t>
      </w:r>
    </w:p>
    <w:p w:rsidR="00E62D06" w:rsidRPr="003F7AA5" w:rsidRDefault="00E62D06" w:rsidP="00B62FC8">
      <w:pPr>
        <w:numPr>
          <w:ilvl w:val="0"/>
          <w:numId w:val="19"/>
        </w:numPr>
        <w:autoSpaceDE w:val="0"/>
        <w:autoSpaceDN w:val="0"/>
        <w:adjustRightInd w:val="0"/>
        <w:spacing w:after="120"/>
        <w:jc w:val="both"/>
      </w:pPr>
      <w:r w:rsidRPr="003F7AA5">
        <w:t>Cumplir las normas generales y específicas de prevención.</w:t>
      </w:r>
    </w:p>
    <w:p w:rsidR="00E62D06" w:rsidRPr="003F7AA5" w:rsidRDefault="00E62D06" w:rsidP="00B62FC8">
      <w:pPr>
        <w:numPr>
          <w:ilvl w:val="0"/>
          <w:numId w:val="19"/>
        </w:numPr>
        <w:autoSpaceDE w:val="0"/>
        <w:autoSpaceDN w:val="0"/>
        <w:adjustRightInd w:val="0"/>
        <w:spacing w:after="120"/>
        <w:jc w:val="both"/>
      </w:pPr>
      <w:r w:rsidRPr="003F7AA5">
        <w:t>Utilizar equipos de trabajo en buen estado e idóneos para las tareas a realizar, así como los E.P.I. que se me indique.</w:t>
      </w:r>
    </w:p>
    <w:p w:rsidR="00E62D06" w:rsidRPr="003F7AA5" w:rsidRDefault="00E62D06" w:rsidP="00B62FC8">
      <w:pPr>
        <w:numPr>
          <w:ilvl w:val="0"/>
          <w:numId w:val="19"/>
        </w:numPr>
        <w:autoSpaceDE w:val="0"/>
        <w:autoSpaceDN w:val="0"/>
        <w:adjustRightInd w:val="0"/>
        <w:spacing w:after="120"/>
        <w:jc w:val="both"/>
      </w:pPr>
      <w:r w:rsidRPr="003F7AA5">
        <w:t>Emplear trabajadores que dispongan de la aptitud y formación adecuada para el desempeño de las tareas encomendadas y, en cualquier caso, de la mínima exigible según la Ley.</w:t>
      </w:r>
    </w:p>
    <w:p w:rsidR="00E62D06" w:rsidRPr="003F7AA5" w:rsidRDefault="00E62D06" w:rsidP="00B62FC8">
      <w:pPr>
        <w:numPr>
          <w:ilvl w:val="0"/>
          <w:numId w:val="19"/>
        </w:numPr>
        <w:autoSpaceDE w:val="0"/>
        <w:autoSpaceDN w:val="0"/>
        <w:adjustRightInd w:val="0"/>
        <w:spacing w:after="120"/>
        <w:jc w:val="both"/>
      </w:pPr>
      <w:r w:rsidRPr="003F7AA5">
        <w:t>Cooperar con el personal de</w:t>
      </w:r>
      <w:r w:rsidR="001A4924" w:rsidRPr="003F7AA5">
        <w:t>l O.A</w:t>
      </w:r>
      <w:r w:rsidRPr="003F7AA5">
        <w:t xml:space="preserve"> </w:t>
      </w:r>
      <w:r w:rsidR="001A4924" w:rsidRPr="003F7AA5">
        <w:t xml:space="preserve">Residencia Nuestra Señora de Begoña </w:t>
      </w:r>
      <w:r w:rsidRPr="003F7AA5">
        <w:t>en las tareas preventivas y, en particular, en caso de una emergencia.</w:t>
      </w:r>
    </w:p>
    <w:p w:rsidR="00E62D06" w:rsidRPr="003F7AA5" w:rsidRDefault="00E62D06" w:rsidP="00E24D00">
      <w:pPr>
        <w:numPr>
          <w:ilvl w:val="0"/>
          <w:numId w:val="19"/>
        </w:numPr>
        <w:autoSpaceDE w:val="0"/>
        <w:autoSpaceDN w:val="0"/>
        <w:adjustRightInd w:val="0"/>
        <w:ind w:left="714" w:hanging="357"/>
        <w:jc w:val="both"/>
      </w:pPr>
      <w:r w:rsidRPr="003F7AA5">
        <w:t xml:space="preserve">Comunicar al </w:t>
      </w:r>
      <w:r w:rsidR="001A4924" w:rsidRPr="003F7AA5">
        <w:t xml:space="preserve">O.A Residencia Nuestra Señora de Begoña </w:t>
      </w:r>
      <w:r w:rsidRPr="003F7AA5">
        <w:t>todos los accidentes e incidentes que se produzcan entre mis trabajadores</w:t>
      </w:r>
      <w:r w:rsidR="001A4924" w:rsidRPr="003F7AA5">
        <w:t>/as</w:t>
      </w:r>
      <w:r w:rsidRPr="003F7AA5">
        <w:t xml:space="preserve"> e investigar los que se estimen convenientes.</w:t>
      </w:r>
    </w:p>
    <w:p w:rsidR="00E62D06" w:rsidRPr="003F7AA5" w:rsidRDefault="00E62D06" w:rsidP="00E62D06">
      <w:pPr>
        <w:jc w:val="both"/>
        <w:rPr>
          <w:snapToGrid w:val="0"/>
        </w:rPr>
      </w:pPr>
    </w:p>
    <w:p w:rsidR="001A4924" w:rsidRDefault="001A4924" w:rsidP="00E62D06">
      <w:pPr>
        <w:jc w:val="both"/>
        <w:rPr>
          <w:snapToGrid w:val="0"/>
        </w:rPr>
      </w:pPr>
      <w:r w:rsidRPr="003F7AA5">
        <w:rPr>
          <w:snapToGrid w:val="0"/>
        </w:rPr>
        <w:t xml:space="preserve">Que, asimismo, ha recibido del O.A. Residencia Nuestra Señora de Begoña  </w:t>
      </w:r>
      <w:r w:rsidR="00050C1F" w:rsidRPr="003F7AA5">
        <w:rPr>
          <w:snapToGrid w:val="0"/>
        </w:rPr>
        <w:t>a la</w:t>
      </w:r>
      <w:r w:rsidRPr="003F7AA5">
        <w:rPr>
          <w:snapToGrid w:val="0"/>
        </w:rPr>
        <w:t xml:space="preserve"> siguiente documentación, para su entrega a los/as trabajadores de la empresa:</w:t>
      </w:r>
    </w:p>
    <w:p w:rsidR="003F7AA5" w:rsidRDefault="003F7AA5" w:rsidP="00E62D06">
      <w:pPr>
        <w:jc w:val="both"/>
        <w:rPr>
          <w:snapToGrid w:val="0"/>
        </w:rPr>
      </w:pPr>
      <w:r>
        <w:rPr>
          <w:snapToGrid w:val="0"/>
        </w:rPr>
        <w:tab/>
        <w:t>-</w:t>
      </w:r>
      <w:r w:rsidR="00050C1F">
        <w:rPr>
          <w:snapToGrid w:val="0"/>
        </w:rPr>
        <w:t>Evaluación</w:t>
      </w:r>
      <w:r>
        <w:rPr>
          <w:snapToGrid w:val="0"/>
        </w:rPr>
        <w:t xml:space="preserve"> de riesgos generales del centro de trabajo</w:t>
      </w:r>
    </w:p>
    <w:p w:rsidR="003F7AA5" w:rsidRDefault="003F7AA5" w:rsidP="00E62D06">
      <w:pPr>
        <w:jc w:val="both"/>
        <w:rPr>
          <w:snapToGrid w:val="0"/>
        </w:rPr>
      </w:pPr>
      <w:r>
        <w:rPr>
          <w:snapToGrid w:val="0"/>
        </w:rPr>
        <w:tab/>
        <w:t>-Medidas de prevención, protección y control periódico aplicables.</w:t>
      </w:r>
    </w:p>
    <w:p w:rsidR="003F7AA5" w:rsidRDefault="003F7AA5" w:rsidP="00E62D06">
      <w:pPr>
        <w:jc w:val="both"/>
        <w:rPr>
          <w:snapToGrid w:val="0"/>
        </w:rPr>
      </w:pPr>
      <w:r>
        <w:rPr>
          <w:snapToGrid w:val="0"/>
        </w:rPr>
        <w:tab/>
        <w:t>-Medidas de actuación den caso y de emergencia y evaluación.</w:t>
      </w:r>
    </w:p>
    <w:p w:rsidR="003F7AA5" w:rsidRPr="003F7AA5" w:rsidRDefault="003F7AA5" w:rsidP="00E62D06">
      <w:pPr>
        <w:jc w:val="both"/>
        <w:rPr>
          <w:b/>
          <w:snapToGrid w:val="0"/>
        </w:rPr>
      </w:pPr>
    </w:p>
    <w:p w:rsidR="00E62D06" w:rsidRPr="003F7AA5" w:rsidRDefault="00E62D06" w:rsidP="00E62D06">
      <w:pPr>
        <w:jc w:val="both"/>
        <w:rPr>
          <w:snapToGrid w:val="0"/>
        </w:rPr>
      </w:pPr>
    </w:p>
    <w:p w:rsidR="00E62D06" w:rsidRPr="003F7AA5" w:rsidRDefault="00E62D06" w:rsidP="00E62D06">
      <w:pPr>
        <w:jc w:val="both"/>
        <w:rPr>
          <w:snapToGrid w:val="0"/>
        </w:rPr>
      </w:pPr>
      <w:r w:rsidRPr="003F7AA5">
        <w:rPr>
          <w:snapToGrid w:val="0"/>
        </w:rPr>
        <w:t>FECHA Y FIRMA: ______________________</w:t>
      </w:r>
    </w:p>
    <w:p w:rsidR="00E62D06" w:rsidRPr="003F7AA5" w:rsidRDefault="00E62D06" w:rsidP="00E62D06">
      <w:pPr>
        <w:jc w:val="both"/>
        <w:rPr>
          <w:snapToGrid w:val="0"/>
        </w:rPr>
      </w:pPr>
      <w:r w:rsidRPr="003F7AA5">
        <w:rPr>
          <w:snapToGrid w:val="0"/>
        </w:rPr>
        <w:t>Fdo. NOMBRE DE LA EMPRESA</w:t>
      </w:r>
    </w:p>
    <w:p w:rsidR="00E62D06" w:rsidRDefault="00E62D06" w:rsidP="00E62D06">
      <w:pPr>
        <w:jc w:val="both"/>
        <w:rPr>
          <w:snapToGrid w:val="0"/>
        </w:rPr>
      </w:pPr>
    </w:p>
    <w:p w:rsidR="00DF2AA5" w:rsidRDefault="00DF2AA5" w:rsidP="00CB72D0">
      <w:pPr>
        <w:pStyle w:val="Textosinformato"/>
        <w:spacing w:after="120"/>
        <w:jc w:val="center"/>
        <w:rPr>
          <w:rFonts w:ascii="Times New Roman" w:hAnsi="Times New Roman"/>
          <w:b/>
          <w:sz w:val="24"/>
          <w:szCs w:val="24"/>
        </w:rPr>
      </w:pPr>
    </w:p>
    <w:p w:rsidR="00484144" w:rsidRPr="00CB72D0" w:rsidRDefault="00484144" w:rsidP="00CB72D0">
      <w:pPr>
        <w:pStyle w:val="Textosinformato"/>
        <w:spacing w:after="120"/>
        <w:jc w:val="center"/>
        <w:rPr>
          <w:rFonts w:ascii="Times New Roman" w:hAnsi="Times New Roman"/>
          <w:b/>
          <w:sz w:val="24"/>
          <w:szCs w:val="24"/>
        </w:rPr>
      </w:pPr>
      <w:r w:rsidRPr="00CB72D0">
        <w:rPr>
          <w:rFonts w:ascii="Times New Roman" w:hAnsi="Times New Roman"/>
          <w:b/>
          <w:sz w:val="24"/>
          <w:szCs w:val="24"/>
        </w:rPr>
        <w:lastRenderedPageBreak/>
        <w:t xml:space="preserve">ANEXO </w:t>
      </w:r>
      <w:r w:rsidR="00E73C15">
        <w:rPr>
          <w:rFonts w:ascii="Times New Roman" w:hAnsi="Times New Roman"/>
          <w:b/>
          <w:sz w:val="24"/>
          <w:szCs w:val="24"/>
        </w:rPr>
        <w:t>II</w:t>
      </w:r>
    </w:p>
    <w:p w:rsidR="00484144" w:rsidRDefault="00484144" w:rsidP="00484144"/>
    <w:p w:rsidR="003A5473" w:rsidRPr="00D70CC3" w:rsidRDefault="003A5473" w:rsidP="003A5473">
      <w:pPr>
        <w:pStyle w:val="Default"/>
        <w:jc w:val="center"/>
        <w:rPr>
          <w:rFonts w:ascii="Tahoma" w:hAnsi="Tahoma" w:cs="Tahoma"/>
          <w:color w:val="auto"/>
          <w:sz w:val="20"/>
          <w:szCs w:val="20"/>
        </w:rPr>
      </w:pPr>
      <w:r w:rsidRPr="00D70CC3">
        <w:rPr>
          <w:rFonts w:ascii="Tahoma" w:hAnsi="Tahoma" w:cs="Tahoma"/>
          <w:b/>
          <w:bCs/>
          <w:color w:val="auto"/>
          <w:sz w:val="20"/>
          <w:szCs w:val="20"/>
        </w:rPr>
        <w:t>CONTRATO DE ENCARGO DEL TRATAMIENTO</w:t>
      </w:r>
    </w:p>
    <w:p w:rsidR="003A5473" w:rsidRDefault="003A5473" w:rsidP="003A5473">
      <w:pPr>
        <w:pStyle w:val="Default"/>
        <w:jc w:val="center"/>
        <w:rPr>
          <w:rFonts w:ascii="Tahoma" w:hAnsi="Tahoma" w:cs="Tahoma"/>
          <w:b/>
          <w:bCs/>
          <w:color w:val="auto"/>
          <w:sz w:val="20"/>
          <w:szCs w:val="20"/>
        </w:rPr>
      </w:pPr>
    </w:p>
    <w:p w:rsidR="003A5473" w:rsidRPr="00D70CC3" w:rsidRDefault="003A5473" w:rsidP="003A5473">
      <w:pPr>
        <w:pStyle w:val="Default"/>
        <w:jc w:val="center"/>
        <w:rPr>
          <w:rFonts w:ascii="Tahoma" w:hAnsi="Tahoma" w:cs="Tahoma"/>
          <w:color w:val="auto"/>
          <w:sz w:val="20"/>
          <w:szCs w:val="20"/>
        </w:rPr>
      </w:pPr>
      <w:r w:rsidRPr="00D70CC3">
        <w:rPr>
          <w:rFonts w:ascii="Tahoma" w:hAnsi="Tahoma" w:cs="Tahoma"/>
          <w:b/>
          <w:bCs/>
          <w:color w:val="auto"/>
          <w:sz w:val="20"/>
          <w:szCs w:val="20"/>
        </w:rPr>
        <w:t>MEDIDAS TÉCNICAS, ADMINISTRATIVAS Y ORGANIZATIVAS EN EL TRATAMIENTO DE DATOS DE CARÁCTER PERSONAL</w:t>
      </w:r>
    </w:p>
    <w:p w:rsidR="003A5473" w:rsidRDefault="003A5473" w:rsidP="003A5473">
      <w:pPr>
        <w:pStyle w:val="Default"/>
        <w:jc w:val="both"/>
        <w:rPr>
          <w:rFonts w:ascii="Tahoma" w:hAnsi="Tahoma" w:cs="Tahoma"/>
          <w:color w:val="auto"/>
          <w:sz w:val="20"/>
          <w:szCs w:val="20"/>
        </w:rPr>
      </w:pPr>
    </w:p>
    <w:p w:rsidR="003A547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 xml:space="preserve">De acuerdo a lo estipulado en pliego de cláusulas administrativas particulares y en la Disposición adicional vigésima quinta de la Ley 9/2017, de 8 de noviembre, de Contratos del Sector Público, por la que se transponen al ordenamiento jurídico español las Directivas del Parlamento Europeo y del Consejo 2014/23/UE y 2014/24/UE, de 26 de febrero de 2014, desde su perfección, y para el supuesto que se acceda a datos de carácter personal, la entidad adjudicataria tendrá la consideración de encargada del tratamiento, pudiendo acceder y/o tratar datos de carácter personal por cuenta del </w:t>
      </w:r>
      <w:r>
        <w:rPr>
          <w:rFonts w:ascii="Tahoma" w:hAnsi="Tahoma" w:cs="Tahoma"/>
          <w:color w:val="auto"/>
          <w:sz w:val="20"/>
          <w:szCs w:val="20"/>
        </w:rPr>
        <w:t>Organismo Autónomo Residencia Nuestra Señora de Begoña</w:t>
      </w:r>
      <w:r w:rsidRPr="00D70CC3">
        <w:rPr>
          <w:rFonts w:ascii="Tahoma" w:hAnsi="Tahoma" w:cs="Tahoma"/>
          <w:color w:val="auto"/>
          <w:sz w:val="20"/>
          <w:szCs w:val="20"/>
        </w:rPr>
        <w:t xml:space="preserve"> de Santurtzi (en adelante </w:t>
      </w:r>
      <w:r>
        <w:rPr>
          <w:rFonts w:ascii="Tahoma" w:hAnsi="Tahoma" w:cs="Tahoma"/>
          <w:color w:val="auto"/>
          <w:sz w:val="20"/>
          <w:szCs w:val="20"/>
        </w:rPr>
        <w:t>ORGANISMO AUTONOMO</w:t>
      </w:r>
      <w:r w:rsidRPr="00D70CC3">
        <w:rPr>
          <w:rFonts w:ascii="Tahoma" w:hAnsi="Tahoma" w:cs="Tahoma"/>
          <w:color w:val="auto"/>
          <w:sz w:val="20"/>
          <w:szCs w:val="20"/>
        </w:rPr>
        <w:t xml:space="preserve"> LOCAL), responsable de los ficheros objeto de tratamiento conforme a la Ley Orgánica de Protección de Datos de Carácter Personal 15/1999, de 13 de diciembre, al artículo 28 del Reglamento (UE) 2016/679 del </w:t>
      </w:r>
      <w:r>
        <w:rPr>
          <w:rFonts w:ascii="Tahoma" w:hAnsi="Tahoma" w:cs="Tahoma"/>
          <w:color w:val="auto"/>
          <w:sz w:val="20"/>
          <w:szCs w:val="20"/>
        </w:rPr>
        <w:t>P</w:t>
      </w:r>
      <w:r w:rsidRPr="00D70CC3">
        <w:rPr>
          <w:rFonts w:ascii="Tahoma" w:hAnsi="Tahoma" w:cs="Tahoma"/>
          <w:color w:val="auto"/>
          <w:sz w:val="20"/>
          <w:szCs w:val="20"/>
        </w:rPr>
        <w:t xml:space="preserve">arlamento </w:t>
      </w:r>
      <w:r>
        <w:rPr>
          <w:rFonts w:ascii="Tahoma" w:hAnsi="Tahoma" w:cs="Tahoma"/>
          <w:color w:val="auto"/>
          <w:sz w:val="20"/>
          <w:szCs w:val="20"/>
        </w:rPr>
        <w:t>E</w:t>
      </w:r>
      <w:r w:rsidRPr="00D70CC3">
        <w:rPr>
          <w:rFonts w:ascii="Tahoma" w:hAnsi="Tahoma" w:cs="Tahoma"/>
          <w:color w:val="auto"/>
          <w:sz w:val="20"/>
          <w:szCs w:val="20"/>
        </w:rPr>
        <w:t xml:space="preserve">uropeo y del </w:t>
      </w:r>
      <w:r>
        <w:rPr>
          <w:rFonts w:ascii="Tahoma" w:hAnsi="Tahoma" w:cs="Tahoma"/>
          <w:color w:val="auto"/>
          <w:sz w:val="20"/>
          <w:szCs w:val="20"/>
        </w:rPr>
        <w:t>C</w:t>
      </w:r>
      <w:r w:rsidRPr="00D70CC3">
        <w:rPr>
          <w:rFonts w:ascii="Tahoma" w:hAnsi="Tahoma" w:cs="Tahoma"/>
          <w:color w:val="auto"/>
          <w:sz w:val="20"/>
          <w:szCs w:val="20"/>
        </w:rPr>
        <w:t xml:space="preserve">onsejo de 27 de abril de 2016 relativo a la protección de las personas físicas en lo que respecta al tratamiento de datos personales y a la libre circulación de estos datos y por el que se deroga la Directiva 95/46/CE, así como de la normativa que las desarrollen o sustituyan. En este supuesto, el acceso a esos datos no se considerará comunicación de datos, cuando se cumpla lo previsto en el artículo 28 del RGPD. </w:t>
      </w:r>
    </w:p>
    <w:p w:rsidR="003A5473" w:rsidRPr="00D70CC3" w:rsidRDefault="003A5473" w:rsidP="003A5473">
      <w:pPr>
        <w:pStyle w:val="Default"/>
        <w:jc w:val="both"/>
        <w:rPr>
          <w:rFonts w:ascii="Tahoma" w:hAnsi="Tahoma" w:cs="Tahoma"/>
          <w:color w:val="auto"/>
          <w:sz w:val="20"/>
          <w:szCs w:val="20"/>
        </w:rPr>
      </w:pPr>
    </w:p>
    <w:p w:rsidR="003A547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 xml:space="preserve">En base a lo dispuesto en el artículo 28 del Reglamento (UE) 2016/679 antedicho, la entidad adjudicataria, como encargada de tratamiento deberá atenerse a las instrucciones emanadas del </w:t>
      </w:r>
      <w:r>
        <w:rPr>
          <w:rFonts w:ascii="Tahoma" w:hAnsi="Tahoma" w:cs="Tahoma"/>
          <w:color w:val="auto"/>
          <w:sz w:val="20"/>
          <w:szCs w:val="20"/>
        </w:rPr>
        <w:t>Organismo Autónomo Residencia Nuestra Señora de Begoña</w:t>
      </w:r>
      <w:r w:rsidRPr="00D70CC3">
        <w:rPr>
          <w:rFonts w:ascii="Tahoma" w:hAnsi="Tahoma" w:cs="Tahoma"/>
          <w:color w:val="auto"/>
          <w:sz w:val="20"/>
          <w:szCs w:val="20"/>
        </w:rPr>
        <w:t xml:space="preserve"> de Santurtzi, sin perjuicio del cumplimi</w:t>
      </w:r>
      <w:r>
        <w:rPr>
          <w:rFonts w:ascii="Tahoma" w:hAnsi="Tahoma" w:cs="Tahoma"/>
          <w:color w:val="auto"/>
          <w:sz w:val="20"/>
          <w:szCs w:val="20"/>
        </w:rPr>
        <w:t>ento de las siguientes medidas:</w:t>
      </w:r>
    </w:p>
    <w:p w:rsidR="003A5473" w:rsidRDefault="003A5473" w:rsidP="003A5473">
      <w:pPr>
        <w:pStyle w:val="Default"/>
        <w:jc w:val="both"/>
        <w:rPr>
          <w:rFonts w:ascii="Tahoma" w:hAnsi="Tahoma" w:cs="Tahoma"/>
          <w:color w:val="auto"/>
          <w:sz w:val="20"/>
          <w:szCs w:val="20"/>
        </w:rPr>
      </w:pPr>
    </w:p>
    <w:p w:rsidR="003A5473" w:rsidRPr="00D70CC3" w:rsidRDefault="003A5473" w:rsidP="003A5473">
      <w:pPr>
        <w:pStyle w:val="Default"/>
        <w:jc w:val="both"/>
        <w:rPr>
          <w:rFonts w:ascii="Tahoma" w:hAnsi="Tahoma" w:cs="Tahoma"/>
          <w:color w:val="auto"/>
          <w:sz w:val="20"/>
          <w:szCs w:val="20"/>
        </w:rPr>
      </w:pPr>
    </w:p>
    <w:p w:rsidR="003A5473" w:rsidRPr="00D70CC3" w:rsidRDefault="003A5473" w:rsidP="003A5473">
      <w:pPr>
        <w:pStyle w:val="Default"/>
        <w:jc w:val="center"/>
        <w:rPr>
          <w:rFonts w:ascii="Tahoma" w:hAnsi="Tahoma" w:cs="Tahoma"/>
          <w:color w:val="auto"/>
          <w:sz w:val="20"/>
          <w:szCs w:val="20"/>
        </w:rPr>
      </w:pPr>
      <w:r w:rsidRPr="00D70CC3">
        <w:rPr>
          <w:rFonts w:ascii="Tahoma" w:hAnsi="Tahoma" w:cs="Tahoma"/>
          <w:b/>
          <w:bCs/>
          <w:color w:val="auto"/>
          <w:sz w:val="20"/>
          <w:szCs w:val="20"/>
        </w:rPr>
        <w:t>Medidas aplicables en materia de protección de datos</w:t>
      </w:r>
    </w:p>
    <w:p w:rsidR="003A5473" w:rsidRDefault="003A5473" w:rsidP="003A5473">
      <w:pPr>
        <w:pStyle w:val="Default"/>
        <w:jc w:val="both"/>
        <w:rPr>
          <w:rFonts w:ascii="Tahoma" w:hAnsi="Tahoma" w:cs="Tahoma"/>
          <w:b/>
          <w:bCs/>
          <w:color w:val="auto"/>
          <w:sz w:val="20"/>
          <w:szCs w:val="20"/>
        </w:rPr>
      </w:pPr>
    </w:p>
    <w:p w:rsidR="003A5473" w:rsidRDefault="003A5473" w:rsidP="003A5473">
      <w:pPr>
        <w:pStyle w:val="Default"/>
        <w:jc w:val="both"/>
        <w:rPr>
          <w:rFonts w:ascii="Tahoma" w:hAnsi="Tahoma" w:cs="Tahoma"/>
          <w:b/>
          <w:bCs/>
          <w:color w:val="auto"/>
          <w:sz w:val="20"/>
          <w:szCs w:val="20"/>
        </w:rPr>
      </w:pP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b/>
          <w:bCs/>
          <w:color w:val="auto"/>
          <w:sz w:val="20"/>
          <w:szCs w:val="20"/>
        </w:rPr>
        <w:t xml:space="preserve">Confidencialidad: </w:t>
      </w:r>
    </w:p>
    <w:p w:rsidR="003A5473" w:rsidRDefault="003A5473" w:rsidP="003A5473">
      <w:pPr>
        <w:pStyle w:val="Default"/>
        <w:jc w:val="both"/>
        <w:rPr>
          <w:rFonts w:ascii="Tahoma" w:hAnsi="Tahoma" w:cs="Tahoma"/>
          <w:color w:val="auto"/>
          <w:sz w:val="20"/>
          <w:szCs w:val="20"/>
        </w:rPr>
      </w:pPr>
    </w:p>
    <w:p w:rsidR="003A547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 xml:space="preserve">El adjudicatario se compromete a mantener en secreto todos los datos e informaciones facilitadas por </w:t>
      </w:r>
      <w:r>
        <w:rPr>
          <w:rFonts w:ascii="Tahoma" w:hAnsi="Tahoma" w:cs="Tahoma"/>
          <w:color w:val="auto"/>
          <w:sz w:val="20"/>
          <w:szCs w:val="20"/>
        </w:rPr>
        <w:t xml:space="preserve">el ORGANISMO AUTONOMO </w:t>
      </w:r>
      <w:r w:rsidRPr="00D70CC3">
        <w:rPr>
          <w:rFonts w:ascii="Tahoma" w:hAnsi="Tahoma" w:cs="Tahoma"/>
          <w:color w:val="auto"/>
          <w:sz w:val="20"/>
          <w:szCs w:val="20"/>
        </w:rPr>
        <w:t xml:space="preserve"> LOCAL y que sean concernientes a la prestac</w:t>
      </w:r>
      <w:r>
        <w:rPr>
          <w:rFonts w:ascii="Tahoma" w:hAnsi="Tahoma" w:cs="Tahoma"/>
          <w:color w:val="auto"/>
          <w:sz w:val="20"/>
          <w:szCs w:val="20"/>
        </w:rPr>
        <w:t>ión del Servicio aquí regulado.</w:t>
      </w:r>
    </w:p>
    <w:p w:rsidR="003A5473" w:rsidRPr="00D70CC3" w:rsidRDefault="003A5473" w:rsidP="003A5473">
      <w:pPr>
        <w:pStyle w:val="Default"/>
        <w:jc w:val="both"/>
        <w:rPr>
          <w:rFonts w:ascii="Tahoma" w:hAnsi="Tahoma" w:cs="Tahoma"/>
          <w:color w:val="auto"/>
          <w:sz w:val="20"/>
          <w:szCs w:val="20"/>
        </w:rPr>
      </w:pPr>
    </w:p>
    <w:p w:rsidR="003A547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 xml:space="preserve">En particular, será considerado como Información Confidencial todo el </w:t>
      </w:r>
      <w:r w:rsidRPr="00D70CC3">
        <w:rPr>
          <w:rFonts w:ascii="Tahoma" w:hAnsi="Tahoma" w:cs="Tahoma"/>
          <w:i/>
          <w:iCs/>
          <w:color w:val="auto"/>
          <w:sz w:val="20"/>
          <w:szCs w:val="20"/>
        </w:rPr>
        <w:t xml:space="preserve">know how </w:t>
      </w:r>
      <w:r w:rsidRPr="00D70CC3">
        <w:rPr>
          <w:rFonts w:ascii="Tahoma" w:hAnsi="Tahoma" w:cs="Tahoma"/>
          <w:color w:val="auto"/>
          <w:sz w:val="20"/>
          <w:szCs w:val="20"/>
        </w:rPr>
        <w:t>o saber hacer resultante de la ejecución de los servicios contratados (los Servicios), debiendo el adjudicatario mantener dicha información en reserva y secreto y no revelarla de ninguna forma, en todo o en parte, a ninguna persona física o jurídica</w:t>
      </w:r>
      <w:r>
        <w:rPr>
          <w:rFonts w:ascii="Tahoma" w:hAnsi="Tahoma" w:cs="Tahoma"/>
          <w:color w:val="auto"/>
          <w:sz w:val="20"/>
          <w:szCs w:val="20"/>
        </w:rPr>
        <w:t xml:space="preserve"> que no sea parte del contrato.</w:t>
      </w:r>
    </w:p>
    <w:p w:rsidR="003A5473" w:rsidRDefault="003A5473" w:rsidP="003A5473">
      <w:pPr>
        <w:pStyle w:val="Default"/>
        <w:jc w:val="both"/>
        <w:rPr>
          <w:rFonts w:ascii="Tahoma" w:hAnsi="Tahoma" w:cs="Tahoma"/>
          <w:color w:val="auto"/>
          <w:sz w:val="20"/>
          <w:szCs w:val="20"/>
        </w:rPr>
      </w:pPr>
    </w:p>
    <w:p w:rsidR="003A5473" w:rsidRPr="00D70CC3" w:rsidRDefault="003A5473" w:rsidP="003A5473">
      <w:pPr>
        <w:pStyle w:val="Default"/>
        <w:jc w:val="both"/>
        <w:rPr>
          <w:rFonts w:ascii="Tahoma" w:hAnsi="Tahoma" w:cs="Tahoma"/>
          <w:color w:val="auto"/>
          <w:sz w:val="20"/>
          <w:szCs w:val="20"/>
        </w:rPr>
      </w:pP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b/>
          <w:bCs/>
          <w:color w:val="auto"/>
          <w:sz w:val="20"/>
          <w:szCs w:val="20"/>
        </w:rPr>
        <w:t xml:space="preserve">Tratamiento de datos personales: </w:t>
      </w:r>
    </w:p>
    <w:p w:rsidR="003A5473" w:rsidRDefault="003A5473" w:rsidP="003A5473">
      <w:pPr>
        <w:jc w:val="both"/>
        <w:rPr>
          <w:rFonts w:ascii="Tahoma" w:hAnsi="Tahoma" w:cs="Tahoma"/>
        </w:rPr>
      </w:pPr>
    </w:p>
    <w:p w:rsidR="003A5473" w:rsidRDefault="003A5473" w:rsidP="003A5473">
      <w:pPr>
        <w:jc w:val="both"/>
        <w:rPr>
          <w:rFonts w:ascii="Tahoma" w:hAnsi="Tahoma" w:cs="Tahoma"/>
        </w:rPr>
      </w:pPr>
      <w:r w:rsidRPr="00D70CC3">
        <w:rPr>
          <w:rFonts w:ascii="Tahoma" w:hAnsi="Tahoma" w:cs="Tahoma"/>
        </w:rPr>
        <w:t xml:space="preserve">Por tanto, sobre </w:t>
      </w:r>
      <w:r>
        <w:rPr>
          <w:rFonts w:ascii="Tahoma" w:hAnsi="Tahoma" w:cs="Tahoma"/>
        </w:rPr>
        <w:t>el ORGANISMO AUTONOMO</w:t>
      </w:r>
      <w:r w:rsidRPr="00D70CC3">
        <w:rPr>
          <w:rFonts w:ascii="Tahoma" w:hAnsi="Tahoma" w:cs="Tahoma"/>
        </w:rPr>
        <w:t xml:space="preserve"> LOCAL recaen las responsabilidades del Responsable del Tratamiento y sobre el adjudicatario las de Encargado de Tratamiento. Si el adjudicatario destinase los datos a otra finalidad, los comunicara o los utilizara incumpliendo las estipulaciones del contrato y/o la normativa vigente, será considerado también como Responsable del Tratamiento, respondiendo de las infracciones en que hubiera incurrido personalmente.</w:t>
      </w:r>
    </w:p>
    <w:p w:rsidR="003A5473" w:rsidRPr="00D70CC3" w:rsidRDefault="003A5473" w:rsidP="003A5473">
      <w:pPr>
        <w:jc w:val="both"/>
        <w:rPr>
          <w:rFonts w:ascii="Tahoma" w:hAnsi="Tahoma" w:cs="Tahoma"/>
        </w:rPr>
      </w:pPr>
    </w:p>
    <w:p w:rsidR="003A547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lastRenderedPageBreak/>
        <w:t>El Anexo “Tratamiento de Datos Personales” describe en detalle los Datos Personales a proteger, así como el tratamiento a realizar y las medidas a implementar por el a</w:t>
      </w:r>
      <w:r>
        <w:rPr>
          <w:rFonts w:ascii="Tahoma" w:hAnsi="Tahoma" w:cs="Tahoma"/>
          <w:color w:val="auto"/>
          <w:sz w:val="20"/>
          <w:szCs w:val="20"/>
        </w:rPr>
        <w:t>djudicatario.</w:t>
      </w:r>
    </w:p>
    <w:p w:rsidR="003A5473" w:rsidRPr="00D70CC3" w:rsidRDefault="003A5473" w:rsidP="003A5473">
      <w:pPr>
        <w:pStyle w:val="Default"/>
        <w:jc w:val="both"/>
        <w:rPr>
          <w:rFonts w:ascii="Tahoma" w:hAnsi="Tahoma" w:cs="Tahoma"/>
          <w:color w:val="auto"/>
          <w:sz w:val="20"/>
          <w:szCs w:val="20"/>
        </w:rPr>
      </w:pPr>
    </w:p>
    <w:p w:rsidR="003A547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 xml:space="preserve">En caso de que como consecuencia de la ejecución del contrato resultara necesario en algún momento la modificación de lo estipulado en el Anexo III “Tratamiento de Datos Personales”, el adjudicatario lo requerirá razonadamente y señalará los cambios que solicita. En caso de que </w:t>
      </w:r>
      <w:r>
        <w:rPr>
          <w:rFonts w:ascii="Tahoma" w:hAnsi="Tahoma" w:cs="Tahoma"/>
          <w:color w:val="auto"/>
          <w:sz w:val="20"/>
          <w:szCs w:val="20"/>
        </w:rPr>
        <w:t>el ORGANISMO AUTONOMO</w:t>
      </w:r>
      <w:r w:rsidRPr="00D70CC3">
        <w:rPr>
          <w:rFonts w:ascii="Tahoma" w:hAnsi="Tahoma" w:cs="Tahoma"/>
          <w:color w:val="auto"/>
          <w:sz w:val="20"/>
          <w:szCs w:val="20"/>
        </w:rPr>
        <w:t xml:space="preserve"> LOCAL estuviese de acuerdo con lo solicitado emitiría un Anexo “Tratamiento de Datos Personales” actualizado, de modo que el mismo siempre recoja fielmente el detalle del tratamiento. </w:t>
      </w:r>
    </w:p>
    <w:p w:rsidR="003A5473" w:rsidRDefault="003A5473" w:rsidP="003A5473">
      <w:pPr>
        <w:pStyle w:val="Default"/>
        <w:jc w:val="both"/>
        <w:rPr>
          <w:rFonts w:ascii="Tahoma" w:hAnsi="Tahoma" w:cs="Tahoma"/>
          <w:color w:val="auto"/>
          <w:sz w:val="20"/>
          <w:szCs w:val="20"/>
        </w:rPr>
      </w:pPr>
    </w:p>
    <w:p w:rsidR="003A5473" w:rsidRPr="00D70CC3" w:rsidRDefault="003A5473" w:rsidP="003A5473">
      <w:pPr>
        <w:pStyle w:val="Default"/>
        <w:jc w:val="both"/>
        <w:rPr>
          <w:rFonts w:ascii="Tahoma" w:hAnsi="Tahoma" w:cs="Tahoma"/>
          <w:color w:val="auto"/>
          <w:sz w:val="20"/>
          <w:szCs w:val="20"/>
        </w:rPr>
      </w:pP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b/>
          <w:bCs/>
          <w:color w:val="auto"/>
          <w:sz w:val="20"/>
          <w:szCs w:val="20"/>
        </w:rPr>
        <w:t xml:space="preserve">Estipulaciones como Encargado de Tratamiento: </w:t>
      </w:r>
    </w:p>
    <w:p w:rsidR="003A5473" w:rsidRDefault="003A5473" w:rsidP="003A5473">
      <w:pPr>
        <w:pStyle w:val="Default"/>
        <w:jc w:val="both"/>
        <w:rPr>
          <w:rFonts w:ascii="Tahoma" w:hAnsi="Tahoma" w:cs="Tahoma"/>
          <w:color w:val="auto"/>
          <w:sz w:val="20"/>
          <w:szCs w:val="20"/>
        </w:rPr>
      </w:pPr>
    </w:p>
    <w:p w:rsidR="003A547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De conformidad con lo previsto en el artículo 28 del RGPD, el adjudicatario se obliga a/y garantiza el cumplimiento de las siguientes obligaciones, complementadas con lo detallado en el Anexo “Tr</w:t>
      </w:r>
      <w:r>
        <w:rPr>
          <w:rFonts w:ascii="Tahoma" w:hAnsi="Tahoma" w:cs="Tahoma"/>
          <w:color w:val="auto"/>
          <w:sz w:val="20"/>
          <w:szCs w:val="20"/>
        </w:rPr>
        <w:t>atamiento de Datos Personales”:</w:t>
      </w:r>
    </w:p>
    <w:p w:rsidR="003A5473" w:rsidRPr="00D70CC3" w:rsidRDefault="003A5473" w:rsidP="003A5473">
      <w:pPr>
        <w:pStyle w:val="Default"/>
        <w:jc w:val="both"/>
        <w:rPr>
          <w:rFonts w:ascii="Tahoma" w:hAnsi="Tahoma" w:cs="Tahoma"/>
          <w:color w:val="auto"/>
          <w:sz w:val="20"/>
          <w:szCs w:val="20"/>
        </w:rPr>
      </w:pP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a) Tratar los Datos Personales conforme a las instrucciones documentadas en el presente Pliego o demás documentos contractuales aplicables a la ejecución del contrato y aque</w:t>
      </w:r>
      <w:r>
        <w:rPr>
          <w:rFonts w:ascii="Tahoma" w:hAnsi="Tahoma" w:cs="Tahoma"/>
          <w:color w:val="auto"/>
          <w:sz w:val="20"/>
          <w:szCs w:val="20"/>
        </w:rPr>
        <w:t>llas que, en su caso, reciba del ORGANISMO AUTONOMO</w:t>
      </w:r>
      <w:r w:rsidRPr="00D70CC3">
        <w:rPr>
          <w:rFonts w:ascii="Tahoma" w:hAnsi="Tahoma" w:cs="Tahoma"/>
          <w:color w:val="auto"/>
          <w:sz w:val="20"/>
          <w:szCs w:val="20"/>
        </w:rPr>
        <w:t xml:space="preserve"> LOCAL por escrito en cada momento. </w:t>
      </w: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El adjudicatario informará inmediatamente a</w:t>
      </w:r>
      <w:r>
        <w:rPr>
          <w:rFonts w:ascii="Tahoma" w:hAnsi="Tahoma" w:cs="Tahoma"/>
          <w:color w:val="auto"/>
          <w:sz w:val="20"/>
          <w:szCs w:val="20"/>
        </w:rPr>
        <w:t>l ORGANISMO AUTONOMO</w:t>
      </w:r>
      <w:r w:rsidRPr="00D70CC3">
        <w:rPr>
          <w:rFonts w:ascii="Tahoma" w:hAnsi="Tahoma" w:cs="Tahoma"/>
          <w:color w:val="auto"/>
          <w:sz w:val="20"/>
          <w:szCs w:val="20"/>
        </w:rPr>
        <w:t xml:space="preserve"> LOCAL cuando, en su opinión, una instrucción sea contraria a la normativa de protección de Datos Personales aplicable en cada momento. </w:t>
      </w: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 xml:space="preserve">b) No utilizar ni aplicar los Datos Personales con una finalidad distinta a la ejecución del objeto del Contrato. </w:t>
      </w: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 xml:space="preserve">c) 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 </w:t>
      </w: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 xml:space="preserve">En particular, y sin carácter limitativo, se obliga a aplicar las medidas de protección del nivel de riesgo y seguridad detalladas en el Anexo “Tratamiento de Datos Personales”. </w:t>
      </w: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 xml:space="preserve">d) Mantener la más absoluta confidencialidad sobre los Datos Personales a los que tenga acceso para la ejecución del contrato así como sobre los que resulten de su tratamiento, cualquiera que sea el soporte en el que se hubieren obtenido. </w:t>
      </w: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 xml:space="preserve">Esta obligación se extiende a toda persona que pudiera intervenir en cualquier fase del tratamiento por cuenta del adjudicatario, siendo deber del adjudicatario instruir a las personas que de él dependan, de este deber de secreto, y del mantenimiento de dicho deber aún después de la terminación de la prestación del Servicio o de su desvinculación. </w:t>
      </w: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Y mantener a disposición de</w:t>
      </w:r>
      <w:r>
        <w:rPr>
          <w:rFonts w:ascii="Tahoma" w:hAnsi="Tahoma" w:cs="Tahoma"/>
          <w:color w:val="auto"/>
          <w:sz w:val="20"/>
          <w:szCs w:val="20"/>
        </w:rPr>
        <w:t>l ORGANISMO AUTONOMO</w:t>
      </w:r>
      <w:r w:rsidRPr="00D70CC3">
        <w:rPr>
          <w:rFonts w:ascii="Tahoma" w:hAnsi="Tahoma" w:cs="Tahoma"/>
          <w:color w:val="auto"/>
          <w:sz w:val="20"/>
          <w:szCs w:val="20"/>
        </w:rPr>
        <w:t xml:space="preserve"> LOCAL dicha documentación acreditativa.</w:t>
      </w: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 xml:space="preserve">f) Garantizar la formación necesaria en materia de protección de Datos Personales de las personas autorizadas a su tratamiento. </w:t>
      </w: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 xml:space="preserve">g) Salvo que cuente en cada caso con la autorización expresa del Responsable del Tratamiento, no comunicar (ceder) ni difundir los Datos Personales a terceros, ni siquiera para su conservación. </w:t>
      </w: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 xml:space="preserve">h) Nombrar Delegado de Protección de Datos, en caso de que sea necesario según el RGPD, y comunicarlo a </w:t>
      </w:r>
      <w:r>
        <w:rPr>
          <w:rFonts w:ascii="Tahoma" w:hAnsi="Tahoma" w:cs="Tahoma"/>
          <w:color w:val="auto"/>
          <w:sz w:val="20"/>
          <w:szCs w:val="20"/>
        </w:rPr>
        <w:t>el ORGANISMO AUTONOMO</w:t>
      </w:r>
      <w:r w:rsidRPr="00D70CC3">
        <w:rPr>
          <w:rFonts w:ascii="Tahoma" w:hAnsi="Tahoma" w:cs="Tahoma"/>
          <w:color w:val="auto"/>
          <w:sz w:val="20"/>
          <w:szCs w:val="20"/>
        </w:rPr>
        <w:t xml:space="preserve"> LOCAL, también cuando la designación sea voluntaria, así como la identidad y datos de contacto de la(s) persona(s) física(s) designada(s) por el adjudicatario como sus representante(s) a efectos de protección de los Datos Personales (representantes del Encargado de Tratamiento), responsable(s) del cumplimiento de la </w:t>
      </w:r>
      <w:r w:rsidRPr="00D70CC3">
        <w:rPr>
          <w:rFonts w:ascii="Tahoma" w:hAnsi="Tahoma" w:cs="Tahoma"/>
          <w:color w:val="auto"/>
          <w:sz w:val="20"/>
          <w:szCs w:val="20"/>
        </w:rPr>
        <w:lastRenderedPageBreak/>
        <w:t xml:space="preserve">regulación del tratamiento de Datos Personales, en las vertientes legales/formales y en las de seguridad. </w:t>
      </w: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i) Una vez finalizada la prestación contractual objeto del presente Pliego, se compromete, según corresponda y se instruya en el Anexo “</w:t>
      </w:r>
      <w:r w:rsidRPr="00D70CC3">
        <w:rPr>
          <w:rFonts w:ascii="Tahoma" w:hAnsi="Tahoma" w:cs="Tahoma"/>
          <w:i/>
          <w:iCs/>
          <w:color w:val="auto"/>
          <w:sz w:val="20"/>
          <w:szCs w:val="20"/>
        </w:rPr>
        <w:t>Tratamiento de Datos Personales</w:t>
      </w:r>
      <w:r w:rsidRPr="00D70CC3">
        <w:rPr>
          <w:rFonts w:ascii="Tahoma" w:hAnsi="Tahoma" w:cs="Tahoma"/>
          <w:color w:val="auto"/>
          <w:sz w:val="20"/>
          <w:szCs w:val="20"/>
        </w:rPr>
        <w:t>”, a devolver o destruir</w:t>
      </w:r>
      <w:r>
        <w:rPr>
          <w:rFonts w:ascii="Tahoma" w:hAnsi="Tahoma" w:cs="Tahoma"/>
          <w:color w:val="auto"/>
          <w:sz w:val="20"/>
          <w:szCs w:val="20"/>
        </w:rPr>
        <w:t>:</w:t>
      </w:r>
      <w:r w:rsidRPr="00D70CC3">
        <w:rPr>
          <w:rFonts w:ascii="Tahoma" w:hAnsi="Tahoma" w:cs="Tahoma"/>
          <w:color w:val="auto"/>
          <w:sz w:val="20"/>
          <w:szCs w:val="20"/>
        </w:rPr>
        <w:t xml:space="preserve"> (i) los Datos Personales a los que haya tenido acceso; (ii) los Datos Personales generados por el adjudicatario por causa del tratamiento; y (iii) los soportes y documentos en que cualquiera de estos datos consten, sin conservar copia alguna; salvo que se permita o requiera por ley o por norma de derecho comunitario su conservación, en cuyo caso no procederá la destrucción. El Encargado del Tratamiento podrá, no obstante, conservar los datos durante el tiempo que puedan derivarse responsabilidades de su relación con el Responsable del Tratamiento. En este último caso, los Datos Personales se conservarán bloqueados y por el tiempo mínimo, destruyéndose de forma segura y definitiva al final de dicho plazo. </w:t>
      </w: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j) Según corresponda y se indique en el Anexo “Tratamiento de Datos Personales”, a llevar a cabo el tratamiento de los Datos Personales en los sistemas/dispositivos de tratamiento, manuales y automatizados, y en las ubicaciones que en el citado Anexo se especifican, equipamiento que podrá estar bajo el control d</w:t>
      </w:r>
      <w:r>
        <w:rPr>
          <w:rFonts w:ascii="Tahoma" w:hAnsi="Tahoma" w:cs="Tahoma"/>
          <w:color w:val="auto"/>
          <w:sz w:val="20"/>
          <w:szCs w:val="20"/>
        </w:rPr>
        <w:t>el ORGANISMO AUTONOMO</w:t>
      </w:r>
      <w:r w:rsidRPr="00D70CC3">
        <w:rPr>
          <w:rFonts w:ascii="Tahoma" w:hAnsi="Tahoma" w:cs="Tahoma"/>
          <w:color w:val="auto"/>
          <w:sz w:val="20"/>
          <w:szCs w:val="20"/>
        </w:rPr>
        <w:t xml:space="preserve"> LOCAL o bajo el control directo o indirecto del adjudicatario, u otros que hayan sido expresamente autorizados por escrito por </w:t>
      </w:r>
      <w:r>
        <w:rPr>
          <w:rFonts w:ascii="Tahoma" w:hAnsi="Tahoma" w:cs="Tahoma"/>
          <w:color w:val="auto"/>
          <w:sz w:val="20"/>
          <w:szCs w:val="20"/>
        </w:rPr>
        <w:t>el ORGANISMO AUTONOMO</w:t>
      </w:r>
      <w:r w:rsidRPr="00D70CC3">
        <w:rPr>
          <w:rFonts w:ascii="Tahoma" w:hAnsi="Tahoma" w:cs="Tahoma"/>
          <w:color w:val="auto"/>
          <w:sz w:val="20"/>
          <w:szCs w:val="20"/>
        </w:rPr>
        <w:t xml:space="preserve"> LOCAL, según se establezca en dicho Anexo en su caso, y únicamente por los usuarios o perfiles de usuarios asignados a la ejecución del objeto de este Pliego. </w:t>
      </w:r>
    </w:p>
    <w:p w:rsidR="003A5473" w:rsidRPr="00D70CC3" w:rsidRDefault="003A5473" w:rsidP="003A5473">
      <w:pPr>
        <w:jc w:val="both"/>
        <w:rPr>
          <w:rFonts w:ascii="Tahoma" w:hAnsi="Tahoma" w:cs="Tahoma"/>
        </w:rPr>
      </w:pPr>
      <w:r w:rsidRPr="00D70CC3">
        <w:rPr>
          <w:rFonts w:ascii="Tahoma" w:hAnsi="Tahoma" w:cs="Tahoma"/>
        </w:rPr>
        <w:t xml:space="preserve">l) De conformidad con el artículo 33 RGPD, comunicar a </w:t>
      </w:r>
      <w:r>
        <w:rPr>
          <w:rFonts w:ascii="Tahoma" w:hAnsi="Tahoma" w:cs="Tahoma"/>
        </w:rPr>
        <w:t>el ORGANISMO AUTONOMO</w:t>
      </w:r>
      <w:r w:rsidRPr="00D70CC3">
        <w:rPr>
          <w:rFonts w:ascii="Tahoma" w:hAnsi="Tahoma" w:cs="Tahoma"/>
        </w:rPr>
        <w:t xml:space="preserve"> LOCAL, de forma inmediata y a más tardar en el plazo de 72 horas, cualquier violación de la seguridad de los datos personales a su cargo de la que tenga conocimiento, juntamente con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terceros de los datos e informaciones obtenidos durante la ejecución del contrato. Comunicará con diligencia información detallada al respecto, incluso concretando qué interesados sufrieron una pérdida de confidencialidad.</w:t>
      </w: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 xml:space="preserve">m) Cuando una persona ejerza un derecho (de acceso, rectificación, supresión y oposición, limitación del tratamiento, portabilidad de datos y a no ser objeto de decisiones individualizadas automatizadas, u otros reconocidos por la normativa aplicable (conjuntamente, los “Derechos”), ante el Encargado del Tratamiento, éste debe comunicarlo a </w:t>
      </w:r>
      <w:r>
        <w:rPr>
          <w:rFonts w:ascii="Tahoma" w:hAnsi="Tahoma" w:cs="Tahoma"/>
          <w:color w:val="auto"/>
          <w:sz w:val="20"/>
          <w:szCs w:val="20"/>
        </w:rPr>
        <w:t>el ORGANISMO AUTONOMO</w:t>
      </w:r>
      <w:r w:rsidRPr="00D70CC3">
        <w:rPr>
          <w:rFonts w:ascii="Tahoma" w:hAnsi="Tahoma" w:cs="Tahoma"/>
          <w:color w:val="auto"/>
          <w:sz w:val="20"/>
          <w:szCs w:val="20"/>
        </w:rPr>
        <w:t xml:space="preserve"> LOCAL con la mayor prontitud. La comunicación debe hacerse de forma inmediata y en ningún caso más allá del día laborable siguiente al de la recepción del ejercicio de derecho, juntamente, en su caso, con la documentación y otras informaciones que puedan ser relevantes para resolver la solicitud que obre en su poder, e incluyendo la identificación fehaciente de quien ejerce el derecho. Asistirá al</w:t>
      </w:r>
      <w:r>
        <w:rPr>
          <w:rFonts w:ascii="Tahoma" w:hAnsi="Tahoma" w:cs="Tahoma"/>
          <w:color w:val="auto"/>
          <w:sz w:val="20"/>
          <w:szCs w:val="20"/>
        </w:rPr>
        <w:t xml:space="preserve"> ORGANISMO AUTONOMO</w:t>
      </w:r>
      <w:r w:rsidRPr="00D70CC3">
        <w:rPr>
          <w:rFonts w:ascii="Tahoma" w:hAnsi="Tahoma" w:cs="Tahoma"/>
          <w:color w:val="auto"/>
          <w:sz w:val="20"/>
          <w:szCs w:val="20"/>
        </w:rPr>
        <w:t xml:space="preserve"> LOCAL, siempre que sea posible, para que ésta pueda cumplir y dar respuesta a los ejercicios de Derechos. </w:t>
      </w: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 xml:space="preserve">n) Colaborar con </w:t>
      </w:r>
      <w:r>
        <w:rPr>
          <w:rFonts w:ascii="Tahoma" w:hAnsi="Tahoma" w:cs="Tahoma"/>
          <w:color w:val="auto"/>
          <w:sz w:val="20"/>
          <w:szCs w:val="20"/>
        </w:rPr>
        <w:t>el ORGANISMO AUTONOMO</w:t>
      </w:r>
      <w:r w:rsidRPr="00D70CC3">
        <w:rPr>
          <w:rFonts w:ascii="Tahoma" w:hAnsi="Tahoma" w:cs="Tahoma"/>
          <w:color w:val="auto"/>
          <w:sz w:val="20"/>
          <w:szCs w:val="20"/>
        </w:rPr>
        <w:t xml:space="preserve"> LOCAL en el cumplimiento de sus obligaciones en materia de (i) medidas de seguridad, (ii) comunicación y/o notificación de brechas (logradas e intentadas) de medidas de seguridad a las autoridades competentes o los interesados, y (iii) colaborar en la realización de evaluaciones de impacto relativas a la protección de datos personales y consultas previas al respecto a las autoridades competentes; teniendo en cuenta la naturaleza del tratamiento y la información de la que disponga. </w:t>
      </w: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Asimismo, pondrá a disposición del</w:t>
      </w:r>
      <w:r>
        <w:rPr>
          <w:rFonts w:ascii="Tahoma" w:hAnsi="Tahoma" w:cs="Tahoma"/>
          <w:color w:val="auto"/>
          <w:sz w:val="20"/>
          <w:szCs w:val="20"/>
        </w:rPr>
        <w:t xml:space="preserve"> ORGANISMO AUTONOMO</w:t>
      </w:r>
      <w:r w:rsidRPr="00D70CC3">
        <w:rPr>
          <w:rFonts w:ascii="Tahoma" w:hAnsi="Tahoma" w:cs="Tahoma"/>
          <w:color w:val="auto"/>
          <w:sz w:val="20"/>
          <w:szCs w:val="20"/>
        </w:rPr>
        <w:t xml:space="preserve"> LOCAL, a requerimiento de esta, toda la información necesaria para demostrar el cumplimiento de las obligaciones previstas en este Pliego y demás documentos contractuales y colaborará en la realización de auditoras e inspecciones llevadas a cabo, en su caso, por </w:t>
      </w:r>
      <w:r>
        <w:rPr>
          <w:rFonts w:ascii="Tahoma" w:hAnsi="Tahoma" w:cs="Tahoma"/>
          <w:color w:val="auto"/>
          <w:sz w:val="20"/>
          <w:szCs w:val="20"/>
        </w:rPr>
        <w:t>el ORGANISMO AUTONOMO</w:t>
      </w:r>
      <w:r w:rsidRPr="00D70CC3">
        <w:rPr>
          <w:rFonts w:ascii="Tahoma" w:hAnsi="Tahoma" w:cs="Tahoma"/>
          <w:color w:val="auto"/>
          <w:sz w:val="20"/>
          <w:szCs w:val="20"/>
        </w:rPr>
        <w:t xml:space="preserve"> LOCAL. </w:t>
      </w: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ñ) En los casos en que la normativa así lo exija (ver art. 30.5 RGPD), llevar, por escrito, incluso en formato electrónico, y de conformidad con lo previsto en el artículo 30.2 del RGPD un registro de todas las categorías de actividades de tratamiento efectuadas por cuenta del</w:t>
      </w:r>
      <w:r>
        <w:rPr>
          <w:rFonts w:ascii="Tahoma" w:hAnsi="Tahoma" w:cs="Tahoma"/>
          <w:color w:val="auto"/>
          <w:sz w:val="20"/>
          <w:szCs w:val="20"/>
        </w:rPr>
        <w:t xml:space="preserve"> </w:t>
      </w:r>
      <w:r>
        <w:rPr>
          <w:rFonts w:ascii="Tahoma" w:hAnsi="Tahoma" w:cs="Tahoma"/>
          <w:color w:val="auto"/>
          <w:sz w:val="20"/>
          <w:szCs w:val="20"/>
        </w:rPr>
        <w:lastRenderedPageBreak/>
        <w:t>ORGANISMO AUTONOMO</w:t>
      </w:r>
      <w:r w:rsidRPr="00D70CC3">
        <w:rPr>
          <w:rFonts w:ascii="Tahoma" w:hAnsi="Tahoma" w:cs="Tahoma"/>
          <w:color w:val="auto"/>
          <w:sz w:val="20"/>
          <w:szCs w:val="20"/>
        </w:rPr>
        <w:t xml:space="preserve"> LOCAL (Responsable del tratamiento), que contenga, al menos, las circunstancias a que se refiere dicho artículo. </w:t>
      </w: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o) Disponer de evidencias que demuestren su cumplimiento de la normativa de protección de Datos Personales y del deber de responsabilidad activa, como, a título de ejemplo, certificados previos sobre el grado de cumplimiento o resultados de auditorías, que habrá de poner a disposición del</w:t>
      </w:r>
      <w:r>
        <w:rPr>
          <w:rFonts w:ascii="Tahoma" w:hAnsi="Tahoma" w:cs="Tahoma"/>
          <w:color w:val="auto"/>
          <w:sz w:val="20"/>
          <w:szCs w:val="20"/>
        </w:rPr>
        <w:t xml:space="preserve"> ORGANISMO AUTONOMO</w:t>
      </w:r>
      <w:r w:rsidRPr="00D70CC3">
        <w:rPr>
          <w:rFonts w:ascii="Tahoma" w:hAnsi="Tahoma" w:cs="Tahoma"/>
          <w:color w:val="auto"/>
          <w:sz w:val="20"/>
          <w:szCs w:val="20"/>
        </w:rPr>
        <w:t xml:space="preserve"> LOCAL a requerimiento de esta. Asimismo, durante la vigencia del contrato, pondrá a disposición del</w:t>
      </w:r>
      <w:r>
        <w:rPr>
          <w:rFonts w:ascii="Tahoma" w:hAnsi="Tahoma" w:cs="Tahoma"/>
          <w:color w:val="auto"/>
          <w:sz w:val="20"/>
          <w:szCs w:val="20"/>
        </w:rPr>
        <w:t xml:space="preserve"> ORGANISMO AUTONOMO</w:t>
      </w:r>
      <w:r w:rsidRPr="00D70CC3">
        <w:rPr>
          <w:rFonts w:ascii="Tahoma" w:hAnsi="Tahoma" w:cs="Tahoma"/>
          <w:color w:val="auto"/>
          <w:sz w:val="20"/>
          <w:szCs w:val="20"/>
        </w:rPr>
        <w:t xml:space="preserve"> LOCAL toda información, certificaciones y auditorías realizadas en cada momento. </w:t>
      </w:r>
    </w:p>
    <w:p w:rsidR="003A547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p) Derecho de información: El encargado del tratamiento, en el momento de la recogida de los datos, debe facilitar la información relativa a los tratamientos de datos que se van a realizar. La redacción y el formato en que se facilitará la información se debe consensuar con el responsable antes del inic</w:t>
      </w:r>
      <w:r>
        <w:rPr>
          <w:rFonts w:ascii="Tahoma" w:hAnsi="Tahoma" w:cs="Tahoma"/>
          <w:color w:val="auto"/>
          <w:sz w:val="20"/>
          <w:szCs w:val="20"/>
        </w:rPr>
        <w:t>io de la recogida de los datos.</w:t>
      </w:r>
    </w:p>
    <w:p w:rsidR="003A5473" w:rsidRPr="00D70CC3" w:rsidRDefault="003A5473" w:rsidP="003A5473">
      <w:pPr>
        <w:pStyle w:val="Default"/>
        <w:jc w:val="both"/>
        <w:rPr>
          <w:rFonts w:ascii="Tahoma" w:hAnsi="Tahoma" w:cs="Tahoma"/>
          <w:color w:val="auto"/>
          <w:sz w:val="20"/>
          <w:szCs w:val="20"/>
        </w:rPr>
      </w:pPr>
    </w:p>
    <w:p w:rsidR="003A547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 xml:space="preserve">La presente cláusula y las obligaciones en ella establecidas, así como el Anexo correspondiente de este pliego relativo al Tratamiento de Datos Personales constituyen el contrato de encargo de tratamiento entre </w:t>
      </w:r>
      <w:r>
        <w:rPr>
          <w:rFonts w:ascii="Tahoma" w:hAnsi="Tahoma" w:cs="Tahoma"/>
          <w:color w:val="auto"/>
          <w:sz w:val="20"/>
          <w:szCs w:val="20"/>
        </w:rPr>
        <w:t>el ORGANISMO AUTONOMO</w:t>
      </w:r>
      <w:r w:rsidRPr="00D70CC3">
        <w:rPr>
          <w:rFonts w:ascii="Tahoma" w:hAnsi="Tahoma" w:cs="Tahoma"/>
          <w:color w:val="auto"/>
          <w:sz w:val="20"/>
          <w:szCs w:val="20"/>
        </w:rPr>
        <w:t xml:space="preserve"> LOCAL y el adjudicatario a que hace referencia el artículo 28.3 RGPD. Las obligaciones y prestaciones que aquí se contienen no son retribuibles de forma distinta de lo previsto en el presente pliego y demás documentos contractuales y tendrán la misma duración que la prestación de Servicio objeto de este pliego y su contrato, prorrogándose en su caso por períodos iguales a éste. No obstante, a la finalización del contrato, el deber de secreto continuará vigente, sin límite de tiempo, para todas las personas involucrada</w:t>
      </w:r>
      <w:r>
        <w:rPr>
          <w:rFonts w:ascii="Tahoma" w:hAnsi="Tahoma" w:cs="Tahoma"/>
          <w:color w:val="auto"/>
          <w:sz w:val="20"/>
          <w:szCs w:val="20"/>
        </w:rPr>
        <w:t>s en la ejecución del contrato.</w:t>
      </w:r>
    </w:p>
    <w:p w:rsidR="003A5473" w:rsidRPr="00D70CC3" w:rsidRDefault="003A5473" w:rsidP="003A5473">
      <w:pPr>
        <w:pStyle w:val="Default"/>
        <w:jc w:val="both"/>
        <w:rPr>
          <w:rFonts w:ascii="Tahoma" w:hAnsi="Tahoma" w:cs="Tahoma"/>
          <w:color w:val="auto"/>
          <w:sz w:val="20"/>
          <w:szCs w:val="20"/>
        </w:rPr>
      </w:pPr>
    </w:p>
    <w:p w:rsidR="003A547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Para el cumplimiento del objeto de este pliego no se requiere que el adjudicatario acceda a ningún otro Dato Personal responsabilidad del</w:t>
      </w:r>
      <w:r>
        <w:rPr>
          <w:rFonts w:ascii="Tahoma" w:hAnsi="Tahoma" w:cs="Tahoma"/>
          <w:color w:val="auto"/>
          <w:sz w:val="20"/>
          <w:szCs w:val="20"/>
        </w:rPr>
        <w:t xml:space="preserve"> ORGANISMO AUTONOMO</w:t>
      </w:r>
      <w:r w:rsidRPr="00D70CC3">
        <w:rPr>
          <w:rFonts w:ascii="Tahoma" w:hAnsi="Tahoma" w:cs="Tahoma"/>
          <w:color w:val="auto"/>
          <w:sz w:val="20"/>
          <w:szCs w:val="20"/>
        </w:rPr>
        <w:t xml:space="preserve"> LOCAL, y por tanto no está autorizado en caso alguno al acceso o tratamiento de otro dato, que no sean los especificados en el Anexo “Tratamiento de Datos Personales. Si se produjera una incidencia durante la ejecución del contrato que conllevara un acceso accidental o incidental a Datos Personales responsabilidad de</w:t>
      </w:r>
      <w:r>
        <w:rPr>
          <w:rFonts w:ascii="Tahoma" w:hAnsi="Tahoma" w:cs="Tahoma"/>
          <w:color w:val="auto"/>
          <w:sz w:val="20"/>
          <w:szCs w:val="20"/>
        </w:rPr>
        <w:t>l ORGANISMO AUTONOMO</w:t>
      </w:r>
      <w:r w:rsidRPr="00D70CC3">
        <w:rPr>
          <w:rFonts w:ascii="Tahoma" w:hAnsi="Tahoma" w:cs="Tahoma"/>
          <w:color w:val="auto"/>
          <w:sz w:val="20"/>
          <w:szCs w:val="20"/>
        </w:rPr>
        <w:t xml:space="preserve"> LOCAL no contemplados en el Anexo “Tratamiento de Datos Personales el adjudicatario deberá ponerlo en conocimiento de ENTIDAD LOCAL, en concreto de su Delegado de Protección de Datos, con la mayor diligencia y a más </w:t>
      </w:r>
      <w:r>
        <w:rPr>
          <w:rFonts w:ascii="Tahoma" w:hAnsi="Tahoma" w:cs="Tahoma"/>
          <w:color w:val="auto"/>
          <w:sz w:val="20"/>
          <w:szCs w:val="20"/>
        </w:rPr>
        <w:t>tardar en el plazo de 72 horas.</w:t>
      </w:r>
    </w:p>
    <w:p w:rsidR="003A5473" w:rsidRDefault="003A5473" w:rsidP="003A5473">
      <w:pPr>
        <w:pStyle w:val="Default"/>
        <w:jc w:val="both"/>
        <w:rPr>
          <w:rFonts w:ascii="Tahoma" w:hAnsi="Tahoma" w:cs="Tahoma"/>
          <w:color w:val="auto"/>
          <w:sz w:val="20"/>
          <w:szCs w:val="20"/>
        </w:rPr>
      </w:pPr>
    </w:p>
    <w:p w:rsidR="003A5473" w:rsidRPr="00D70CC3" w:rsidRDefault="003A5473" w:rsidP="003A5473">
      <w:pPr>
        <w:pStyle w:val="Default"/>
        <w:jc w:val="both"/>
        <w:rPr>
          <w:rFonts w:ascii="Tahoma" w:hAnsi="Tahoma" w:cs="Tahoma"/>
          <w:color w:val="auto"/>
          <w:sz w:val="20"/>
          <w:szCs w:val="20"/>
        </w:rPr>
      </w:pP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b/>
          <w:bCs/>
          <w:color w:val="auto"/>
          <w:sz w:val="20"/>
          <w:szCs w:val="20"/>
        </w:rPr>
        <w:t xml:space="preserve">Sub-encargos de tratamiento asociados a Subcontrataciones: </w:t>
      </w:r>
    </w:p>
    <w:p w:rsidR="003A5473" w:rsidRDefault="003A5473" w:rsidP="003A5473">
      <w:pPr>
        <w:pStyle w:val="Default"/>
        <w:jc w:val="both"/>
        <w:rPr>
          <w:rFonts w:ascii="Tahoma" w:hAnsi="Tahoma" w:cs="Tahoma"/>
          <w:color w:val="auto"/>
          <w:sz w:val="20"/>
          <w:szCs w:val="20"/>
        </w:rPr>
      </w:pPr>
    </w:p>
    <w:p w:rsidR="003A547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Cuando el pliego permita la subcontratación de actividades objeto del pliego, y en caso de que el adjudicatario pretenda subcontratar con terceros la ejecución del contrato y el subcontratista, si fuera contratado, deba acceder a Datos Personales, el adjudicatario lo pondrá en conocimiento previo del</w:t>
      </w:r>
      <w:r>
        <w:rPr>
          <w:rFonts w:ascii="Tahoma" w:hAnsi="Tahoma" w:cs="Tahoma"/>
          <w:color w:val="auto"/>
          <w:sz w:val="20"/>
          <w:szCs w:val="20"/>
        </w:rPr>
        <w:t xml:space="preserve"> ORGANISMO AUTONOMO</w:t>
      </w:r>
      <w:r w:rsidRPr="00D70CC3">
        <w:rPr>
          <w:rFonts w:ascii="Tahoma" w:hAnsi="Tahoma" w:cs="Tahoma"/>
          <w:color w:val="auto"/>
          <w:sz w:val="20"/>
          <w:szCs w:val="20"/>
        </w:rPr>
        <w:t xml:space="preserve"> LOCAL, identificando qué tratamiento de datos personales conlleva, para que </w:t>
      </w:r>
      <w:r>
        <w:rPr>
          <w:rFonts w:ascii="Tahoma" w:hAnsi="Tahoma" w:cs="Tahoma"/>
          <w:color w:val="auto"/>
          <w:sz w:val="20"/>
          <w:szCs w:val="20"/>
        </w:rPr>
        <w:t>el ORGANISMO AUTONOMO</w:t>
      </w:r>
      <w:r w:rsidRPr="00D70CC3">
        <w:rPr>
          <w:rFonts w:ascii="Tahoma" w:hAnsi="Tahoma" w:cs="Tahoma"/>
          <w:color w:val="auto"/>
          <w:sz w:val="20"/>
          <w:szCs w:val="20"/>
        </w:rPr>
        <w:t xml:space="preserve"> LOCAL decida, en su caso, si otorgar o no su au</w:t>
      </w:r>
      <w:r>
        <w:rPr>
          <w:rFonts w:ascii="Tahoma" w:hAnsi="Tahoma" w:cs="Tahoma"/>
          <w:color w:val="auto"/>
          <w:sz w:val="20"/>
          <w:szCs w:val="20"/>
        </w:rPr>
        <w:t>torización a dicha subcontrata.</w:t>
      </w:r>
    </w:p>
    <w:p w:rsidR="003A5473" w:rsidRPr="00D70CC3" w:rsidRDefault="003A5473" w:rsidP="003A5473">
      <w:pPr>
        <w:pStyle w:val="Default"/>
        <w:jc w:val="both"/>
        <w:rPr>
          <w:rFonts w:ascii="Tahoma" w:hAnsi="Tahoma" w:cs="Tahoma"/>
          <w:color w:val="auto"/>
          <w:sz w:val="20"/>
          <w:szCs w:val="20"/>
        </w:rPr>
      </w:pPr>
    </w:p>
    <w:p w:rsidR="003A5473" w:rsidRPr="00D70CC3" w:rsidRDefault="003A5473" w:rsidP="003A5473">
      <w:pPr>
        <w:pStyle w:val="Default"/>
        <w:jc w:val="both"/>
        <w:rPr>
          <w:rFonts w:ascii="Tahoma" w:hAnsi="Tahoma" w:cs="Tahoma"/>
          <w:color w:val="auto"/>
          <w:sz w:val="20"/>
          <w:szCs w:val="20"/>
        </w:rPr>
      </w:pPr>
      <w:r w:rsidRPr="00D70CC3">
        <w:rPr>
          <w:rFonts w:ascii="Tahoma" w:hAnsi="Tahoma" w:cs="Tahoma"/>
          <w:color w:val="auto"/>
          <w:sz w:val="20"/>
          <w:szCs w:val="20"/>
        </w:rPr>
        <w:t>En todo caso, para autorizar la contratación, es requisito imprescindible que se cumplan las siguientes condiciones (si bien, aun cumpliéndose las mismas, corresponde al</w:t>
      </w:r>
      <w:r>
        <w:rPr>
          <w:rFonts w:ascii="Tahoma" w:hAnsi="Tahoma" w:cs="Tahoma"/>
          <w:color w:val="auto"/>
          <w:sz w:val="20"/>
          <w:szCs w:val="20"/>
        </w:rPr>
        <w:t xml:space="preserve"> ORGANISMO AUTONOMO</w:t>
      </w:r>
      <w:r w:rsidRPr="00D70CC3">
        <w:rPr>
          <w:rFonts w:ascii="Tahoma" w:hAnsi="Tahoma" w:cs="Tahoma"/>
          <w:color w:val="auto"/>
          <w:sz w:val="20"/>
          <w:szCs w:val="20"/>
        </w:rPr>
        <w:t xml:space="preserve"> LOCAL la decisión de si otorgar, o no, dicho consentimiento): </w:t>
      </w:r>
    </w:p>
    <w:p w:rsidR="003A5473" w:rsidRPr="00D70CC3" w:rsidRDefault="003A5473" w:rsidP="003A5473">
      <w:pPr>
        <w:pStyle w:val="Default"/>
        <w:numPr>
          <w:ilvl w:val="0"/>
          <w:numId w:val="21"/>
        </w:numPr>
        <w:jc w:val="both"/>
        <w:rPr>
          <w:rFonts w:ascii="Tahoma" w:hAnsi="Tahoma" w:cs="Tahoma"/>
          <w:color w:val="auto"/>
          <w:sz w:val="20"/>
          <w:szCs w:val="20"/>
        </w:rPr>
      </w:pPr>
      <w:r w:rsidRPr="00D70CC3">
        <w:rPr>
          <w:rFonts w:ascii="Tahoma" w:hAnsi="Tahoma" w:cs="Tahoma"/>
          <w:color w:val="auto"/>
          <w:sz w:val="20"/>
          <w:szCs w:val="20"/>
        </w:rPr>
        <w:t>Que el tratamiento de datos personales por parte del subcontratista se ajuste a la legalidad vigente, lo contemplado en este pliego y a las instrucciones del</w:t>
      </w:r>
      <w:r>
        <w:rPr>
          <w:rFonts w:ascii="Tahoma" w:hAnsi="Tahoma" w:cs="Tahoma"/>
          <w:color w:val="auto"/>
          <w:sz w:val="20"/>
          <w:szCs w:val="20"/>
        </w:rPr>
        <w:t xml:space="preserve"> ORGANISMO AUTONOMO</w:t>
      </w:r>
      <w:r w:rsidRPr="00D70CC3">
        <w:rPr>
          <w:rFonts w:ascii="Tahoma" w:hAnsi="Tahoma" w:cs="Tahoma"/>
          <w:color w:val="auto"/>
          <w:sz w:val="20"/>
          <w:szCs w:val="20"/>
        </w:rPr>
        <w:t xml:space="preserve"> LOCAL. </w:t>
      </w:r>
    </w:p>
    <w:p w:rsidR="003A5473" w:rsidRPr="00D70CC3" w:rsidRDefault="003A5473" w:rsidP="003A5473">
      <w:pPr>
        <w:pStyle w:val="Default"/>
        <w:numPr>
          <w:ilvl w:val="0"/>
          <w:numId w:val="21"/>
        </w:numPr>
        <w:jc w:val="both"/>
        <w:rPr>
          <w:rFonts w:ascii="Tahoma" w:hAnsi="Tahoma" w:cs="Tahoma"/>
          <w:color w:val="auto"/>
          <w:sz w:val="20"/>
          <w:szCs w:val="20"/>
        </w:rPr>
      </w:pPr>
      <w:r w:rsidRPr="00D70CC3">
        <w:rPr>
          <w:rFonts w:ascii="Tahoma" w:hAnsi="Tahoma" w:cs="Tahoma"/>
          <w:color w:val="auto"/>
          <w:sz w:val="20"/>
          <w:szCs w:val="20"/>
        </w:rPr>
        <w:t>Que el adjudicatario y la empresa subcontratista formalicen un contrato de encargo de tratamiento de datos en términos no menos restrictivos a los previstos en el presente pliego, el cual será puesto a disposición del</w:t>
      </w:r>
      <w:r>
        <w:rPr>
          <w:rFonts w:ascii="Tahoma" w:hAnsi="Tahoma" w:cs="Tahoma"/>
          <w:color w:val="auto"/>
          <w:sz w:val="20"/>
          <w:szCs w:val="20"/>
        </w:rPr>
        <w:t xml:space="preserve"> ORGANISMO AUTONOMO</w:t>
      </w:r>
      <w:r w:rsidRPr="00D70CC3">
        <w:rPr>
          <w:rFonts w:ascii="Tahoma" w:hAnsi="Tahoma" w:cs="Tahoma"/>
          <w:color w:val="auto"/>
          <w:sz w:val="20"/>
          <w:szCs w:val="20"/>
        </w:rPr>
        <w:t xml:space="preserve"> LOCAL a su mera solicitud para verificar su existencia y contenido. </w:t>
      </w:r>
    </w:p>
    <w:p w:rsidR="003A5473" w:rsidRPr="00D70CC3" w:rsidRDefault="003A5473" w:rsidP="003A5473">
      <w:pPr>
        <w:pStyle w:val="Default"/>
        <w:jc w:val="both"/>
        <w:rPr>
          <w:rFonts w:ascii="Tahoma" w:hAnsi="Tahoma" w:cs="Tahoma"/>
          <w:color w:val="auto"/>
          <w:sz w:val="20"/>
          <w:szCs w:val="20"/>
        </w:rPr>
      </w:pPr>
    </w:p>
    <w:p w:rsidR="003A5473" w:rsidRDefault="003A5473" w:rsidP="003A5473">
      <w:pPr>
        <w:jc w:val="both"/>
        <w:rPr>
          <w:rFonts w:ascii="Tahoma" w:hAnsi="Tahoma" w:cs="Tahoma"/>
        </w:rPr>
      </w:pPr>
    </w:p>
    <w:p w:rsidR="003A5473" w:rsidRDefault="003A5473" w:rsidP="003A5473">
      <w:pPr>
        <w:jc w:val="both"/>
        <w:rPr>
          <w:rFonts w:ascii="Tahoma" w:hAnsi="Tahoma" w:cs="Tahoma"/>
        </w:rPr>
      </w:pPr>
      <w:r w:rsidRPr="00D70CC3">
        <w:rPr>
          <w:rFonts w:ascii="Tahoma" w:hAnsi="Tahoma" w:cs="Tahoma"/>
        </w:rPr>
        <w:t>El adjudicatario informará al</w:t>
      </w:r>
      <w:r>
        <w:rPr>
          <w:rFonts w:ascii="Tahoma" w:hAnsi="Tahoma" w:cs="Tahoma"/>
        </w:rPr>
        <w:t xml:space="preserve"> ORGANISMO AUTONOMO</w:t>
      </w:r>
      <w:r w:rsidRPr="00D70CC3">
        <w:rPr>
          <w:rFonts w:ascii="Tahoma" w:hAnsi="Tahoma" w:cs="Tahoma"/>
        </w:rPr>
        <w:t xml:space="preserve"> LOCAL de cualquier cambio previsto en la incorporación o sustitución de otros subcontratistas, dando así al</w:t>
      </w:r>
      <w:r>
        <w:rPr>
          <w:rFonts w:ascii="Tahoma" w:hAnsi="Tahoma" w:cs="Tahoma"/>
        </w:rPr>
        <w:t xml:space="preserve"> ORGANISMO AUTONOMO</w:t>
      </w:r>
      <w:r w:rsidRPr="00D70CC3">
        <w:rPr>
          <w:rFonts w:ascii="Tahoma" w:hAnsi="Tahoma" w:cs="Tahoma"/>
        </w:rPr>
        <w:t xml:space="preserve"> LOCAL la oportunidad de otorgar el consentimiento previsto en esta cláusula. La no respuesta del</w:t>
      </w:r>
      <w:r>
        <w:rPr>
          <w:rFonts w:ascii="Tahoma" w:hAnsi="Tahoma" w:cs="Tahoma"/>
        </w:rPr>
        <w:t xml:space="preserve"> ORGANISMO AUTONOMO</w:t>
      </w:r>
      <w:r w:rsidRPr="00D70CC3">
        <w:rPr>
          <w:rFonts w:ascii="Tahoma" w:hAnsi="Tahoma" w:cs="Tahoma"/>
        </w:rPr>
        <w:t xml:space="preserve"> LOCAL a dicha solicitud por el contratista equivale a oponerse a dichos cambios.</w:t>
      </w:r>
    </w:p>
    <w:p w:rsidR="003A5473" w:rsidRPr="00D70CC3" w:rsidRDefault="003A5473" w:rsidP="003A5473">
      <w:pPr>
        <w:jc w:val="both"/>
        <w:rPr>
          <w:rFonts w:ascii="Tahoma" w:hAnsi="Tahoma" w:cs="Tahoma"/>
        </w:rPr>
      </w:pPr>
    </w:p>
    <w:p w:rsidR="00484144" w:rsidRDefault="00484144" w:rsidP="003A5473">
      <w:pPr>
        <w:pStyle w:val="Ttulo2"/>
        <w:jc w:val="both"/>
        <w:rPr>
          <w:snapToGrid w:val="0"/>
        </w:rPr>
      </w:pPr>
    </w:p>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Default="003A5473" w:rsidP="003A5473"/>
    <w:p w:rsidR="003A5473" w:rsidRPr="00CB72D0" w:rsidRDefault="003A5473" w:rsidP="00CB72D0">
      <w:pPr>
        <w:pStyle w:val="Textosinformato"/>
        <w:jc w:val="center"/>
        <w:rPr>
          <w:rFonts w:ascii="Times New Roman" w:hAnsi="Times New Roman"/>
          <w:b/>
          <w:sz w:val="24"/>
          <w:szCs w:val="24"/>
        </w:rPr>
      </w:pPr>
      <w:r w:rsidRPr="00CB72D0">
        <w:rPr>
          <w:rFonts w:ascii="Times New Roman" w:hAnsi="Times New Roman"/>
          <w:b/>
          <w:sz w:val="24"/>
          <w:szCs w:val="24"/>
        </w:rPr>
        <w:lastRenderedPageBreak/>
        <w:t xml:space="preserve">ANEXO </w:t>
      </w:r>
      <w:r w:rsidR="00E73C15">
        <w:rPr>
          <w:rFonts w:ascii="Times New Roman" w:hAnsi="Times New Roman"/>
          <w:b/>
          <w:sz w:val="24"/>
          <w:szCs w:val="24"/>
        </w:rPr>
        <w:t>III</w:t>
      </w:r>
    </w:p>
    <w:p w:rsidR="003A5473" w:rsidRDefault="003A5473" w:rsidP="003A5473">
      <w:pPr>
        <w:pStyle w:val="Default"/>
        <w:rPr>
          <w:rFonts w:ascii="Tahoma" w:hAnsi="Tahoma" w:cs="Tahoma"/>
          <w:b/>
          <w:bCs/>
          <w:sz w:val="20"/>
          <w:szCs w:val="20"/>
        </w:rPr>
      </w:pPr>
    </w:p>
    <w:p w:rsidR="00A067BB" w:rsidRDefault="00A067BB" w:rsidP="003A5473">
      <w:pPr>
        <w:pStyle w:val="Default"/>
        <w:rPr>
          <w:rFonts w:ascii="Tahoma" w:hAnsi="Tahoma" w:cs="Tahoma"/>
          <w:b/>
          <w:bCs/>
          <w:sz w:val="20"/>
          <w:szCs w:val="20"/>
        </w:rPr>
      </w:pPr>
    </w:p>
    <w:p w:rsidR="003A5473" w:rsidRPr="00D3481D" w:rsidRDefault="003A5473" w:rsidP="003A5473">
      <w:pPr>
        <w:pStyle w:val="Default"/>
        <w:jc w:val="center"/>
        <w:rPr>
          <w:rFonts w:ascii="Tahoma" w:hAnsi="Tahoma" w:cs="Tahoma"/>
          <w:b/>
          <w:bCs/>
          <w:sz w:val="20"/>
          <w:szCs w:val="20"/>
        </w:rPr>
      </w:pPr>
      <w:r w:rsidRPr="00D3481D">
        <w:rPr>
          <w:rFonts w:ascii="Tahoma" w:hAnsi="Tahoma" w:cs="Tahoma"/>
          <w:b/>
          <w:bCs/>
          <w:sz w:val="20"/>
          <w:szCs w:val="20"/>
        </w:rPr>
        <w:t>TRATAMIENTO DE DATOS PERSONALES</w:t>
      </w:r>
    </w:p>
    <w:p w:rsidR="003A5473" w:rsidRDefault="003A5473" w:rsidP="003A5473">
      <w:pPr>
        <w:pStyle w:val="Default"/>
        <w:jc w:val="both"/>
        <w:rPr>
          <w:rFonts w:ascii="Tahoma" w:hAnsi="Tahoma" w:cs="Tahoma"/>
          <w:sz w:val="20"/>
          <w:szCs w:val="20"/>
        </w:rPr>
      </w:pPr>
    </w:p>
    <w:p w:rsidR="003A5473" w:rsidRPr="00D3481D" w:rsidRDefault="003A5473" w:rsidP="003A5473">
      <w:pPr>
        <w:pStyle w:val="Default"/>
        <w:jc w:val="both"/>
        <w:rPr>
          <w:rFonts w:ascii="Tahoma" w:hAnsi="Tahoma" w:cs="Tahoma"/>
          <w:sz w:val="20"/>
          <w:szCs w:val="20"/>
        </w:rPr>
      </w:pPr>
    </w:p>
    <w:p w:rsidR="003A5473" w:rsidRPr="00D3481D" w:rsidRDefault="003A5473" w:rsidP="003A5473">
      <w:pPr>
        <w:pStyle w:val="Default"/>
        <w:jc w:val="both"/>
        <w:rPr>
          <w:rFonts w:ascii="Tahoma" w:hAnsi="Tahoma" w:cs="Tahoma"/>
          <w:sz w:val="20"/>
          <w:szCs w:val="20"/>
        </w:rPr>
      </w:pPr>
      <w:r w:rsidRPr="00D3481D">
        <w:rPr>
          <w:rFonts w:ascii="Tahoma" w:hAnsi="Tahoma" w:cs="Tahoma"/>
          <w:b/>
          <w:bCs/>
          <w:sz w:val="20"/>
          <w:szCs w:val="20"/>
        </w:rPr>
        <w:t xml:space="preserve">Descripción general del tratamiento de Datos Personales a efectuar </w:t>
      </w:r>
    </w:p>
    <w:p w:rsidR="003A5473" w:rsidRPr="00D3481D" w:rsidRDefault="003A5473" w:rsidP="003A5473">
      <w:pPr>
        <w:pStyle w:val="Default"/>
        <w:jc w:val="both"/>
        <w:rPr>
          <w:rFonts w:ascii="Tahoma" w:hAnsi="Tahoma" w:cs="Tahoma"/>
          <w:sz w:val="20"/>
          <w:szCs w:val="20"/>
        </w:rPr>
      </w:pPr>
    </w:p>
    <w:p w:rsidR="003A5473" w:rsidRPr="00D3481D" w:rsidRDefault="003A5473" w:rsidP="003A5473">
      <w:pPr>
        <w:pStyle w:val="Default"/>
        <w:jc w:val="both"/>
        <w:rPr>
          <w:rFonts w:ascii="Tahoma" w:hAnsi="Tahoma" w:cs="Tahoma"/>
          <w:sz w:val="20"/>
          <w:szCs w:val="20"/>
        </w:rPr>
      </w:pPr>
      <w:r>
        <w:rPr>
          <w:rFonts w:ascii="Tahoma" w:hAnsi="Tahoma" w:cs="Tahoma"/>
          <w:sz w:val="20"/>
          <w:szCs w:val="20"/>
        </w:rPr>
        <w:t>El tratamiento consistirá en e</w:t>
      </w:r>
      <w:r w:rsidRPr="00A82FBE">
        <w:rPr>
          <w:rFonts w:ascii="Tahoma" w:hAnsi="Tahoma" w:cs="Tahoma"/>
          <w:sz w:val="20"/>
          <w:szCs w:val="20"/>
        </w:rPr>
        <w:t xml:space="preserve">l registro, organización y conservación de los datos de las </w:t>
      </w:r>
      <w:r>
        <w:rPr>
          <w:rFonts w:ascii="Tahoma" w:hAnsi="Tahoma" w:cs="Tahoma"/>
          <w:sz w:val="20"/>
          <w:szCs w:val="20"/>
        </w:rPr>
        <w:t xml:space="preserve">personas usuarias y/o familiares  del Servicio </w:t>
      </w:r>
      <w:r w:rsidR="00A067BB">
        <w:rPr>
          <w:rFonts w:ascii="Tahoma" w:hAnsi="Tahoma" w:cs="Tahoma"/>
          <w:sz w:val="20"/>
          <w:szCs w:val="20"/>
        </w:rPr>
        <w:t>Médico</w:t>
      </w:r>
      <w:r>
        <w:rPr>
          <w:rFonts w:ascii="Tahoma" w:hAnsi="Tahoma" w:cs="Tahoma"/>
          <w:sz w:val="20"/>
          <w:szCs w:val="20"/>
        </w:rPr>
        <w:t xml:space="preserve"> en la Residencia.</w:t>
      </w:r>
    </w:p>
    <w:p w:rsidR="003A5473" w:rsidRPr="00D3481D" w:rsidRDefault="003A5473" w:rsidP="003A5473">
      <w:pPr>
        <w:pStyle w:val="Default"/>
        <w:jc w:val="both"/>
        <w:rPr>
          <w:rFonts w:ascii="Tahoma" w:hAnsi="Tahoma" w:cs="Tahoma"/>
          <w:sz w:val="20"/>
          <w:szCs w:val="20"/>
        </w:rPr>
      </w:pPr>
    </w:p>
    <w:p w:rsidR="003A5473" w:rsidRPr="00D3481D" w:rsidRDefault="003A5473" w:rsidP="003A5473">
      <w:pPr>
        <w:pStyle w:val="Default"/>
        <w:jc w:val="both"/>
        <w:rPr>
          <w:rFonts w:ascii="Tahoma" w:hAnsi="Tahoma" w:cs="Tahoma"/>
          <w:sz w:val="20"/>
          <w:szCs w:val="20"/>
        </w:rPr>
      </w:pPr>
      <w:r w:rsidRPr="00D3481D">
        <w:rPr>
          <w:rFonts w:ascii="Tahoma" w:hAnsi="Tahoma" w:cs="Tahoma"/>
          <w:sz w:val="20"/>
          <w:szCs w:val="20"/>
        </w:rPr>
        <w:t xml:space="preserve">Especificar de acuerdo con el artículo 28.3 RGPD naturaleza, finalidad, objeto del tratamiento: </w:t>
      </w:r>
      <w:r w:rsidRPr="00A82FBE">
        <w:rPr>
          <w:rFonts w:ascii="Tahoma" w:hAnsi="Tahoma" w:cs="Tahoma"/>
          <w:sz w:val="20"/>
          <w:szCs w:val="20"/>
        </w:rPr>
        <w:t xml:space="preserve">El tratamiento de los datos tiene como finalidad la prestación del servicio </w:t>
      </w:r>
      <w:r w:rsidR="00A067BB">
        <w:rPr>
          <w:rFonts w:ascii="Tahoma" w:hAnsi="Tahoma" w:cs="Tahoma"/>
          <w:sz w:val="20"/>
          <w:szCs w:val="20"/>
        </w:rPr>
        <w:t>médico</w:t>
      </w:r>
      <w:r>
        <w:rPr>
          <w:rFonts w:ascii="Tahoma" w:hAnsi="Tahoma" w:cs="Tahoma"/>
          <w:sz w:val="20"/>
          <w:szCs w:val="20"/>
        </w:rPr>
        <w:t xml:space="preserve"> en la Residencia</w:t>
      </w:r>
      <w:r w:rsidRPr="00A82FBE">
        <w:rPr>
          <w:rFonts w:ascii="Tahoma" w:hAnsi="Tahoma" w:cs="Tahoma"/>
          <w:sz w:val="20"/>
          <w:szCs w:val="20"/>
        </w:rPr>
        <w:t>.</w:t>
      </w:r>
    </w:p>
    <w:p w:rsidR="003A5473" w:rsidRPr="00D3481D" w:rsidRDefault="003A5473" w:rsidP="003A5473">
      <w:pPr>
        <w:pStyle w:val="Default"/>
        <w:jc w:val="both"/>
        <w:rPr>
          <w:rFonts w:ascii="Tahoma" w:hAnsi="Tahoma" w:cs="Tahoma"/>
          <w:sz w:val="20"/>
          <w:szCs w:val="20"/>
        </w:rPr>
      </w:pPr>
    </w:p>
    <w:p w:rsidR="003A5473" w:rsidRPr="00D3481D" w:rsidRDefault="003A5473" w:rsidP="003A5473">
      <w:pPr>
        <w:pStyle w:val="Default"/>
        <w:jc w:val="both"/>
        <w:rPr>
          <w:rFonts w:ascii="Tahoma" w:hAnsi="Tahoma" w:cs="Tahoma"/>
          <w:sz w:val="20"/>
          <w:szCs w:val="20"/>
        </w:rPr>
      </w:pPr>
      <w:r w:rsidRPr="00D3481D">
        <w:rPr>
          <w:rFonts w:ascii="Tahoma" w:hAnsi="Tahoma" w:cs="Tahoma"/>
          <w:sz w:val="20"/>
          <w:szCs w:val="20"/>
        </w:rPr>
        <w:t>El personal adscrito por la organización adjudicataria, para proporcionar los Servicios establecidos en el Pliego puede tratar Datos Personales. Los Datos Personales se tratarán únicamente por el personal adscrito y al único fin de efectuar el alcance contratado.</w:t>
      </w:r>
    </w:p>
    <w:p w:rsidR="003A5473" w:rsidRPr="00D3481D" w:rsidRDefault="003A5473" w:rsidP="003A5473">
      <w:pPr>
        <w:pStyle w:val="Default"/>
        <w:jc w:val="both"/>
        <w:rPr>
          <w:rFonts w:ascii="Tahoma" w:hAnsi="Tahoma" w:cs="Tahoma"/>
          <w:sz w:val="20"/>
          <w:szCs w:val="20"/>
        </w:rPr>
      </w:pPr>
    </w:p>
    <w:p w:rsidR="003A5473" w:rsidRPr="00D3481D" w:rsidRDefault="003A5473" w:rsidP="003A5473">
      <w:pPr>
        <w:pStyle w:val="Default"/>
        <w:jc w:val="both"/>
        <w:rPr>
          <w:rFonts w:ascii="Tahoma" w:hAnsi="Tahoma" w:cs="Tahoma"/>
          <w:sz w:val="20"/>
          <w:szCs w:val="20"/>
        </w:rPr>
      </w:pPr>
      <w:r w:rsidRPr="00D3481D">
        <w:rPr>
          <w:rFonts w:ascii="Tahoma" w:hAnsi="Tahoma" w:cs="Tahoma"/>
          <w:sz w:val="20"/>
          <w:szCs w:val="20"/>
        </w:rPr>
        <w:t xml:space="preserve">En caso de que como consecuencia de la ejecución del contrato resultara necesario en algún momento la modificación de lo estipulado en este Anexo, el adjudicatario lo requerirá razonadamente y señalará los cambios que solicita. En caso de que </w:t>
      </w:r>
      <w:r>
        <w:rPr>
          <w:rFonts w:ascii="Tahoma" w:hAnsi="Tahoma" w:cs="Tahoma"/>
          <w:sz w:val="20"/>
          <w:szCs w:val="20"/>
        </w:rPr>
        <w:t>el Organismo Autónomo</w:t>
      </w:r>
      <w:r w:rsidRPr="00D3481D">
        <w:rPr>
          <w:rFonts w:ascii="Tahoma" w:hAnsi="Tahoma" w:cs="Tahoma"/>
          <w:sz w:val="20"/>
          <w:szCs w:val="20"/>
        </w:rPr>
        <w:t xml:space="preserve"> Local estuviese de acuerdo con lo solicitado, </w:t>
      </w:r>
      <w:r>
        <w:rPr>
          <w:rFonts w:ascii="Tahoma" w:hAnsi="Tahoma" w:cs="Tahoma"/>
          <w:sz w:val="20"/>
          <w:szCs w:val="20"/>
        </w:rPr>
        <w:t>el Organismo Autónomo</w:t>
      </w:r>
      <w:r w:rsidRPr="00D3481D">
        <w:rPr>
          <w:rFonts w:ascii="Tahoma" w:hAnsi="Tahoma" w:cs="Tahoma"/>
          <w:sz w:val="20"/>
          <w:szCs w:val="20"/>
        </w:rPr>
        <w:t xml:space="preserve"> Local emitiría un Anexo actualizado, de modo que el mismo siempre recoja fielmente el detalle del tratamiento.</w:t>
      </w:r>
    </w:p>
    <w:p w:rsidR="003A5473" w:rsidRDefault="003A5473" w:rsidP="003A5473">
      <w:pPr>
        <w:pStyle w:val="Default"/>
        <w:jc w:val="both"/>
        <w:rPr>
          <w:rFonts w:ascii="Tahoma" w:hAnsi="Tahoma" w:cs="Tahoma"/>
          <w:sz w:val="20"/>
          <w:szCs w:val="20"/>
        </w:rPr>
      </w:pPr>
    </w:p>
    <w:p w:rsidR="003A5473" w:rsidRPr="00D3481D" w:rsidRDefault="003A5473" w:rsidP="003A5473">
      <w:pPr>
        <w:pStyle w:val="Default"/>
        <w:jc w:val="both"/>
        <w:rPr>
          <w:rFonts w:ascii="Tahoma" w:hAnsi="Tahoma" w:cs="Tahoma"/>
          <w:sz w:val="20"/>
          <w:szCs w:val="20"/>
        </w:rPr>
      </w:pPr>
    </w:p>
    <w:p w:rsidR="003A5473" w:rsidRDefault="003A5473" w:rsidP="003A5473">
      <w:pPr>
        <w:pStyle w:val="Default"/>
        <w:jc w:val="both"/>
        <w:rPr>
          <w:rFonts w:ascii="Tahoma" w:hAnsi="Tahoma" w:cs="Tahoma"/>
          <w:b/>
          <w:bCs/>
          <w:sz w:val="20"/>
          <w:szCs w:val="20"/>
        </w:rPr>
      </w:pPr>
      <w:r w:rsidRPr="00D3481D">
        <w:rPr>
          <w:rFonts w:ascii="Tahoma" w:hAnsi="Tahoma" w:cs="Tahoma"/>
          <w:b/>
          <w:bCs/>
          <w:sz w:val="20"/>
          <w:szCs w:val="20"/>
        </w:rPr>
        <w:t xml:space="preserve">Colectivos y Datos Tratados </w:t>
      </w:r>
    </w:p>
    <w:p w:rsidR="003A5473" w:rsidRDefault="003A5473" w:rsidP="003A5473">
      <w:pPr>
        <w:pStyle w:val="Default"/>
        <w:jc w:val="both"/>
        <w:rPr>
          <w:rFonts w:ascii="Tahoma" w:hAnsi="Tahoma" w:cs="Tahoma"/>
          <w:sz w:val="20"/>
          <w:szCs w:val="20"/>
        </w:rPr>
      </w:pPr>
    </w:p>
    <w:p w:rsidR="003A5473" w:rsidRDefault="003A5473" w:rsidP="003A5473">
      <w:pPr>
        <w:pStyle w:val="Default"/>
        <w:jc w:val="both"/>
        <w:rPr>
          <w:rFonts w:ascii="Tahoma" w:hAnsi="Tahoma" w:cs="Tahoma"/>
          <w:sz w:val="20"/>
          <w:szCs w:val="20"/>
        </w:rPr>
      </w:pPr>
      <w:r w:rsidRPr="00D3481D">
        <w:rPr>
          <w:rFonts w:ascii="Tahoma" w:hAnsi="Tahoma" w:cs="Tahoma"/>
          <w:sz w:val="20"/>
          <w:szCs w:val="20"/>
        </w:rPr>
        <w:t>Los colectivos de personas interesadas y Datos Personales tratados a las que puede tener acceso el adjudicatario son:</w:t>
      </w:r>
    </w:p>
    <w:p w:rsidR="003A5473" w:rsidRDefault="003A5473" w:rsidP="003A5473">
      <w:pPr>
        <w:pStyle w:val="Default"/>
        <w:jc w:val="both"/>
        <w:rPr>
          <w:rFonts w:ascii="Tahoma" w:hAnsi="Tahoma" w:cs="Tahoma"/>
          <w:sz w:val="20"/>
          <w:szCs w:val="20"/>
        </w:rPr>
      </w:pPr>
    </w:p>
    <w:p w:rsidR="003A5473" w:rsidRPr="00D3481D" w:rsidRDefault="003A5473" w:rsidP="003A5473">
      <w:pPr>
        <w:pStyle w:val="Default"/>
        <w:jc w:val="both"/>
        <w:rPr>
          <w:rFonts w:ascii="Tahoma" w:hAnsi="Tahoma" w:cs="Tahoma"/>
          <w:sz w:val="20"/>
          <w:szCs w:val="20"/>
        </w:rPr>
      </w:pPr>
    </w:p>
    <w:tbl>
      <w:tblPr>
        <w:tblW w:w="8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9"/>
        <w:gridCol w:w="4369"/>
      </w:tblGrid>
      <w:tr w:rsidR="003A5473" w:rsidRPr="00D3481D" w:rsidTr="00A067BB">
        <w:trPr>
          <w:trHeight w:val="247"/>
        </w:trPr>
        <w:tc>
          <w:tcPr>
            <w:tcW w:w="4369" w:type="dxa"/>
          </w:tcPr>
          <w:p w:rsidR="003A5473" w:rsidRPr="00D3481D" w:rsidRDefault="003A5473" w:rsidP="00DC7A52">
            <w:pPr>
              <w:pStyle w:val="Default"/>
              <w:jc w:val="center"/>
              <w:rPr>
                <w:rFonts w:ascii="Tahoma" w:hAnsi="Tahoma" w:cs="Tahoma"/>
                <w:sz w:val="20"/>
                <w:szCs w:val="20"/>
              </w:rPr>
            </w:pPr>
            <w:r w:rsidRPr="00D3481D">
              <w:rPr>
                <w:rFonts w:ascii="Tahoma" w:hAnsi="Tahoma" w:cs="Tahoma"/>
                <w:b/>
                <w:bCs/>
                <w:sz w:val="20"/>
                <w:szCs w:val="20"/>
              </w:rPr>
              <w:t>Tratamientos y principales</w:t>
            </w:r>
          </w:p>
          <w:p w:rsidR="003A5473" w:rsidRPr="00D3481D" w:rsidRDefault="003A5473" w:rsidP="00DC7A52">
            <w:pPr>
              <w:pStyle w:val="Default"/>
              <w:jc w:val="center"/>
              <w:rPr>
                <w:rFonts w:ascii="Tahoma" w:hAnsi="Tahoma" w:cs="Tahoma"/>
                <w:sz w:val="20"/>
                <w:szCs w:val="20"/>
              </w:rPr>
            </w:pPr>
            <w:r w:rsidRPr="00D3481D">
              <w:rPr>
                <w:rFonts w:ascii="Tahoma" w:hAnsi="Tahoma" w:cs="Tahoma"/>
                <w:b/>
                <w:bCs/>
                <w:sz w:val="20"/>
                <w:szCs w:val="20"/>
              </w:rPr>
              <w:t>colectivos de interesados</w:t>
            </w:r>
          </w:p>
        </w:tc>
        <w:tc>
          <w:tcPr>
            <w:tcW w:w="4369" w:type="dxa"/>
          </w:tcPr>
          <w:p w:rsidR="003A5473" w:rsidRPr="00D3481D" w:rsidRDefault="003A5473" w:rsidP="00DC7A52">
            <w:pPr>
              <w:pStyle w:val="Default"/>
              <w:jc w:val="center"/>
              <w:rPr>
                <w:rFonts w:ascii="Tahoma" w:hAnsi="Tahoma" w:cs="Tahoma"/>
                <w:sz w:val="20"/>
                <w:szCs w:val="20"/>
              </w:rPr>
            </w:pPr>
            <w:r w:rsidRPr="00D3481D">
              <w:rPr>
                <w:rFonts w:ascii="Tahoma" w:hAnsi="Tahoma" w:cs="Tahoma"/>
                <w:b/>
                <w:bCs/>
                <w:sz w:val="20"/>
                <w:szCs w:val="20"/>
              </w:rPr>
              <w:t>Datos Personales del tratamiento a los que se puede acceder</w:t>
            </w:r>
          </w:p>
        </w:tc>
      </w:tr>
      <w:tr w:rsidR="003A5473" w:rsidRPr="00D3481D" w:rsidTr="00A067BB">
        <w:trPr>
          <w:trHeight w:val="1284"/>
        </w:trPr>
        <w:tc>
          <w:tcPr>
            <w:tcW w:w="4369" w:type="dxa"/>
          </w:tcPr>
          <w:p w:rsidR="003A5473" w:rsidRDefault="003A5473" w:rsidP="00DC7A52">
            <w:pPr>
              <w:pStyle w:val="Default"/>
              <w:rPr>
                <w:rFonts w:ascii="Tahoma" w:hAnsi="Tahoma" w:cs="Tahoma"/>
                <w:b/>
                <w:bCs/>
                <w:sz w:val="20"/>
                <w:szCs w:val="20"/>
              </w:rPr>
            </w:pPr>
          </w:p>
          <w:p w:rsidR="003A5473" w:rsidRDefault="003A5473" w:rsidP="00DC7A52">
            <w:pPr>
              <w:pStyle w:val="Default"/>
              <w:rPr>
                <w:rFonts w:ascii="Tahoma" w:hAnsi="Tahoma" w:cs="Tahoma"/>
                <w:b/>
                <w:bCs/>
                <w:sz w:val="20"/>
                <w:szCs w:val="20"/>
              </w:rPr>
            </w:pPr>
            <w:r w:rsidRPr="00D3481D">
              <w:rPr>
                <w:rFonts w:ascii="Tahoma" w:hAnsi="Tahoma" w:cs="Tahoma"/>
                <w:b/>
                <w:bCs/>
                <w:sz w:val="20"/>
                <w:szCs w:val="20"/>
              </w:rPr>
              <w:t>TRATAMIENTO 1:</w:t>
            </w:r>
            <w:r>
              <w:rPr>
                <w:rFonts w:ascii="Tahoma" w:hAnsi="Tahoma" w:cs="Tahoma"/>
                <w:b/>
                <w:bCs/>
                <w:sz w:val="20"/>
                <w:szCs w:val="20"/>
              </w:rPr>
              <w:t xml:space="preserve"> Programas, servicios y prestaciones incluidas en la atención integral prestada en los centros residenciales para personas mayores. </w:t>
            </w:r>
          </w:p>
          <w:p w:rsidR="003A5473" w:rsidRPr="00D3481D" w:rsidRDefault="003A5473" w:rsidP="00DC7A52">
            <w:pPr>
              <w:pStyle w:val="Default"/>
              <w:rPr>
                <w:rFonts w:ascii="Tahoma" w:hAnsi="Tahoma" w:cs="Tahoma"/>
                <w:sz w:val="20"/>
                <w:szCs w:val="20"/>
              </w:rPr>
            </w:pPr>
          </w:p>
          <w:p w:rsidR="003A5473" w:rsidRDefault="003A5473" w:rsidP="00DC7A52">
            <w:pPr>
              <w:pStyle w:val="Default"/>
              <w:rPr>
                <w:rFonts w:ascii="Tahoma" w:hAnsi="Tahoma" w:cs="Tahoma"/>
                <w:b/>
                <w:bCs/>
                <w:sz w:val="20"/>
                <w:szCs w:val="20"/>
              </w:rPr>
            </w:pPr>
            <w:r>
              <w:rPr>
                <w:rFonts w:ascii="Tahoma" w:hAnsi="Tahoma" w:cs="Tahoma"/>
                <w:b/>
                <w:bCs/>
                <w:sz w:val="20"/>
                <w:szCs w:val="20"/>
              </w:rPr>
              <w:t>COLECTIVOS:</w:t>
            </w:r>
          </w:p>
          <w:p w:rsidR="003A5473" w:rsidRPr="0025736B" w:rsidRDefault="003A5473" w:rsidP="00DC7A52">
            <w:pPr>
              <w:pStyle w:val="Default"/>
              <w:rPr>
                <w:rFonts w:ascii="Tahoma" w:hAnsi="Tahoma" w:cs="Tahoma"/>
                <w:b/>
                <w:sz w:val="20"/>
                <w:szCs w:val="20"/>
              </w:rPr>
            </w:pPr>
            <w:r>
              <w:rPr>
                <w:rFonts w:eastAsia="MS Mincho" w:cs="Arial"/>
                <w:b/>
                <w:sz w:val="22"/>
                <w:szCs w:val="22"/>
              </w:rPr>
              <w:t>Usuarios/as, representantes legales, familiares, trabajadores de la Residencia  o empresas subcontratadas.</w:t>
            </w:r>
          </w:p>
          <w:p w:rsidR="003A5473" w:rsidRPr="00D3481D" w:rsidRDefault="003A5473" w:rsidP="00DC7A52">
            <w:pPr>
              <w:pStyle w:val="Default"/>
              <w:rPr>
                <w:rFonts w:ascii="Tahoma" w:hAnsi="Tahoma" w:cs="Tahoma"/>
                <w:sz w:val="20"/>
                <w:szCs w:val="20"/>
              </w:rPr>
            </w:pPr>
          </w:p>
        </w:tc>
        <w:tc>
          <w:tcPr>
            <w:tcW w:w="4369" w:type="dxa"/>
          </w:tcPr>
          <w:p w:rsidR="003A5473" w:rsidRDefault="003A5473" w:rsidP="00DC7A52">
            <w:pPr>
              <w:ind w:left="360"/>
              <w:jc w:val="both"/>
            </w:pPr>
          </w:p>
          <w:p w:rsidR="003A5473" w:rsidRDefault="003A5473" w:rsidP="003A5473">
            <w:pPr>
              <w:numPr>
                <w:ilvl w:val="0"/>
                <w:numId w:val="22"/>
              </w:numPr>
              <w:tabs>
                <w:tab w:val="clear" w:pos="360"/>
                <w:tab w:val="num" w:pos="720"/>
              </w:tabs>
              <w:jc w:val="both"/>
            </w:pPr>
            <w:r w:rsidRPr="00D1353E">
              <w:t xml:space="preserve">Identificativos: </w:t>
            </w:r>
            <w:r w:rsidRPr="00D1353E">
              <w:rPr>
                <w:rFonts w:cs="Arial"/>
              </w:rPr>
              <w:t>Nombre y apellidos, Dirección, Teléfono, E-mail, Fax, DNI, e-mail</w:t>
            </w:r>
            <w:r w:rsidRPr="00D1353E">
              <w:t>, imágenes, fotografías.</w:t>
            </w:r>
          </w:p>
          <w:p w:rsidR="003A5473" w:rsidRPr="00D1353E" w:rsidRDefault="003A5473" w:rsidP="003A5473">
            <w:pPr>
              <w:numPr>
                <w:ilvl w:val="0"/>
                <w:numId w:val="22"/>
              </w:numPr>
              <w:tabs>
                <w:tab w:val="clear" w:pos="360"/>
                <w:tab w:val="num" w:pos="720"/>
              </w:tabs>
              <w:jc w:val="both"/>
            </w:pPr>
            <w:r>
              <w:t>Características personales: idioma</w:t>
            </w:r>
          </w:p>
          <w:p w:rsidR="003A5473" w:rsidRPr="00D1353E" w:rsidRDefault="003A5473" w:rsidP="003A5473">
            <w:pPr>
              <w:numPr>
                <w:ilvl w:val="0"/>
                <w:numId w:val="22"/>
              </w:numPr>
              <w:tabs>
                <w:tab w:val="clear" w:pos="360"/>
                <w:tab w:val="num" w:pos="720"/>
              </w:tabs>
              <w:jc w:val="both"/>
            </w:pPr>
            <w:r w:rsidRPr="00D1353E">
              <w:t>Circunstancias sociales: filiación, estado civil, fecha de nacimiento.</w:t>
            </w:r>
          </w:p>
          <w:p w:rsidR="003A5473" w:rsidRDefault="003A5473" w:rsidP="003A5473">
            <w:pPr>
              <w:numPr>
                <w:ilvl w:val="0"/>
                <w:numId w:val="22"/>
              </w:numPr>
              <w:tabs>
                <w:tab w:val="clear" w:pos="360"/>
                <w:tab w:val="num" w:pos="720"/>
              </w:tabs>
              <w:jc w:val="both"/>
            </w:pPr>
            <w:r w:rsidRPr="00D1353E">
              <w:t>Datos de salud</w:t>
            </w:r>
            <w:r>
              <w:t xml:space="preserve"> e  información sanitaria.</w:t>
            </w:r>
          </w:p>
          <w:p w:rsidR="003A5473" w:rsidRDefault="003A5473" w:rsidP="003A5473">
            <w:pPr>
              <w:numPr>
                <w:ilvl w:val="0"/>
                <w:numId w:val="22"/>
              </w:numPr>
              <w:tabs>
                <w:tab w:val="clear" w:pos="360"/>
                <w:tab w:val="num" w:pos="720"/>
              </w:tabs>
              <w:jc w:val="both"/>
            </w:pPr>
            <w:r>
              <w:t>Grado de dependencia, discapacidad.</w:t>
            </w:r>
          </w:p>
          <w:p w:rsidR="003A5473" w:rsidRPr="00D3481D" w:rsidRDefault="003A5473" w:rsidP="00DC7A52">
            <w:pPr>
              <w:pStyle w:val="Default"/>
              <w:rPr>
                <w:rFonts w:ascii="Tahoma" w:hAnsi="Tahoma" w:cs="Tahoma"/>
                <w:sz w:val="20"/>
                <w:szCs w:val="20"/>
              </w:rPr>
            </w:pPr>
          </w:p>
        </w:tc>
      </w:tr>
    </w:tbl>
    <w:p w:rsidR="003A5473" w:rsidRDefault="003A5473" w:rsidP="003A5473">
      <w:pPr>
        <w:rPr>
          <w:rFonts w:ascii="Tahoma" w:hAnsi="Tahoma" w:cs="Tahoma"/>
        </w:rPr>
      </w:pPr>
    </w:p>
    <w:p w:rsidR="003A5473" w:rsidRDefault="003A5473" w:rsidP="003A5473">
      <w:pPr>
        <w:rPr>
          <w:rFonts w:ascii="Tahoma" w:hAnsi="Tahoma" w:cs="Tahoma"/>
        </w:rPr>
      </w:pPr>
    </w:p>
    <w:p w:rsidR="003A5473" w:rsidRDefault="003A5473" w:rsidP="003A5473">
      <w:pPr>
        <w:rPr>
          <w:rFonts w:ascii="Tahoma" w:hAnsi="Tahoma" w:cs="Tahoma"/>
        </w:rPr>
      </w:pPr>
    </w:p>
    <w:p w:rsidR="003A5473" w:rsidRPr="00D3481D" w:rsidRDefault="003A5473" w:rsidP="003A5473">
      <w:pPr>
        <w:rPr>
          <w:rFonts w:ascii="Tahoma" w:hAnsi="Tahoma" w:cs="Tahoma"/>
        </w:rPr>
      </w:pPr>
    </w:p>
    <w:p w:rsidR="003A5473" w:rsidRDefault="003A5473" w:rsidP="003A5473">
      <w:pPr>
        <w:pStyle w:val="Default"/>
        <w:rPr>
          <w:rFonts w:ascii="Tahoma" w:hAnsi="Tahoma" w:cs="Tahoma"/>
          <w:b/>
          <w:bCs/>
          <w:sz w:val="20"/>
          <w:szCs w:val="20"/>
        </w:rPr>
      </w:pPr>
      <w:r w:rsidRPr="00D3481D">
        <w:rPr>
          <w:rFonts w:ascii="Tahoma" w:hAnsi="Tahoma" w:cs="Tahoma"/>
          <w:b/>
          <w:bCs/>
          <w:sz w:val="20"/>
          <w:szCs w:val="20"/>
        </w:rPr>
        <w:t xml:space="preserve">Elementos del tratamiento </w:t>
      </w:r>
    </w:p>
    <w:p w:rsidR="003A5473" w:rsidRPr="0025736B" w:rsidRDefault="003A5473" w:rsidP="003A5473">
      <w:pPr>
        <w:pStyle w:val="Default"/>
        <w:rPr>
          <w:rFonts w:ascii="Tahoma" w:hAnsi="Tahoma" w:cs="Tahoma"/>
          <w:bCs/>
          <w:sz w:val="20"/>
          <w:szCs w:val="20"/>
        </w:rPr>
      </w:pPr>
    </w:p>
    <w:p w:rsidR="003A5473" w:rsidRPr="00D3481D" w:rsidRDefault="003A5473" w:rsidP="003A5473">
      <w:pPr>
        <w:pStyle w:val="Default"/>
        <w:rPr>
          <w:rFonts w:ascii="Tahoma" w:hAnsi="Tahoma" w:cs="Tahoma"/>
          <w:color w:val="auto"/>
          <w:sz w:val="20"/>
          <w:szCs w:val="20"/>
        </w:rPr>
      </w:pPr>
      <w:r w:rsidRPr="00D3481D">
        <w:rPr>
          <w:rFonts w:ascii="Tahoma" w:hAnsi="Tahoma" w:cs="Tahoma"/>
          <w:sz w:val="20"/>
          <w:szCs w:val="20"/>
        </w:rPr>
        <w:t xml:space="preserve">El tratamiento de los Datos Personales comprenderá: (márquese lo que proceda) </w:t>
      </w:r>
    </w:p>
    <w:p w:rsidR="003A5473" w:rsidRPr="00D3481D" w:rsidRDefault="003A5473" w:rsidP="003A5473">
      <w:pPr>
        <w:pStyle w:val="Default"/>
        <w:rPr>
          <w:rFonts w:ascii="Tahoma" w:hAnsi="Tahoma" w:cs="Tahoma"/>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5"/>
        <w:gridCol w:w="2125"/>
        <w:gridCol w:w="2125"/>
        <w:gridCol w:w="2125"/>
      </w:tblGrid>
      <w:tr w:rsidR="003A5473" w:rsidRPr="00D3481D" w:rsidTr="00DC7A52">
        <w:trPr>
          <w:trHeight w:val="331"/>
        </w:trPr>
        <w:tc>
          <w:tcPr>
            <w:tcW w:w="2125" w:type="dxa"/>
          </w:tcPr>
          <w:p w:rsidR="003A5473" w:rsidRPr="00D3481D" w:rsidRDefault="003A5473" w:rsidP="00DC7A52">
            <w:pPr>
              <w:pStyle w:val="Default"/>
              <w:rPr>
                <w:rFonts w:ascii="Tahoma" w:hAnsi="Tahoma" w:cs="Tahoma"/>
                <w:sz w:val="20"/>
                <w:szCs w:val="20"/>
              </w:rPr>
            </w:pPr>
            <w:r w:rsidRPr="006D3547">
              <w:rPr>
                <w:rFonts w:ascii="Tahoma" w:hAnsi="Tahoma" w:cs="Tahoma"/>
                <w:sz w:val="20"/>
                <w:szCs w:val="20"/>
                <w:highlight w:val="black"/>
              </w:rPr>
              <w:lastRenderedPageBreak/>
              <w:t></w:t>
            </w:r>
            <w:r>
              <w:rPr>
                <w:rFonts w:ascii="Tahoma" w:hAnsi="Tahoma" w:cs="Tahoma"/>
                <w:sz w:val="20"/>
                <w:szCs w:val="20"/>
              </w:rPr>
              <w:t xml:space="preserve"> </w:t>
            </w:r>
            <w:r w:rsidRPr="00D3481D">
              <w:rPr>
                <w:rFonts w:ascii="Tahoma" w:hAnsi="Tahoma" w:cs="Tahoma"/>
                <w:sz w:val="20"/>
                <w:szCs w:val="20"/>
              </w:rPr>
              <w:t>Recogida (captura de datos)</w:t>
            </w:r>
          </w:p>
        </w:tc>
        <w:tc>
          <w:tcPr>
            <w:tcW w:w="2125" w:type="dxa"/>
          </w:tcPr>
          <w:p w:rsidR="003A5473" w:rsidRPr="00D3481D" w:rsidRDefault="003A5473" w:rsidP="00DC7A52">
            <w:pPr>
              <w:pStyle w:val="Default"/>
              <w:rPr>
                <w:rFonts w:ascii="Tahoma" w:hAnsi="Tahoma" w:cs="Tahoma"/>
                <w:sz w:val="20"/>
                <w:szCs w:val="20"/>
              </w:rPr>
            </w:pPr>
            <w:r w:rsidRPr="006D3547">
              <w:rPr>
                <w:rFonts w:ascii="Tahoma" w:hAnsi="Tahoma" w:cs="Tahoma"/>
                <w:sz w:val="20"/>
                <w:szCs w:val="20"/>
                <w:highlight w:val="black"/>
              </w:rPr>
              <w:t></w:t>
            </w:r>
            <w:r>
              <w:rPr>
                <w:rFonts w:ascii="Tahoma" w:hAnsi="Tahoma" w:cs="Tahoma"/>
                <w:sz w:val="20"/>
                <w:szCs w:val="20"/>
              </w:rPr>
              <w:t xml:space="preserve"> </w:t>
            </w:r>
            <w:r w:rsidRPr="00D3481D">
              <w:rPr>
                <w:rFonts w:ascii="Tahoma" w:hAnsi="Tahoma" w:cs="Tahoma"/>
                <w:sz w:val="20"/>
                <w:szCs w:val="20"/>
              </w:rPr>
              <w:t xml:space="preserve">Registro (grabación) </w:t>
            </w:r>
          </w:p>
        </w:tc>
        <w:tc>
          <w:tcPr>
            <w:tcW w:w="2125" w:type="dxa"/>
          </w:tcPr>
          <w:p w:rsidR="003A5473" w:rsidRPr="00D3481D" w:rsidRDefault="003A5473" w:rsidP="00DC7A52">
            <w:pPr>
              <w:pStyle w:val="Default"/>
              <w:rPr>
                <w:rFonts w:ascii="Tahoma" w:hAnsi="Tahoma" w:cs="Tahoma"/>
                <w:sz w:val="20"/>
                <w:szCs w:val="20"/>
              </w:rPr>
            </w:pPr>
            <w:r w:rsidRPr="006D3547">
              <w:rPr>
                <w:rFonts w:ascii="Tahoma" w:hAnsi="Tahoma" w:cs="Tahoma"/>
                <w:sz w:val="20"/>
                <w:szCs w:val="20"/>
                <w:highlight w:val="black"/>
              </w:rPr>
              <w:t></w:t>
            </w:r>
            <w:r>
              <w:rPr>
                <w:rFonts w:ascii="Tahoma" w:hAnsi="Tahoma" w:cs="Tahoma"/>
                <w:sz w:val="20"/>
                <w:szCs w:val="20"/>
              </w:rPr>
              <w:t xml:space="preserve"> Estructuración</w:t>
            </w:r>
          </w:p>
        </w:tc>
        <w:tc>
          <w:tcPr>
            <w:tcW w:w="2125" w:type="dxa"/>
          </w:tcPr>
          <w:p w:rsidR="003A5473" w:rsidRPr="00D3481D" w:rsidRDefault="003A5473" w:rsidP="00DC7A52">
            <w:pPr>
              <w:pStyle w:val="Default"/>
              <w:rPr>
                <w:rFonts w:ascii="Tahoma" w:hAnsi="Tahoma" w:cs="Tahoma"/>
                <w:sz w:val="20"/>
                <w:szCs w:val="20"/>
              </w:rPr>
            </w:pPr>
            <w:r w:rsidRPr="006D3547">
              <w:rPr>
                <w:rFonts w:ascii="Tahoma" w:hAnsi="Tahoma" w:cs="Tahoma"/>
                <w:sz w:val="20"/>
                <w:szCs w:val="20"/>
                <w:highlight w:val="black"/>
              </w:rPr>
              <w:t></w:t>
            </w:r>
            <w:r>
              <w:rPr>
                <w:rFonts w:ascii="Tahoma" w:hAnsi="Tahoma" w:cs="Tahoma"/>
                <w:sz w:val="20"/>
                <w:szCs w:val="20"/>
              </w:rPr>
              <w:t xml:space="preserve"> Modificación</w:t>
            </w:r>
          </w:p>
        </w:tc>
      </w:tr>
      <w:tr w:rsidR="003A5473" w:rsidRPr="00D3481D" w:rsidTr="00DC7A52">
        <w:trPr>
          <w:trHeight w:val="228"/>
        </w:trPr>
        <w:tc>
          <w:tcPr>
            <w:tcW w:w="2125" w:type="dxa"/>
          </w:tcPr>
          <w:p w:rsidR="003A5473" w:rsidRPr="00D3481D" w:rsidRDefault="003A5473" w:rsidP="00DC7A52">
            <w:pPr>
              <w:pStyle w:val="Default"/>
              <w:rPr>
                <w:rFonts w:ascii="Tahoma" w:hAnsi="Tahoma" w:cs="Tahoma"/>
                <w:sz w:val="20"/>
                <w:szCs w:val="20"/>
              </w:rPr>
            </w:pPr>
            <w:r w:rsidRPr="006D3547">
              <w:rPr>
                <w:rFonts w:ascii="Tahoma" w:hAnsi="Tahoma" w:cs="Tahoma"/>
                <w:sz w:val="20"/>
                <w:szCs w:val="20"/>
                <w:highlight w:val="black"/>
              </w:rPr>
              <w:t></w:t>
            </w:r>
            <w:r>
              <w:rPr>
                <w:rFonts w:ascii="Tahoma" w:hAnsi="Tahoma" w:cs="Tahoma"/>
                <w:sz w:val="20"/>
                <w:szCs w:val="20"/>
              </w:rPr>
              <w:t xml:space="preserve"> </w:t>
            </w:r>
            <w:r w:rsidRPr="00D3481D">
              <w:rPr>
                <w:rFonts w:ascii="Tahoma" w:hAnsi="Tahoma" w:cs="Tahoma"/>
                <w:sz w:val="20"/>
                <w:szCs w:val="20"/>
              </w:rPr>
              <w:t xml:space="preserve">Conservación </w:t>
            </w:r>
          </w:p>
          <w:p w:rsidR="003A5473" w:rsidRPr="00D3481D" w:rsidRDefault="003A5473" w:rsidP="00DC7A52">
            <w:pPr>
              <w:pStyle w:val="Default"/>
              <w:rPr>
                <w:rFonts w:ascii="Tahoma" w:hAnsi="Tahoma" w:cs="Tahoma"/>
                <w:sz w:val="20"/>
                <w:szCs w:val="20"/>
              </w:rPr>
            </w:pPr>
            <w:r w:rsidRPr="00D3481D">
              <w:rPr>
                <w:rFonts w:ascii="Tahoma" w:hAnsi="Tahoma" w:cs="Tahoma"/>
                <w:sz w:val="20"/>
                <w:szCs w:val="20"/>
              </w:rPr>
              <w:t xml:space="preserve">(almacenamiento) </w:t>
            </w:r>
          </w:p>
        </w:tc>
        <w:tc>
          <w:tcPr>
            <w:tcW w:w="2125" w:type="dxa"/>
          </w:tcPr>
          <w:p w:rsidR="003A5473" w:rsidRPr="00D3481D" w:rsidRDefault="003A5473" w:rsidP="00DC7A52">
            <w:pPr>
              <w:pStyle w:val="Default"/>
              <w:rPr>
                <w:rFonts w:ascii="Tahoma" w:hAnsi="Tahoma" w:cs="Tahoma"/>
                <w:sz w:val="20"/>
                <w:szCs w:val="20"/>
              </w:rPr>
            </w:pPr>
            <w:r w:rsidRPr="006D3547">
              <w:rPr>
                <w:rFonts w:ascii="Tahoma" w:hAnsi="Tahoma" w:cs="Tahoma"/>
                <w:sz w:val="20"/>
                <w:szCs w:val="20"/>
                <w:highlight w:val="black"/>
              </w:rPr>
              <w:t></w:t>
            </w:r>
            <w:r>
              <w:rPr>
                <w:rFonts w:ascii="Tahoma" w:hAnsi="Tahoma" w:cs="Tahoma"/>
                <w:sz w:val="20"/>
                <w:szCs w:val="20"/>
              </w:rPr>
              <w:t xml:space="preserve"> </w:t>
            </w:r>
            <w:r w:rsidRPr="00D3481D">
              <w:rPr>
                <w:rFonts w:ascii="Tahoma" w:hAnsi="Tahoma" w:cs="Tahoma"/>
                <w:sz w:val="20"/>
                <w:szCs w:val="20"/>
              </w:rPr>
              <w:t xml:space="preserve">Extracción (retrieval) </w:t>
            </w:r>
          </w:p>
        </w:tc>
        <w:tc>
          <w:tcPr>
            <w:tcW w:w="2125" w:type="dxa"/>
          </w:tcPr>
          <w:p w:rsidR="003A5473" w:rsidRPr="00D3481D" w:rsidRDefault="003A5473" w:rsidP="00DC7A52">
            <w:pPr>
              <w:pStyle w:val="Default"/>
              <w:rPr>
                <w:rFonts w:ascii="Tahoma" w:hAnsi="Tahoma" w:cs="Tahoma"/>
                <w:sz w:val="20"/>
                <w:szCs w:val="20"/>
              </w:rPr>
            </w:pPr>
            <w:r w:rsidRPr="006D3547">
              <w:rPr>
                <w:rFonts w:ascii="Tahoma" w:hAnsi="Tahoma" w:cs="Tahoma"/>
                <w:sz w:val="20"/>
                <w:szCs w:val="20"/>
                <w:highlight w:val="black"/>
              </w:rPr>
              <w:t></w:t>
            </w:r>
            <w:r>
              <w:rPr>
                <w:rFonts w:ascii="Tahoma" w:hAnsi="Tahoma" w:cs="Tahoma"/>
                <w:sz w:val="20"/>
                <w:szCs w:val="20"/>
              </w:rPr>
              <w:t xml:space="preserve"> </w:t>
            </w:r>
            <w:r w:rsidRPr="00D3481D">
              <w:rPr>
                <w:rFonts w:ascii="Tahoma" w:hAnsi="Tahoma" w:cs="Tahoma"/>
                <w:sz w:val="20"/>
                <w:szCs w:val="20"/>
              </w:rPr>
              <w:t xml:space="preserve">Consulta </w:t>
            </w:r>
          </w:p>
        </w:tc>
        <w:tc>
          <w:tcPr>
            <w:tcW w:w="2125" w:type="dxa"/>
          </w:tcPr>
          <w:p w:rsidR="003A5473" w:rsidRPr="00D3481D" w:rsidRDefault="003A5473" w:rsidP="00DC7A52">
            <w:pPr>
              <w:pStyle w:val="Default"/>
              <w:rPr>
                <w:rFonts w:ascii="Tahoma" w:hAnsi="Tahoma" w:cs="Tahoma"/>
                <w:sz w:val="20"/>
                <w:szCs w:val="20"/>
              </w:rPr>
            </w:pPr>
            <w:r>
              <w:rPr>
                <w:rFonts w:ascii="Tahoma" w:hAnsi="Tahoma" w:cs="Tahoma"/>
                <w:sz w:val="20"/>
                <w:szCs w:val="20"/>
              </w:rPr>
              <w:t> Cesión</w:t>
            </w:r>
          </w:p>
        </w:tc>
      </w:tr>
      <w:tr w:rsidR="003A5473" w:rsidRPr="00D3481D" w:rsidTr="00DC7A52">
        <w:trPr>
          <w:trHeight w:val="223"/>
        </w:trPr>
        <w:tc>
          <w:tcPr>
            <w:tcW w:w="2125" w:type="dxa"/>
          </w:tcPr>
          <w:p w:rsidR="003A5473" w:rsidRPr="00D3481D" w:rsidRDefault="003A5473" w:rsidP="00DC7A52">
            <w:pPr>
              <w:pStyle w:val="Default"/>
              <w:rPr>
                <w:rFonts w:ascii="Tahoma" w:hAnsi="Tahoma" w:cs="Tahoma"/>
                <w:sz w:val="20"/>
                <w:szCs w:val="20"/>
              </w:rPr>
            </w:pPr>
            <w:r w:rsidRPr="00D3481D">
              <w:rPr>
                <w:rFonts w:ascii="Tahoma" w:hAnsi="Tahoma" w:cs="Tahoma"/>
                <w:sz w:val="20"/>
                <w:szCs w:val="20"/>
              </w:rPr>
              <w:t xml:space="preserve"> Difusión </w:t>
            </w:r>
          </w:p>
          <w:p w:rsidR="003A5473" w:rsidRPr="00D3481D" w:rsidRDefault="003A5473" w:rsidP="00DC7A52">
            <w:pPr>
              <w:pStyle w:val="Default"/>
              <w:rPr>
                <w:rFonts w:ascii="Tahoma" w:hAnsi="Tahoma" w:cs="Tahoma"/>
                <w:sz w:val="20"/>
                <w:szCs w:val="20"/>
              </w:rPr>
            </w:pPr>
          </w:p>
        </w:tc>
        <w:tc>
          <w:tcPr>
            <w:tcW w:w="2125" w:type="dxa"/>
          </w:tcPr>
          <w:p w:rsidR="003A5473" w:rsidRPr="00D3481D" w:rsidRDefault="003A5473" w:rsidP="00DC7A52">
            <w:pPr>
              <w:pStyle w:val="Default"/>
              <w:rPr>
                <w:rFonts w:ascii="Tahoma" w:hAnsi="Tahoma" w:cs="Tahoma"/>
                <w:sz w:val="20"/>
                <w:szCs w:val="20"/>
              </w:rPr>
            </w:pPr>
            <w:r w:rsidRPr="00D3481D">
              <w:rPr>
                <w:rFonts w:ascii="Tahoma" w:hAnsi="Tahoma" w:cs="Tahoma"/>
                <w:sz w:val="20"/>
                <w:szCs w:val="20"/>
              </w:rPr>
              <w:t xml:space="preserve"> Interconexión </w:t>
            </w:r>
          </w:p>
          <w:p w:rsidR="003A5473" w:rsidRPr="00D3481D" w:rsidRDefault="003A5473" w:rsidP="00DC7A52">
            <w:pPr>
              <w:pStyle w:val="Default"/>
              <w:rPr>
                <w:rFonts w:ascii="Tahoma" w:hAnsi="Tahoma" w:cs="Tahoma"/>
                <w:sz w:val="20"/>
                <w:szCs w:val="20"/>
              </w:rPr>
            </w:pPr>
            <w:r w:rsidRPr="00D3481D">
              <w:rPr>
                <w:rFonts w:ascii="Tahoma" w:hAnsi="Tahoma" w:cs="Tahoma"/>
                <w:sz w:val="20"/>
                <w:szCs w:val="20"/>
              </w:rPr>
              <w:t xml:space="preserve">(cruce) </w:t>
            </w:r>
          </w:p>
        </w:tc>
        <w:tc>
          <w:tcPr>
            <w:tcW w:w="2125" w:type="dxa"/>
          </w:tcPr>
          <w:p w:rsidR="003A5473" w:rsidRPr="00D3481D" w:rsidRDefault="003A5473" w:rsidP="00DC7A52">
            <w:pPr>
              <w:pStyle w:val="Default"/>
              <w:rPr>
                <w:rFonts w:ascii="Tahoma" w:hAnsi="Tahoma" w:cs="Tahoma"/>
                <w:sz w:val="20"/>
                <w:szCs w:val="20"/>
              </w:rPr>
            </w:pPr>
            <w:r w:rsidRPr="006D3547">
              <w:rPr>
                <w:rFonts w:ascii="Tahoma" w:hAnsi="Tahoma" w:cs="Tahoma"/>
                <w:sz w:val="20"/>
                <w:szCs w:val="20"/>
                <w:highlight w:val="black"/>
              </w:rPr>
              <w:t></w:t>
            </w:r>
            <w:r>
              <w:rPr>
                <w:rFonts w:ascii="Tahoma" w:hAnsi="Tahoma" w:cs="Tahoma"/>
                <w:sz w:val="20"/>
                <w:szCs w:val="20"/>
              </w:rPr>
              <w:t xml:space="preserve"> Cotejo</w:t>
            </w:r>
          </w:p>
        </w:tc>
        <w:tc>
          <w:tcPr>
            <w:tcW w:w="2125" w:type="dxa"/>
          </w:tcPr>
          <w:p w:rsidR="003A5473" w:rsidRPr="00D3481D" w:rsidRDefault="003A5473" w:rsidP="00DC7A52">
            <w:pPr>
              <w:pStyle w:val="Default"/>
              <w:rPr>
                <w:rFonts w:ascii="Tahoma" w:hAnsi="Tahoma" w:cs="Tahoma"/>
                <w:sz w:val="20"/>
                <w:szCs w:val="20"/>
              </w:rPr>
            </w:pPr>
            <w:r w:rsidRPr="00D3481D">
              <w:rPr>
                <w:rFonts w:ascii="Tahoma" w:hAnsi="Tahoma" w:cs="Tahoma"/>
                <w:sz w:val="20"/>
                <w:szCs w:val="20"/>
              </w:rPr>
              <w:t></w:t>
            </w:r>
            <w:r>
              <w:rPr>
                <w:rFonts w:ascii="Tahoma" w:hAnsi="Tahoma" w:cs="Tahoma"/>
                <w:sz w:val="20"/>
                <w:szCs w:val="20"/>
              </w:rPr>
              <w:t xml:space="preserve"> </w:t>
            </w:r>
            <w:r w:rsidRPr="00D3481D">
              <w:rPr>
                <w:rFonts w:ascii="Tahoma" w:hAnsi="Tahoma" w:cs="Tahoma"/>
                <w:sz w:val="20"/>
                <w:szCs w:val="20"/>
              </w:rPr>
              <w:t xml:space="preserve">Limitación </w:t>
            </w:r>
          </w:p>
        </w:tc>
      </w:tr>
      <w:tr w:rsidR="003A5473" w:rsidRPr="00D3481D" w:rsidTr="00DC7A52">
        <w:trPr>
          <w:trHeight w:val="455"/>
        </w:trPr>
        <w:tc>
          <w:tcPr>
            <w:tcW w:w="2125" w:type="dxa"/>
          </w:tcPr>
          <w:p w:rsidR="003A5473" w:rsidRPr="00D3481D" w:rsidRDefault="003A5473" w:rsidP="00DC7A52">
            <w:pPr>
              <w:pStyle w:val="Default"/>
              <w:rPr>
                <w:rFonts w:ascii="Tahoma" w:hAnsi="Tahoma" w:cs="Tahoma"/>
                <w:sz w:val="20"/>
                <w:szCs w:val="20"/>
              </w:rPr>
            </w:pPr>
            <w:r w:rsidRPr="00D3481D">
              <w:rPr>
                <w:rFonts w:ascii="Tahoma" w:hAnsi="Tahoma" w:cs="Tahoma"/>
                <w:sz w:val="20"/>
                <w:szCs w:val="20"/>
              </w:rPr>
              <w:t xml:space="preserve"> Supresión </w:t>
            </w:r>
          </w:p>
          <w:p w:rsidR="003A5473" w:rsidRPr="00D3481D" w:rsidRDefault="003A5473" w:rsidP="00DC7A52">
            <w:pPr>
              <w:pStyle w:val="Default"/>
              <w:rPr>
                <w:rFonts w:ascii="Tahoma" w:hAnsi="Tahoma" w:cs="Tahoma"/>
                <w:sz w:val="20"/>
                <w:szCs w:val="20"/>
              </w:rPr>
            </w:pPr>
          </w:p>
        </w:tc>
        <w:tc>
          <w:tcPr>
            <w:tcW w:w="2125" w:type="dxa"/>
          </w:tcPr>
          <w:p w:rsidR="003A5473" w:rsidRPr="00D3481D" w:rsidRDefault="003A5473" w:rsidP="00DC7A52">
            <w:pPr>
              <w:pStyle w:val="Default"/>
              <w:rPr>
                <w:rFonts w:ascii="Tahoma" w:hAnsi="Tahoma" w:cs="Tahoma"/>
                <w:sz w:val="20"/>
                <w:szCs w:val="20"/>
              </w:rPr>
            </w:pPr>
            <w:r w:rsidRPr="006D3547">
              <w:rPr>
                <w:rFonts w:ascii="Tahoma" w:hAnsi="Tahoma" w:cs="Tahoma"/>
                <w:sz w:val="20"/>
                <w:szCs w:val="20"/>
                <w:highlight w:val="black"/>
              </w:rPr>
              <w:t></w:t>
            </w:r>
            <w:r>
              <w:rPr>
                <w:rFonts w:ascii="Tahoma" w:hAnsi="Tahoma" w:cs="Tahoma"/>
                <w:sz w:val="20"/>
                <w:szCs w:val="20"/>
              </w:rPr>
              <w:t xml:space="preserve"> </w:t>
            </w:r>
            <w:r w:rsidRPr="00D3481D">
              <w:rPr>
                <w:rFonts w:ascii="Tahoma" w:hAnsi="Tahoma" w:cs="Tahoma"/>
                <w:sz w:val="20"/>
                <w:szCs w:val="20"/>
              </w:rPr>
              <w:t xml:space="preserve">Destrucción </w:t>
            </w:r>
          </w:p>
          <w:p w:rsidR="003A5473" w:rsidRPr="00D3481D" w:rsidRDefault="003A5473" w:rsidP="00DC7A52">
            <w:pPr>
              <w:pStyle w:val="Default"/>
              <w:rPr>
                <w:rFonts w:ascii="Tahoma" w:hAnsi="Tahoma" w:cs="Tahoma"/>
                <w:sz w:val="20"/>
                <w:szCs w:val="20"/>
              </w:rPr>
            </w:pPr>
            <w:r w:rsidRPr="00D3481D">
              <w:rPr>
                <w:rFonts w:ascii="Tahoma" w:hAnsi="Tahoma" w:cs="Tahoma"/>
                <w:sz w:val="20"/>
                <w:szCs w:val="20"/>
              </w:rPr>
              <w:t xml:space="preserve">(de copias temporales) </w:t>
            </w:r>
          </w:p>
        </w:tc>
        <w:tc>
          <w:tcPr>
            <w:tcW w:w="2125" w:type="dxa"/>
          </w:tcPr>
          <w:p w:rsidR="003A5473" w:rsidRPr="00D3481D" w:rsidRDefault="003A5473" w:rsidP="00DC7A52">
            <w:pPr>
              <w:pStyle w:val="Default"/>
              <w:rPr>
                <w:rFonts w:ascii="Tahoma" w:hAnsi="Tahoma" w:cs="Tahoma"/>
                <w:sz w:val="20"/>
                <w:szCs w:val="20"/>
              </w:rPr>
            </w:pPr>
            <w:r w:rsidRPr="00D3481D">
              <w:rPr>
                <w:rFonts w:ascii="Tahoma" w:hAnsi="Tahoma" w:cs="Tahoma"/>
                <w:sz w:val="20"/>
                <w:szCs w:val="20"/>
              </w:rPr>
              <w:t xml:space="preserve"> Conservación </w:t>
            </w:r>
          </w:p>
          <w:p w:rsidR="003A5473" w:rsidRPr="00D3481D" w:rsidRDefault="003A5473" w:rsidP="00DC7A52">
            <w:pPr>
              <w:pStyle w:val="Default"/>
              <w:rPr>
                <w:rFonts w:ascii="Tahoma" w:hAnsi="Tahoma" w:cs="Tahoma"/>
                <w:sz w:val="20"/>
                <w:szCs w:val="20"/>
              </w:rPr>
            </w:pPr>
            <w:r w:rsidRPr="00D3481D">
              <w:rPr>
                <w:rFonts w:ascii="Tahoma" w:hAnsi="Tahoma" w:cs="Tahoma"/>
                <w:sz w:val="20"/>
                <w:szCs w:val="20"/>
              </w:rPr>
              <w:t xml:space="preserve">(en sus sistemas de información) </w:t>
            </w:r>
          </w:p>
        </w:tc>
        <w:tc>
          <w:tcPr>
            <w:tcW w:w="2125" w:type="dxa"/>
          </w:tcPr>
          <w:p w:rsidR="003A5473" w:rsidRPr="00D3481D" w:rsidRDefault="003A5473" w:rsidP="00DC7A52">
            <w:pPr>
              <w:pStyle w:val="Default"/>
              <w:rPr>
                <w:rFonts w:ascii="Tahoma" w:hAnsi="Tahoma" w:cs="Tahoma"/>
                <w:sz w:val="20"/>
                <w:szCs w:val="20"/>
              </w:rPr>
            </w:pPr>
            <w:r w:rsidRPr="00D3481D">
              <w:rPr>
                <w:rFonts w:ascii="Tahoma" w:hAnsi="Tahoma" w:cs="Tahoma"/>
                <w:sz w:val="20"/>
                <w:szCs w:val="20"/>
              </w:rPr>
              <w:t> Otros:____</w:t>
            </w:r>
            <w:r>
              <w:rPr>
                <w:rFonts w:ascii="Tahoma" w:hAnsi="Tahoma" w:cs="Tahoma"/>
                <w:sz w:val="20"/>
                <w:szCs w:val="20"/>
              </w:rPr>
              <w:t>______</w:t>
            </w:r>
          </w:p>
          <w:p w:rsidR="003A5473" w:rsidRPr="00D3481D" w:rsidRDefault="003A5473" w:rsidP="00DC7A52">
            <w:pPr>
              <w:pStyle w:val="Default"/>
              <w:rPr>
                <w:rFonts w:ascii="Tahoma" w:hAnsi="Tahoma" w:cs="Tahoma"/>
                <w:sz w:val="20"/>
                <w:szCs w:val="20"/>
              </w:rPr>
            </w:pPr>
          </w:p>
        </w:tc>
      </w:tr>
      <w:tr w:rsidR="003A5473" w:rsidRPr="00D3481D" w:rsidTr="00DC7A52">
        <w:trPr>
          <w:trHeight w:val="223"/>
        </w:trPr>
        <w:tc>
          <w:tcPr>
            <w:tcW w:w="2125" w:type="dxa"/>
          </w:tcPr>
          <w:p w:rsidR="003A5473" w:rsidRPr="00D3481D" w:rsidRDefault="003A5473" w:rsidP="00DC7A52">
            <w:pPr>
              <w:pStyle w:val="Default"/>
              <w:rPr>
                <w:rFonts w:ascii="Tahoma" w:hAnsi="Tahoma" w:cs="Tahoma"/>
                <w:sz w:val="20"/>
                <w:szCs w:val="20"/>
              </w:rPr>
            </w:pPr>
            <w:r>
              <w:rPr>
                <w:rFonts w:ascii="Tahoma" w:hAnsi="Tahoma" w:cs="Tahoma"/>
                <w:sz w:val="20"/>
                <w:szCs w:val="20"/>
              </w:rPr>
              <w:t> Duplicado</w:t>
            </w:r>
          </w:p>
          <w:p w:rsidR="003A5473" w:rsidRPr="00D3481D" w:rsidRDefault="003A5473" w:rsidP="00DC7A52">
            <w:pPr>
              <w:pStyle w:val="Default"/>
              <w:rPr>
                <w:rFonts w:ascii="Tahoma" w:hAnsi="Tahoma" w:cs="Tahoma"/>
                <w:sz w:val="20"/>
                <w:szCs w:val="20"/>
              </w:rPr>
            </w:pPr>
          </w:p>
        </w:tc>
        <w:tc>
          <w:tcPr>
            <w:tcW w:w="2125" w:type="dxa"/>
          </w:tcPr>
          <w:p w:rsidR="003A5473" w:rsidRPr="00D3481D" w:rsidRDefault="003A5473" w:rsidP="00DC7A52">
            <w:pPr>
              <w:pStyle w:val="Default"/>
              <w:rPr>
                <w:rFonts w:ascii="Tahoma" w:hAnsi="Tahoma" w:cs="Tahoma"/>
                <w:sz w:val="20"/>
                <w:szCs w:val="20"/>
              </w:rPr>
            </w:pPr>
            <w:r w:rsidRPr="00D3481D">
              <w:rPr>
                <w:rFonts w:ascii="Tahoma" w:hAnsi="Tahoma" w:cs="Tahoma"/>
                <w:sz w:val="20"/>
                <w:szCs w:val="20"/>
              </w:rPr>
              <w:t xml:space="preserve"> Copia (copias temporales) </w:t>
            </w:r>
          </w:p>
        </w:tc>
        <w:tc>
          <w:tcPr>
            <w:tcW w:w="2125" w:type="dxa"/>
          </w:tcPr>
          <w:p w:rsidR="003A5473" w:rsidRPr="00D3481D" w:rsidRDefault="003A5473" w:rsidP="00DC7A52">
            <w:pPr>
              <w:pStyle w:val="Default"/>
              <w:rPr>
                <w:rFonts w:ascii="Tahoma" w:hAnsi="Tahoma" w:cs="Tahoma"/>
                <w:sz w:val="20"/>
                <w:szCs w:val="20"/>
              </w:rPr>
            </w:pPr>
            <w:r w:rsidRPr="00D3481D">
              <w:rPr>
                <w:rFonts w:ascii="Tahoma" w:hAnsi="Tahoma" w:cs="Tahoma"/>
                <w:sz w:val="20"/>
                <w:szCs w:val="20"/>
              </w:rPr>
              <w:t></w:t>
            </w:r>
            <w:r>
              <w:rPr>
                <w:rFonts w:ascii="Tahoma" w:hAnsi="Tahoma" w:cs="Tahoma"/>
                <w:sz w:val="20"/>
                <w:szCs w:val="20"/>
              </w:rPr>
              <w:t xml:space="preserve"> Copia de </w:t>
            </w:r>
            <w:r w:rsidRPr="00D3481D">
              <w:rPr>
                <w:rFonts w:ascii="Tahoma" w:hAnsi="Tahoma" w:cs="Tahoma"/>
                <w:sz w:val="20"/>
                <w:szCs w:val="20"/>
              </w:rPr>
              <w:t xml:space="preserve">seguridad </w:t>
            </w:r>
          </w:p>
        </w:tc>
        <w:tc>
          <w:tcPr>
            <w:tcW w:w="2125" w:type="dxa"/>
          </w:tcPr>
          <w:p w:rsidR="003A5473" w:rsidRPr="00D3481D" w:rsidRDefault="003A5473" w:rsidP="00DC7A52">
            <w:pPr>
              <w:pStyle w:val="Default"/>
              <w:rPr>
                <w:rFonts w:ascii="Tahoma" w:hAnsi="Tahoma" w:cs="Tahoma"/>
                <w:sz w:val="20"/>
                <w:szCs w:val="20"/>
              </w:rPr>
            </w:pPr>
            <w:r w:rsidRPr="00D3481D">
              <w:rPr>
                <w:rFonts w:ascii="Tahoma" w:hAnsi="Tahoma" w:cs="Tahoma"/>
                <w:sz w:val="20"/>
                <w:szCs w:val="20"/>
              </w:rPr>
              <w:t xml:space="preserve"> Recuperación </w:t>
            </w:r>
          </w:p>
          <w:p w:rsidR="003A5473" w:rsidRPr="00D3481D" w:rsidRDefault="003A5473" w:rsidP="00DC7A52">
            <w:pPr>
              <w:pStyle w:val="Default"/>
              <w:rPr>
                <w:rFonts w:ascii="Tahoma" w:hAnsi="Tahoma" w:cs="Tahoma"/>
                <w:sz w:val="20"/>
                <w:szCs w:val="20"/>
              </w:rPr>
            </w:pPr>
          </w:p>
        </w:tc>
      </w:tr>
    </w:tbl>
    <w:p w:rsidR="003A5473" w:rsidRDefault="003A5473" w:rsidP="003A5473">
      <w:pPr>
        <w:jc w:val="both"/>
        <w:rPr>
          <w:rFonts w:ascii="Tahoma" w:hAnsi="Tahoma" w:cs="Tahoma"/>
        </w:rPr>
      </w:pPr>
    </w:p>
    <w:p w:rsidR="003A5473" w:rsidRPr="00D3481D" w:rsidRDefault="003A5473" w:rsidP="003A5473">
      <w:pPr>
        <w:jc w:val="both"/>
        <w:rPr>
          <w:rFonts w:ascii="Tahoma" w:hAnsi="Tahoma" w:cs="Tahoma"/>
        </w:rPr>
      </w:pPr>
    </w:p>
    <w:p w:rsidR="003A5473" w:rsidRDefault="003A5473" w:rsidP="003A5473">
      <w:pPr>
        <w:pStyle w:val="Default"/>
        <w:jc w:val="both"/>
        <w:rPr>
          <w:rFonts w:ascii="Tahoma" w:hAnsi="Tahoma" w:cs="Tahoma"/>
          <w:b/>
          <w:bCs/>
          <w:sz w:val="20"/>
          <w:szCs w:val="20"/>
        </w:rPr>
      </w:pPr>
      <w:r w:rsidRPr="00D3481D">
        <w:rPr>
          <w:rFonts w:ascii="Tahoma" w:hAnsi="Tahoma" w:cs="Tahoma"/>
          <w:b/>
          <w:bCs/>
          <w:sz w:val="20"/>
          <w:szCs w:val="20"/>
        </w:rPr>
        <w:t xml:space="preserve">Disposición de los datos al terminar el Servicio </w:t>
      </w:r>
    </w:p>
    <w:p w:rsidR="003A5473" w:rsidRPr="00D3481D" w:rsidRDefault="003A5473" w:rsidP="003A5473">
      <w:pPr>
        <w:pStyle w:val="Default"/>
        <w:jc w:val="both"/>
        <w:rPr>
          <w:rFonts w:ascii="Tahoma" w:hAnsi="Tahoma" w:cs="Tahoma"/>
          <w:sz w:val="20"/>
          <w:szCs w:val="20"/>
        </w:rPr>
      </w:pPr>
    </w:p>
    <w:p w:rsidR="003A5473" w:rsidRDefault="003A5473" w:rsidP="003A5473">
      <w:pPr>
        <w:pStyle w:val="Default"/>
        <w:jc w:val="both"/>
        <w:rPr>
          <w:rFonts w:ascii="Tahoma" w:hAnsi="Tahoma" w:cs="Tahoma"/>
          <w:sz w:val="20"/>
          <w:szCs w:val="20"/>
        </w:rPr>
      </w:pPr>
      <w:r w:rsidRPr="00D3481D">
        <w:rPr>
          <w:rFonts w:ascii="Tahoma" w:hAnsi="Tahoma" w:cs="Tahoma"/>
          <w:sz w:val="20"/>
          <w:szCs w:val="20"/>
        </w:rPr>
        <w:t>Una vez finalice el encargo, el adjudicatario debe (</w:t>
      </w:r>
      <w:r w:rsidRPr="00D3481D">
        <w:rPr>
          <w:rFonts w:ascii="Tahoma" w:hAnsi="Tahoma" w:cs="Tahoma"/>
          <w:i/>
          <w:iCs/>
          <w:sz w:val="20"/>
          <w:szCs w:val="20"/>
        </w:rPr>
        <w:t>elegir</w:t>
      </w:r>
      <w:r>
        <w:rPr>
          <w:rFonts w:ascii="Tahoma" w:hAnsi="Tahoma" w:cs="Tahoma"/>
          <w:sz w:val="20"/>
          <w:szCs w:val="20"/>
        </w:rPr>
        <w:t>):</w:t>
      </w:r>
    </w:p>
    <w:p w:rsidR="003A5473" w:rsidRPr="00D3481D" w:rsidRDefault="003A5473" w:rsidP="003A5473">
      <w:pPr>
        <w:pStyle w:val="Default"/>
        <w:jc w:val="both"/>
        <w:rPr>
          <w:rFonts w:ascii="Tahoma" w:hAnsi="Tahoma" w:cs="Tahoma"/>
          <w:sz w:val="20"/>
          <w:szCs w:val="20"/>
        </w:rPr>
      </w:pPr>
    </w:p>
    <w:p w:rsidR="003A5473" w:rsidRPr="00D3481D" w:rsidRDefault="003A5473" w:rsidP="003A5473">
      <w:pPr>
        <w:pStyle w:val="Default"/>
        <w:jc w:val="both"/>
        <w:rPr>
          <w:rFonts w:ascii="Tahoma" w:hAnsi="Tahoma" w:cs="Tahoma"/>
          <w:sz w:val="20"/>
          <w:szCs w:val="20"/>
        </w:rPr>
      </w:pPr>
      <w:r w:rsidRPr="00D3481D">
        <w:rPr>
          <w:rFonts w:ascii="Tahoma" w:hAnsi="Tahoma" w:cs="Tahoma"/>
          <w:sz w:val="20"/>
          <w:szCs w:val="20"/>
        </w:rPr>
        <w:t xml:space="preserve"> A) Devolver al responsable del tratamiento los datos de carácter personal y, si procede, los soportes donde consten, una vez cumplida la prestación. La devolución debe comportar el borrado total de los datos existentes en los equipos informáticos utilizados por el encargado. No obstante, el encargado puede conservar una copia, con los datos debidamente bloqueados, mientras puedan derivarse responsabilidades de la ejecución de la prestación. </w:t>
      </w:r>
    </w:p>
    <w:p w:rsidR="003A5473" w:rsidRPr="00D3481D" w:rsidRDefault="003A5473" w:rsidP="003A5473">
      <w:pPr>
        <w:pStyle w:val="Default"/>
        <w:jc w:val="both"/>
        <w:rPr>
          <w:rFonts w:ascii="Tahoma" w:hAnsi="Tahoma" w:cs="Tahoma"/>
          <w:sz w:val="20"/>
          <w:szCs w:val="20"/>
        </w:rPr>
      </w:pPr>
      <w:r w:rsidRPr="00D3481D">
        <w:rPr>
          <w:rFonts w:ascii="Tahoma" w:hAnsi="Tahoma" w:cs="Tahoma"/>
          <w:sz w:val="20"/>
          <w:szCs w:val="20"/>
        </w:rPr>
        <w:t xml:space="preserve">No obstante, el Responsable del Tratamiento podrá requerir al encargado para que en vez de la opción a), cumpla con la b) o con la c) siguientes: </w:t>
      </w:r>
    </w:p>
    <w:p w:rsidR="003A5473" w:rsidRPr="00D3481D" w:rsidRDefault="003A5473" w:rsidP="003A5473">
      <w:pPr>
        <w:pStyle w:val="Default"/>
        <w:jc w:val="both"/>
        <w:rPr>
          <w:rFonts w:ascii="Tahoma" w:hAnsi="Tahoma" w:cs="Tahoma"/>
          <w:sz w:val="20"/>
          <w:szCs w:val="20"/>
        </w:rPr>
      </w:pPr>
      <w:r w:rsidRPr="00D3481D">
        <w:rPr>
          <w:rFonts w:ascii="Tahoma" w:hAnsi="Tahoma" w:cs="Tahoma"/>
          <w:sz w:val="20"/>
          <w:szCs w:val="20"/>
          <w:highlight w:val="black"/>
        </w:rPr>
        <w:t></w:t>
      </w:r>
      <w:r w:rsidRPr="00D3481D">
        <w:rPr>
          <w:rFonts w:ascii="Tahoma" w:hAnsi="Tahoma" w:cs="Tahoma"/>
          <w:sz w:val="20"/>
          <w:szCs w:val="20"/>
        </w:rPr>
        <w:t xml:space="preserve">B) Devolver al encargado que designe por escrito el responsable del tratamiento, los datos de carácter personal y, si procede, los soportes donde consten, una vez cumplida prestación. La devolución debe comportar el borrado total de los datos existentes en los equipos informáticos utilizados por el encargado. No obstante, el encargado puede conservar una copia, con los datos debidamente bloqueados, mientras puedan derivarse responsabilidades de la ejecución de la prestación. </w:t>
      </w:r>
    </w:p>
    <w:p w:rsidR="003A5473" w:rsidRDefault="003A5473" w:rsidP="003A5473">
      <w:pPr>
        <w:pStyle w:val="Default"/>
        <w:jc w:val="both"/>
        <w:rPr>
          <w:rFonts w:ascii="Tahoma" w:hAnsi="Tahoma" w:cs="Tahoma"/>
          <w:sz w:val="20"/>
          <w:szCs w:val="20"/>
        </w:rPr>
      </w:pPr>
      <w:r w:rsidRPr="00D3481D">
        <w:rPr>
          <w:rFonts w:ascii="Tahoma" w:hAnsi="Tahoma" w:cs="Tahoma"/>
          <w:sz w:val="20"/>
          <w:szCs w:val="20"/>
        </w:rPr>
        <w:t> C) Destruir los datos, una vez cumplida la prestación. Una vez destruidos, el encargado debe certificar su destrucción por escrito y debe entregar el certificado al responsable del tratamiento. No obstante, el encargado puede conservar una copia, con los datos debidamente boqueados, mientras puedan derivarse responsabilidades de</w:t>
      </w:r>
      <w:r>
        <w:rPr>
          <w:rFonts w:ascii="Tahoma" w:hAnsi="Tahoma" w:cs="Tahoma"/>
          <w:sz w:val="20"/>
          <w:szCs w:val="20"/>
        </w:rPr>
        <w:t xml:space="preserve"> la ejecución de la prestación.</w:t>
      </w:r>
    </w:p>
    <w:p w:rsidR="003A5473" w:rsidRPr="00D3481D" w:rsidRDefault="003A5473" w:rsidP="003A5473">
      <w:pPr>
        <w:pStyle w:val="Default"/>
        <w:jc w:val="both"/>
        <w:rPr>
          <w:rFonts w:ascii="Tahoma" w:hAnsi="Tahoma" w:cs="Tahoma"/>
          <w:sz w:val="20"/>
          <w:szCs w:val="20"/>
        </w:rPr>
      </w:pPr>
    </w:p>
    <w:p w:rsidR="003A5473" w:rsidRPr="00D3481D" w:rsidRDefault="003A5473" w:rsidP="003A5473">
      <w:pPr>
        <w:pStyle w:val="Default"/>
        <w:jc w:val="both"/>
        <w:rPr>
          <w:rFonts w:ascii="Tahoma" w:hAnsi="Tahoma" w:cs="Tahoma"/>
          <w:sz w:val="20"/>
          <w:szCs w:val="20"/>
        </w:rPr>
      </w:pPr>
      <w:r>
        <w:rPr>
          <w:rFonts w:ascii="Tahoma" w:hAnsi="Tahoma" w:cs="Tahoma"/>
          <w:b/>
          <w:bCs/>
          <w:sz w:val="20"/>
          <w:szCs w:val="20"/>
        </w:rPr>
        <w:t>Medidas de seguridad</w:t>
      </w:r>
    </w:p>
    <w:p w:rsidR="003A5473" w:rsidRDefault="003A5473" w:rsidP="003A5473">
      <w:pPr>
        <w:pStyle w:val="Default"/>
        <w:jc w:val="both"/>
        <w:rPr>
          <w:rFonts w:ascii="Tahoma" w:hAnsi="Tahoma" w:cs="Tahoma"/>
          <w:sz w:val="20"/>
          <w:szCs w:val="20"/>
        </w:rPr>
      </w:pPr>
    </w:p>
    <w:p w:rsidR="003A5473" w:rsidRPr="00D3481D" w:rsidRDefault="003A5473" w:rsidP="003A5473">
      <w:pPr>
        <w:pStyle w:val="Default"/>
        <w:jc w:val="both"/>
        <w:rPr>
          <w:rFonts w:ascii="Tahoma" w:hAnsi="Tahoma" w:cs="Tahoma"/>
          <w:sz w:val="20"/>
          <w:szCs w:val="20"/>
        </w:rPr>
      </w:pPr>
      <w:r w:rsidRPr="00D3481D">
        <w:rPr>
          <w:rFonts w:ascii="Tahoma" w:hAnsi="Tahoma" w:cs="Tahoma"/>
          <w:sz w:val="20"/>
          <w:szCs w:val="20"/>
        </w:rPr>
        <w:t xml:space="preserve">Los datos deben protegerse empleando las medidas que un empresario ordenado debe tomar para evitar que dichos datos pierdan su razonable confidencialidad, integridad y disponibilidad. De acuerdo con la evaluación de riesgos realizada, se deben implantar, al menos, las medidas de seguridad siguientes: </w:t>
      </w:r>
    </w:p>
    <w:p w:rsidR="003A5473" w:rsidRPr="00D3481D" w:rsidRDefault="003A5473" w:rsidP="003A5473">
      <w:pPr>
        <w:pStyle w:val="Default"/>
        <w:numPr>
          <w:ilvl w:val="0"/>
          <w:numId w:val="23"/>
        </w:numPr>
        <w:jc w:val="both"/>
        <w:rPr>
          <w:rFonts w:ascii="Tahoma" w:hAnsi="Tahoma" w:cs="Tahoma"/>
          <w:sz w:val="20"/>
          <w:szCs w:val="20"/>
        </w:rPr>
      </w:pPr>
      <w:r w:rsidRPr="00D3481D">
        <w:rPr>
          <w:rFonts w:ascii="Tahoma" w:hAnsi="Tahoma" w:cs="Tahoma"/>
          <w:sz w:val="20"/>
          <w:szCs w:val="20"/>
        </w:rPr>
        <w:t xml:space="preserve">La organización dispondrá de una concreta Política de Seguridad, desplegándolo mediante la correspondiente arquitectura de seguridad </w:t>
      </w:r>
    </w:p>
    <w:p w:rsidR="003A5473" w:rsidRPr="00D3481D" w:rsidRDefault="003A5473" w:rsidP="003A5473">
      <w:pPr>
        <w:pStyle w:val="Default"/>
        <w:numPr>
          <w:ilvl w:val="0"/>
          <w:numId w:val="23"/>
        </w:numPr>
        <w:jc w:val="both"/>
        <w:rPr>
          <w:rFonts w:ascii="Tahoma" w:hAnsi="Tahoma" w:cs="Tahoma"/>
          <w:sz w:val="20"/>
          <w:szCs w:val="20"/>
        </w:rPr>
      </w:pPr>
      <w:r w:rsidRPr="00D3481D">
        <w:rPr>
          <w:rFonts w:ascii="Tahoma" w:hAnsi="Tahoma" w:cs="Tahoma"/>
          <w:sz w:val="20"/>
          <w:szCs w:val="20"/>
        </w:rPr>
        <w:t xml:space="preserve">La organización adjudicataria certificará que su personal ha firmado una cláusula de confidencialidad respecto al presente contrato. </w:t>
      </w:r>
    </w:p>
    <w:p w:rsidR="003A5473" w:rsidRPr="00D3481D" w:rsidRDefault="003A5473" w:rsidP="003A5473">
      <w:pPr>
        <w:pStyle w:val="Default"/>
        <w:numPr>
          <w:ilvl w:val="0"/>
          <w:numId w:val="23"/>
        </w:numPr>
        <w:jc w:val="both"/>
        <w:rPr>
          <w:rFonts w:ascii="Tahoma" w:hAnsi="Tahoma" w:cs="Tahoma"/>
          <w:sz w:val="20"/>
          <w:szCs w:val="20"/>
        </w:rPr>
      </w:pPr>
      <w:r w:rsidRPr="00D3481D">
        <w:rPr>
          <w:rFonts w:ascii="Tahoma" w:hAnsi="Tahoma" w:cs="Tahoma"/>
          <w:sz w:val="20"/>
          <w:szCs w:val="20"/>
        </w:rPr>
        <w:t xml:space="preserve">Deberán utilizar sistemas que dispongan de identificación y autenticación individualizada, robusta y no intercambiable. </w:t>
      </w:r>
    </w:p>
    <w:p w:rsidR="003A5473" w:rsidRPr="00D3481D" w:rsidRDefault="003A5473" w:rsidP="003A5473">
      <w:pPr>
        <w:pStyle w:val="Default"/>
        <w:numPr>
          <w:ilvl w:val="0"/>
          <w:numId w:val="23"/>
        </w:numPr>
        <w:jc w:val="both"/>
        <w:rPr>
          <w:rFonts w:ascii="Tahoma" w:hAnsi="Tahoma" w:cs="Tahoma"/>
          <w:sz w:val="20"/>
          <w:szCs w:val="20"/>
        </w:rPr>
      </w:pPr>
      <w:r w:rsidRPr="00D3481D">
        <w:rPr>
          <w:rFonts w:ascii="Tahoma" w:hAnsi="Tahoma" w:cs="Tahoma"/>
          <w:sz w:val="20"/>
          <w:szCs w:val="20"/>
        </w:rPr>
        <w:t xml:space="preserve">Se realizarán las correspondientes copias de seguridad, con el fin de mantener una absoluta disponibilidad </w:t>
      </w:r>
    </w:p>
    <w:p w:rsidR="003A5473" w:rsidRPr="00D3481D" w:rsidRDefault="003A5473" w:rsidP="003A5473">
      <w:pPr>
        <w:pStyle w:val="Default"/>
        <w:numPr>
          <w:ilvl w:val="0"/>
          <w:numId w:val="23"/>
        </w:numPr>
        <w:jc w:val="both"/>
        <w:rPr>
          <w:rFonts w:ascii="Tahoma" w:hAnsi="Tahoma" w:cs="Tahoma"/>
          <w:sz w:val="20"/>
          <w:szCs w:val="20"/>
        </w:rPr>
      </w:pPr>
      <w:r w:rsidRPr="00D3481D">
        <w:rPr>
          <w:rFonts w:ascii="Tahoma" w:hAnsi="Tahoma" w:cs="Tahoma"/>
          <w:sz w:val="20"/>
          <w:szCs w:val="20"/>
        </w:rPr>
        <w:t xml:space="preserve">Se cifrarán las comunicaciones así como la base de datos que albergue la información </w:t>
      </w:r>
    </w:p>
    <w:p w:rsidR="003A5473" w:rsidRPr="00D3481D" w:rsidRDefault="003A5473" w:rsidP="003A5473">
      <w:pPr>
        <w:pStyle w:val="Default"/>
        <w:numPr>
          <w:ilvl w:val="0"/>
          <w:numId w:val="23"/>
        </w:numPr>
        <w:jc w:val="both"/>
        <w:rPr>
          <w:rFonts w:ascii="Tahoma" w:hAnsi="Tahoma" w:cs="Tahoma"/>
          <w:sz w:val="20"/>
          <w:szCs w:val="20"/>
        </w:rPr>
      </w:pPr>
      <w:r w:rsidRPr="00D3481D">
        <w:rPr>
          <w:rFonts w:ascii="Tahoma" w:hAnsi="Tahoma" w:cs="Tahoma"/>
          <w:sz w:val="20"/>
          <w:szCs w:val="20"/>
        </w:rPr>
        <w:t xml:space="preserve">Se dispondrá de un lugar seguro, con control de acceso físico, en los lugares donde se ubique físicamente la información. </w:t>
      </w:r>
    </w:p>
    <w:p w:rsidR="003A5473" w:rsidRPr="00D3481D" w:rsidRDefault="003A5473" w:rsidP="003A5473">
      <w:pPr>
        <w:pStyle w:val="Default"/>
        <w:numPr>
          <w:ilvl w:val="0"/>
          <w:numId w:val="23"/>
        </w:numPr>
        <w:jc w:val="both"/>
        <w:rPr>
          <w:rFonts w:ascii="Tahoma" w:hAnsi="Tahoma" w:cs="Tahoma"/>
          <w:sz w:val="20"/>
          <w:szCs w:val="20"/>
        </w:rPr>
      </w:pPr>
      <w:r w:rsidRPr="00D3481D">
        <w:rPr>
          <w:rFonts w:ascii="Tahoma" w:hAnsi="Tahoma" w:cs="Tahoma"/>
          <w:sz w:val="20"/>
          <w:szCs w:val="20"/>
        </w:rPr>
        <w:lastRenderedPageBreak/>
        <w:t xml:space="preserve">No se permitirán dispositivos móviles que alberguen dicha información. En el caso de utilizarse la información no se almacenará en los mismos, debiendo transmitirse mediante un sistema seguro de comunicaciones. </w:t>
      </w:r>
    </w:p>
    <w:p w:rsidR="003A5473" w:rsidRPr="00D3481D" w:rsidRDefault="003A5473" w:rsidP="003A5473">
      <w:pPr>
        <w:pStyle w:val="Default"/>
        <w:numPr>
          <w:ilvl w:val="0"/>
          <w:numId w:val="23"/>
        </w:numPr>
        <w:jc w:val="both"/>
        <w:rPr>
          <w:rFonts w:ascii="Tahoma" w:hAnsi="Tahoma" w:cs="Tahoma"/>
          <w:sz w:val="20"/>
          <w:szCs w:val="20"/>
        </w:rPr>
      </w:pPr>
      <w:r w:rsidRPr="00D3481D">
        <w:rPr>
          <w:rFonts w:ascii="Tahoma" w:hAnsi="Tahoma" w:cs="Tahoma"/>
          <w:sz w:val="20"/>
          <w:szCs w:val="20"/>
        </w:rPr>
        <w:t xml:space="preserve">Se dispondrá de una ubicación física diferenciada para almacenar las copias de seguridad. </w:t>
      </w:r>
    </w:p>
    <w:p w:rsidR="003A5473" w:rsidRPr="00D3481D" w:rsidRDefault="003A5473" w:rsidP="003A5473">
      <w:pPr>
        <w:pStyle w:val="Default"/>
        <w:numPr>
          <w:ilvl w:val="0"/>
          <w:numId w:val="23"/>
        </w:numPr>
        <w:jc w:val="both"/>
        <w:rPr>
          <w:rFonts w:ascii="Tahoma" w:hAnsi="Tahoma" w:cs="Tahoma"/>
          <w:sz w:val="20"/>
          <w:szCs w:val="20"/>
        </w:rPr>
      </w:pPr>
      <w:r w:rsidRPr="00D3481D">
        <w:rPr>
          <w:rFonts w:ascii="Tahoma" w:hAnsi="Tahoma" w:cs="Tahoma"/>
          <w:sz w:val="20"/>
          <w:szCs w:val="20"/>
        </w:rPr>
        <w:t xml:space="preserve">Se dispondrá de una ubicación física adecuada que permita almacenar, conservar y acceder a la información que custodia, manteniendo los más altos niveles de confidencialidad. </w:t>
      </w:r>
    </w:p>
    <w:p w:rsidR="003A5473" w:rsidRPr="00D3481D" w:rsidRDefault="003A5473" w:rsidP="003A5473">
      <w:pPr>
        <w:pStyle w:val="Default"/>
        <w:numPr>
          <w:ilvl w:val="0"/>
          <w:numId w:val="23"/>
        </w:numPr>
        <w:jc w:val="both"/>
        <w:rPr>
          <w:rFonts w:ascii="Tahoma" w:hAnsi="Tahoma" w:cs="Tahoma"/>
          <w:sz w:val="20"/>
          <w:szCs w:val="20"/>
        </w:rPr>
      </w:pPr>
      <w:r w:rsidRPr="00D3481D">
        <w:rPr>
          <w:rFonts w:ascii="Tahoma" w:hAnsi="Tahoma" w:cs="Tahoma"/>
          <w:sz w:val="20"/>
          <w:szCs w:val="20"/>
        </w:rPr>
        <w:t xml:space="preserve">Se dispondrá de un sistema de control de acceso a los sistemas de información que guarde la traza de los diversos accesos, así como los concretos datos visualizados, consultados, modificados o eliminados. </w:t>
      </w:r>
    </w:p>
    <w:p w:rsidR="003A5473" w:rsidRPr="00D3481D" w:rsidRDefault="003A5473" w:rsidP="003A5473">
      <w:pPr>
        <w:pStyle w:val="Default"/>
        <w:numPr>
          <w:ilvl w:val="0"/>
          <w:numId w:val="23"/>
        </w:numPr>
        <w:jc w:val="both"/>
        <w:rPr>
          <w:rFonts w:ascii="Tahoma" w:hAnsi="Tahoma" w:cs="Tahoma"/>
          <w:sz w:val="20"/>
          <w:szCs w:val="20"/>
        </w:rPr>
      </w:pPr>
      <w:r w:rsidRPr="00D3481D">
        <w:rPr>
          <w:rFonts w:ascii="Tahoma" w:hAnsi="Tahoma" w:cs="Tahoma"/>
          <w:sz w:val="20"/>
          <w:szCs w:val="20"/>
        </w:rPr>
        <w:t>Realizarán trabajos reactivos y preventivos respecto a actividades externas o internas no</w:t>
      </w:r>
      <w:r>
        <w:rPr>
          <w:rFonts w:ascii="Tahoma" w:hAnsi="Tahoma" w:cs="Tahoma"/>
          <w:sz w:val="20"/>
          <w:szCs w:val="20"/>
        </w:rPr>
        <w:t xml:space="preserve"> consentidas de intrusión.</w:t>
      </w:r>
    </w:p>
    <w:p w:rsidR="003A5473" w:rsidRPr="00D3481D" w:rsidRDefault="003A5473" w:rsidP="003A5473">
      <w:pPr>
        <w:pStyle w:val="Default"/>
        <w:jc w:val="both"/>
        <w:rPr>
          <w:rFonts w:ascii="Tahoma" w:hAnsi="Tahoma" w:cs="Tahoma"/>
          <w:sz w:val="20"/>
          <w:szCs w:val="20"/>
        </w:rPr>
      </w:pPr>
    </w:p>
    <w:p w:rsidR="003A5473" w:rsidRPr="00D3481D" w:rsidRDefault="003A5473" w:rsidP="003A5473">
      <w:pPr>
        <w:pStyle w:val="Default"/>
        <w:jc w:val="both"/>
        <w:rPr>
          <w:rFonts w:ascii="Tahoma" w:hAnsi="Tahoma" w:cs="Tahoma"/>
          <w:sz w:val="20"/>
          <w:szCs w:val="20"/>
        </w:rPr>
      </w:pPr>
      <w:r w:rsidRPr="00D3481D">
        <w:rPr>
          <w:rFonts w:ascii="Tahoma" w:hAnsi="Tahoma" w:cs="Tahoma"/>
          <w:sz w:val="20"/>
          <w:szCs w:val="20"/>
        </w:rPr>
        <w:t>El adjudicatario no podrá no implementar o suprimir dichas medidas mediante el empleo de un análisis de riesgo o evaluación de impacto salvo aprobación expresa por la Entidad Local.</w:t>
      </w:r>
    </w:p>
    <w:p w:rsidR="003A5473" w:rsidRPr="00D3481D" w:rsidRDefault="003A5473" w:rsidP="003A5473">
      <w:pPr>
        <w:jc w:val="both"/>
        <w:rPr>
          <w:rFonts w:ascii="Tahoma" w:hAnsi="Tahoma" w:cs="Tahoma"/>
        </w:rPr>
      </w:pPr>
      <w:r w:rsidRPr="00D3481D">
        <w:rPr>
          <w:rFonts w:ascii="Tahoma" w:hAnsi="Tahoma" w:cs="Tahoma"/>
        </w:rPr>
        <w:t xml:space="preserve">A estos efectos, el personal del adjudicatario debe seguir las medidas de seguridad establecidas por </w:t>
      </w:r>
      <w:r>
        <w:rPr>
          <w:rFonts w:ascii="Tahoma" w:hAnsi="Tahoma" w:cs="Tahoma"/>
        </w:rPr>
        <w:t>el ORGANISMO AUTÓNOMO</w:t>
      </w:r>
      <w:r w:rsidRPr="00D3481D">
        <w:rPr>
          <w:rFonts w:ascii="Tahoma" w:hAnsi="Tahoma" w:cs="Tahoma"/>
        </w:rPr>
        <w:t xml:space="preserve"> Local, no pudiendo efectuar tratamientos distintos de los definidos por </w:t>
      </w:r>
      <w:r>
        <w:rPr>
          <w:rFonts w:ascii="Tahoma" w:hAnsi="Tahoma" w:cs="Tahoma"/>
        </w:rPr>
        <w:t>el ORGANISMO AUTÓNOMO</w:t>
      </w:r>
      <w:r w:rsidRPr="00D3481D">
        <w:rPr>
          <w:rFonts w:ascii="Tahoma" w:hAnsi="Tahoma" w:cs="Tahoma"/>
        </w:rPr>
        <w:t xml:space="preserve"> Local.</w:t>
      </w:r>
    </w:p>
    <w:p w:rsidR="003A5473" w:rsidRDefault="003A5473" w:rsidP="003A5473"/>
    <w:p w:rsidR="007E2324" w:rsidRDefault="007E2324" w:rsidP="003A5473"/>
    <w:p w:rsidR="007E2324" w:rsidRPr="003A5473" w:rsidRDefault="007E2324" w:rsidP="003A5473"/>
    <w:sectPr w:rsidR="007E2324" w:rsidRPr="003A5473" w:rsidSect="0085484E">
      <w:headerReference w:type="default" r:id="rId9"/>
      <w:footerReference w:type="even" r:id="rId10"/>
      <w:footerReference w:type="default" r:id="rId11"/>
      <w:headerReference w:type="first" r:id="rId12"/>
      <w:footerReference w:type="first" r:id="rId13"/>
      <w:pgSz w:w="11905" w:h="16837" w:code="9"/>
      <w:pgMar w:top="2268" w:right="1701" w:bottom="1418" w:left="1701" w:header="1701" w:footer="720" w:gutter="0"/>
      <w:pgNumType w:start="1"/>
      <w:cols w:space="72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AA5" w:rsidRDefault="00DF2AA5">
      <w:r>
        <w:separator/>
      </w:r>
    </w:p>
  </w:endnote>
  <w:endnote w:type="continuationSeparator" w:id="0">
    <w:p w:rsidR="00DF2AA5" w:rsidRDefault="00DF2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panose1 w:val="00000000000000000000"/>
    <w:charset w:val="00"/>
    <w:family w:val="roman"/>
    <w:notTrueType/>
    <w:pitch w:val="variable"/>
    <w:sig w:usb0="00000003" w:usb1="00000000" w:usb2="00000000" w:usb3="00000000" w:csb0="00000001" w:csb1="00000000"/>
  </w:font>
  <w:font w:name="Univers">
    <w:altName w:val="Arial"/>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ill Sans MT">
    <w:altName w:val="Segoe UI"/>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AA5" w:rsidRDefault="00DF2AA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F2AA5" w:rsidRDefault="00DF2AA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AA5" w:rsidRDefault="00DF2AA5" w:rsidP="00C4646D">
    <w:pPr>
      <w:tabs>
        <w:tab w:val="right" w:pos="8505"/>
      </w:tabs>
      <w:spacing w:after="120"/>
      <w:jc w:val="both"/>
      <w:rPr>
        <w:rFonts w:ascii="Arial" w:hAnsi="Arial" w:cs="Arial"/>
        <w:sz w:val="18"/>
        <w:szCs w:val="18"/>
      </w:rPr>
    </w:pPr>
  </w:p>
  <w:p w:rsidR="00DF2AA5" w:rsidRDefault="00DF2AA5" w:rsidP="00C4646D">
    <w:pPr>
      <w:tabs>
        <w:tab w:val="right" w:pos="8505"/>
      </w:tabs>
      <w:spacing w:after="120"/>
      <w:jc w:val="both"/>
      <w:rPr>
        <w:rFonts w:ascii="Arial" w:hAnsi="Arial" w:cs="Arial"/>
        <w:sz w:val="18"/>
        <w:szCs w:val="18"/>
      </w:rPr>
    </w:pPr>
    <w:r>
      <w:rPr>
        <w:rFonts w:ascii="Arial" w:hAnsi="Arial" w:cs="Arial"/>
        <w:sz w:val="18"/>
        <w:szCs w:val="18"/>
      </w:rPr>
      <w:t>Pliego Condiciones Técnicas</w:t>
    </w:r>
    <w:r w:rsidRPr="00864DBC">
      <w:rPr>
        <w:rFonts w:ascii="Arial" w:hAnsi="Arial" w:cs="Arial"/>
        <w:sz w:val="18"/>
        <w:szCs w:val="18"/>
      </w:rPr>
      <w:t xml:space="preserve"> </w:t>
    </w:r>
    <w:r>
      <w:rPr>
        <w:rFonts w:ascii="Arial" w:hAnsi="Arial" w:cs="Arial"/>
        <w:sz w:val="18"/>
        <w:szCs w:val="18"/>
      </w:rPr>
      <w:t>–</w:t>
    </w:r>
    <w:r w:rsidRPr="00864DBC">
      <w:rPr>
        <w:rFonts w:ascii="Arial" w:hAnsi="Arial" w:cs="Arial"/>
        <w:sz w:val="18"/>
        <w:szCs w:val="18"/>
      </w:rPr>
      <w:t xml:space="preserve"> </w:t>
    </w:r>
    <w:r>
      <w:rPr>
        <w:rFonts w:ascii="Arial" w:hAnsi="Arial" w:cs="Arial"/>
        <w:sz w:val="18"/>
        <w:szCs w:val="18"/>
      </w:rPr>
      <w:t>Servicio Médico</w:t>
    </w:r>
    <w:r>
      <w:rPr>
        <w:rFonts w:ascii="Arial" w:hAnsi="Arial" w:cs="Arial"/>
        <w:sz w:val="18"/>
        <w:szCs w:val="18"/>
      </w:rPr>
      <w:tab/>
      <w:t xml:space="preserve">Página </w:t>
    </w:r>
    <w:r w:rsidRPr="006118CB">
      <w:rPr>
        <w:rFonts w:ascii="Arial" w:hAnsi="Arial" w:cs="Arial"/>
        <w:sz w:val="18"/>
        <w:szCs w:val="18"/>
      </w:rPr>
      <w:fldChar w:fldCharType="begin"/>
    </w:r>
    <w:r w:rsidRPr="006118CB">
      <w:rPr>
        <w:rFonts w:ascii="Arial" w:hAnsi="Arial" w:cs="Arial"/>
        <w:sz w:val="18"/>
        <w:szCs w:val="18"/>
      </w:rPr>
      <w:instrText xml:space="preserve"> PAGE   \* MERGEFORMAT </w:instrText>
    </w:r>
    <w:r w:rsidRPr="006118CB">
      <w:rPr>
        <w:rFonts w:ascii="Arial" w:hAnsi="Arial" w:cs="Arial"/>
        <w:sz w:val="18"/>
        <w:szCs w:val="18"/>
      </w:rPr>
      <w:fldChar w:fldCharType="separate"/>
    </w:r>
    <w:r w:rsidR="00C71DBA">
      <w:rPr>
        <w:rFonts w:ascii="Arial" w:hAnsi="Arial" w:cs="Arial"/>
        <w:noProof/>
        <w:sz w:val="18"/>
        <w:szCs w:val="18"/>
      </w:rPr>
      <w:t>15</w:t>
    </w:r>
    <w:r w:rsidRPr="006118CB">
      <w:rPr>
        <w:rFonts w:ascii="Arial" w:hAnsi="Arial" w:cs="Arial"/>
        <w:sz w:val="18"/>
        <w:szCs w:val="18"/>
      </w:rPr>
      <w:fldChar w:fldCharType="end"/>
    </w:r>
    <w:r>
      <w:rPr>
        <w:rFonts w:ascii="Arial" w:hAnsi="Arial" w:cs="Arial"/>
        <w:sz w:val="18"/>
        <w:szCs w:val="18"/>
      </w:rPr>
      <w:t xml:space="preserve"> de </w:t>
    </w:r>
    <w:r w:rsidRPr="00EC0F2B">
      <w:rPr>
        <w:rFonts w:ascii="Arial" w:hAnsi="Arial" w:cs="Arial"/>
        <w:sz w:val="18"/>
        <w:szCs w:val="18"/>
      </w:rPr>
      <w:fldChar w:fldCharType="begin"/>
    </w:r>
    <w:r w:rsidRPr="00EC0F2B">
      <w:rPr>
        <w:rFonts w:ascii="Arial" w:hAnsi="Arial" w:cs="Arial"/>
        <w:sz w:val="18"/>
        <w:szCs w:val="18"/>
      </w:rPr>
      <w:instrText xml:space="preserve"> NUMPAGES  </w:instrText>
    </w:r>
    <w:r w:rsidRPr="00EC0F2B">
      <w:rPr>
        <w:rFonts w:ascii="Arial" w:hAnsi="Arial" w:cs="Arial"/>
        <w:sz w:val="18"/>
        <w:szCs w:val="18"/>
      </w:rPr>
      <w:fldChar w:fldCharType="separate"/>
    </w:r>
    <w:r w:rsidR="00C71DBA">
      <w:rPr>
        <w:rFonts w:ascii="Arial" w:hAnsi="Arial" w:cs="Arial"/>
        <w:noProof/>
        <w:sz w:val="18"/>
        <w:szCs w:val="18"/>
      </w:rPr>
      <w:t>15</w:t>
    </w:r>
    <w:r w:rsidRPr="00EC0F2B">
      <w:rPr>
        <w:rFonts w:ascii="Arial" w:hAnsi="Arial"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AA5" w:rsidRDefault="00DF2AA5" w:rsidP="00065A30">
    <w:pPr>
      <w:tabs>
        <w:tab w:val="right" w:pos="8505"/>
      </w:tabs>
      <w:spacing w:after="120"/>
      <w:jc w:val="both"/>
      <w:rPr>
        <w:rFonts w:ascii="Arial" w:hAnsi="Arial" w:cs="Arial"/>
        <w:sz w:val="18"/>
        <w:szCs w:val="18"/>
      </w:rPr>
    </w:pPr>
  </w:p>
  <w:p w:rsidR="00DF2AA5" w:rsidRDefault="00DF2AA5" w:rsidP="00065A30">
    <w:pPr>
      <w:tabs>
        <w:tab w:val="right" w:pos="8505"/>
      </w:tabs>
      <w:spacing w:after="120"/>
      <w:jc w:val="both"/>
      <w:rPr>
        <w:rFonts w:ascii="Arial" w:hAnsi="Arial" w:cs="Arial"/>
        <w:sz w:val="18"/>
        <w:szCs w:val="18"/>
      </w:rPr>
    </w:pPr>
    <w:r>
      <w:rPr>
        <w:rFonts w:ascii="Arial" w:hAnsi="Arial" w:cs="Arial"/>
        <w:sz w:val="18"/>
        <w:szCs w:val="18"/>
      </w:rPr>
      <w:t>Pliego Condiciones Técnicas</w:t>
    </w:r>
    <w:r w:rsidRPr="00864DBC">
      <w:rPr>
        <w:rFonts w:ascii="Arial" w:hAnsi="Arial" w:cs="Arial"/>
        <w:sz w:val="18"/>
        <w:szCs w:val="18"/>
      </w:rPr>
      <w:t xml:space="preserve"> </w:t>
    </w:r>
    <w:r>
      <w:rPr>
        <w:rFonts w:ascii="Arial" w:hAnsi="Arial" w:cs="Arial"/>
        <w:sz w:val="18"/>
        <w:szCs w:val="18"/>
      </w:rPr>
      <w:t>–</w:t>
    </w:r>
    <w:r w:rsidRPr="00864DBC">
      <w:rPr>
        <w:rFonts w:ascii="Arial" w:hAnsi="Arial" w:cs="Arial"/>
        <w:sz w:val="18"/>
        <w:szCs w:val="18"/>
      </w:rPr>
      <w:t xml:space="preserve"> </w:t>
    </w:r>
    <w:r>
      <w:rPr>
        <w:rFonts w:ascii="Arial" w:hAnsi="Arial" w:cs="Arial"/>
        <w:sz w:val="18"/>
        <w:szCs w:val="18"/>
      </w:rPr>
      <w:t>Servicio Médico</w:t>
    </w:r>
    <w:r>
      <w:rPr>
        <w:rFonts w:ascii="Arial" w:hAnsi="Arial" w:cs="Arial"/>
        <w:sz w:val="18"/>
        <w:szCs w:val="18"/>
      </w:rPr>
      <w:tab/>
      <w:t xml:space="preserve">Página </w:t>
    </w:r>
    <w:r w:rsidRPr="006118CB">
      <w:rPr>
        <w:rFonts w:ascii="Arial" w:hAnsi="Arial" w:cs="Arial"/>
        <w:sz w:val="18"/>
        <w:szCs w:val="18"/>
      </w:rPr>
      <w:fldChar w:fldCharType="begin"/>
    </w:r>
    <w:r w:rsidRPr="006118CB">
      <w:rPr>
        <w:rFonts w:ascii="Arial" w:hAnsi="Arial" w:cs="Arial"/>
        <w:sz w:val="18"/>
        <w:szCs w:val="18"/>
      </w:rPr>
      <w:instrText xml:space="preserve"> PAGE   \* MERGEFORMAT </w:instrText>
    </w:r>
    <w:r w:rsidRPr="006118CB">
      <w:rPr>
        <w:rFonts w:ascii="Arial" w:hAnsi="Arial" w:cs="Arial"/>
        <w:sz w:val="18"/>
        <w:szCs w:val="18"/>
      </w:rPr>
      <w:fldChar w:fldCharType="separate"/>
    </w:r>
    <w:r>
      <w:rPr>
        <w:rFonts w:ascii="Arial" w:hAnsi="Arial" w:cs="Arial"/>
        <w:noProof/>
        <w:sz w:val="18"/>
        <w:szCs w:val="18"/>
      </w:rPr>
      <w:t>1</w:t>
    </w:r>
    <w:r w:rsidRPr="006118CB">
      <w:rPr>
        <w:rFonts w:ascii="Arial" w:hAnsi="Arial" w:cs="Arial"/>
        <w:sz w:val="18"/>
        <w:szCs w:val="18"/>
      </w:rPr>
      <w:fldChar w:fldCharType="end"/>
    </w:r>
    <w:r>
      <w:rPr>
        <w:rFonts w:ascii="Arial" w:hAnsi="Arial" w:cs="Arial"/>
        <w:sz w:val="18"/>
        <w:szCs w:val="18"/>
      </w:rPr>
      <w:t xml:space="preserve"> de </w:t>
    </w:r>
    <w:r w:rsidRPr="00EC0F2B">
      <w:rPr>
        <w:rFonts w:ascii="Arial" w:hAnsi="Arial" w:cs="Arial"/>
        <w:sz w:val="18"/>
        <w:szCs w:val="18"/>
      </w:rPr>
      <w:fldChar w:fldCharType="begin"/>
    </w:r>
    <w:r w:rsidRPr="00EC0F2B">
      <w:rPr>
        <w:rFonts w:ascii="Arial" w:hAnsi="Arial" w:cs="Arial"/>
        <w:sz w:val="18"/>
        <w:szCs w:val="18"/>
      </w:rPr>
      <w:instrText xml:space="preserve"> NUMPAGES  </w:instrText>
    </w:r>
    <w:r w:rsidRPr="00EC0F2B">
      <w:rPr>
        <w:rFonts w:ascii="Arial" w:hAnsi="Arial" w:cs="Arial"/>
        <w:sz w:val="18"/>
        <w:szCs w:val="18"/>
      </w:rPr>
      <w:fldChar w:fldCharType="separate"/>
    </w:r>
    <w:r w:rsidR="00C71DBA">
      <w:rPr>
        <w:rFonts w:ascii="Arial" w:hAnsi="Arial" w:cs="Arial"/>
        <w:noProof/>
        <w:sz w:val="18"/>
        <w:szCs w:val="18"/>
      </w:rPr>
      <w:t>15</w:t>
    </w:r>
    <w:r w:rsidRPr="00EC0F2B">
      <w:rPr>
        <w:rFonts w:ascii="Arial" w:hAnsi="Arial" w:cs="Arial"/>
        <w:sz w:val="18"/>
        <w:szCs w:val="18"/>
      </w:rPr>
      <w:fldChar w:fldCharType="end"/>
    </w:r>
  </w:p>
  <w:p w:rsidR="00DF2AA5" w:rsidRDefault="00DF2AA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AA5" w:rsidRDefault="00DF2AA5">
      <w:r>
        <w:separator/>
      </w:r>
    </w:p>
  </w:footnote>
  <w:footnote w:type="continuationSeparator" w:id="0">
    <w:p w:rsidR="00DF2AA5" w:rsidRDefault="00DF2A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AA5" w:rsidRPr="00E6016A" w:rsidRDefault="00DF2AA5" w:rsidP="00E6016A">
    <w:pPr>
      <w:rPr>
        <w:sz w:val="18"/>
        <w:szCs w:val="18"/>
      </w:rPr>
    </w:pPr>
    <w:r>
      <w:rPr>
        <w:rFonts w:ascii="Arial" w:hAnsi="Arial" w:cs="Arial"/>
        <w:sz w:val="18"/>
        <w:szCs w:val="18"/>
      </w:rPr>
      <w:t xml:space="preserve">O.A </w:t>
    </w:r>
    <w:r w:rsidRPr="00E6016A">
      <w:rPr>
        <w:rFonts w:ascii="Arial" w:hAnsi="Arial" w:cs="Arial"/>
        <w:sz w:val="18"/>
        <w:szCs w:val="18"/>
      </w:rPr>
      <w:t>Residencia Nuestra Señora de Begoñ</w:t>
    </w:r>
    <w:r>
      <w:rPr>
        <w:rFonts w:ascii="Arial" w:hAnsi="Arial" w:cs="Arial"/>
        <w:sz w:val="18"/>
        <w:szCs w:val="18"/>
      </w:rPr>
      <w:t>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AA5" w:rsidRPr="00E6016A" w:rsidRDefault="00DF2AA5" w:rsidP="00865F1F">
    <w:pPr>
      <w:rPr>
        <w:sz w:val="18"/>
        <w:szCs w:val="18"/>
      </w:rPr>
    </w:pPr>
    <w:r>
      <w:rPr>
        <w:rFonts w:ascii="Arial" w:hAnsi="Arial" w:cs="Arial"/>
        <w:sz w:val="18"/>
        <w:szCs w:val="18"/>
      </w:rPr>
      <w:t xml:space="preserve">O.A </w:t>
    </w:r>
    <w:r w:rsidRPr="00E6016A">
      <w:rPr>
        <w:rFonts w:ascii="Arial" w:hAnsi="Arial" w:cs="Arial"/>
        <w:sz w:val="18"/>
        <w:szCs w:val="18"/>
      </w:rPr>
      <w:t>Residencia Nuestra Señora de Begoñ</w:t>
    </w:r>
    <w:r>
      <w:rPr>
        <w:rFonts w:ascii="Arial" w:hAnsi="Arial" w:cs="Arial"/>
        <w:sz w:val="18"/>
        <w:szCs w:val="18"/>
      </w:rPr>
      <w:t>a</w:t>
    </w:r>
  </w:p>
  <w:p w:rsidR="00DF2AA5" w:rsidRPr="00865F1F" w:rsidRDefault="00DF2AA5" w:rsidP="00865F1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86675"/>
    <w:multiLevelType w:val="hybridMultilevel"/>
    <w:tmpl w:val="93BC3A78"/>
    <w:lvl w:ilvl="0" w:tplc="41663BE0">
      <w:start w:val="2"/>
      <w:numFmt w:val="lowerLetter"/>
      <w:lvlText w:val="%1)"/>
      <w:lvlJc w:val="left"/>
      <w:pPr>
        <w:tabs>
          <w:tab w:val="num" w:pos="1001"/>
        </w:tabs>
        <w:ind w:left="1001" w:hanging="360"/>
      </w:pPr>
      <w:rPr>
        <w:rFonts w:hint="default"/>
      </w:rPr>
    </w:lvl>
    <w:lvl w:ilvl="1" w:tplc="0C0A0019" w:tentative="1">
      <w:start w:val="1"/>
      <w:numFmt w:val="lowerLetter"/>
      <w:lvlText w:val="%2."/>
      <w:lvlJc w:val="left"/>
      <w:pPr>
        <w:tabs>
          <w:tab w:val="num" w:pos="1721"/>
        </w:tabs>
        <w:ind w:left="1721" w:hanging="360"/>
      </w:pPr>
    </w:lvl>
    <w:lvl w:ilvl="2" w:tplc="0C0A001B" w:tentative="1">
      <w:start w:val="1"/>
      <w:numFmt w:val="lowerRoman"/>
      <w:lvlText w:val="%3."/>
      <w:lvlJc w:val="right"/>
      <w:pPr>
        <w:tabs>
          <w:tab w:val="num" w:pos="2441"/>
        </w:tabs>
        <w:ind w:left="2441" w:hanging="180"/>
      </w:pPr>
    </w:lvl>
    <w:lvl w:ilvl="3" w:tplc="0C0A000F" w:tentative="1">
      <w:start w:val="1"/>
      <w:numFmt w:val="decimal"/>
      <w:lvlText w:val="%4."/>
      <w:lvlJc w:val="left"/>
      <w:pPr>
        <w:tabs>
          <w:tab w:val="num" w:pos="3161"/>
        </w:tabs>
        <w:ind w:left="3161" w:hanging="360"/>
      </w:pPr>
    </w:lvl>
    <w:lvl w:ilvl="4" w:tplc="0C0A0019" w:tentative="1">
      <w:start w:val="1"/>
      <w:numFmt w:val="lowerLetter"/>
      <w:lvlText w:val="%5."/>
      <w:lvlJc w:val="left"/>
      <w:pPr>
        <w:tabs>
          <w:tab w:val="num" w:pos="3881"/>
        </w:tabs>
        <w:ind w:left="3881" w:hanging="360"/>
      </w:pPr>
    </w:lvl>
    <w:lvl w:ilvl="5" w:tplc="0C0A001B" w:tentative="1">
      <w:start w:val="1"/>
      <w:numFmt w:val="lowerRoman"/>
      <w:lvlText w:val="%6."/>
      <w:lvlJc w:val="right"/>
      <w:pPr>
        <w:tabs>
          <w:tab w:val="num" w:pos="4601"/>
        </w:tabs>
        <w:ind w:left="4601" w:hanging="180"/>
      </w:pPr>
    </w:lvl>
    <w:lvl w:ilvl="6" w:tplc="0C0A000F" w:tentative="1">
      <w:start w:val="1"/>
      <w:numFmt w:val="decimal"/>
      <w:lvlText w:val="%7."/>
      <w:lvlJc w:val="left"/>
      <w:pPr>
        <w:tabs>
          <w:tab w:val="num" w:pos="5321"/>
        </w:tabs>
        <w:ind w:left="5321" w:hanging="360"/>
      </w:pPr>
    </w:lvl>
    <w:lvl w:ilvl="7" w:tplc="0C0A0019" w:tentative="1">
      <w:start w:val="1"/>
      <w:numFmt w:val="lowerLetter"/>
      <w:lvlText w:val="%8."/>
      <w:lvlJc w:val="left"/>
      <w:pPr>
        <w:tabs>
          <w:tab w:val="num" w:pos="6041"/>
        </w:tabs>
        <w:ind w:left="6041" w:hanging="360"/>
      </w:pPr>
    </w:lvl>
    <w:lvl w:ilvl="8" w:tplc="0C0A001B" w:tentative="1">
      <w:start w:val="1"/>
      <w:numFmt w:val="lowerRoman"/>
      <w:lvlText w:val="%9."/>
      <w:lvlJc w:val="right"/>
      <w:pPr>
        <w:tabs>
          <w:tab w:val="num" w:pos="6761"/>
        </w:tabs>
        <w:ind w:left="6761" w:hanging="180"/>
      </w:pPr>
    </w:lvl>
  </w:abstractNum>
  <w:abstractNum w:abstractNumId="1">
    <w:nsid w:val="10CC25AC"/>
    <w:multiLevelType w:val="hybridMultilevel"/>
    <w:tmpl w:val="6186C35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5B8561A"/>
    <w:multiLevelType w:val="hybridMultilevel"/>
    <w:tmpl w:val="C6E49AC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721150B"/>
    <w:multiLevelType w:val="hybridMultilevel"/>
    <w:tmpl w:val="635A11EA"/>
    <w:lvl w:ilvl="0" w:tplc="684A6F2C">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nsid w:val="17F07CD8"/>
    <w:multiLevelType w:val="hybridMultilevel"/>
    <w:tmpl w:val="8716FDF0"/>
    <w:lvl w:ilvl="0" w:tplc="0C0A000B">
      <w:start w:val="1"/>
      <w:numFmt w:val="bullet"/>
      <w:lvlText w:val=""/>
      <w:lvlJc w:val="left"/>
      <w:pPr>
        <w:ind w:left="502" w:hanging="360"/>
      </w:pPr>
      <w:rPr>
        <w:rFonts w:ascii="Wingdings" w:hAnsi="Wingding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5">
    <w:nsid w:val="1F3E3753"/>
    <w:multiLevelType w:val="hybridMultilevel"/>
    <w:tmpl w:val="66F406E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5091208"/>
    <w:multiLevelType w:val="hybridMultilevel"/>
    <w:tmpl w:val="F45C12EC"/>
    <w:lvl w:ilvl="0" w:tplc="D30044A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82B2234"/>
    <w:multiLevelType w:val="hybridMultilevel"/>
    <w:tmpl w:val="B83EAE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D277D47"/>
    <w:multiLevelType w:val="hybridMultilevel"/>
    <w:tmpl w:val="B6C67488"/>
    <w:lvl w:ilvl="0" w:tplc="EB3E637C">
      <w:start w:val="1"/>
      <w:numFmt w:val="lowerLetter"/>
      <w:lvlText w:val="%1)"/>
      <w:lvlJc w:val="left"/>
      <w:pPr>
        <w:tabs>
          <w:tab w:val="num" w:pos="720"/>
        </w:tabs>
        <w:ind w:left="720" w:hanging="360"/>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31A13B3E"/>
    <w:multiLevelType w:val="hybridMultilevel"/>
    <w:tmpl w:val="DF66DFFE"/>
    <w:lvl w:ilvl="0" w:tplc="23748394">
      <w:start w:val="1"/>
      <w:numFmt w:val="lowerLetter"/>
      <w:lvlText w:val="%1)"/>
      <w:lvlJc w:val="left"/>
      <w:pPr>
        <w:tabs>
          <w:tab w:val="num" w:pos="720"/>
        </w:tabs>
        <w:ind w:left="720" w:hanging="360"/>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35B0695C"/>
    <w:multiLevelType w:val="singleLevel"/>
    <w:tmpl w:val="76A4DC30"/>
    <w:lvl w:ilvl="0">
      <w:start w:val="1"/>
      <w:numFmt w:val="decimal"/>
      <w:lvlText w:val="%1."/>
      <w:legacy w:legacy="1" w:legacySpace="0" w:legacyIndent="353"/>
      <w:lvlJc w:val="left"/>
      <w:rPr>
        <w:rFonts w:ascii="Franklin Gothic Medium" w:hAnsi="Franklin Gothic Medium" w:cs="Franklin Gothic Medium" w:hint="default"/>
      </w:rPr>
    </w:lvl>
  </w:abstractNum>
  <w:abstractNum w:abstractNumId="11">
    <w:nsid w:val="36EE0DBC"/>
    <w:multiLevelType w:val="hybridMultilevel"/>
    <w:tmpl w:val="3B1648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12978BD"/>
    <w:multiLevelType w:val="hybridMultilevel"/>
    <w:tmpl w:val="80B06DBC"/>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BC92016"/>
    <w:multiLevelType w:val="hybridMultilevel"/>
    <w:tmpl w:val="3CFACAC0"/>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4D502B0B"/>
    <w:multiLevelType w:val="hybridMultilevel"/>
    <w:tmpl w:val="05E6A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F966EBC"/>
    <w:multiLevelType w:val="hybridMultilevel"/>
    <w:tmpl w:val="46221C10"/>
    <w:lvl w:ilvl="0" w:tplc="FB6E6EDA">
      <w:start w:val="1"/>
      <w:numFmt w:val="bullet"/>
      <w:lvlText w:val=""/>
      <w:lvlJc w:val="left"/>
      <w:pPr>
        <w:tabs>
          <w:tab w:val="num" w:pos="360"/>
        </w:tabs>
        <w:ind w:left="360" w:hanging="360"/>
      </w:pPr>
      <w:rPr>
        <w:rFonts w:ascii="Wingdings" w:hAnsi="Wingdings" w:hint="default"/>
        <w:color w:val="0053A3"/>
      </w:rPr>
    </w:lvl>
    <w:lvl w:ilvl="1" w:tplc="56E02992">
      <w:start w:val="1"/>
      <w:numFmt w:val="bullet"/>
      <w:lvlText w:val=""/>
      <w:lvlJc w:val="left"/>
      <w:pPr>
        <w:tabs>
          <w:tab w:val="num" w:pos="1080"/>
        </w:tabs>
        <w:ind w:left="1080" w:hanging="360"/>
      </w:pPr>
      <w:rPr>
        <w:rFonts w:ascii="Wingdings" w:hAnsi="Wingdings"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nsid w:val="5AD43D29"/>
    <w:multiLevelType w:val="singleLevel"/>
    <w:tmpl w:val="0C0A0017"/>
    <w:lvl w:ilvl="0">
      <w:start w:val="1"/>
      <w:numFmt w:val="lowerLetter"/>
      <w:lvlText w:val="%1)"/>
      <w:lvlJc w:val="left"/>
      <w:pPr>
        <w:tabs>
          <w:tab w:val="num" w:pos="360"/>
        </w:tabs>
        <w:ind w:left="360" w:hanging="360"/>
      </w:pPr>
    </w:lvl>
  </w:abstractNum>
  <w:abstractNum w:abstractNumId="17">
    <w:nsid w:val="5BAC1638"/>
    <w:multiLevelType w:val="hybridMultilevel"/>
    <w:tmpl w:val="BFD02FD4"/>
    <w:lvl w:ilvl="0" w:tplc="43C64F4E">
      <w:start w:val="1"/>
      <w:numFmt w:val="lowerLetter"/>
      <w:lvlText w:val="%1)"/>
      <w:lvlJc w:val="left"/>
      <w:pPr>
        <w:tabs>
          <w:tab w:val="num" w:pos="720"/>
        </w:tabs>
        <w:ind w:left="720" w:hanging="360"/>
      </w:pPr>
      <w:rPr>
        <w:b w:val="0"/>
        <w:i w:val="0"/>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8">
    <w:nsid w:val="5D3D3146"/>
    <w:multiLevelType w:val="hybridMultilevel"/>
    <w:tmpl w:val="1A56C7E8"/>
    <w:lvl w:ilvl="0" w:tplc="13A05922">
      <w:start w:val="1"/>
      <w:numFmt w:val="bullet"/>
      <w:lvlText w:val=""/>
      <w:lvlJc w:val="left"/>
      <w:pPr>
        <w:tabs>
          <w:tab w:val="num" w:pos="720"/>
        </w:tabs>
        <w:ind w:left="720" w:hanging="363"/>
      </w:pPr>
      <w:rPr>
        <w:rFonts w:ascii="Symbol" w:hAnsi="Symbol" w:hint="default"/>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9">
    <w:nsid w:val="6B126574"/>
    <w:multiLevelType w:val="hybridMultilevel"/>
    <w:tmpl w:val="D220A3FE"/>
    <w:lvl w:ilvl="0" w:tplc="0C0A0011">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6B2A7B34"/>
    <w:multiLevelType w:val="hybridMultilevel"/>
    <w:tmpl w:val="F5C4E568"/>
    <w:lvl w:ilvl="0" w:tplc="2B8A9A2E">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6E755D5C"/>
    <w:multiLevelType w:val="hybridMultilevel"/>
    <w:tmpl w:val="F918A114"/>
    <w:lvl w:ilvl="0" w:tplc="37F29D96">
      <w:start w:val="1"/>
      <w:numFmt w:val="bullet"/>
      <w:lvlText w:val="-"/>
      <w:lvlJc w:val="left"/>
      <w:pPr>
        <w:tabs>
          <w:tab w:val="num" w:pos="1069"/>
        </w:tabs>
        <w:ind w:left="1069"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C76214"/>
    <w:multiLevelType w:val="singleLevel"/>
    <w:tmpl w:val="E3002BA6"/>
    <w:lvl w:ilvl="0">
      <w:start w:val="1"/>
      <w:numFmt w:val="lowerLetter"/>
      <w:lvlText w:val="%1)"/>
      <w:lvlJc w:val="left"/>
      <w:pPr>
        <w:tabs>
          <w:tab w:val="num" w:pos="435"/>
        </w:tabs>
        <w:ind w:left="435" w:hanging="435"/>
      </w:pPr>
      <w:rPr>
        <w:rFonts w:hint="default"/>
      </w:rPr>
    </w:lvl>
  </w:abstractNum>
  <w:abstractNum w:abstractNumId="23">
    <w:nsid w:val="7B984359"/>
    <w:multiLevelType w:val="hybridMultilevel"/>
    <w:tmpl w:val="F244D02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3"/>
  </w:num>
  <w:num w:numId="2">
    <w:abstractNumId w:val="2"/>
  </w:num>
  <w:num w:numId="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8"/>
  </w:num>
  <w:num w:numId="8">
    <w:abstractNumId w:val="1"/>
  </w:num>
  <w:num w:numId="9">
    <w:abstractNumId w:val="19"/>
  </w:num>
  <w:num w:numId="10">
    <w:abstractNumId w:val="13"/>
  </w:num>
  <w:num w:numId="11">
    <w:abstractNumId w:val="20"/>
  </w:num>
  <w:num w:numId="12">
    <w:abstractNumId w:val="6"/>
  </w:num>
  <w:num w:numId="13">
    <w:abstractNumId w:val="3"/>
  </w:num>
  <w:num w:numId="14">
    <w:abstractNumId w:val="5"/>
  </w:num>
  <w:num w:numId="15">
    <w:abstractNumId w:val="12"/>
  </w:num>
  <w:num w:numId="16">
    <w:abstractNumId w:val="8"/>
  </w:num>
  <w:num w:numId="17">
    <w:abstractNumId w:val="16"/>
    <w:lvlOverride w:ilvl="0">
      <w:startOverride w:val="1"/>
    </w:lvlOverride>
  </w:num>
  <w:num w:numId="18">
    <w:abstractNumId w:val="7"/>
  </w:num>
  <w:num w:numId="19">
    <w:abstractNumId w:val="9"/>
  </w:num>
  <w:num w:numId="20">
    <w:abstractNumId w:val="10"/>
  </w:num>
  <w:num w:numId="21">
    <w:abstractNumId w:val="11"/>
  </w:num>
  <w:num w:numId="22">
    <w:abstractNumId w:val="15"/>
  </w:num>
  <w:num w:numId="23">
    <w:abstractNumId w:val="14"/>
  </w:num>
  <w:num w:numId="24">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284"/>
  <w:hyphenationZone w:val="425"/>
  <w:drawingGridHorizontalSpacing w:val="100"/>
  <w:displayHorizontalDrawingGridEvery w:val="0"/>
  <w:displayVerticalDrawingGridEvery w:val="0"/>
  <w:noPunctuationKerning/>
  <w:characterSpacingControl w:val="doNotCompress"/>
  <w:hdrShapeDefaults>
    <o:shapedefaults v:ext="edit" spidmax="2050">
      <o:colormenu v:ext="edit"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2E2"/>
    <w:rsid w:val="00000F76"/>
    <w:rsid w:val="00001E12"/>
    <w:rsid w:val="00006FB4"/>
    <w:rsid w:val="0001041B"/>
    <w:rsid w:val="00012489"/>
    <w:rsid w:val="00017B94"/>
    <w:rsid w:val="00023A21"/>
    <w:rsid w:val="00043729"/>
    <w:rsid w:val="00046855"/>
    <w:rsid w:val="00050C1F"/>
    <w:rsid w:val="00065A30"/>
    <w:rsid w:val="00065DE3"/>
    <w:rsid w:val="000661B4"/>
    <w:rsid w:val="00066D30"/>
    <w:rsid w:val="00067959"/>
    <w:rsid w:val="00075BEF"/>
    <w:rsid w:val="00080905"/>
    <w:rsid w:val="00080B80"/>
    <w:rsid w:val="000973A5"/>
    <w:rsid w:val="000A0911"/>
    <w:rsid w:val="000A40D4"/>
    <w:rsid w:val="000B2577"/>
    <w:rsid w:val="000B3113"/>
    <w:rsid w:val="000B4B7D"/>
    <w:rsid w:val="000B62E2"/>
    <w:rsid w:val="000C0B7C"/>
    <w:rsid w:val="000C31AE"/>
    <w:rsid w:val="000C6A88"/>
    <w:rsid w:val="000D6D5C"/>
    <w:rsid w:val="000E1F5A"/>
    <w:rsid w:val="000E2B09"/>
    <w:rsid w:val="000F22A5"/>
    <w:rsid w:val="001020BF"/>
    <w:rsid w:val="001062B6"/>
    <w:rsid w:val="00111D96"/>
    <w:rsid w:val="00121FA2"/>
    <w:rsid w:val="00122E67"/>
    <w:rsid w:val="001319BB"/>
    <w:rsid w:val="00152589"/>
    <w:rsid w:val="001639C6"/>
    <w:rsid w:val="0016465D"/>
    <w:rsid w:val="001655CA"/>
    <w:rsid w:val="00191297"/>
    <w:rsid w:val="001A4924"/>
    <w:rsid w:val="001A684E"/>
    <w:rsid w:val="001B73B6"/>
    <w:rsid w:val="001C3239"/>
    <w:rsid w:val="001C7E09"/>
    <w:rsid w:val="001E0128"/>
    <w:rsid w:val="001E6BB6"/>
    <w:rsid w:val="00212C26"/>
    <w:rsid w:val="0021697A"/>
    <w:rsid w:val="0022594A"/>
    <w:rsid w:val="00226FD6"/>
    <w:rsid w:val="0023036F"/>
    <w:rsid w:val="0023333E"/>
    <w:rsid w:val="002335FA"/>
    <w:rsid w:val="00236292"/>
    <w:rsid w:val="00254325"/>
    <w:rsid w:val="00255EF8"/>
    <w:rsid w:val="002616E9"/>
    <w:rsid w:val="0028070E"/>
    <w:rsid w:val="00283E31"/>
    <w:rsid w:val="0029187D"/>
    <w:rsid w:val="002B0910"/>
    <w:rsid w:val="002B2011"/>
    <w:rsid w:val="002B454E"/>
    <w:rsid w:val="002B504E"/>
    <w:rsid w:val="002B60C6"/>
    <w:rsid w:val="002B67E0"/>
    <w:rsid w:val="002B748C"/>
    <w:rsid w:val="002D527B"/>
    <w:rsid w:val="002E46CB"/>
    <w:rsid w:val="002E5014"/>
    <w:rsid w:val="002E6327"/>
    <w:rsid w:val="002F1DB5"/>
    <w:rsid w:val="002F2658"/>
    <w:rsid w:val="00306EC2"/>
    <w:rsid w:val="00307057"/>
    <w:rsid w:val="00320B63"/>
    <w:rsid w:val="00323FDA"/>
    <w:rsid w:val="00326C20"/>
    <w:rsid w:val="00327AAF"/>
    <w:rsid w:val="00331291"/>
    <w:rsid w:val="00334586"/>
    <w:rsid w:val="00361565"/>
    <w:rsid w:val="00365A6D"/>
    <w:rsid w:val="00370102"/>
    <w:rsid w:val="00371ECE"/>
    <w:rsid w:val="003774AC"/>
    <w:rsid w:val="003929FA"/>
    <w:rsid w:val="003A5473"/>
    <w:rsid w:val="003A769F"/>
    <w:rsid w:val="003B0D97"/>
    <w:rsid w:val="003B726B"/>
    <w:rsid w:val="003D14AE"/>
    <w:rsid w:val="003D3B04"/>
    <w:rsid w:val="003E6B5F"/>
    <w:rsid w:val="003F09ED"/>
    <w:rsid w:val="003F39E4"/>
    <w:rsid w:val="003F498D"/>
    <w:rsid w:val="003F7AA5"/>
    <w:rsid w:val="00426067"/>
    <w:rsid w:val="0042611A"/>
    <w:rsid w:val="00427F51"/>
    <w:rsid w:val="00436A42"/>
    <w:rsid w:val="004377A1"/>
    <w:rsid w:val="00442A2F"/>
    <w:rsid w:val="00442F61"/>
    <w:rsid w:val="004430A4"/>
    <w:rsid w:val="00444B4C"/>
    <w:rsid w:val="0047235A"/>
    <w:rsid w:val="004739EF"/>
    <w:rsid w:val="00480E24"/>
    <w:rsid w:val="00482A0C"/>
    <w:rsid w:val="00484144"/>
    <w:rsid w:val="00487C9D"/>
    <w:rsid w:val="004930C5"/>
    <w:rsid w:val="004A1320"/>
    <w:rsid w:val="004A4BAF"/>
    <w:rsid w:val="004B11B0"/>
    <w:rsid w:val="004B29EC"/>
    <w:rsid w:val="004B4BE8"/>
    <w:rsid w:val="004B70A0"/>
    <w:rsid w:val="004C3F11"/>
    <w:rsid w:val="004C562B"/>
    <w:rsid w:val="004D52FC"/>
    <w:rsid w:val="004D5638"/>
    <w:rsid w:val="004D776C"/>
    <w:rsid w:val="004E2879"/>
    <w:rsid w:val="004E4381"/>
    <w:rsid w:val="004E4F95"/>
    <w:rsid w:val="004E61BC"/>
    <w:rsid w:val="004E621B"/>
    <w:rsid w:val="00500030"/>
    <w:rsid w:val="00500618"/>
    <w:rsid w:val="00500CFE"/>
    <w:rsid w:val="00501B61"/>
    <w:rsid w:val="00507043"/>
    <w:rsid w:val="005121C7"/>
    <w:rsid w:val="005156C6"/>
    <w:rsid w:val="005172B8"/>
    <w:rsid w:val="00517442"/>
    <w:rsid w:val="00517CDF"/>
    <w:rsid w:val="005254FE"/>
    <w:rsid w:val="00531C70"/>
    <w:rsid w:val="0053670F"/>
    <w:rsid w:val="00541825"/>
    <w:rsid w:val="005536C2"/>
    <w:rsid w:val="005610DD"/>
    <w:rsid w:val="00561FB0"/>
    <w:rsid w:val="0056401A"/>
    <w:rsid w:val="005854BC"/>
    <w:rsid w:val="005920D2"/>
    <w:rsid w:val="005A04DC"/>
    <w:rsid w:val="005A389D"/>
    <w:rsid w:val="005A54CA"/>
    <w:rsid w:val="005B341C"/>
    <w:rsid w:val="005C6561"/>
    <w:rsid w:val="005D196C"/>
    <w:rsid w:val="005D19A6"/>
    <w:rsid w:val="005D28E0"/>
    <w:rsid w:val="005D45DC"/>
    <w:rsid w:val="005D767E"/>
    <w:rsid w:val="005E2A14"/>
    <w:rsid w:val="005F1370"/>
    <w:rsid w:val="005F30B9"/>
    <w:rsid w:val="00602F32"/>
    <w:rsid w:val="006036A6"/>
    <w:rsid w:val="006118CB"/>
    <w:rsid w:val="00611930"/>
    <w:rsid w:val="00614286"/>
    <w:rsid w:val="0062312E"/>
    <w:rsid w:val="00636A8E"/>
    <w:rsid w:val="006402BE"/>
    <w:rsid w:val="0064573A"/>
    <w:rsid w:val="00651CF5"/>
    <w:rsid w:val="006654E1"/>
    <w:rsid w:val="0067274C"/>
    <w:rsid w:val="00684BB5"/>
    <w:rsid w:val="00685F52"/>
    <w:rsid w:val="006861C8"/>
    <w:rsid w:val="0069589F"/>
    <w:rsid w:val="006B597B"/>
    <w:rsid w:val="006C0397"/>
    <w:rsid w:val="006C0F0C"/>
    <w:rsid w:val="006D064D"/>
    <w:rsid w:val="006E6801"/>
    <w:rsid w:val="006F0169"/>
    <w:rsid w:val="006F0792"/>
    <w:rsid w:val="006F0C50"/>
    <w:rsid w:val="00703ED3"/>
    <w:rsid w:val="00712B90"/>
    <w:rsid w:val="007203DE"/>
    <w:rsid w:val="00734A5D"/>
    <w:rsid w:val="007625A0"/>
    <w:rsid w:val="00767ECA"/>
    <w:rsid w:val="00777C5F"/>
    <w:rsid w:val="00782ADD"/>
    <w:rsid w:val="00787461"/>
    <w:rsid w:val="0079452D"/>
    <w:rsid w:val="0079687B"/>
    <w:rsid w:val="007B1ABE"/>
    <w:rsid w:val="007B28C1"/>
    <w:rsid w:val="007B3689"/>
    <w:rsid w:val="007B6C54"/>
    <w:rsid w:val="007C5562"/>
    <w:rsid w:val="007C6AEF"/>
    <w:rsid w:val="007D17D4"/>
    <w:rsid w:val="007E2324"/>
    <w:rsid w:val="007E3630"/>
    <w:rsid w:val="007F1EB8"/>
    <w:rsid w:val="007F6344"/>
    <w:rsid w:val="00803EDA"/>
    <w:rsid w:val="00805003"/>
    <w:rsid w:val="00814608"/>
    <w:rsid w:val="00821316"/>
    <w:rsid w:val="00836FFC"/>
    <w:rsid w:val="00840B03"/>
    <w:rsid w:val="008501DF"/>
    <w:rsid w:val="00852A16"/>
    <w:rsid w:val="0085484E"/>
    <w:rsid w:val="008617E4"/>
    <w:rsid w:val="00861C42"/>
    <w:rsid w:val="00865F1F"/>
    <w:rsid w:val="00876B15"/>
    <w:rsid w:val="008846B7"/>
    <w:rsid w:val="008859A4"/>
    <w:rsid w:val="00892234"/>
    <w:rsid w:val="0089422A"/>
    <w:rsid w:val="008A52B8"/>
    <w:rsid w:val="008D4104"/>
    <w:rsid w:val="008D494B"/>
    <w:rsid w:val="008D68AA"/>
    <w:rsid w:val="008E3059"/>
    <w:rsid w:val="008E5E74"/>
    <w:rsid w:val="008F04B0"/>
    <w:rsid w:val="008F6B43"/>
    <w:rsid w:val="0090287C"/>
    <w:rsid w:val="00905B98"/>
    <w:rsid w:val="00914B95"/>
    <w:rsid w:val="00915A35"/>
    <w:rsid w:val="00922BC6"/>
    <w:rsid w:val="00930AF9"/>
    <w:rsid w:val="00932DB3"/>
    <w:rsid w:val="009423BB"/>
    <w:rsid w:val="00945C24"/>
    <w:rsid w:val="00973F02"/>
    <w:rsid w:val="0098370E"/>
    <w:rsid w:val="009B05ED"/>
    <w:rsid w:val="009B54B7"/>
    <w:rsid w:val="009C4538"/>
    <w:rsid w:val="009D51B4"/>
    <w:rsid w:val="009E471B"/>
    <w:rsid w:val="009E68FC"/>
    <w:rsid w:val="009F677A"/>
    <w:rsid w:val="00A00B5A"/>
    <w:rsid w:val="00A03070"/>
    <w:rsid w:val="00A067BB"/>
    <w:rsid w:val="00A14836"/>
    <w:rsid w:val="00A22142"/>
    <w:rsid w:val="00A24988"/>
    <w:rsid w:val="00A346D3"/>
    <w:rsid w:val="00A35730"/>
    <w:rsid w:val="00A43422"/>
    <w:rsid w:val="00A47C66"/>
    <w:rsid w:val="00A52FAC"/>
    <w:rsid w:val="00AA6DE9"/>
    <w:rsid w:val="00AB515B"/>
    <w:rsid w:val="00AC044E"/>
    <w:rsid w:val="00AD0BE9"/>
    <w:rsid w:val="00AD45F1"/>
    <w:rsid w:val="00AE5E7A"/>
    <w:rsid w:val="00AF357E"/>
    <w:rsid w:val="00B01AC2"/>
    <w:rsid w:val="00B10DD7"/>
    <w:rsid w:val="00B117B2"/>
    <w:rsid w:val="00B1514B"/>
    <w:rsid w:val="00B211B2"/>
    <w:rsid w:val="00B308F3"/>
    <w:rsid w:val="00B30CA1"/>
    <w:rsid w:val="00B428AE"/>
    <w:rsid w:val="00B456E7"/>
    <w:rsid w:val="00B46E9E"/>
    <w:rsid w:val="00B573C3"/>
    <w:rsid w:val="00B62FC8"/>
    <w:rsid w:val="00B66057"/>
    <w:rsid w:val="00B67BDE"/>
    <w:rsid w:val="00B74360"/>
    <w:rsid w:val="00B77EEE"/>
    <w:rsid w:val="00B84718"/>
    <w:rsid w:val="00B91C3E"/>
    <w:rsid w:val="00B92334"/>
    <w:rsid w:val="00B9377A"/>
    <w:rsid w:val="00B97A3D"/>
    <w:rsid w:val="00BB322E"/>
    <w:rsid w:val="00BC5C58"/>
    <w:rsid w:val="00BD359E"/>
    <w:rsid w:val="00BE0961"/>
    <w:rsid w:val="00BE1749"/>
    <w:rsid w:val="00BE4D28"/>
    <w:rsid w:val="00BE61CB"/>
    <w:rsid w:val="00BE700D"/>
    <w:rsid w:val="00BF2F71"/>
    <w:rsid w:val="00BF6EBC"/>
    <w:rsid w:val="00C11470"/>
    <w:rsid w:val="00C1532F"/>
    <w:rsid w:val="00C20601"/>
    <w:rsid w:val="00C22A82"/>
    <w:rsid w:val="00C32D69"/>
    <w:rsid w:val="00C42FA2"/>
    <w:rsid w:val="00C4646D"/>
    <w:rsid w:val="00C6612E"/>
    <w:rsid w:val="00C71DBA"/>
    <w:rsid w:val="00C735D8"/>
    <w:rsid w:val="00C76792"/>
    <w:rsid w:val="00C90C1C"/>
    <w:rsid w:val="00C97FB7"/>
    <w:rsid w:val="00CA1ECE"/>
    <w:rsid w:val="00CB45B7"/>
    <w:rsid w:val="00CB72D0"/>
    <w:rsid w:val="00CC3B40"/>
    <w:rsid w:val="00CE07E0"/>
    <w:rsid w:val="00CF1955"/>
    <w:rsid w:val="00CF1956"/>
    <w:rsid w:val="00CF6A16"/>
    <w:rsid w:val="00CF78AD"/>
    <w:rsid w:val="00D05269"/>
    <w:rsid w:val="00D07B2F"/>
    <w:rsid w:val="00D23CE4"/>
    <w:rsid w:val="00D26CDE"/>
    <w:rsid w:val="00D35E9E"/>
    <w:rsid w:val="00D430DA"/>
    <w:rsid w:val="00D528DE"/>
    <w:rsid w:val="00D550B2"/>
    <w:rsid w:val="00D66BDA"/>
    <w:rsid w:val="00D74E34"/>
    <w:rsid w:val="00D80F10"/>
    <w:rsid w:val="00D93C3B"/>
    <w:rsid w:val="00DA48EB"/>
    <w:rsid w:val="00DA65EB"/>
    <w:rsid w:val="00DB282F"/>
    <w:rsid w:val="00DC3214"/>
    <w:rsid w:val="00DC3823"/>
    <w:rsid w:val="00DC663C"/>
    <w:rsid w:val="00DC7A52"/>
    <w:rsid w:val="00DE6C2C"/>
    <w:rsid w:val="00DF2AA5"/>
    <w:rsid w:val="00E16ADF"/>
    <w:rsid w:val="00E1725A"/>
    <w:rsid w:val="00E17799"/>
    <w:rsid w:val="00E248A7"/>
    <w:rsid w:val="00E24D00"/>
    <w:rsid w:val="00E25CD7"/>
    <w:rsid w:val="00E26C16"/>
    <w:rsid w:val="00E32037"/>
    <w:rsid w:val="00E408B3"/>
    <w:rsid w:val="00E55BB3"/>
    <w:rsid w:val="00E57ACF"/>
    <w:rsid w:val="00E6016A"/>
    <w:rsid w:val="00E62D06"/>
    <w:rsid w:val="00E67274"/>
    <w:rsid w:val="00E73C15"/>
    <w:rsid w:val="00E74631"/>
    <w:rsid w:val="00E90496"/>
    <w:rsid w:val="00E92864"/>
    <w:rsid w:val="00EC05AF"/>
    <w:rsid w:val="00ED1A9C"/>
    <w:rsid w:val="00ED1F8A"/>
    <w:rsid w:val="00ED3438"/>
    <w:rsid w:val="00EF28C0"/>
    <w:rsid w:val="00F06767"/>
    <w:rsid w:val="00F06AFF"/>
    <w:rsid w:val="00F110B6"/>
    <w:rsid w:val="00F160A2"/>
    <w:rsid w:val="00F21378"/>
    <w:rsid w:val="00F238D8"/>
    <w:rsid w:val="00F35495"/>
    <w:rsid w:val="00F36F66"/>
    <w:rsid w:val="00F42866"/>
    <w:rsid w:val="00F872E8"/>
    <w:rsid w:val="00F9577C"/>
    <w:rsid w:val="00F97857"/>
    <w:rsid w:val="00F97860"/>
    <w:rsid w:val="00FC013A"/>
    <w:rsid w:val="00FD3E6C"/>
    <w:rsid w:val="00FD6447"/>
    <w:rsid w:val="00FD701C"/>
    <w:rsid w:val="00FE21D9"/>
    <w:rsid w:val="00FF0565"/>
    <w:rsid w:val="00FF0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strokecolor="none"/>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5BEF"/>
    <w:rPr>
      <w:rFonts w:ascii="Verdana" w:hAnsi="Verdana"/>
      <w:lang w:val="es-ES_tradnl" w:eastAsia="es-ES"/>
    </w:rPr>
  </w:style>
  <w:style w:type="paragraph" w:styleId="Ttulo1">
    <w:name w:val="heading 1"/>
    <w:basedOn w:val="Normal"/>
    <w:next w:val="Normal"/>
    <w:qFormat/>
    <w:rsid w:val="00075BEF"/>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outlineLvl w:val="0"/>
    </w:pPr>
    <w:rPr>
      <w:b/>
      <w:spacing w:val="-2"/>
      <w:sz w:val="40"/>
    </w:rPr>
  </w:style>
  <w:style w:type="paragraph" w:styleId="Ttulo2">
    <w:name w:val="heading 2"/>
    <w:basedOn w:val="Normal"/>
    <w:next w:val="Normal"/>
    <w:qFormat/>
    <w:rsid w:val="00075BEF"/>
    <w:pPr>
      <w:keepNext/>
      <w:jc w:val="center"/>
      <w:outlineLvl w:val="1"/>
    </w:pPr>
    <w:rPr>
      <w:b/>
      <w:sz w:val="22"/>
    </w:rPr>
  </w:style>
  <w:style w:type="paragraph" w:styleId="Ttulo3">
    <w:name w:val="heading 3"/>
    <w:basedOn w:val="Normal"/>
    <w:next w:val="Normal"/>
    <w:qFormat/>
    <w:rsid w:val="00075BEF"/>
    <w:pPr>
      <w:keepNext/>
      <w:jc w:val="center"/>
      <w:outlineLvl w:val="2"/>
    </w:pPr>
    <w:rPr>
      <w:b/>
      <w:sz w:val="22"/>
      <w:u w:val="single"/>
    </w:rPr>
  </w:style>
  <w:style w:type="paragraph" w:styleId="Ttulo4">
    <w:name w:val="heading 4"/>
    <w:basedOn w:val="Normal"/>
    <w:next w:val="Normal"/>
    <w:qFormat/>
    <w:rsid w:val="00075BEF"/>
    <w:pPr>
      <w:keepNext/>
      <w:ind w:right="-132"/>
      <w:jc w:val="center"/>
      <w:outlineLvl w:val="3"/>
    </w:pPr>
    <w:rPr>
      <w:b/>
      <w:sz w:val="22"/>
    </w:rPr>
  </w:style>
  <w:style w:type="paragraph" w:styleId="Ttulo5">
    <w:name w:val="heading 5"/>
    <w:basedOn w:val="Normal"/>
    <w:next w:val="Normal"/>
    <w:qFormat/>
    <w:rsid w:val="00075BEF"/>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outlineLvl w:val="4"/>
    </w:pPr>
    <w:rPr>
      <w:b/>
      <w:bCs/>
      <w:spacing w:val="-2"/>
      <w:sz w:val="18"/>
      <w:szCs w:val="18"/>
    </w:rPr>
  </w:style>
  <w:style w:type="paragraph" w:styleId="Ttulo7">
    <w:name w:val="heading 7"/>
    <w:basedOn w:val="Normal"/>
    <w:next w:val="Normal"/>
    <w:qFormat/>
    <w:rsid w:val="00075BEF"/>
    <w:pPr>
      <w:keepNext/>
      <w:spacing w:before="240" w:line="240" w:lineRule="atLeast"/>
      <w:jc w:val="center"/>
      <w:outlineLvl w:val="6"/>
    </w:pPr>
    <w:rPr>
      <w:rFonts w:eastAsia="Times New Roman"/>
      <w:b/>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basedOn w:val="Fuentedeprrafopredeter"/>
    <w:semiHidden/>
    <w:rsid w:val="00075BEF"/>
    <w:rPr>
      <w:rFonts w:ascii="Times New Roman" w:hAnsi="Times New Roman"/>
      <w:noProof w:val="0"/>
      <w:sz w:val="24"/>
      <w:vertAlign w:val="superscript"/>
      <w:lang w:val="en-US"/>
    </w:rPr>
  </w:style>
  <w:style w:type="paragraph" w:styleId="Textonotapie">
    <w:name w:val="footnote text"/>
    <w:basedOn w:val="Normal"/>
    <w:semiHidden/>
    <w:rsid w:val="00075BEF"/>
    <w:pPr>
      <w:widowControl w:val="0"/>
      <w:tabs>
        <w:tab w:val="left" w:pos="-720"/>
      </w:tabs>
      <w:suppressAutoHyphens/>
    </w:pPr>
    <w:rPr>
      <w:rFonts w:ascii="CG Times" w:eastAsia="Times New Roman" w:hAnsi="CG Times"/>
      <w:sz w:val="36"/>
    </w:rPr>
  </w:style>
  <w:style w:type="character" w:styleId="Nmerodepgina">
    <w:name w:val="page number"/>
    <w:basedOn w:val="Fuentedeprrafopredeter"/>
    <w:semiHidden/>
    <w:rsid w:val="00075BEF"/>
  </w:style>
  <w:style w:type="paragraph" w:styleId="Encabezado">
    <w:name w:val="header"/>
    <w:basedOn w:val="Normal"/>
    <w:semiHidden/>
    <w:rsid w:val="00075BEF"/>
    <w:pPr>
      <w:tabs>
        <w:tab w:val="center" w:pos="4252"/>
        <w:tab w:val="right" w:pos="8504"/>
      </w:tabs>
    </w:pPr>
  </w:style>
  <w:style w:type="paragraph" w:styleId="Piedepgina">
    <w:name w:val="footer"/>
    <w:basedOn w:val="Normal"/>
    <w:semiHidden/>
    <w:rsid w:val="00075BEF"/>
    <w:pPr>
      <w:tabs>
        <w:tab w:val="center" w:pos="4252"/>
        <w:tab w:val="right" w:pos="8504"/>
      </w:tabs>
    </w:pPr>
  </w:style>
  <w:style w:type="paragraph" w:styleId="Textoindependiente">
    <w:name w:val="Body Text"/>
    <w:basedOn w:val="Normal"/>
    <w:semiHidden/>
    <w:rsid w:val="00075BEF"/>
    <w:pPr>
      <w:tabs>
        <w:tab w:val="left" w:pos="708"/>
        <w:tab w:val="right" w:leader="dot" w:pos="9289"/>
      </w:tabs>
      <w:suppressAutoHyphens/>
      <w:jc w:val="both"/>
    </w:pPr>
    <w:rPr>
      <w:spacing w:val="-2"/>
      <w:sz w:val="22"/>
    </w:rPr>
  </w:style>
  <w:style w:type="paragraph" w:styleId="Sangradetextonormal">
    <w:name w:val="Body Text Indent"/>
    <w:basedOn w:val="Normal"/>
    <w:semiHidden/>
    <w:rsid w:val="00075BEF"/>
    <w:pPr>
      <w:suppressAutoHyphens/>
      <w:ind w:left="709"/>
      <w:jc w:val="both"/>
    </w:pPr>
    <w:rPr>
      <w:spacing w:val="-2"/>
      <w:sz w:val="22"/>
    </w:rPr>
  </w:style>
  <w:style w:type="paragraph" w:styleId="Sangra2detindependiente">
    <w:name w:val="Body Text Indent 2"/>
    <w:basedOn w:val="Normal"/>
    <w:semiHidden/>
    <w:rsid w:val="00075BE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1418" w:hanging="1418"/>
      <w:jc w:val="both"/>
    </w:pPr>
    <w:rPr>
      <w:spacing w:val="-3"/>
      <w:sz w:val="22"/>
    </w:rPr>
  </w:style>
  <w:style w:type="paragraph" w:styleId="Sangra3detindependiente">
    <w:name w:val="Body Text Indent 3"/>
    <w:basedOn w:val="Normal"/>
    <w:semiHidden/>
    <w:rsid w:val="00075BEF"/>
    <w:pPr>
      <w:tabs>
        <w:tab w:val="left" w:pos="0"/>
        <w:tab w:val="left" w:pos="708"/>
        <w:tab w:val="left" w:pos="2124"/>
        <w:tab w:val="left" w:pos="2832"/>
        <w:tab w:val="left" w:pos="3540"/>
        <w:tab w:val="left" w:pos="4248"/>
        <w:tab w:val="left" w:pos="4956"/>
        <w:tab w:val="left" w:pos="5664"/>
        <w:tab w:val="left" w:pos="6372"/>
        <w:tab w:val="left" w:pos="7080"/>
        <w:tab w:val="left" w:pos="7788"/>
        <w:tab w:val="left" w:pos="8496"/>
      </w:tabs>
      <w:suppressAutoHyphens/>
      <w:ind w:firstLine="2"/>
      <w:jc w:val="both"/>
    </w:pPr>
    <w:rPr>
      <w:spacing w:val="-2"/>
      <w:sz w:val="22"/>
    </w:rPr>
  </w:style>
  <w:style w:type="paragraph" w:styleId="Textosinformato">
    <w:name w:val="Plain Text"/>
    <w:basedOn w:val="Normal"/>
    <w:semiHidden/>
    <w:rsid w:val="00075BEF"/>
    <w:pPr>
      <w:jc w:val="both"/>
    </w:pPr>
    <w:rPr>
      <w:rFonts w:ascii="Courier New" w:eastAsia="Times New Roman" w:hAnsi="Courier New"/>
    </w:rPr>
  </w:style>
  <w:style w:type="paragraph" w:styleId="Textoindependiente2">
    <w:name w:val="Body Text 2"/>
    <w:basedOn w:val="Normal"/>
    <w:semiHidden/>
    <w:rsid w:val="00075BEF"/>
    <w:pPr>
      <w:tabs>
        <w:tab w:val="left" w:pos="851"/>
      </w:tabs>
      <w:jc w:val="both"/>
    </w:pPr>
    <w:rPr>
      <w:b/>
      <w:sz w:val="22"/>
    </w:rPr>
  </w:style>
  <w:style w:type="paragraph" w:styleId="Textoindependiente3">
    <w:name w:val="Body Text 3"/>
    <w:basedOn w:val="Normal"/>
    <w:semiHidden/>
    <w:rsid w:val="00075BEF"/>
    <w:pPr>
      <w:widowControl w:val="0"/>
      <w:tabs>
        <w:tab w:val="left" w:pos="709"/>
      </w:tabs>
      <w:jc w:val="both"/>
    </w:pPr>
    <w:rPr>
      <w:rFonts w:ascii="Univers" w:eastAsia="Times New Roman" w:hAnsi="Univers"/>
    </w:rPr>
  </w:style>
  <w:style w:type="character" w:styleId="Hipervnculo">
    <w:name w:val="Hyperlink"/>
    <w:basedOn w:val="Fuentedeprrafopredeter"/>
    <w:semiHidden/>
    <w:rsid w:val="00075BEF"/>
    <w:rPr>
      <w:color w:val="0000FF"/>
      <w:u w:val="single"/>
    </w:rPr>
  </w:style>
  <w:style w:type="paragraph" w:customStyle="1" w:styleId="sangrado">
    <w:name w:val="sangrado"/>
    <w:basedOn w:val="Normal"/>
    <w:rsid w:val="00075BEF"/>
    <w:pPr>
      <w:spacing w:before="100" w:beforeAutospacing="1" w:after="100" w:afterAutospacing="1"/>
      <w:ind w:left="1200"/>
    </w:pPr>
    <w:rPr>
      <w:rFonts w:ascii="Arial Unicode MS" w:eastAsia="Arial Unicode MS" w:hAnsi="Arial Unicode MS" w:cs="Arial Unicode MS"/>
      <w:sz w:val="24"/>
      <w:szCs w:val="24"/>
      <w:lang w:val="es-ES"/>
    </w:rPr>
  </w:style>
  <w:style w:type="paragraph" w:customStyle="1" w:styleId="sangrado2">
    <w:name w:val="sangrado_2"/>
    <w:basedOn w:val="Normal"/>
    <w:rsid w:val="00075BEF"/>
    <w:pPr>
      <w:spacing w:before="100" w:beforeAutospacing="1" w:after="100" w:afterAutospacing="1"/>
    </w:pPr>
    <w:rPr>
      <w:rFonts w:ascii="Arial Unicode MS" w:eastAsia="Arial Unicode MS" w:hAnsi="Arial Unicode MS" w:cs="Arial Unicode MS"/>
      <w:sz w:val="24"/>
      <w:szCs w:val="24"/>
      <w:lang w:val="es-ES"/>
    </w:rPr>
  </w:style>
  <w:style w:type="paragraph" w:customStyle="1" w:styleId="sangradoarticulo">
    <w:name w:val="sangrado_articulo"/>
    <w:basedOn w:val="Normal"/>
    <w:rsid w:val="00075BEF"/>
    <w:pPr>
      <w:spacing w:before="100" w:beforeAutospacing="1" w:after="100" w:afterAutospacing="1"/>
    </w:pPr>
    <w:rPr>
      <w:rFonts w:ascii="Arial Unicode MS" w:eastAsia="Arial Unicode MS" w:hAnsi="Arial Unicode MS" w:cs="Arial Unicode MS"/>
      <w:sz w:val="24"/>
      <w:szCs w:val="24"/>
      <w:lang w:val="es-ES"/>
    </w:rPr>
  </w:style>
  <w:style w:type="character" w:styleId="Hipervnculovisitado">
    <w:name w:val="FollowedHyperlink"/>
    <w:basedOn w:val="Fuentedeprrafopredeter"/>
    <w:semiHidden/>
    <w:rsid w:val="00075BEF"/>
    <w:rPr>
      <w:color w:val="800080"/>
      <w:u w:val="single"/>
    </w:rPr>
  </w:style>
  <w:style w:type="character" w:customStyle="1" w:styleId="highlight1">
    <w:name w:val="highlight1"/>
    <w:basedOn w:val="Fuentedeprrafopredeter"/>
    <w:rsid w:val="00075BEF"/>
    <w:rPr>
      <w:b/>
      <w:bCs/>
      <w:color w:val="FFFFFF"/>
      <w:w w:val="0"/>
      <w:sz w:val="0"/>
      <w:szCs w:val="0"/>
      <w:shd w:val="clear" w:color="auto" w:fill="EF9701"/>
    </w:rPr>
  </w:style>
  <w:style w:type="paragraph" w:styleId="NormalWeb">
    <w:name w:val="Normal (Web)"/>
    <w:basedOn w:val="Normal"/>
    <w:semiHidden/>
    <w:rsid w:val="005172B8"/>
    <w:pPr>
      <w:spacing w:before="100" w:beforeAutospacing="1" w:after="100" w:afterAutospacing="1"/>
    </w:pPr>
    <w:rPr>
      <w:rFonts w:ascii="Times New Roman" w:eastAsia="Times New Roman" w:hAnsi="Times New Roman"/>
      <w:color w:val="000000"/>
      <w:sz w:val="24"/>
      <w:szCs w:val="24"/>
      <w:lang w:val="es-ES"/>
    </w:rPr>
  </w:style>
  <w:style w:type="paragraph" w:styleId="Prrafodelista">
    <w:name w:val="List Paragraph"/>
    <w:basedOn w:val="Normal"/>
    <w:uiPriority w:val="34"/>
    <w:qFormat/>
    <w:rsid w:val="005172B8"/>
    <w:pPr>
      <w:ind w:left="708"/>
    </w:pPr>
    <w:rPr>
      <w:rFonts w:ascii="Times New Roman" w:eastAsia="Times New Roman" w:hAnsi="Times New Roman"/>
      <w:sz w:val="24"/>
    </w:rPr>
  </w:style>
  <w:style w:type="paragraph" w:styleId="Textodeglobo">
    <w:name w:val="Balloon Text"/>
    <w:basedOn w:val="Normal"/>
    <w:link w:val="TextodegloboCar"/>
    <w:uiPriority w:val="99"/>
    <w:semiHidden/>
    <w:unhideWhenUsed/>
    <w:rsid w:val="006654E1"/>
    <w:rPr>
      <w:rFonts w:ascii="Tahoma" w:hAnsi="Tahoma" w:cs="Tahoma"/>
      <w:sz w:val="16"/>
      <w:szCs w:val="16"/>
    </w:rPr>
  </w:style>
  <w:style w:type="character" w:customStyle="1" w:styleId="TextodegloboCar">
    <w:name w:val="Texto de globo Car"/>
    <w:basedOn w:val="Fuentedeprrafopredeter"/>
    <w:link w:val="Textodeglobo"/>
    <w:uiPriority w:val="99"/>
    <w:semiHidden/>
    <w:rsid w:val="006654E1"/>
    <w:rPr>
      <w:rFonts w:ascii="Tahoma" w:hAnsi="Tahoma" w:cs="Tahoma"/>
      <w:sz w:val="16"/>
      <w:szCs w:val="16"/>
      <w:lang w:val="es-ES_tradnl" w:eastAsia="es-ES"/>
    </w:rPr>
  </w:style>
  <w:style w:type="character" w:customStyle="1" w:styleId="FontStyle24">
    <w:name w:val="Font Style24"/>
    <w:uiPriority w:val="99"/>
    <w:rsid w:val="00CF1956"/>
    <w:rPr>
      <w:rFonts w:ascii="Franklin Gothic Medium" w:hAnsi="Franklin Gothic Medium" w:cs="Franklin Gothic Medium"/>
      <w:sz w:val="20"/>
      <w:szCs w:val="20"/>
    </w:rPr>
  </w:style>
  <w:style w:type="paragraph" w:customStyle="1" w:styleId="Style13">
    <w:name w:val="Style13"/>
    <w:basedOn w:val="Normal"/>
    <w:uiPriority w:val="99"/>
    <w:rsid w:val="00B77EEE"/>
    <w:pPr>
      <w:widowControl w:val="0"/>
      <w:autoSpaceDE w:val="0"/>
      <w:autoSpaceDN w:val="0"/>
      <w:adjustRightInd w:val="0"/>
      <w:spacing w:line="360" w:lineRule="exact"/>
      <w:ind w:hanging="353"/>
      <w:jc w:val="both"/>
    </w:pPr>
    <w:rPr>
      <w:rFonts w:eastAsia="Times New Roman" w:cs="Verdana"/>
      <w:sz w:val="24"/>
      <w:szCs w:val="24"/>
      <w:lang w:val="es-ES"/>
    </w:rPr>
  </w:style>
  <w:style w:type="paragraph" w:customStyle="1" w:styleId="Style15">
    <w:name w:val="Style15"/>
    <w:basedOn w:val="Normal"/>
    <w:uiPriority w:val="99"/>
    <w:rsid w:val="00B77EEE"/>
    <w:pPr>
      <w:widowControl w:val="0"/>
      <w:autoSpaceDE w:val="0"/>
      <w:autoSpaceDN w:val="0"/>
      <w:adjustRightInd w:val="0"/>
    </w:pPr>
    <w:rPr>
      <w:rFonts w:eastAsia="Times New Roman" w:cs="Verdana"/>
      <w:sz w:val="24"/>
      <w:szCs w:val="24"/>
      <w:lang w:val="es-ES"/>
    </w:rPr>
  </w:style>
  <w:style w:type="paragraph" w:customStyle="1" w:styleId="Style16">
    <w:name w:val="Style16"/>
    <w:basedOn w:val="Normal"/>
    <w:uiPriority w:val="99"/>
    <w:rsid w:val="00AD0BE9"/>
    <w:pPr>
      <w:widowControl w:val="0"/>
      <w:autoSpaceDE w:val="0"/>
      <w:autoSpaceDN w:val="0"/>
      <w:adjustRightInd w:val="0"/>
      <w:spacing w:line="364" w:lineRule="exact"/>
      <w:ind w:hanging="353"/>
      <w:jc w:val="both"/>
    </w:pPr>
    <w:rPr>
      <w:rFonts w:eastAsia="Times New Roman" w:cs="Verdana"/>
      <w:sz w:val="24"/>
      <w:szCs w:val="24"/>
      <w:lang w:val="es-ES"/>
    </w:rPr>
  </w:style>
  <w:style w:type="character" w:styleId="Textoennegrita">
    <w:name w:val="Strong"/>
    <w:qFormat/>
    <w:rsid w:val="00484144"/>
    <w:rPr>
      <w:b/>
      <w:bCs/>
    </w:rPr>
  </w:style>
  <w:style w:type="paragraph" w:customStyle="1" w:styleId="Default">
    <w:name w:val="Default"/>
    <w:rsid w:val="003A5473"/>
    <w:pPr>
      <w:autoSpaceDE w:val="0"/>
      <w:autoSpaceDN w:val="0"/>
      <w:adjustRightInd w:val="0"/>
    </w:pPr>
    <w:rPr>
      <w:rFonts w:ascii="Gill Sans MT" w:eastAsiaTheme="minorHAnsi" w:hAnsi="Gill Sans MT" w:cs="Gill Sans MT"/>
      <w:color w:val="000000"/>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w:hAnsi="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5BEF"/>
    <w:rPr>
      <w:rFonts w:ascii="Verdana" w:hAnsi="Verdana"/>
      <w:lang w:val="es-ES_tradnl" w:eastAsia="es-ES"/>
    </w:rPr>
  </w:style>
  <w:style w:type="paragraph" w:styleId="Ttulo1">
    <w:name w:val="heading 1"/>
    <w:basedOn w:val="Normal"/>
    <w:next w:val="Normal"/>
    <w:qFormat/>
    <w:rsid w:val="00075BEF"/>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outlineLvl w:val="0"/>
    </w:pPr>
    <w:rPr>
      <w:b/>
      <w:spacing w:val="-2"/>
      <w:sz w:val="40"/>
    </w:rPr>
  </w:style>
  <w:style w:type="paragraph" w:styleId="Ttulo2">
    <w:name w:val="heading 2"/>
    <w:basedOn w:val="Normal"/>
    <w:next w:val="Normal"/>
    <w:qFormat/>
    <w:rsid w:val="00075BEF"/>
    <w:pPr>
      <w:keepNext/>
      <w:jc w:val="center"/>
      <w:outlineLvl w:val="1"/>
    </w:pPr>
    <w:rPr>
      <w:b/>
      <w:sz w:val="22"/>
    </w:rPr>
  </w:style>
  <w:style w:type="paragraph" w:styleId="Ttulo3">
    <w:name w:val="heading 3"/>
    <w:basedOn w:val="Normal"/>
    <w:next w:val="Normal"/>
    <w:qFormat/>
    <w:rsid w:val="00075BEF"/>
    <w:pPr>
      <w:keepNext/>
      <w:jc w:val="center"/>
      <w:outlineLvl w:val="2"/>
    </w:pPr>
    <w:rPr>
      <w:b/>
      <w:sz w:val="22"/>
      <w:u w:val="single"/>
    </w:rPr>
  </w:style>
  <w:style w:type="paragraph" w:styleId="Ttulo4">
    <w:name w:val="heading 4"/>
    <w:basedOn w:val="Normal"/>
    <w:next w:val="Normal"/>
    <w:qFormat/>
    <w:rsid w:val="00075BEF"/>
    <w:pPr>
      <w:keepNext/>
      <w:ind w:right="-132"/>
      <w:jc w:val="center"/>
      <w:outlineLvl w:val="3"/>
    </w:pPr>
    <w:rPr>
      <w:b/>
      <w:sz w:val="22"/>
    </w:rPr>
  </w:style>
  <w:style w:type="paragraph" w:styleId="Ttulo5">
    <w:name w:val="heading 5"/>
    <w:basedOn w:val="Normal"/>
    <w:next w:val="Normal"/>
    <w:qFormat/>
    <w:rsid w:val="00075BEF"/>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outlineLvl w:val="4"/>
    </w:pPr>
    <w:rPr>
      <w:b/>
      <w:bCs/>
      <w:spacing w:val="-2"/>
      <w:sz w:val="18"/>
      <w:szCs w:val="18"/>
    </w:rPr>
  </w:style>
  <w:style w:type="paragraph" w:styleId="Ttulo7">
    <w:name w:val="heading 7"/>
    <w:basedOn w:val="Normal"/>
    <w:next w:val="Normal"/>
    <w:qFormat/>
    <w:rsid w:val="00075BEF"/>
    <w:pPr>
      <w:keepNext/>
      <w:spacing w:before="240" w:line="240" w:lineRule="atLeast"/>
      <w:jc w:val="center"/>
      <w:outlineLvl w:val="6"/>
    </w:pPr>
    <w:rPr>
      <w:rFonts w:eastAsia="Times New Roman"/>
      <w:b/>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basedOn w:val="Fuentedeprrafopredeter"/>
    <w:semiHidden/>
    <w:rsid w:val="00075BEF"/>
    <w:rPr>
      <w:rFonts w:ascii="Times New Roman" w:hAnsi="Times New Roman"/>
      <w:noProof w:val="0"/>
      <w:sz w:val="24"/>
      <w:vertAlign w:val="superscript"/>
      <w:lang w:val="en-US"/>
    </w:rPr>
  </w:style>
  <w:style w:type="paragraph" w:styleId="Textonotapie">
    <w:name w:val="footnote text"/>
    <w:basedOn w:val="Normal"/>
    <w:semiHidden/>
    <w:rsid w:val="00075BEF"/>
    <w:pPr>
      <w:widowControl w:val="0"/>
      <w:tabs>
        <w:tab w:val="left" w:pos="-720"/>
      </w:tabs>
      <w:suppressAutoHyphens/>
    </w:pPr>
    <w:rPr>
      <w:rFonts w:ascii="CG Times" w:eastAsia="Times New Roman" w:hAnsi="CG Times"/>
      <w:sz w:val="36"/>
    </w:rPr>
  </w:style>
  <w:style w:type="character" w:styleId="Nmerodepgina">
    <w:name w:val="page number"/>
    <w:basedOn w:val="Fuentedeprrafopredeter"/>
    <w:semiHidden/>
    <w:rsid w:val="00075BEF"/>
  </w:style>
  <w:style w:type="paragraph" w:styleId="Encabezado">
    <w:name w:val="header"/>
    <w:basedOn w:val="Normal"/>
    <w:semiHidden/>
    <w:rsid w:val="00075BEF"/>
    <w:pPr>
      <w:tabs>
        <w:tab w:val="center" w:pos="4252"/>
        <w:tab w:val="right" w:pos="8504"/>
      </w:tabs>
    </w:pPr>
  </w:style>
  <w:style w:type="paragraph" w:styleId="Piedepgina">
    <w:name w:val="footer"/>
    <w:basedOn w:val="Normal"/>
    <w:semiHidden/>
    <w:rsid w:val="00075BEF"/>
    <w:pPr>
      <w:tabs>
        <w:tab w:val="center" w:pos="4252"/>
        <w:tab w:val="right" w:pos="8504"/>
      </w:tabs>
    </w:pPr>
  </w:style>
  <w:style w:type="paragraph" w:styleId="Textoindependiente">
    <w:name w:val="Body Text"/>
    <w:basedOn w:val="Normal"/>
    <w:semiHidden/>
    <w:rsid w:val="00075BEF"/>
    <w:pPr>
      <w:tabs>
        <w:tab w:val="left" w:pos="708"/>
        <w:tab w:val="right" w:leader="dot" w:pos="9289"/>
      </w:tabs>
      <w:suppressAutoHyphens/>
      <w:jc w:val="both"/>
    </w:pPr>
    <w:rPr>
      <w:spacing w:val="-2"/>
      <w:sz w:val="22"/>
    </w:rPr>
  </w:style>
  <w:style w:type="paragraph" w:styleId="Sangradetextonormal">
    <w:name w:val="Body Text Indent"/>
    <w:basedOn w:val="Normal"/>
    <w:semiHidden/>
    <w:rsid w:val="00075BEF"/>
    <w:pPr>
      <w:suppressAutoHyphens/>
      <w:ind w:left="709"/>
      <w:jc w:val="both"/>
    </w:pPr>
    <w:rPr>
      <w:spacing w:val="-2"/>
      <w:sz w:val="22"/>
    </w:rPr>
  </w:style>
  <w:style w:type="paragraph" w:styleId="Sangra2detindependiente">
    <w:name w:val="Body Text Indent 2"/>
    <w:basedOn w:val="Normal"/>
    <w:semiHidden/>
    <w:rsid w:val="00075BE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ind w:left="1418" w:hanging="1418"/>
      <w:jc w:val="both"/>
    </w:pPr>
    <w:rPr>
      <w:spacing w:val="-3"/>
      <w:sz w:val="22"/>
    </w:rPr>
  </w:style>
  <w:style w:type="paragraph" w:styleId="Sangra3detindependiente">
    <w:name w:val="Body Text Indent 3"/>
    <w:basedOn w:val="Normal"/>
    <w:semiHidden/>
    <w:rsid w:val="00075BEF"/>
    <w:pPr>
      <w:tabs>
        <w:tab w:val="left" w:pos="0"/>
        <w:tab w:val="left" w:pos="708"/>
        <w:tab w:val="left" w:pos="2124"/>
        <w:tab w:val="left" w:pos="2832"/>
        <w:tab w:val="left" w:pos="3540"/>
        <w:tab w:val="left" w:pos="4248"/>
        <w:tab w:val="left" w:pos="4956"/>
        <w:tab w:val="left" w:pos="5664"/>
        <w:tab w:val="left" w:pos="6372"/>
        <w:tab w:val="left" w:pos="7080"/>
        <w:tab w:val="left" w:pos="7788"/>
        <w:tab w:val="left" w:pos="8496"/>
      </w:tabs>
      <w:suppressAutoHyphens/>
      <w:ind w:firstLine="2"/>
      <w:jc w:val="both"/>
    </w:pPr>
    <w:rPr>
      <w:spacing w:val="-2"/>
      <w:sz w:val="22"/>
    </w:rPr>
  </w:style>
  <w:style w:type="paragraph" w:styleId="Textosinformato">
    <w:name w:val="Plain Text"/>
    <w:basedOn w:val="Normal"/>
    <w:semiHidden/>
    <w:rsid w:val="00075BEF"/>
    <w:pPr>
      <w:jc w:val="both"/>
    </w:pPr>
    <w:rPr>
      <w:rFonts w:ascii="Courier New" w:eastAsia="Times New Roman" w:hAnsi="Courier New"/>
    </w:rPr>
  </w:style>
  <w:style w:type="paragraph" w:styleId="Textoindependiente2">
    <w:name w:val="Body Text 2"/>
    <w:basedOn w:val="Normal"/>
    <w:semiHidden/>
    <w:rsid w:val="00075BEF"/>
    <w:pPr>
      <w:tabs>
        <w:tab w:val="left" w:pos="851"/>
      </w:tabs>
      <w:jc w:val="both"/>
    </w:pPr>
    <w:rPr>
      <w:b/>
      <w:sz w:val="22"/>
    </w:rPr>
  </w:style>
  <w:style w:type="paragraph" w:styleId="Textoindependiente3">
    <w:name w:val="Body Text 3"/>
    <w:basedOn w:val="Normal"/>
    <w:semiHidden/>
    <w:rsid w:val="00075BEF"/>
    <w:pPr>
      <w:widowControl w:val="0"/>
      <w:tabs>
        <w:tab w:val="left" w:pos="709"/>
      </w:tabs>
      <w:jc w:val="both"/>
    </w:pPr>
    <w:rPr>
      <w:rFonts w:ascii="Univers" w:eastAsia="Times New Roman" w:hAnsi="Univers"/>
    </w:rPr>
  </w:style>
  <w:style w:type="character" w:styleId="Hipervnculo">
    <w:name w:val="Hyperlink"/>
    <w:basedOn w:val="Fuentedeprrafopredeter"/>
    <w:semiHidden/>
    <w:rsid w:val="00075BEF"/>
    <w:rPr>
      <w:color w:val="0000FF"/>
      <w:u w:val="single"/>
    </w:rPr>
  </w:style>
  <w:style w:type="paragraph" w:customStyle="1" w:styleId="sangrado">
    <w:name w:val="sangrado"/>
    <w:basedOn w:val="Normal"/>
    <w:rsid w:val="00075BEF"/>
    <w:pPr>
      <w:spacing w:before="100" w:beforeAutospacing="1" w:after="100" w:afterAutospacing="1"/>
      <w:ind w:left="1200"/>
    </w:pPr>
    <w:rPr>
      <w:rFonts w:ascii="Arial Unicode MS" w:eastAsia="Arial Unicode MS" w:hAnsi="Arial Unicode MS" w:cs="Arial Unicode MS"/>
      <w:sz w:val="24"/>
      <w:szCs w:val="24"/>
      <w:lang w:val="es-ES"/>
    </w:rPr>
  </w:style>
  <w:style w:type="paragraph" w:customStyle="1" w:styleId="sangrado2">
    <w:name w:val="sangrado_2"/>
    <w:basedOn w:val="Normal"/>
    <w:rsid w:val="00075BEF"/>
    <w:pPr>
      <w:spacing w:before="100" w:beforeAutospacing="1" w:after="100" w:afterAutospacing="1"/>
    </w:pPr>
    <w:rPr>
      <w:rFonts w:ascii="Arial Unicode MS" w:eastAsia="Arial Unicode MS" w:hAnsi="Arial Unicode MS" w:cs="Arial Unicode MS"/>
      <w:sz w:val="24"/>
      <w:szCs w:val="24"/>
      <w:lang w:val="es-ES"/>
    </w:rPr>
  </w:style>
  <w:style w:type="paragraph" w:customStyle="1" w:styleId="sangradoarticulo">
    <w:name w:val="sangrado_articulo"/>
    <w:basedOn w:val="Normal"/>
    <w:rsid w:val="00075BEF"/>
    <w:pPr>
      <w:spacing w:before="100" w:beforeAutospacing="1" w:after="100" w:afterAutospacing="1"/>
    </w:pPr>
    <w:rPr>
      <w:rFonts w:ascii="Arial Unicode MS" w:eastAsia="Arial Unicode MS" w:hAnsi="Arial Unicode MS" w:cs="Arial Unicode MS"/>
      <w:sz w:val="24"/>
      <w:szCs w:val="24"/>
      <w:lang w:val="es-ES"/>
    </w:rPr>
  </w:style>
  <w:style w:type="character" w:styleId="Hipervnculovisitado">
    <w:name w:val="FollowedHyperlink"/>
    <w:basedOn w:val="Fuentedeprrafopredeter"/>
    <w:semiHidden/>
    <w:rsid w:val="00075BEF"/>
    <w:rPr>
      <w:color w:val="800080"/>
      <w:u w:val="single"/>
    </w:rPr>
  </w:style>
  <w:style w:type="character" w:customStyle="1" w:styleId="highlight1">
    <w:name w:val="highlight1"/>
    <w:basedOn w:val="Fuentedeprrafopredeter"/>
    <w:rsid w:val="00075BEF"/>
    <w:rPr>
      <w:b/>
      <w:bCs/>
      <w:color w:val="FFFFFF"/>
      <w:w w:val="0"/>
      <w:sz w:val="0"/>
      <w:szCs w:val="0"/>
      <w:shd w:val="clear" w:color="auto" w:fill="EF9701"/>
    </w:rPr>
  </w:style>
  <w:style w:type="paragraph" w:styleId="NormalWeb">
    <w:name w:val="Normal (Web)"/>
    <w:basedOn w:val="Normal"/>
    <w:semiHidden/>
    <w:rsid w:val="005172B8"/>
    <w:pPr>
      <w:spacing w:before="100" w:beforeAutospacing="1" w:after="100" w:afterAutospacing="1"/>
    </w:pPr>
    <w:rPr>
      <w:rFonts w:ascii="Times New Roman" w:eastAsia="Times New Roman" w:hAnsi="Times New Roman"/>
      <w:color w:val="000000"/>
      <w:sz w:val="24"/>
      <w:szCs w:val="24"/>
      <w:lang w:val="es-ES"/>
    </w:rPr>
  </w:style>
  <w:style w:type="paragraph" w:styleId="Prrafodelista">
    <w:name w:val="List Paragraph"/>
    <w:basedOn w:val="Normal"/>
    <w:uiPriority w:val="34"/>
    <w:qFormat/>
    <w:rsid w:val="005172B8"/>
    <w:pPr>
      <w:ind w:left="708"/>
    </w:pPr>
    <w:rPr>
      <w:rFonts w:ascii="Times New Roman" w:eastAsia="Times New Roman" w:hAnsi="Times New Roman"/>
      <w:sz w:val="24"/>
    </w:rPr>
  </w:style>
  <w:style w:type="paragraph" w:styleId="Textodeglobo">
    <w:name w:val="Balloon Text"/>
    <w:basedOn w:val="Normal"/>
    <w:link w:val="TextodegloboCar"/>
    <w:uiPriority w:val="99"/>
    <w:semiHidden/>
    <w:unhideWhenUsed/>
    <w:rsid w:val="006654E1"/>
    <w:rPr>
      <w:rFonts w:ascii="Tahoma" w:hAnsi="Tahoma" w:cs="Tahoma"/>
      <w:sz w:val="16"/>
      <w:szCs w:val="16"/>
    </w:rPr>
  </w:style>
  <w:style w:type="character" w:customStyle="1" w:styleId="TextodegloboCar">
    <w:name w:val="Texto de globo Car"/>
    <w:basedOn w:val="Fuentedeprrafopredeter"/>
    <w:link w:val="Textodeglobo"/>
    <w:uiPriority w:val="99"/>
    <w:semiHidden/>
    <w:rsid w:val="006654E1"/>
    <w:rPr>
      <w:rFonts w:ascii="Tahoma" w:hAnsi="Tahoma" w:cs="Tahoma"/>
      <w:sz w:val="16"/>
      <w:szCs w:val="16"/>
      <w:lang w:val="es-ES_tradnl" w:eastAsia="es-ES"/>
    </w:rPr>
  </w:style>
  <w:style w:type="character" w:customStyle="1" w:styleId="FontStyle24">
    <w:name w:val="Font Style24"/>
    <w:uiPriority w:val="99"/>
    <w:rsid w:val="00CF1956"/>
    <w:rPr>
      <w:rFonts w:ascii="Franklin Gothic Medium" w:hAnsi="Franklin Gothic Medium" w:cs="Franklin Gothic Medium"/>
      <w:sz w:val="20"/>
      <w:szCs w:val="20"/>
    </w:rPr>
  </w:style>
  <w:style w:type="paragraph" w:customStyle="1" w:styleId="Style13">
    <w:name w:val="Style13"/>
    <w:basedOn w:val="Normal"/>
    <w:uiPriority w:val="99"/>
    <w:rsid w:val="00B77EEE"/>
    <w:pPr>
      <w:widowControl w:val="0"/>
      <w:autoSpaceDE w:val="0"/>
      <w:autoSpaceDN w:val="0"/>
      <w:adjustRightInd w:val="0"/>
      <w:spacing w:line="360" w:lineRule="exact"/>
      <w:ind w:hanging="353"/>
      <w:jc w:val="both"/>
    </w:pPr>
    <w:rPr>
      <w:rFonts w:eastAsia="Times New Roman" w:cs="Verdana"/>
      <w:sz w:val="24"/>
      <w:szCs w:val="24"/>
      <w:lang w:val="es-ES"/>
    </w:rPr>
  </w:style>
  <w:style w:type="paragraph" w:customStyle="1" w:styleId="Style15">
    <w:name w:val="Style15"/>
    <w:basedOn w:val="Normal"/>
    <w:uiPriority w:val="99"/>
    <w:rsid w:val="00B77EEE"/>
    <w:pPr>
      <w:widowControl w:val="0"/>
      <w:autoSpaceDE w:val="0"/>
      <w:autoSpaceDN w:val="0"/>
      <w:adjustRightInd w:val="0"/>
    </w:pPr>
    <w:rPr>
      <w:rFonts w:eastAsia="Times New Roman" w:cs="Verdana"/>
      <w:sz w:val="24"/>
      <w:szCs w:val="24"/>
      <w:lang w:val="es-ES"/>
    </w:rPr>
  </w:style>
  <w:style w:type="paragraph" w:customStyle="1" w:styleId="Style16">
    <w:name w:val="Style16"/>
    <w:basedOn w:val="Normal"/>
    <w:uiPriority w:val="99"/>
    <w:rsid w:val="00AD0BE9"/>
    <w:pPr>
      <w:widowControl w:val="0"/>
      <w:autoSpaceDE w:val="0"/>
      <w:autoSpaceDN w:val="0"/>
      <w:adjustRightInd w:val="0"/>
      <w:spacing w:line="364" w:lineRule="exact"/>
      <w:ind w:hanging="353"/>
      <w:jc w:val="both"/>
    </w:pPr>
    <w:rPr>
      <w:rFonts w:eastAsia="Times New Roman" w:cs="Verdana"/>
      <w:sz w:val="24"/>
      <w:szCs w:val="24"/>
      <w:lang w:val="es-ES"/>
    </w:rPr>
  </w:style>
  <w:style w:type="character" w:styleId="Textoennegrita">
    <w:name w:val="Strong"/>
    <w:qFormat/>
    <w:rsid w:val="00484144"/>
    <w:rPr>
      <w:b/>
      <w:bCs/>
    </w:rPr>
  </w:style>
  <w:style w:type="paragraph" w:customStyle="1" w:styleId="Default">
    <w:name w:val="Default"/>
    <w:rsid w:val="003A5473"/>
    <w:pPr>
      <w:autoSpaceDE w:val="0"/>
      <w:autoSpaceDN w:val="0"/>
      <w:adjustRightInd w:val="0"/>
    </w:pPr>
    <w:rPr>
      <w:rFonts w:ascii="Gill Sans MT" w:eastAsiaTheme="minorHAnsi" w:hAnsi="Gill Sans MT" w:cs="Gill Sans MT"/>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B1AD2E-E80C-4856-B976-A6235D1B1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5571</Words>
  <Characters>31554</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PLIEGO DE CLAUSULAS ADMINISTRATIVAS PARTICULARES PARA LA CONTRATACION DE SERVICIOS POR PROCEDIMIENTO ABIERTO Y LA FORMA DE ADJU</vt:lpstr>
    </vt:vector>
  </TitlesOfParts>
  <Company>Galdakao</Company>
  <LinksUpToDate>false</LinksUpToDate>
  <CharactersWithSpaces>37051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CLAUSULAS ADMINISTRATIVAS PARTICULARES PARA LA CONTRATACION DE SERVICIOS POR PROCEDIMIENTO ABIERTO Y LA FORMA DE ADJU</dc:title>
  <dc:creator>Galdakaoko Udala</dc:creator>
  <cp:lastModifiedBy>Marga</cp:lastModifiedBy>
  <cp:revision>11</cp:revision>
  <cp:lastPrinted>2023-02-14T13:45:00Z</cp:lastPrinted>
  <dcterms:created xsi:type="dcterms:W3CDTF">2022-05-24T08:37:00Z</dcterms:created>
  <dcterms:modified xsi:type="dcterms:W3CDTF">2023-02-14T13:46:00Z</dcterms:modified>
</cp:coreProperties>
</file>