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B43077" w14:textId="77777777" w:rsidR="00BA2736" w:rsidRPr="00023804" w:rsidRDefault="00BA2736" w:rsidP="002D4CD0">
      <w:pPr>
        <w:pStyle w:val="Textoindependiente"/>
        <w:pBdr>
          <w:bottom w:val="single" w:sz="6" w:space="1" w:color="auto"/>
        </w:pBdr>
        <w:jc w:val="both"/>
        <w:rPr>
          <w:rFonts w:asciiTheme="minorHAnsi" w:hAnsiTheme="minorHAnsi" w:cstheme="minorHAnsi"/>
          <w:szCs w:val="24"/>
          <w:u w:val="none"/>
        </w:rPr>
      </w:pPr>
    </w:p>
    <w:p w14:paraId="51B41E8B" w14:textId="77777777" w:rsidR="00BA2736" w:rsidRPr="00023804" w:rsidRDefault="00BA2736" w:rsidP="002D4CD0">
      <w:pPr>
        <w:pStyle w:val="Textoindependiente"/>
        <w:pBdr>
          <w:bottom w:val="single" w:sz="6" w:space="1" w:color="auto"/>
        </w:pBdr>
        <w:jc w:val="both"/>
        <w:rPr>
          <w:rFonts w:asciiTheme="minorHAnsi" w:hAnsiTheme="minorHAnsi" w:cstheme="minorHAnsi"/>
          <w:szCs w:val="24"/>
          <w:u w:val="none"/>
        </w:rPr>
      </w:pPr>
    </w:p>
    <w:p w14:paraId="0604A81F" w14:textId="2D560067" w:rsidR="00BA2736" w:rsidRPr="002D4CD0" w:rsidRDefault="00BA2736" w:rsidP="00E317E3">
      <w:pPr>
        <w:pStyle w:val="Ttulo2"/>
        <w:jc w:val="both"/>
        <w:rPr>
          <w:sz w:val="24"/>
          <w:szCs w:val="24"/>
        </w:rPr>
      </w:pPr>
      <w:r w:rsidRPr="002D4CD0">
        <w:rPr>
          <w:sz w:val="24"/>
          <w:szCs w:val="24"/>
        </w:rPr>
        <w:t xml:space="preserve">PLIEGO DE BASES TÉCNICAS PARA LA CONTRATACIÓN DE LOS SERVICIOS DE </w:t>
      </w:r>
      <w:r w:rsidR="00123852" w:rsidRPr="002D4CD0">
        <w:rPr>
          <w:sz w:val="24"/>
          <w:szCs w:val="24"/>
        </w:rPr>
        <w:t>PRODUCCIÓN DE CONTENIDOS AUDIOVISUALES PARA REDES SOCIALES DE</w:t>
      </w:r>
      <w:r w:rsidR="006A761F" w:rsidRPr="002D4CD0">
        <w:rPr>
          <w:sz w:val="24"/>
          <w:szCs w:val="24"/>
        </w:rPr>
        <w:t xml:space="preserve"> KONTSUMOBIDE</w:t>
      </w:r>
      <w:r w:rsidRPr="002D4CD0">
        <w:rPr>
          <w:sz w:val="24"/>
          <w:szCs w:val="24"/>
        </w:rPr>
        <w:t xml:space="preserve"> </w:t>
      </w:r>
      <w:r w:rsidR="00CC37AD" w:rsidRPr="002D4CD0">
        <w:rPr>
          <w:sz w:val="24"/>
          <w:szCs w:val="24"/>
        </w:rPr>
        <w:t>2023</w:t>
      </w:r>
    </w:p>
    <w:p w14:paraId="39BC06E3" w14:textId="737A0D01" w:rsidR="00BA2736" w:rsidRPr="00023804" w:rsidRDefault="00BA2736" w:rsidP="002D4CD0">
      <w:pPr>
        <w:tabs>
          <w:tab w:val="left" w:pos="5685"/>
        </w:tabs>
        <w:jc w:val="both"/>
        <w:rPr>
          <w:rFonts w:asciiTheme="minorHAnsi" w:hAnsiTheme="minorHAnsi" w:cstheme="minorHAnsi"/>
          <w:b/>
        </w:rPr>
      </w:pPr>
      <w:r w:rsidRPr="00023804">
        <w:rPr>
          <w:rFonts w:asciiTheme="minorHAnsi" w:hAnsiTheme="minorHAnsi" w:cstheme="minorHAnsi"/>
          <w:b/>
        </w:rPr>
        <w:tab/>
      </w:r>
    </w:p>
    <w:p w14:paraId="7D60FC31" w14:textId="77777777" w:rsidR="00BA2736" w:rsidRPr="00023804" w:rsidRDefault="00BA2736" w:rsidP="002D4CD0">
      <w:pPr>
        <w:jc w:val="both"/>
        <w:rPr>
          <w:rFonts w:asciiTheme="minorHAnsi" w:hAnsiTheme="minorHAnsi" w:cstheme="minorHAnsi"/>
        </w:rPr>
      </w:pPr>
    </w:p>
    <w:p w14:paraId="0CB7D9D1" w14:textId="77777777" w:rsidR="00123852" w:rsidRPr="00023804" w:rsidRDefault="00123852" w:rsidP="002D4CD0">
      <w:pPr>
        <w:ind w:firstLine="708"/>
        <w:jc w:val="both"/>
        <w:rPr>
          <w:rFonts w:asciiTheme="minorHAnsi" w:hAnsiTheme="minorHAnsi" w:cstheme="minorHAnsi"/>
          <w:i/>
        </w:rPr>
      </w:pPr>
      <w:r w:rsidRPr="00023804">
        <w:rPr>
          <w:rFonts w:asciiTheme="minorHAnsi" w:hAnsiTheme="minorHAnsi" w:cstheme="minorHAnsi"/>
        </w:rPr>
        <w:t>El Estatuto de las personas consumidoras y usuarias establece en su artículo 14 que “</w:t>
      </w:r>
      <w:r w:rsidRPr="00023804">
        <w:rPr>
          <w:rFonts w:asciiTheme="minorHAnsi" w:hAnsiTheme="minorHAnsi" w:cstheme="minorHAnsi"/>
          <w:i/>
        </w:rPr>
        <w:t xml:space="preserve">las personas consumidoras y usuarias tienen derecho a recibir una información veraz, completa, objetiva y comprensible sobre las características esenciales de los bienes y servicios puestos a su disposición”. </w:t>
      </w:r>
    </w:p>
    <w:p w14:paraId="042BDDB4" w14:textId="77777777" w:rsidR="00123852" w:rsidRPr="00023804" w:rsidRDefault="00123852" w:rsidP="002D4CD0">
      <w:pPr>
        <w:jc w:val="both"/>
        <w:rPr>
          <w:rFonts w:asciiTheme="minorHAnsi" w:hAnsiTheme="minorHAnsi" w:cstheme="minorHAnsi"/>
          <w:i/>
        </w:rPr>
      </w:pPr>
    </w:p>
    <w:p w14:paraId="21E4ED67" w14:textId="77777777" w:rsidR="00123852" w:rsidRPr="00023804" w:rsidRDefault="00123852" w:rsidP="002D4CD0">
      <w:pPr>
        <w:ind w:firstLine="708"/>
        <w:jc w:val="both"/>
        <w:rPr>
          <w:rFonts w:asciiTheme="minorHAnsi" w:hAnsiTheme="minorHAnsi" w:cstheme="minorHAnsi"/>
        </w:rPr>
      </w:pPr>
      <w:r w:rsidRPr="00023804">
        <w:rPr>
          <w:rFonts w:asciiTheme="minorHAnsi" w:hAnsiTheme="minorHAnsi" w:cstheme="minorHAnsi"/>
        </w:rPr>
        <w:t>La realización efectiva de este derecho requiere el uso de los medios de comunicación disponibles para poder informar en materia de consumo, comunicar novedades y lograr un grado de interrelación que nos permita impactar en el público en general y establecer vínculos de comunidad que amplifiquen el mensaje. De esta manera contribuimos a que las personas consumidoras y usuarias obtengan los conocimientos adecuados para el desarrollo de un comportamiento de consumo responsable.</w:t>
      </w:r>
    </w:p>
    <w:p w14:paraId="667445EF" w14:textId="77777777" w:rsidR="00123852" w:rsidRPr="00023804" w:rsidRDefault="00123852" w:rsidP="002D4CD0">
      <w:pPr>
        <w:jc w:val="both"/>
        <w:rPr>
          <w:rFonts w:asciiTheme="minorHAnsi" w:hAnsiTheme="minorHAnsi" w:cstheme="minorHAnsi"/>
        </w:rPr>
      </w:pPr>
    </w:p>
    <w:p w14:paraId="15ABC089" w14:textId="77777777" w:rsidR="00123852" w:rsidRPr="00023804" w:rsidRDefault="00123852" w:rsidP="002D4CD0">
      <w:pPr>
        <w:ind w:firstLine="708"/>
        <w:jc w:val="both"/>
        <w:rPr>
          <w:rFonts w:asciiTheme="minorHAnsi" w:hAnsiTheme="minorHAnsi" w:cstheme="minorHAnsi"/>
        </w:rPr>
      </w:pPr>
      <w:proofErr w:type="spellStart"/>
      <w:r w:rsidRPr="00023804">
        <w:rPr>
          <w:rFonts w:asciiTheme="minorHAnsi" w:hAnsiTheme="minorHAnsi" w:cstheme="minorHAnsi"/>
        </w:rPr>
        <w:t>Kontsumobide</w:t>
      </w:r>
      <w:proofErr w:type="spellEnd"/>
      <w:r w:rsidRPr="00023804">
        <w:rPr>
          <w:rFonts w:asciiTheme="minorHAnsi" w:hAnsiTheme="minorHAnsi" w:cstheme="minorHAnsi"/>
        </w:rPr>
        <w:t xml:space="preserve"> utiliza todos los canales que tiene a su disposición para transmitir esta información, ya sea a través de su web, blog o redes sociales. Así mismo elabora revistas y contenidos informativos que pone a disposición de las personas consumidoras de manera gratuita.</w:t>
      </w:r>
    </w:p>
    <w:p w14:paraId="79061205" w14:textId="77777777" w:rsidR="00123852" w:rsidRPr="00023804" w:rsidRDefault="00123852" w:rsidP="002D4CD0">
      <w:pPr>
        <w:ind w:firstLine="708"/>
        <w:jc w:val="both"/>
        <w:rPr>
          <w:rFonts w:asciiTheme="minorHAnsi" w:hAnsiTheme="minorHAnsi" w:cstheme="minorHAnsi"/>
        </w:rPr>
      </w:pPr>
    </w:p>
    <w:p w14:paraId="78EE4A3E" w14:textId="2C70FC06" w:rsidR="00123852" w:rsidRPr="00023804" w:rsidRDefault="00123852" w:rsidP="002D4CD0">
      <w:pPr>
        <w:ind w:firstLine="708"/>
        <w:jc w:val="both"/>
        <w:rPr>
          <w:rFonts w:asciiTheme="minorHAnsi" w:hAnsiTheme="minorHAnsi" w:cstheme="minorHAnsi"/>
        </w:rPr>
      </w:pPr>
      <w:r w:rsidRPr="00023804">
        <w:rPr>
          <w:rFonts w:asciiTheme="minorHAnsi" w:hAnsiTheme="minorHAnsi" w:cstheme="minorHAnsi"/>
        </w:rPr>
        <w:t xml:space="preserve">El uso de las redes sociales de mayor </w:t>
      </w:r>
      <w:r w:rsidR="005C0538">
        <w:rPr>
          <w:rFonts w:asciiTheme="minorHAnsi" w:hAnsiTheme="minorHAnsi" w:cstheme="minorHAnsi"/>
        </w:rPr>
        <w:t>alcance</w:t>
      </w:r>
      <w:r w:rsidR="00197CC5">
        <w:rPr>
          <w:rFonts w:asciiTheme="minorHAnsi" w:hAnsiTheme="minorHAnsi" w:cstheme="minorHAnsi"/>
        </w:rPr>
        <w:t xml:space="preserve"> es ya habitual en </w:t>
      </w:r>
      <w:proofErr w:type="spellStart"/>
      <w:r w:rsidR="00197CC5">
        <w:rPr>
          <w:rFonts w:asciiTheme="minorHAnsi" w:hAnsiTheme="minorHAnsi" w:cstheme="minorHAnsi"/>
        </w:rPr>
        <w:t>K</w:t>
      </w:r>
      <w:r w:rsidRPr="00023804">
        <w:rPr>
          <w:rFonts w:asciiTheme="minorHAnsi" w:hAnsiTheme="minorHAnsi" w:cstheme="minorHAnsi"/>
        </w:rPr>
        <w:t>ontsumobide</w:t>
      </w:r>
      <w:proofErr w:type="spellEnd"/>
      <w:r w:rsidRPr="00023804">
        <w:rPr>
          <w:rFonts w:asciiTheme="minorHAnsi" w:hAnsiTheme="minorHAnsi" w:cstheme="minorHAnsi"/>
        </w:rPr>
        <w:t>, y así Facebook, Twitter e Instagram son gestionadas en colaboración con una empresa externa e insertas en la estrategia general del Departamento.</w:t>
      </w:r>
    </w:p>
    <w:p w14:paraId="68A3133F" w14:textId="77777777" w:rsidR="00123852" w:rsidRPr="00023804" w:rsidRDefault="00123852" w:rsidP="002D4CD0">
      <w:pPr>
        <w:ind w:firstLine="708"/>
        <w:jc w:val="both"/>
        <w:rPr>
          <w:rFonts w:asciiTheme="minorHAnsi" w:hAnsiTheme="minorHAnsi" w:cstheme="minorHAnsi"/>
        </w:rPr>
      </w:pPr>
    </w:p>
    <w:p w14:paraId="53265949" w14:textId="77777777" w:rsidR="00123852" w:rsidRPr="00023804" w:rsidRDefault="00123852" w:rsidP="002D4CD0">
      <w:pPr>
        <w:ind w:firstLine="708"/>
        <w:jc w:val="both"/>
        <w:rPr>
          <w:rFonts w:asciiTheme="minorHAnsi" w:hAnsiTheme="minorHAnsi" w:cstheme="minorHAnsi"/>
        </w:rPr>
      </w:pPr>
      <w:r w:rsidRPr="00023804">
        <w:rPr>
          <w:rFonts w:asciiTheme="minorHAnsi" w:hAnsiTheme="minorHAnsi" w:cstheme="minorHAnsi"/>
        </w:rPr>
        <w:t xml:space="preserve">A estas redes, ya tradicionales, se une en la actualidad el uso de </w:t>
      </w:r>
      <w:proofErr w:type="spellStart"/>
      <w:r w:rsidRPr="00023804">
        <w:rPr>
          <w:rFonts w:asciiTheme="minorHAnsi" w:hAnsiTheme="minorHAnsi" w:cstheme="minorHAnsi"/>
        </w:rPr>
        <w:t>Tik</w:t>
      </w:r>
      <w:proofErr w:type="spellEnd"/>
      <w:r w:rsidRPr="00023804">
        <w:rPr>
          <w:rFonts w:asciiTheme="minorHAnsi" w:hAnsiTheme="minorHAnsi" w:cstheme="minorHAnsi"/>
        </w:rPr>
        <w:t xml:space="preserve"> </w:t>
      </w:r>
      <w:proofErr w:type="spellStart"/>
      <w:r w:rsidRPr="00023804">
        <w:rPr>
          <w:rFonts w:asciiTheme="minorHAnsi" w:hAnsiTheme="minorHAnsi" w:cstheme="minorHAnsi"/>
        </w:rPr>
        <w:t>Tok</w:t>
      </w:r>
      <w:proofErr w:type="spellEnd"/>
      <w:r w:rsidRPr="00023804">
        <w:rPr>
          <w:rFonts w:asciiTheme="minorHAnsi" w:hAnsiTheme="minorHAnsi" w:cstheme="minorHAnsi"/>
        </w:rPr>
        <w:t>. Esta nueva red social, utilizada por el público más joven, está demostrando su nivel de penetración, pero al tiempo resalta la especificidad de su lenguaje, que también se presenta como efectivo en el resto de RRSS.</w:t>
      </w:r>
    </w:p>
    <w:p w14:paraId="013C39F6" w14:textId="77777777" w:rsidR="00123852" w:rsidRPr="00023804" w:rsidRDefault="00123852" w:rsidP="002D4CD0">
      <w:pPr>
        <w:ind w:firstLine="708"/>
        <w:jc w:val="both"/>
        <w:rPr>
          <w:rFonts w:asciiTheme="minorHAnsi" w:hAnsiTheme="minorHAnsi" w:cstheme="minorHAnsi"/>
        </w:rPr>
      </w:pPr>
    </w:p>
    <w:p w14:paraId="7E88502E" w14:textId="77777777" w:rsidR="00123852" w:rsidRPr="00023804" w:rsidRDefault="00123852" w:rsidP="002D4CD0">
      <w:pPr>
        <w:ind w:firstLine="708"/>
        <w:jc w:val="both"/>
        <w:rPr>
          <w:rFonts w:asciiTheme="minorHAnsi" w:hAnsiTheme="minorHAnsi" w:cstheme="minorHAnsi"/>
        </w:rPr>
      </w:pPr>
      <w:r w:rsidRPr="00023804">
        <w:rPr>
          <w:rFonts w:asciiTheme="minorHAnsi" w:hAnsiTheme="minorHAnsi" w:cstheme="minorHAnsi"/>
        </w:rPr>
        <w:t xml:space="preserve">Tras la puesta en marcha del proyecto piloto </w:t>
      </w:r>
      <w:proofErr w:type="spellStart"/>
      <w:r w:rsidRPr="00023804">
        <w:rPr>
          <w:rFonts w:asciiTheme="minorHAnsi" w:hAnsiTheme="minorHAnsi" w:cstheme="minorHAnsi"/>
        </w:rPr>
        <w:t>Tik</w:t>
      </w:r>
      <w:proofErr w:type="spellEnd"/>
      <w:r w:rsidRPr="00023804">
        <w:rPr>
          <w:rFonts w:asciiTheme="minorHAnsi" w:hAnsiTheme="minorHAnsi" w:cstheme="minorHAnsi"/>
        </w:rPr>
        <w:t xml:space="preserve"> </w:t>
      </w:r>
      <w:proofErr w:type="spellStart"/>
      <w:r w:rsidRPr="00023804">
        <w:rPr>
          <w:rFonts w:asciiTheme="minorHAnsi" w:hAnsiTheme="minorHAnsi" w:cstheme="minorHAnsi"/>
        </w:rPr>
        <w:t>Tok</w:t>
      </w:r>
      <w:proofErr w:type="spellEnd"/>
      <w:r w:rsidRPr="00023804">
        <w:rPr>
          <w:rFonts w:asciiTheme="minorHAnsi" w:hAnsiTheme="minorHAnsi" w:cstheme="minorHAnsi"/>
        </w:rPr>
        <w:t xml:space="preserve"> y el análisis de sus datos se ha evidenciado la necesidad de construir lenguajes y piezas audiovisuales pensadas específicamente para las RRSS, construir </w:t>
      </w:r>
      <w:proofErr w:type="spellStart"/>
      <w:r w:rsidRPr="00023804">
        <w:rPr>
          <w:rFonts w:asciiTheme="minorHAnsi" w:hAnsiTheme="minorHAnsi" w:cstheme="minorHAnsi"/>
        </w:rPr>
        <w:t>engagement</w:t>
      </w:r>
      <w:proofErr w:type="spellEnd"/>
      <w:r w:rsidRPr="00023804">
        <w:rPr>
          <w:rFonts w:asciiTheme="minorHAnsi" w:hAnsiTheme="minorHAnsi" w:cstheme="minorHAnsi"/>
        </w:rPr>
        <w:t xml:space="preserve"> y elaborar un discurso alejado de la formalidad del discurso administrativo, basado en lo audiovisual y que nos permita ampliar la efectividad de nuestra comunicación. </w:t>
      </w:r>
    </w:p>
    <w:p w14:paraId="4E78EF4B" w14:textId="77777777" w:rsidR="00123852" w:rsidRPr="00023804" w:rsidRDefault="00123852" w:rsidP="002D4CD0">
      <w:pPr>
        <w:jc w:val="both"/>
        <w:rPr>
          <w:rFonts w:asciiTheme="minorHAnsi" w:hAnsiTheme="minorHAnsi" w:cstheme="minorHAnsi"/>
        </w:rPr>
      </w:pPr>
    </w:p>
    <w:p w14:paraId="1080FBEC" w14:textId="77777777" w:rsidR="00123852" w:rsidRDefault="00123852" w:rsidP="002D4CD0">
      <w:pPr>
        <w:pStyle w:val="Textoindependiente"/>
        <w:ind w:firstLine="708"/>
        <w:jc w:val="both"/>
        <w:rPr>
          <w:rFonts w:asciiTheme="minorHAnsi" w:hAnsiTheme="minorHAnsi" w:cstheme="minorHAnsi"/>
          <w:b w:val="0"/>
          <w:szCs w:val="24"/>
          <w:u w:val="none"/>
        </w:rPr>
      </w:pPr>
      <w:r w:rsidRPr="00023804">
        <w:rPr>
          <w:rFonts w:asciiTheme="minorHAnsi" w:hAnsiTheme="minorHAnsi" w:cstheme="minorHAnsi"/>
          <w:b w:val="0"/>
          <w:szCs w:val="24"/>
          <w:u w:val="none"/>
        </w:rPr>
        <w:t>Dentro de este marco KONTSUMOBIDE ha decidido recurrir a empresas especializadas en la generación de</w:t>
      </w:r>
      <w:r w:rsidR="00023804">
        <w:rPr>
          <w:rFonts w:asciiTheme="minorHAnsi" w:hAnsiTheme="minorHAnsi" w:cstheme="minorHAnsi"/>
          <w:b w:val="0"/>
          <w:szCs w:val="24"/>
          <w:u w:val="none"/>
        </w:rPr>
        <w:t xml:space="preserve"> contenido audiovisual para RRSS</w:t>
      </w:r>
      <w:r w:rsidRPr="00023804">
        <w:rPr>
          <w:rFonts w:asciiTheme="minorHAnsi" w:hAnsiTheme="minorHAnsi" w:cstheme="minorHAnsi"/>
          <w:b w:val="0"/>
          <w:szCs w:val="24"/>
          <w:u w:val="none"/>
        </w:rPr>
        <w:t xml:space="preserve">, capaces de adaptar mensajes a los nuevos lenguajes comunicativos y mejorar su efectividad. Se trata de fortalecer la relación de </w:t>
      </w:r>
      <w:proofErr w:type="spellStart"/>
      <w:r w:rsidRPr="00023804">
        <w:rPr>
          <w:rFonts w:asciiTheme="minorHAnsi" w:hAnsiTheme="minorHAnsi" w:cstheme="minorHAnsi"/>
          <w:b w:val="0"/>
          <w:szCs w:val="24"/>
          <w:u w:val="none"/>
        </w:rPr>
        <w:t>Kontsumobide</w:t>
      </w:r>
      <w:proofErr w:type="spellEnd"/>
      <w:r w:rsidRPr="00023804">
        <w:rPr>
          <w:rFonts w:asciiTheme="minorHAnsi" w:hAnsiTheme="minorHAnsi" w:cstheme="minorHAnsi"/>
          <w:b w:val="0"/>
          <w:szCs w:val="24"/>
          <w:u w:val="none"/>
        </w:rPr>
        <w:t xml:space="preserve"> con el público más joven.</w:t>
      </w:r>
    </w:p>
    <w:p w14:paraId="3F4D40E3" w14:textId="3E0FC56E" w:rsidR="00023804" w:rsidRDefault="00023804" w:rsidP="002D4CD0">
      <w:pPr>
        <w:pStyle w:val="Textoindependiente"/>
        <w:ind w:firstLine="708"/>
        <w:jc w:val="both"/>
        <w:rPr>
          <w:rFonts w:asciiTheme="minorHAnsi" w:hAnsiTheme="minorHAnsi" w:cstheme="minorHAnsi"/>
          <w:b w:val="0"/>
          <w:szCs w:val="24"/>
          <w:u w:val="none"/>
        </w:rPr>
      </w:pPr>
    </w:p>
    <w:p w14:paraId="7E15E8BF" w14:textId="298ED4C9" w:rsidR="00E317E3" w:rsidRDefault="00E317E3" w:rsidP="002D4CD0">
      <w:pPr>
        <w:pStyle w:val="Textoindependiente"/>
        <w:ind w:firstLine="708"/>
        <w:jc w:val="both"/>
        <w:rPr>
          <w:rFonts w:asciiTheme="minorHAnsi" w:hAnsiTheme="minorHAnsi" w:cstheme="minorHAnsi"/>
          <w:b w:val="0"/>
          <w:szCs w:val="24"/>
          <w:u w:val="none"/>
        </w:rPr>
      </w:pPr>
    </w:p>
    <w:p w14:paraId="6785DDFC" w14:textId="15A20AE1" w:rsidR="00E317E3" w:rsidRDefault="00E317E3" w:rsidP="002D4CD0">
      <w:pPr>
        <w:pStyle w:val="Textoindependiente"/>
        <w:ind w:firstLine="708"/>
        <w:jc w:val="both"/>
        <w:rPr>
          <w:rFonts w:asciiTheme="minorHAnsi" w:hAnsiTheme="minorHAnsi" w:cstheme="minorHAnsi"/>
          <w:b w:val="0"/>
          <w:szCs w:val="24"/>
          <w:u w:val="none"/>
        </w:rPr>
      </w:pPr>
    </w:p>
    <w:p w14:paraId="048816A9" w14:textId="77777777" w:rsidR="00E317E3" w:rsidRPr="00023804" w:rsidRDefault="00E317E3" w:rsidP="002D4CD0">
      <w:pPr>
        <w:pStyle w:val="Textoindependiente"/>
        <w:ind w:firstLine="708"/>
        <w:jc w:val="both"/>
        <w:rPr>
          <w:rFonts w:asciiTheme="minorHAnsi" w:hAnsiTheme="minorHAnsi" w:cstheme="minorHAnsi"/>
          <w:b w:val="0"/>
          <w:szCs w:val="24"/>
          <w:u w:val="none"/>
        </w:rPr>
      </w:pPr>
    </w:p>
    <w:p w14:paraId="7F0A7E7A" w14:textId="39F1FACB" w:rsidR="00BA2736" w:rsidRPr="00023804" w:rsidRDefault="00BA2736" w:rsidP="002D4CD0">
      <w:pPr>
        <w:jc w:val="both"/>
        <w:rPr>
          <w:rFonts w:asciiTheme="minorHAnsi" w:hAnsiTheme="minorHAnsi" w:cstheme="minorHAnsi"/>
        </w:rPr>
      </w:pPr>
    </w:p>
    <w:p w14:paraId="50A3071B" w14:textId="77777777" w:rsidR="00BA2736" w:rsidRPr="00023804" w:rsidRDefault="00BA2736" w:rsidP="002D4CD0">
      <w:pPr>
        <w:pStyle w:val="Textoindependiente2"/>
        <w:rPr>
          <w:rFonts w:asciiTheme="minorHAnsi" w:hAnsiTheme="minorHAnsi" w:cstheme="minorHAnsi"/>
          <w:b/>
          <w:szCs w:val="24"/>
        </w:rPr>
      </w:pPr>
      <w:r w:rsidRPr="00023804">
        <w:rPr>
          <w:rFonts w:asciiTheme="minorHAnsi" w:hAnsiTheme="minorHAnsi" w:cstheme="minorHAnsi"/>
          <w:b/>
          <w:szCs w:val="24"/>
        </w:rPr>
        <w:lastRenderedPageBreak/>
        <w:t>1.- OBJETO.</w:t>
      </w:r>
    </w:p>
    <w:p w14:paraId="5652EEE8" w14:textId="77777777" w:rsidR="00BA2736" w:rsidRPr="00023804" w:rsidRDefault="00BA2736" w:rsidP="002D4CD0">
      <w:pPr>
        <w:pStyle w:val="Textoindependiente2"/>
        <w:rPr>
          <w:rFonts w:asciiTheme="minorHAnsi" w:hAnsiTheme="minorHAnsi" w:cstheme="minorHAnsi"/>
          <w:b/>
          <w:szCs w:val="24"/>
        </w:rPr>
      </w:pPr>
    </w:p>
    <w:p w14:paraId="46A43025" w14:textId="5C219D76" w:rsidR="00BA2736" w:rsidRDefault="00BA2736" w:rsidP="002D4CD0">
      <w:pPr>
        <w:pStyle w:val="Textoindependiente2"/>
        <w:rPr>
          <w:rFonts w:asciiTheme="minorHAnsi" w:hAnsiTheme="minorHAnsi" w:cstheme="minorHAnsi"/>
          <w:szCs w:val="24"/>
        </w:rPr>
      </w:pPr>
      <w:r w:rsidRPr="00023804">
        <w:rPr>
          <w:rFonts w:asciiTheme="minorHAnsi" w:hAnsiTheme="minorHAnsi" w:cstheme="minorHAnsi"/>
          <w:szCs w:val="24"/>
        </w:rPr>
        <w:t xml:space="preserve">El objeto del presente expediente es la contratación, por parte de </w:t>
      </w:r>
      <w:proofErr w:type="spellStart"/>
      <w:r w:rsidR="000F2DF7" w:rsidRPr="00023804">
        <w:rPr>
          <w:rFonts w:asciiTheme="minorHAnsi" w:hAnsiTheme="minorHAnsi" w:cstheme="minorHAnsi"/>
          <w:szCs w:val="24"/>
        </w:rPr>
        <w:t>Kontsumobide</w:t>
      </w:r>
      <w:proofErr w:type="spellEnd"/>
      <w:r w:rsidR="000F2DF7" w:rsidRPr="00023804">
        <w:rPr>
          <w:rFonts w:asciiTheme="minorHAnsi" w:hAnsiTheme="minorHAnsi" w:cstheme="minorHAnsi"/>
          <w:szCs w:val="24"/>
        </w:rPr>
        <w:t xml:space="preserve"> </w:t>
      </w:r>
      <w:r w:rsidR="00123852" w:rsidRPr="00023804">
        <w:rPr>
          <w:rFonts w:asciiTheme="minorHAnsi" w:hAnsiTheme="minorHAnsi" w:cstheme="minorHAnsi"/>
          <w:szCs w:val="24"/>
        </w:rPr>
        <w:t>de una empresa especialista en la generación de contenidos audiovisuales y nuevos lenguajes comunicativos. El objetivo es crear una línea de comunicación que responda a lo</w:t>
      </w:r>
      <w:r w:rsidR="00123852" w:rsidRPr="00E317E3">
        <w:rPr>
          <w:rFonts w:asciiTheme="minorHAnsi" w:hAnsiTheme="minorHAnsi" w:cstheme="minorHAnsi"/>
          <w:szCs w:val="24"/>
        </w:rPr>
        <w:t>s lenguajes específicos de cada una de</w:t>
      </w:r>
      <w:r w:rsidR="00965E4A" w:rsidRPr="00E317E3">
        <w:rPr>
          <w:rFonts w:asciiTheme="minorHAnsi" w:hAnsiTheme="minorHAnsi" w:cstheme="minorHAnsi"/>
          <w:szCs w:val="24"/>
        </w:rPr>
        <w:t xml:space="preserve"> las redes sociales, que trabaje</w:t>
      </w:r>
      <w:r w:rsidR="00123852" w:rsidRPr="00E317E3">
        <w:rPr>
          <w:rFonts w:asciiTheme="minorHAnsi" w:hAnsiTheme="minorHAnsi" w:cstheme="minorHAnsi"/>
          <w:szCs w:val="24"/>
        </w:rPr>
        <w:t xml:space="preserve"> y contribuya a la creación</w:t>
      </w:r>
      <w:r w:rsidR="00123852" w:rsidRPr="00023804">
        <w:rPr>
          <w:rFonts w:asciiTheme="minorHAnsi" w:hAnsiTheme="minorHAnsi" w:cstheme="minorHAnsi"/>
          <w:szCs w:val="24"/>
        </w:rPr>
        <w:t xml:space="preserve"> de una línea de mensajes coherentes en contenido y forma, y que haga del formato audiovisual el núcleo de dicha línea de mensajes.</w:t>
      </w:r>
    </w:p>
    <w:p w14:paraId="10A2A065" w14:textId="77777777" w:rsidR="008444D3" w:rsidRPr="00023804" w:rsidRDefault="008444D3" w:rsidP="002D4CD0">
      <w:pPr>
        <w:pStyle w:val="Textoindependiente2"/>
        <w:rPr>
          <w:rFonts w:asciiTheme="minorHAnsi" w:hAnsiTheme="minorHAnsi" w:cstheme="minorHAnsi"/>
          <w:szCs w:val="24"/>
        </w:rPr>
      </w:pPr>
    </w:p>
    <w:p w14:paraId="23D7CA91" w14:textId="2DAC20C6" w:rsidR="00BA2736" w:rsidRPr="00023804" w:rsidRDefault="00BA2736" w:rsidP="002D4CD0">
      <w:pPr>
        <w:rPr>
          <w:rFonts w:asciiTheme="minorHAnsi" w:hAnsiTheme="minorHAnsi" w:cstheme="minorHAnsi"/>
          <w:b/>
        </w:rPr>
      </w:pPr>
      <w:r w:rsidRPr="00023804">
        <w:rPr>
          <w:rFonts w:asciiTheme="minorHAnsi" w:hAnsiTheme="minorHAnsi" w:cstheme="minorHAnsi"/>
          <w:b/>
        </w:rPr>
        <w:t>2.- ÁMBITO, ALCANCE Y CONTENIDOS DE LOS SERVICIOS A REALIZAR.</w:t>
      </w:r>
    </w:p>
    <w:p w14:paraId="2882EF53" w14:textId="77777777" w:rsidR="00BA2736" w:rsidRPr="00023804" w:rsidRDefault="00BA2736" w:rsidP="002D4CD0">
      <w:pPr>
        <w:jc w:val="both"/>
        <w:rPr>
          <w:rFonts w:asciiTheme="minorHAnsi" w:hAnsiTheme="minorHAnsi" w:cstheme="minorHAnsi"/>
          <w:b/>
        </w:rPr>
      </w:pPr>
    </w:p>
    <w:p w14:paraId="4224040A" w14:textId="77777777" w:rsidR="00852AC5" w:rsidRPr="00023804" w:rsidRDefault="00123852" w:rsidP="002D4CD0">
      <w:pPr>
        <w:pStyle w:val="Piedepgina"/>
        <w:tabs>
          <w:tab w:val="left" w:pos="567"/>
        </w:tabs>
        <w:ind w:left="567" w:hanging="567"/>
        <w:jc w:val="both"/>
        <w:rPr>
          <w:rFonts w:asciiTheme="minorHAnsi" w:hAnsiTheme="minorHAnsi" w:cstheme="minorHAnsi"/>
          <w:i/>
          <w:u w:val="single"/>
        </w:rPr>
      </w:pPr>
      <w:r w:rsidRPr="00023804">
        <w:rPr>
          <w:rFonts w:asciiTheme="minorHAnsi" w:hAnsiTheme="minorHAnsi" w:cstheme="minorHAnsi"/>
          <w:i/>
          <w:u w:val="single"/>
        </w:rPr>
        <w:t>SERVICIOS DE CREACIÓN AUDIOVISUAL</w:t>
      </w:r>
    </w:p>
    <w:p w14:paraId="5A9DE90A" w14:textId="25E3407C" w:rsidR="00852AC5" w:rsidRPr="00023804" w:rsidRDefault="00852AC5" w:rsidP="002D4CD0">
      <w:pPr>
        <w:pStyle w:val="Piedepgina"/>
        <w:tabs>
          <w:tab w:val="left" w:pos="0"/>
        </w:tabs>
        <w:jc w:val="both"/>
        <w:rPr>
          <w:rFonts w:asciiTheme="minorHAnsi" w:hAnsiTheme="minorHAnsi" w:cstheme="minorHAnsi"/>
        </w:rPr>
      </w:pPr>
    </w:p>
    <w:p w14:paraId="77020630" w14:textId="77777777" w:rsidR="00852AC5" w:rsidRPr="00023804" w:rsidRDefault="00852AC5" w:rsidP="002D4CD0">
      <w:pPr>
        <w:pStyle w:val="Piedepgina"/>
        <w:tabs>
          <w:tab w:val="left" w:pos="0"/>
        </w:tabs>
        <w:jc w:val="both"/>
        <w:rPr>
          <w:rFonts w:asciiTheme="minorHAnsi" w:hAnsiTheme="minorHAnsi" w:cstheme="minorHAnsi"/>
        </w:rPr>
      </w:pPr>
      <w:r w:rsidRPr="00023804">
        <w:rPr>
          <w:rFonts w:asciiTheme="minorHAnsi" w:hAnsiTheme="minorHAnsi" w:cstheme="minorHAnsi"/>
        </w:rPr>
        <w:t>En el anexo</w:t>
      </w:r>
      <w:r w:rsidR="00D7400F" w:rsidRPr="00023804">
        <w:rPr>
          <w:rFonts w:asciiTheme="minorHAnsi" w:hAnsiTheme="minorHAnsi" w:cstheme="minorHAnsi"/>
        </w:rPr>
        <w:t xml:space="preserve"> I</w:t>
      </w:r>
      <w:r w:rsidRPr="00023804">
        <w:rPr>
          <w:rFonts w:asciiTheme="minorHAnsi" w:hAnsiTheme="minorHAnsi" w:cstheme="minorHAnsi"/>
        </w:rPr>
        <w:t xml:space="preserve"> se recoge el </w:t>
      </w:r>
      <w:proofErr w:type="spellStart"/>
      <w:r w:rsidRPr="00023804">
        <w:rPr>
          <w:rFonts w:asciiTheme="minorHAnsi" w:hAnsiTheme="minorHAnsi" w:cstheme="minorHAnsi"/>
        </w:rPr>
        <w:t>briefing</w:t>
      </w:r>
      <w:proofErr w:type="spellEnd"/>
      <w:r w:rsidRPr="00023804">
        <w:rPr>
          <w:rFonts w:asciiTheme="minorHAnsi" w:hAnsiTheme="minorHAnsi" w:cstheme="minorHAnsi"/>
        </w:rPr>
        <w:t xml:space="preserve"> que servirá de base para el </w:t>
      </w:r>
      <w:r w:rsidR="00D943B4" w:rsidRPr="00023804">
        <w:rPr>
          <w:rFonts w:asciiTheme="minorHAnsi" w:hAnsiTheme="minorHAnsi" w:cstheme="minorHAnsi"/>
        </w:rPr>
        <w:t>desarrollo de la creatividad y la creación de los mensajes a trasmitir</w:t>
      </w:r>
    </w:p>
    <w:p w14:paraId="23B44C4F" w14:textId="77777777" w:rsidR="00D943B4" w:rsidRPr="00023804" w:rsidRDefault="00D943B4" w:rsidP="002D4CD0">
      <w:pPr>
        <w:pStyle w:val="Piedepgina"/>
        <w:tabs>
          <w:tab w:val="left" w:pos="0"/>
        </w:tabs>
        <w:jc w:val="both"/>
        <w:rPr>
          <w:rFonts w:asciiTheme="minorHAnsi" w:hAnsiTheme="minorHAnsi" w:cstheme="minorHAnsi"/>
        </w:rPr>
      </w:pPr>
    </w:p>
    <w:p w14:paraId="56E049B1" w14:textId="77777777" w:rsidR="00D943B4" w:rsidRPr="00023804" w:rsidRDefault="00D943B4" w:rsidP="002D4CD0">
      <w:pPr>
        <w:pStyle w:val="Piedepgina"/>
        <w:tabs>
          <w:tab w:val="left" w:pos="0"/>
        </w:tabs>
        <w:jc w:val="both"/>
        <w:rPr>
          <w:rFonts w:asciiTheme="minorHAnsi" w:hAnsiTheme="minorHAnsi" w:cstheme="minorHAnsi"/>
        </w:rPr>
      </w:pPr>
      <w:r w:rsidRPr="00023804">
        <w:rPr>
          <w:rFonts w:asciiTheme="minorHAnsi" w:hAnsiTheme="minorHAnsi" w:cstheme="minorHAnsi"/>
        </w:rPr>
        <w:t xml:space="preserve">Las </w:t>
      </w:r>
      <w:r w:rsidR="00023804" w:rsidRPr="00023804">
        <w:rPr>
          <w:rFonts w:asciiTheme="minorHAnsi" w:hAnsiTheme="minorHAnsi" w:cstheme="minorHAnsi"/>
        </w:rPr>
        <w:t>producciones</w:t>
      </w:r>
      <w:r w:rsidRPr="00023804">
        <w:rPr>
          <w:rFonts w:asciiTheme="minorHAnsi" w:hAnsiTheme="minorHAnsi" w:cstheme="minorHAnsi"/>
        </w:rPr>
        <w:t xml:space="preserve"> se realizarán en euskera y castellano. Para la presentación de la creatividad </w:t>
      </w:r>
      <w:r w:rsidR="00245E88" w:rsidRPr="00023804">
        <w:rPr>
          <w:rFonts w:asciiTheme="minorHAnsi" w:hAnsiTheme="minorHAnsi" w:cstheme="minorHAnsi"/>
        </w:rPr>
        <w:t xml:space="preserve">deberá presentarse versión bilingüe de cada </w:t>
      </w:r>
      <w:r w:rsidR="00123852" w:rsidRPr="00023804">
        <w:rPr>
          <w:rFonts w:asciiTheme="minorHAnsi" w:hAnsiTheme="minorHAnsi" w:cstheme="minorHAnsi"/>
        </w:rPr>
        <w:t>pieza</w:t>
      </w:r>
      <w:r w:rsidRPr="00023804">
        <w:rPr>
          <w:rFonts w:asciiTheme="minorHAnsi" w:hAnsiTheme="minorHAnsi" w:cstheme="minorHAnsi"/>
        </w:rPr>
        <w:t>.</w:t>
      </w:r>
    </w:p>
    <w:p w14:paraId="7577E0B7" w14:textId="77777777" w:rsidR="00D943B4" w:rsidRPr="00023804" w:rsidRDefault="00D943B4" w:rsidP="002D4CD0">
      <w:pPr>
        <w:pStyle w:val="Piedepgina"/>
        <w:tabs>
          <w:tab w:val="left" w:pos="0"/>
        </w:tabs>
        <w:jc w:val="both"/>
        <w:rPr>
          <w:rFonts w:asciiTheme="minorHAnsi" w:hAnsiTheme="minorHAnsi" w:cstheme="minorHAnsi"/>
        </w:rPr>
      </w:pPr>
    </w:p>
    <w:p w14:paraId="12F4CF62" w14:textId="05CE4895" w:rsidR="00FA32EB" w:rsidRPr="00023804" w:rsidRDefault="00FA32EB" w:rsidP="002D4CD0">
      <w:pPr>
        <w:pStyle w:val="Piedepgina"/>
        <w:tabs>
          <w:tab w:val="left" w:pos="0"/>
        </w:tabs>
        <w:jc w:val="both"/>
        <w:rPr>
          <w:rFonts w:asciiTheme="minorHAnsi" w:hAnsiTheme="minorHAnsi" w:cstheme="minorHAnsi"/>
        </w:rPr>
      </w:pPr>
      <w:r w:rsidRPr="00023804">
        <w:rPr>
          <w:rFonts w:asciiTheme="minorHAnsi" w:hAnsiTheme="minorHAnsi" w:cstheme="minorHAnsi"/>
        </w:rPr>
        <w:t xml:space="preserve">El aspecto más importante de la </w:t>
      </w:r>
      <w:r w:rsidRPr="00965E4A">
        <w:rPr>
          <w:rFonts w:asciiTheme="minorHAnsi" w:hAnsiTheme="minorHAnsi" w:cstheme="minorHAnsi"/>
        </w:rPr>
        <w:t xml:space="preserve">propuesta será el concepto creativo con una explicación de su objetivo, evolución y desarrollo. </w:t>
      </w:r>
      <w:r w:rsidRPr="002D4CD0">
        <w:rPr>
          <w:rFonts w:asciiTheme="minorHAnsi" w:hAnsiTheme="minorHAnsi" w:cstheme="minorHAnsi"/>
        </w:rPr>
        <w:t xml:space="preserve">El contrato se pretende </w:t>
      </w:r>
      <w:r w:rsidR="00984E0A">
        <w:rPr>
          <w:rFonts w:asciiTheme="minorHAnsi" w:hAnsiTheme="minorHAnsi" w:cstheme="minorHAnsi"/>
        </w:rPr>
        <w:t>hasta el 31 de diciembre de 2023.</w:t>
      </w:r>
    </w:p>
    <w:p w14:paraId="54C4A2AA" w14:textId="77777777" w:rsidR="00FA32EB" w:rsidRPr="00023804" w:rsidRDefault="00FA32EB" w:rsidP="002D4CD0">
      <w:pPr>
        <w:pStyle w:val="Piedepgina"/>
        <w:tabs>
          <w:tab w:val="left" w:pos="0"/>
        </w:tabs>
        <w:jc w:val="both"/>
        <w:rPr>
          <w:rFonts w:asciiTheme="minorHAnsi" w:hAnsiTheme="minorHAnsi" w:cstheme="minorHAnsi"/>
        </w:rPr>
      </w:pPr>
    </w:p>
    <w:p w14:paraId="16A13937" w14:textId="77777777" w:rsidR="00D7400F" w:rsidRPr="00023804" w:rsidRDefault="00FA32EB" w:rsidP="002D4CD0">
      <w:pPr>
        <w:pStyle w:val="Piedepgina"/>
        <w:tabs>
          <w:tab w:val="left" w:pos="0"/>
        </w:tabs>
        <w:jc w:val="both"/>
        <w:rPr>
          <w:rFonts w:asciiTheme="minorHAnsi" w:hAnsiTheme="minorHAnsi" w:cstheme="minorHAnsi"/>
        </w:rPr>
      </w:pPr>
      <w:r w:rsidRPr="00023804">
        <w:rPr>
          <w:rFonts w:asciiTheme="minorHAnsi" w:hAnsiTheme="minorHAnsi" w:cstheme="minorHAnsi"/>
        </w:rPr>
        <w:t>En su desarrollo</w:t>
      </w:r>
      <w:r w:rsidR="005C0538">
        <w:rPr>
          <w:rFonts w:asciiTheme="minorHAnsi" w:hAnsiTheme="minorHAnsi" w:cstheme="minorHAnsi"/>
        </w:rPr>
        <w:t>,</w:t>
      </w:r>
      <w:r w:rsidRPr="00023804">
        <w:rPr>
          <w:rFonts w:asciiTheme="minorHAnsi" w:hAnsiTheme="minorHAnsi" w:cstheme="minorHAnsi"/>
        </w:rPr>
        <w:t xml:space="preserve"> l</w:t>
      </w:r>
      <w:r w:rsidR="006C1F60" w:rsidRPr="00023804">
        <w:rPr>
          <w:rFonts w:asciiTheme="minorHAnsi" w:hAnsiTheme="minorHAnsi" w:cstheme="minorHAnsi"/>
        </w:rPr>
        <w:t xml:space="preserve">a propuesta </w:t>
      </w:r>
      <w:r w:rsidR="00123852" w:rsidRPr="00023804">
        <w:rPr>
          <w:rFonts w:asciiTheme="minorHAnsi" w:hAnsiTheme="minorHAnsi" w:cstheme="minorHAnsi"/>
        </w:rPr>
        <w:t xml:space="preserve">habrá de desarrollar un </w:t>
      </w:r>
      <w:proofErr w:type="spellStart"/>
      <w:r w:rsidR="00123852" w:rsidRPr="00023804">
        <w:rPr>
          <w:rFonts w:asciiTheme="minorHAnsi" w:hAnsiTheme="minorHAnsi" w:cstheme="minorHAnsi"/>
        </w:rPr>
        <w:t>planing</w:t>
      </w:r>
      <w:proofErr w:type="spellEnd"/>
      <w:r w:rsidR="00123852" w:rsidRPr="00023804">
        <w:rPr>
          <w:rFonts w:asciiTheme="minorHAnsi" w:hAnsiTheme="minorHAnsi" w:cstheme="minorHAnsi"/>
        </w:rPr>
        <w:t xml:space="preserve"> de comunicaciones, temáticas y por lo menos un vídeo </w:t>
      </w:r>
    </w:p>
    <w:p w14:paraId="421CA435" w14:textId="77777777" w:rsidR="006C1F60" w:rsidRPr="00023804" w:rsidRDefault="006C1F60" w:rsidP="002D4CD0">
      <w:pPr>
        <w:pStyle w:val="Piedepgina"/>
        <w:tabs>
          <w:tab w:val="left" w:pos="0"/>
        </w:tabs>
        <w:jc w:val="both"/>
        <w:rPr>
          <w:rFonts w:asciiTheme="minorHAnsi" w:hAnsiTheme="minorHAnsi" w:cstheme="minorHAnsi"/>
        </w:rPr>
      </w:pPr>
    </w:p>
    <w:p w14:paraId="5FD46C0E" w14:textId="47557CA5" w:rsidR="00D943B4" w:rsidRPr="00023804" w:rsidRDefault="00D943B4" w:rsidP="002D4CD0">
      <w:pPr>
        <w:pStyle w:val="Piedepgina"/>
        <w:tabs>
          <w:tab w:val="left" w:pos="0"/>
        </w:tabs>
        <w:jc w:val="both"/>
        <w:rPr>
          <w:rFonts w:asciiTheme="minorHAnsi" w:hAnsiTheme="minorHAnsi" w:cstheme="minorHAnsi"/>
        </w:rPr>
      </w:pPr>
      <w:r w:rsidRPr="00023804">
        <w:rPr>
          <w:rFonts w:asciiTheme="minorHAnsi" w:hAnsiTheme="minorHAnsi" w:cstheme="minorHAnsi"/>
        </w:rPr>
        <w:t xml:space="preserve">La empresa deberá presentar una propuesta para cada uno de </w:t>
      </w:r>
      <w:r w:rsidR="00D7400F" w:rsidRPr="00023804">
        <w:rPr>
          <w:rFonts w:asciiTheme="minorHAnsi" w:hAnsiTheme="minorHAnsi" w:cstheme="minorHAnsi"/>
        </w:rPr>
        <w:t>los formatos</w:t>
      </w:r>
      <w:r w:rsidR="008444D3">
        <w:rPr>
          <w:rFonts w:asciiTheme="minorHAnsi" w:hAnsiTheme="minorHAnsi" w:cstheme="minorHAnsi"/>
        </w:rPr>
        <w:t>, acompañado de</w:t>
      </w:r>
      <w:r w:rsidRPr="00023804">
        <w:rPr>
          <w:rFonts w:asciiTheme="minorHAnsi" w:hAnsiTheme="minorHAnsi" w:cstheme="minorHAnsi"/>
        </w:rPr>
        <w:t xml:space="preserve"> </w:t>
      </w:r>
      <w:r w:rsidR="00023804">
        <w:rPr>
          <w:rFonts w:asciiTheme="minorHAnsi" w:hAnsiTheme="minorHAnsi" w:cstheme="minorHAnsi"/>
        </w:rPr>
        <w:t>un vídeo de muestra.</w:t>
      </w:r>
    </w:p>
    <w:p w14:paraId="73423704" w14:textId="77777777" w:rsidR="00FA32EB" w:rsidRPr="00023804" w:rsidRDefault="00FA32EB" w:rsidP="002D4CD0">
      <w:pPr>
        <w:pStyle w:val="Piedepgina"/>
        <w:tabs>
          <w:tab w:val="left" w:pos="0"/>
        </w:tabs>
        <w:jc w:val="both"/>
        <w:rPr>
          <w:rFonts w:asciiTheme="minorHAnsi" w:hAnsiTheme="minorHAnsi" w:cstheme="minorHAnsi"/>
        </w:rPr>
      </w:pPr>
    </w:p>
    <w:p w14:paraId="4E457DCD" w14:textId="77777777" w:rsidR="002A3B0D" w:rsidRPr="00023804" w:rsidRDefault="00FA32EB" w:rsidP="002D4CD0">
      <w:pPr>
        <w:pStyle w:val="Piedepgina"/>
        <w:tabs>
          <w:tab w:val="left" w:pos="0"/>
        </w:tabs>
        <w:jc w:val="both"/>
        <w:rPr>
          <w:rFonts w:asciiTheme="minorHAnsi" w:hAnsiTheme="minorHAnsi" w:cstheme="minorHAnsi"/>
        </w:rPr>
      </w:pPr>
      <w:r w:rsidRPr="00023804">
        <w:rPr>
          <w:rFonts w:asciiTheme="minorHAnsi" w:hAnsiTheme="minorHAnsi" w:cstheme="minorHAnsi"/>
        </w:rPr>
        <w:t xml:space="preserve">La empresa deberá tener en cuenta que </w:t>
      </w:r>
      <w:r w:rsidR="00123852" w:rsidRPr="00023804">
        <w:rPr>
          <w:rFonts w:asciiTheme="minorHAnsi" w:hAnsiTheme="minorHAnsi" w:cstheme="minorHAnsi"/>
        </w:rPr>
        <w:t>el trabajo de</w:t>
      </w:r>
      <w:r w:rsidRPr="00023804">
        <w:rPr>
          <w:rFonts w:asciiTheme="minorHAnsi" w:hAnsiTheme="minorHAnsi" w:cstheme="minorHAnsi"/>
        </w:rPr>
        <w:t xml:space="preserve"> </w:t>
      </w:r>
      <w:proofErr w:type="spellStart"/>
      <w:r w:rsidRPr="00023804">
        <w:rPr>
          <w:rFonts w:asciiTheme="minorHAnsi" w:hAnsiTheme="minorHAnsi" w:cstheme="minorHAnsi"/>
        </w:rPr>
        <w:t>Kontsumobide</w:t>
      </w:r>
      <w:proofErr w:type="spellEnd"/>
      <w:r w:rsidR="00123852" w:rsidRPr="00023804">
        <w:rPr>
          <w:rFonts w:asciiTheme="minorHAnsi" w:hAnsiTheme="minorHAnsi" w:cstheme="minorHAnsi"/>
        </w:rPr>
        <w:t xml:space="preserve"> en redes sociales no parte de cero. Es larga la trayectoria este instituto en redes como Facebook, Instagram y Twitter. Más reciente es la presencia en </w:t>
      </w:r>
      <w:proofErr w:type="spellStart"/>
      <w:r w:rsidR="00123852" w:rsidRPr="00023804">
        <w:rPr>
          <w:rFonts w:asciiTheme="minorHAnsi" w:hAnsiTheme="minorHAnsi" w:cstheme="minorHAnsi"/>
        </w:rPr>
        <w:t>Tik</w:t>
      </w:r>
      <w:proofErr w:type="spellEnd"/>
      <w:r w:rsidR="00123852" w:rsidRPr="00023804">
        <w:rPr>
          <w:rFonts w:asciiTheme="minorHAnsi" w:hAnsiTheme="minorHAnsi" w:cstheme="minorHAnsi"/>
        </w:rPr>
        <w:t xml:space="preserve"> </w:t>
      </w:r>
      <w:proofErr w:type="spellStart"/>
      <w:r w:rsidR="00123852" w:rsidRPr="00023804">
        <w:rPr>
          <w:rFonts w:asciiTheme="minorHAnsi" w:hAnsiTheme="minorHAnsi" w:cstheme="minorHAnsi"/>
        </w:rPr>
        <w:t>Tok</w:t>
      </w:r>
      <w:proofErr w:type="spellEnd"/>
      <w:r w:rsidR="00123852" w:rsidRPr="00023804">
        <w:rPr>
          <w:rFonts w:asciiTheme="minorHAnsi" w:hAnsiTheme="minorHAnsi" w:cstheme="minorHAnsi"/>
        </w:rPr>
        <w:t xml:space="preserve"> que sin</w:t>
      </w:r>
      <w:r w:rsidR="002A3B0D" w:rsidRPr="00023804">
        <w:rPr>
          <w:rFonts w:asciiTheme="minorHAnsi" w:hAnsiTheme="minorHAnsi" w:cstheme="minorHAnsi"/>
        </w:rPr>
        <w:t xml:space="preserve"> embargo se ha mostrado como un</w:t>
      </w:r>
      <w:r w:rsidR="00123852" w:rsidRPr="00023804">
        <w:rPr>
          <w:rFonts w:asciiTheme="minorHAnsi" w:hAnsiTheme="minorHAnsi" w:cstheme="minorHAnsi"/>
        </w:rPr>
        <w:t xml:space="preserve"> canal idóneo para contactar con el sector más joven de nuestro público objetivo.</w:t>
      </w:r>
      <w:r w:rsidRPr="00023804">
        <w:rPr>
          <w:rFonts w:asciiTheme="minorHAnsi" w:hAnsiTheme="minorHAnsi" w:cstheme="minorHAnsi"/>
        </w:rPr>
        <w:t xml:space="preserve"> </w:t>
      </w:r>
      <w:r w:rsidR="002A3B0D" w:rsidRPr="00023804">
        <w:rPr>
          <w:rFonts w:asciiTheme="minorHAnsi" w:hAnsiTheme="minorHAnsi" w:cstheme="minorHAnsi"/>
        </w:rPr>
        <w:t xml:space="preserve">El proyecto piloto realizado con </w:t>
      </w:r>
      <w:proofErr w:type="spellStart"/>
      <w:r w:rsidR="002A3B0D" w:rsidRPr="00023804">
        <w:rPr>
          <w:rFonts w:asciiTheme="minorHAnsi" w:hAnsiTheme="minorHAnsi" w:cstheme="minorHAnsi"/>
        </w:rPr>
        <w:t>Tik</w:t>
      </w:r>
      <w:proofErr w:type="spellEnd"/>
      <w:r w:rsidR="002A3B0D" w:rsidRPr="00023804">
        <w:rPr>
          <w:rFonts w:asciiTheme="minorHAnsi" w:hAnsiTheme="minorHAnsi" w:cstheme="minorHAnsi"/>
        </w:rPr>
        <w:t xml:space="preserve"> </w:t>
      </w:r>
      <w:proofErr w:type="spellStart"/>
      <w:r w:rsidR="002A3B0D" w:rsidRPr="00023804">
        <w:rPr>
          <w:rFonts w:asciiTheme="minorHAnsi" w:hAnsiTheme="minorHAnsi" w:cstheme="minorHAnsi"/>
        </w:rPr>
        <w:t>Tok</w:t>
      </w:r>
      <w:proofErr w:type="spellEnd"/>
      <w:r w:rsidR="002A3B0D" w:rsidRPr="00023804">
        <w:rPr>
          <w:rFonts w:asciiTheme="minorHAnsi" w:hAnsiTheme="minorHAnsi" w:cstheme="minorHAnsi"/>
        </w:rPr>
        <w:t xml:space="preserve"> nos ha permitido valora</w:t>
      </w:r>
      <w:r w:rsidR="005C0538">
        <w:rPr>
          <w:rFonts w:asciiTheme="minorHAnsi" w:hAnsiTheme="minorHAnsi" w:cstheme="minorHAnsi"/>
        </w:rPr>
        <w:t>r</w:t>
      </w:r>
      <w:r w:rsidR="002A3B0D" w:rsidRPr="00023804">
        <w:rPr>
          <w:rFonts w:asciiTheme="minorHAnsi" w:hAnsiTheme="minorHAnsi" w:cstheme="minorHAnsi"/>
        </w:rPr>
        <w:t xml:space="preserve"> el impacto de mensajes basados en el humor y el contraste forzado y entendemos que esta es una línea de trabajo sobre la que merece la pena profundizar. Por este motivo, en la presentación de los vídeos se atenderá principalmente a su difusión a través de </w:t>
      </w:r>
      <w:proofErr w:type="spellStart"/>
      <w:r w:rsidR="002A3B0D" w:rsidRPr="00023804">
        <w:rPr>
          <w:rFonts w:asciiTheme="minorHAnsi" w:hAnsiTheme="minorHAnsi" w:cstheme="minorHAnsi"/>
        </w:rPr>
        <w:t>Tik</w:t>
      </w:r>
      <w:proofErr w:type="spellEnd"/>
      <w:r w:rsidR="002A3B0D" w:rsidRPr="00023804">
        <w:rPr>
          <w:rFonts w:asciiTheme="minorHAnsi" w:hAnsiTheme="minorHAnsi" w:cstheme="minorHAnsi"/>
        </w:rPr>
        <w:t xml:space="preserve"> </w:t>
      </w:r>
      <w:proofErr w:type="spellStart"/>
      <w:r w:rsidR="002A3B0D" w:rsidRPr="00023804">
        <w:rPr>
          <w:rFonts w:asciiTheme="minorHAnsi" w:hAnsiTheme="minorHAnsi" w:cstheme="minorHAnsi"/>
        </w:rPr>
        <w:t>Tok</w:t>
      </w:r>
      <w:proofErr w:type="spellEnd"/>
      <w:r w:rsidR="002A3B0D" w:rsidRPr="00023804">
        <w:rPr>
          <w:rFonts w:asciiTheme="minorHAnsi" w:hAnsiTheme="minorHAnsi" w:cstheme="minorHAnsi"/>
        </w:rPr>
        <w:t xml:space="preserve">. </w:t>
      </w:r>
    </w:p>
    <w:p w14:paraId="5AF80A4C" w14:textId="77777777" w:rsidR="002A3B0D" w:rsidRPr="00023804" w:rsidRDefault="002A3B0D" w:rsidP="002D4CD0">
      <w:pPr>
        <w:pStyle w:val="Piedepgina"/>
        <w:tabs>
          <w:tab w:val="left" w:pos="0"/>
        </w:tabs>
        <w:jc w:val="both"/>
        <w:rPr>
          <w:rFonts w:asciiTheme="minorHAnsi" w:hAnsiTheme="minorHAnsi" w:cstheme="minorHAnsi"/>
        </w:rPr>
      </w:pPr>
    </w:p>
    <w:p w14:paraId="78AFE3DE" w14:textId="5DB5F29D" w:rsidR="002A3B0D" w:rsidRPr="00023804" w:rsidRDefault="002A3B0D" w:rsidP="002D4CD0">
      <w:pPr>
        <w:pStyle w:val="Piedepgina"/>
        <w:tabs>
          <w:tab w:val="left" w:pos="0"/>
        </w:tabs>
        <w:jc w:val="both"/>
        <w:rPr>
          <w:rFonts w:asciiTheme="minorHAnsi" w:hAnsiTheme="minorHAnsi" w:cstheme="minorHAnsi"/>
        </w:rPr>
      </w:pPr>
      <w:r w:rsidRPr="00023804">
        <w:rPr>
          <w:rFonts w:asciiTheme="minorHAnsi" w:hAnsiTheme="minorHAnsi" w:cstheme="minorHAnsi"/>
        </w:rPr>
        <w:t>Se está valorando, igualmente, la creación de uno o dos personajes con los que trabajar diferentes situaciones y darles</w:t>
      </w:r>
      <w:r w:rsidR="00AE2D25">
        <w:rPr>
          <w:rFonts w:asciiTheme="minorHAnsi" w:hAnsiTheme="minorHAnsi" w:cstheme="minorHAnsi"/>
        </w:rPr>
        <w:t xml:space="preserve"> continuidad, por lo </w:t>
      </w:r>
      <w:r w:rsidR="00174D52">
        <w:rPr>
          <w:rFonts w:asciiTheme="minorHAnsi" w:hAnsiTheme="minorHAnsi" w:cstheme="minorHAnsi"/>
        </w:rPr>
        <w:t>que,</w:t>
      </w:r>
      <w:r w:rsidR="00AE2D25">
        <w:rPr>
          <w:rFonts w:asciiTheme="minorHAnsi" w:hAnsiTheme="minorHAnsi" w:cstheme="minorHAnsi"/>
        </w:rPr>
        <w:t xml:space="preserve"> si esta</w:t>
      </w:r>
      <w:r w:rsidRPr="00023804">
        <w:rPr>
          <w:rFonts w:asciiTheme="minorHAnsi" w:hAnsiTheme="minorHAnsi" w:cstheme="minorHAnsi"/>
        </w:rPr>
        <w:t xml:space="preserve"> es una de las opciones adoptada por los licitantes en su propuesta</w:t>
      </w:r>
      <w:r w:rsidR="00AE2D25">
        <w:rPr>
          <w:rFonts w:asciiTheme="minorHAnsi" w:hAnsiTheme="minorHAnsi" w:cstheme="minorHAnsi"/>
        </w:rPr>
        <w:t>,</w:t>
      </w:r>
      <w:r w:rsidRPr="00023804">
        <w:rPr>
          <w:rFonts w:asciiTheme="minorHAnsi" w:hAnsiTheme="minorHAnsi" w:cstheme="minorHAnsi"/>
        </w:rPr>
        <w:t xml:space="preserve"> habrán de contemplar todos los gastos inherentes a dicha acción: producción, contratación de actores, derechos de imagen etc. </w:t>
      </w:r>
    </w:p>
    <w:p w14:paraId="0EC5A8D3" w14:textId="77777777" w:rsidR="00307B8A" w:rsidRPr="00023804" w:rsidRDefault="00307B8A" w:rsidP="002D4CD0">
      <w:pPr>
        <w:pStyle w:val="Piedepgina"/>
        <w:tabs>
          <w:tab w:val="left" w:pos="0"/>
        </w:tabs>
        <w:jc w:val="both"/>
        <w:rPr>
          <w:rFonts w:asciiTheme="minorHAnsi" w:hAnsiTheme="minorHAnsi" w:cstheme="minorHAnsi"/>
        </w:rPr>
      </w:pPr>
    </w:p>
    <w:p w14:paraId="4FEA4CCA" w14:textId="1FCF53D9" w:rsidR="00307B8A" w:rsidRDefault="00307B8A" w:rsidP="002D4CD0">
      <w:pPr>
        <w:pStyle w:val="Piedepgina"/>
        <w:tabs>
          <w:tab w:val="left" w:pos="0"/>
        </w:tabs>
        <w:jc w:val="both"/>
        <w:rPr>
          <w:rFonts w:asciiTheme="minorHAnsi" w:hAnsiTheme="minorHAnsi" w:cstheme="minorHAnsi"/>
        </w:rPr>
      </w:pPr>
      <w:r w:rsidRPr="00023804">
        <w:rPr>
          <w:rFonts w:asciiTheme="minorHAnsi" w:hAnsiTheme="minorHAnsi" w:cstheme="minorHAnsi"/>
        </w:rPr>
        <w:t>La empresa adjudicataria deberá realizar las adaptaciones de los orig</w:t>
      </w:r>
      <w:r w:rsidR="002A3B0D" w:rsidRPr="00023804">
        <w:rPr>
          <w:rFonts w:asciiTheme="minorHAnsi" w:hAnsiTheme="minorHAnsi" w:cstheme="minorHAnsi"/>
        </w:rPr>
        <w:t>inales para la</w:t>
      </w:r>
      <w:r w:rsidRPr="00023804">
        <w:rPr>
          <w:rFonts w:asciiTheme="minorHAnsi" w:hAnsiTheme="minorHAnsi" w:cstheme="minorHAnsi"/>
        </w:rPr>
        <w:t xml:space="preserve">s </w:t>
      </w:r>
      <w:r w:rsidR="002A3B0D" w:rsidRPr="00023804">
        <w:rPr>
          <w:rFonts w:asciiTheme="minorHAnsi" w:hAnsiTheme="minorHAnsi" w:cstheme="minorHAnsi"/>
        </w:rPr>
        <w:t>distinta</w:t>
      </w:r>
      <w:r w:rsidR="006C1F60" w:rsidRPr="00023804">
        <w:rPr>
          <w:rFonts w:asciiTheme="minorHAnsi" w:hAnsiTheme="minorHAnsi" w:cstheme="minorHAnsi"/>
        </w:rPr>
        <w:t xml:space="preserve">s </w:t>
      </w:r>
      <w:r w:rsidR="002A3B0D" w:rsidRPr="00023804">
        <w:rPr>
          <w:rFonts w:asciiTheme="minorHAnsi" w:hAnsiTheme="minorHAnsi" w:cstheme="minorHAnsi"/>
        </w:rPr>
        <w:t xml:space="preserve">redes sociales o </w:t>
      </w:r>
      <w:r w:rsidR="00C6409A" w:rsidRPr="00023804">
        <w:rPr>
          <w:rFonts w:asciiTheme="minorHAnsi" w:hAnsiTheme="minorHAnsi" w:cstheme="minorHAnsi"/>
        </w:rPr>
        <w:t>cualquier otro cuya elaboración guarde especial importancia con el mantenimiento de la coherencia comunicativa de la campaña</w:t>
      </w:r>
      <w:r w:rsidR="006C1F60" w:rsidRPr="00023804">
        <w:rPr>
          <w:rFonts w:asciiTheme="minorHAnsi" w:hAnsiTheme="minorHAnsi" w:cstheme="minorHAnsi"/>
        </w:rPr>
        <w:t>.</w:t>
      </w:r>
    </w:p>
    <w:p w14:paraId="6FD05D0F" w14:textId="278EEF41" w:rsidR="00E317E3" w:rsidRDefault="00E317E3" w:rsidP="002D4CD0">
      <w:pPr>
        <w:pStyle w:val="Piedepgina"/>
        <w:tabs>
          <w:tab w:val="left" w:pos="0"/>
        </w:tabs>
        <w:jc w:val="both"/>
        <w:rPr>
          <w:rFonts w:asciiTheme="minorHAnsi" w:hAnsiTheme="minorHAnsi" w:cstheme="minorHAnsi"/>
        </w:rPr>
      </w:pPr>
    </w:p>
    <w:p w14:paraId="317D4C2F" w14:textId="5FAAB914" w:rsidR="00E317E3" w:rsidRDefault="00E317E3" w:rsidP="002D4CD0">
      <w:pPr>
        <w:pStyle w:val="Piedepgina"/>
        <w:tabs>
          <w:tab w:val="left" w:pos="0"/>
        </w:tabs>
        <w:jc w:val="both"/>
        <w:rPr>
          <w:rFonts w:asciiTheme="minorHAnsi" w:hAnsiTheme="minorHAnsi" w:cstheme="minorHAnsi"/>
        </w:rPr>
      </w:pPr>
    </w:p>
    <w:p w14:paraId="338B23C3" w14:textId="77777777" w:rsidR="00E317E3" w:rsidRPr="00023804" w:rsidRDefault="00E317E3" w:rsidP="002D4CD0">
      <w:pPr>
        <w:pStyle w:val="Piedepgina"/>
        <w:tabs>
          <w:tab w:val="left" w:pos="0"/>
        </w:tabs>
        <w:jc w:val="both"/>
        <w:rPr>
          <w:rFonts w:asciiTheme="minorHAnsi" w:hAnsiTheme="minorHAnsi" w:cstheme="minorHAnsi"/>
        </w:rPr>
      </w:pPr>
    </w:p>
    <w:p w14:paraId="6A90CCAE" w14:textId="77777777" w:rsidR="00852AC5" w:rsidRPr="00023804" w:rsidRDefault="00852AC5" w:rsidP="002D4CD0">
      <w:pPr>
        <w:pStyle w:val="Piedepgina"/>
        <w:tabs>
          <w:tab w:val="left" w:pos="0"/>
        </w:tabs>
        <w:jc w:val="both"/>
        <w:rPr>
          <w:rFonts w:asciiTheme="minorHAnsi" w:hAnsiTheme="minorHAnsi" w:cstheme="minorHAnsi"/>
        </w:rPr>
      </w:pPr>
    </w:p>
    <w:p w14:paraId="50090D3F" w14:textId="77777777" w:rsidR="00836820" w:rsidRPr="00023804" w:rsidRDefault="00836820" w:rsidP="002D4CD0">
      <w:pPr>
        <w:pStyle w:val="Piedepgina"/>
        <w:tabs>
          <w:tab w:val="left" w:pos="0"/>
        </w:tabs>
        <w:jc w:val="both"/>
        <w:rPr>
          <w:rFonts w:asciiTheme="minorHAnsi" w:hAnsiTheme="minorHAnsi" w:cstheme="minorHAnsi"/>
        </w:rPr>
      </w:pPr>
      <w:r w:rsidRPr="00023804">
        <w:rPr>
          <w:rFonts w:asciiTheme="minorHAnsi" w:hAnsiTheme="minorHAnsi" w:cstheme="minorHAnsi"/>
        </w:rPr>
        <w:t>La empresa adjudicataria deberá realizar u</w:t>
      </w:r>
      <w:r w:rsidR="00245E88" w:rsidRPr="00023804">
        <w:rPr>
          <w:rFonts w:asciiTheme="minorHAnsi" w:hAnsiTheme="minorHAnsi" w:cstheme="minorHAnsi"/>
        </w:rPr>
        <w:t>n</w:t>
      </w:r>
      <w:r w:rsidRPr="00023804">
        <w:rPr>
          <w:rFonts w:asciiTheme="minorHAnsi" w:hAnsiTheme="minorHAnsi" w:cstheme="minorHAnsi"/>
        </w:rPr>
        <w:t xml:space="preserve"> dossier explicativo acompañado del material necesario para la presentación de la campaña a medios de comunicación.</w:t>
      </w:r>
      <w:r w:rsidR="002A3B0D" w:rsidRPr="00023804">
        <w:rPr>
          <w:rFonts w:asciiTheme="minorHAnsi" w:hAnsiTheme="minorHAnsi" w:cstheme="minorHAnsi"/>
        </w:rPr>
        <w:t xml:space="preserve"> Se valorará el hecho de acompañar dicho dossier explicativo de una memoria audiovisual; dicho de otra forma, presentar la oferta de la empresa en formato vídeo.</w:t>
      </w:r>
    </w:p>
    <w:p w14:paraId="064E0228" w14:textId="77777777" w:rsidR="00673702" w:rsidRPr="00023804" w:rsidRDefault="00673702" w:rsidP="002D4CD0">
      <w:pPr>
        <w:pStyle w:val="Piedepgina"/>
        <w:tabs>
          <w:tab w:val="left" w:pos="0"/>
        </w:tabs>
        <w:jc w:val="both"/>
        <w:rPr>
          <w:rFonts w:asciiTheme="minorHAnsi" w:hAnsiTheme="minorHAnsi" w:cstheme="minorHAnsi"/>
        </w:rPr>
      </w:pPr>
    </w:p>
    <w:p w14:paraId="79B56AF4" w14:textId="77777777" w:rsidR="00673702" w:rsidRPr="00023804" w:rsidRDefault="00673702" w:rsidP="002D4CD0">
      <w:pPr>
        <w:pStyle w:val="Piedepgina"/>
        <w:tabs>
          <w:tab w:val="left" w:pos="0"/>
        </w:tabs>
        <w:jc w:val="both"/>
        <w:rPr>
          <w:rFonts w:asciiTheme="minorHAnsi" w:hAnsiTheme="minorHAnsi" w:cstheme="minorHAnsi"/>
        </w:rPr>
      </w:pPr>
      <w:r w:rsidRPr="00023804">
        <w:rPr>
          <w:rFonts w:asciiTheme="minorHAnsi" w:hAnsiTheme="minorHAnsi" w:cstheme="minorHAnsi"/>
        </w:rPr>
        <w:t>La empresa adjudicataria cederá en excl</w:t>
      </w:r>
      <w:r w:rsidR="006E6CBF" w:rsidRPr="00023804">
        <w:rPr>
          <w:rFonts w:asciiTheme="minorHAnsi" w:hAnsiTheme="minorHAnsi" w:cstheme="minorHAnsi"/>
        </w:rPr>
        <w:t xml:space="preserve">usiva a </w:t>
      </w:r>
      <w:proofErr w:type="spellStart"/>
      <w:r w:rsidR="006E6CBF" w:rsidRPr="00023804">
        <w:rPr>
          <w:rFonts w:asciiTheme="minorHAnsi" w:hAnsiTheme="minorHAnsi" w:cstheme="minorHAnsi"/>
        </w:rPr>
        <w:t>Kontsumobide</w:t>
      </w:r>
      <w:proofErr w:type="spellEnd"/>
      <w:r w:rsidR="006E6CBF" w:rsidRPr="00023804">
        <w:rPr>
          <w:rFonts w:asciiTheme="minorHAnsi" w:hAnsiTheme="minorHAnsi" w:cstheme="minorHAnsi"/>
        </w:rPr>
        <w:t>, el ejercic</w:t>
      </w:r>
      <w:r w:rsidRPr="00023804">
        <w:rPr>
          <w:rFonts w:asciiTheme="minorHAnsi" w:hAnsiTheme="minorHAnsi" w:cstheme="minorHAnsi"/>
        </w:rPr>
        <w:t xml:space="preserve">io de los derechos de reproducción, </w:t>
      </w:r>
      <w:r w:rsidR="00D7400F" w:rsidRPr="00023804">
        <w:rPr>
          <w:rFonts w:asciiTheme="minorHAnsi" w:hAnsiTheme="minorHAnsi" w:cstheme="minorHAnsi"/>
        </w:rPr>
        <w:t xml:space="preserve">modificación, </w:t>
      </w:r>
      <w:r w:rsidRPr="00023804">
        <w:rPr>
          <w:rFonts w:asciiTheme="minorHAnsi" w:hAnsiTheme="minorHAnsi" w:cstheme="minorHAnsi"/>
        </w:rPr>
        <w:t>distribución, comunicación pública y otros derechos de explotación de la creatividad de la campaña</w:t>
      </w:r>
      <w:r w:rsidR="00D7400F" w:rsidRPr="00023804">
        <w:rPr>
          <w:rFonts w:asciiTheme="minorHAnsi" w:hAnsiTheme="minorHAnsi" w:cstheme="minorHAnsi"/>
        </w:rPr>
        <w:t xml:space="preserve">, durante un periodo no inferior a </w:t>
      </w:r>
      <w:r w:rsidR="00253671" w:rsidRPr="00023804">
        <w:rPr>
          <w:rFonts w:asciiTheme="minorHAnsi" w:hAnsiTheme="minorHAnsi" w:cstheme="minorHAnsi"/>
        </w:rPr>
        <w:t>5</w:t>
      </w:r>
      <w:r w:rsidR="00D7400F" w:rsidRPr="00023804">
        <w:rPr>
          <w:rFonts w:asciiTheme="minorHAnsi" w:hAnsiTheme="minorHAnsi" w:cstheme="minorHAnsi"/>
        </w:rPr>
        <w:t xml:space="preserve"> años ni superior a </w:t>
      </w:r>
      <w:r w:rsidR="00253671" w:rsidRPr="00023804">
        <w:rPr>
          <w:rFonts w:asciiTheme="minorHAnsi" w:hAnsiTheme="minorHAnsi" w:cstheme="minorHAnsi"/>
        </w:rPr>
        <w:t>10</w:t>
      </w:r>
      <w:r w:rsidRPr="00023804">
        <w:rPr>
          <w:rFonts w:asciiTheme="minorHAnsi" w:hAnsiTheme="minorHAnsi" w:cstheme="minorHAnsi"/>
        </w:rPr>
        <w:t>.</w:t>
      </w:r>
    </w:p>
    <w:p w14:paraId="3FD51C36" w14:textId="77777777" w:rsidR="006E6CBF" w:rsidRPr="00023804" w:rsidRDefault="006E6CBF" w:rsidP="002D4CD0">
      <w:pPr>
        <w:pStyle w:val="Piedepgina"/>
        <w:tabs>
          <w:tab w:val="left" w:pos="0"/>
        </w:tabs>
        <w:jc w:val="both"/>
        <w:rPr>
          <w:rFonts w:asciiTheme="minorHAnsi" w:hAnsiTheme="minorHAnsi" w:cstheme="minorHAnsi"/>
        </w:rPr>
      </w:pPr>
    </w:p>
    <w:p w14:paraId="6DA809F9" w14:textId="77777777" w:rsidR="006E6CBF" w:rsidRPr="00023804" w:rsidRDefault="006E6CBF" w:rsidP="002D4CD0">
      <w:pPr>
        <w:pStyle w:val="Piedepgina"/>
        <w:tabs>
          <w:tab w:val="left" w:pos="0"/>
        </w:tabs>
        <w:jc w:val="both"/>
        <w:rPr>
          <w:rFonts w:asciiTheme="minorHAnsi" w:hAnsiTheme="minorHAnsi" w:cstheme="minorHAnsi"/>
        </w:rPr>
      </w:pPr>
      <w:r w:rsidRPr="00023804">
        <w:rPr>
          <w:rFonts w:asciiTheme="minorHAnsi" w:hAnsiTheme="minorHAnsi" w:cstheme="minorHAnsi"/>
        </w:rPr>
        <w:t xml:space="preserve">La empresa adjudicataria de este lote deberá establecer, bajo la supervisión de </w:t>
      </w:r>
      <w:proofErr w:type="spellStart"/>
      <w:r w:rsidRPr="00023804">
        <w:rPr>
          <w:rFonts w:asciiTheme="minorHAnsi" w:hAnsiTheme="minorHAnsi" w:cstheme="minorHAnsi"/>
        </w:rPr>
        <w:t>Kontsumobide</w:t>
      </w:r>
      <w:proofErr w:type="spellEnd"/>
      <w:r w:rsidRPr="00023804">
        <w:rPr>
          <w:rFonts w:asciiTheme="minorHAnsi" w:hAnsiTheme="minorHAnsi" w:cstheme="minorHAnsi"/>
        </w:rPr>
        <w:t xml:space="preserve">, procedimientos de coordinación con </w:t>
      </w:r>
      <w:r w:rsidR="002A3B0D" w:rsidRPr="00023804">
        <w:rPr>
          <w:rFonts w:asciiTheme="minorHAnsi" w:hAnsiTheme="minorHAnsi" w:cstheme="minorHAnsi"/>
        </w:rPr>
        <w:t xml:space="preserve">otras empresas que trabajen o puedan trabajar en un futuro con </w:t>
      </w:r>
      <w:proofErr w:type="spellStart"/>
      <w:r w:rsidR="002A3B0D" w:rsidRPr="00023804">
        <w:rPr>
          <w:rFonts w:asciiTheme="minorHAnsi" w:hAnsiTheme="minorHAnsi" w:cstheme="minorHAnsi"/>
        </w:rPr>
        <w:t>Kontsumobide</w:t>
      </w:r>
      <w:proofErr w:type="spellEnd"/>
      <w:r w:rsidR="002A3B0D" w:rsidRPr="00023804">
        <w:rPr>
          <w:rFonts w:asciiTheme="minorHAnsi" w:hAnsiTheme="minorHAnsi" w:cstheme="minorHAnsi"/>
        </w:rPr>
        <w:t xml:space="preserve">. </w:t>
      </w:r>
    </w:p>
    <w:p w14:paraId="629384CC" w14:textId="77777777" w:rsidR="00C6409A" w:rsidRPr="00023804" w:rsidRDefault="00C6409A" w:rsidP="002D4CD0">
      <w:pPr>
        <w:pStyle w:val="Piedepgina"/>
        <w:tabs>
          <w:tab w:val="left" w:pos="0"/>
        </w:tabs>
        <w:jc w:val="both"/>
        <w:rPr>
          <w:rFonts w:asciiTheme="minorHAnsi" w:hAnsiTheme="minorHAnsi" w:cstheme="minorHAnsi"/>
        </w:rPr>
      </w:pPr>
    </w:p>
    <w:p w14:paraId="505A8350" w14:textId="77777777" w:rsidR="00385923" w:rsidRPr="00023804" w:rsidRDefault="00385923" w:rsidP="002D4CD0">
      <w:pPr>
        <w:pStyle w:val="Piedepgina"/>
        <w:tabs>
          <w:tab w:val="left" w:pos="0"/>
        </w:tabs>
        <w:jc w:val="both"/>
        <w:rPr>
          <w:rFonts w:asciiTheme="minorHAnsi" w:hAnsiTheme="minorHAnsi" w:cstheme="minorHAnsi"/>
        </w:rPr>
      </w:pPr>
      <w:r w:rsidRPr="00023804">
        <w:rPr>
          <w:rFonts w:asciiTheme="minorHAnsi" w:hAnsiTheme="minorHAnsi" w:cstheme="minorHAnsi"/>
        </w:rPr>
        <w:t xml:space="preserve">La empresa adjudicataria emitirá facturas con carácter mensual solamente en los meses en los que </w:t>
      </w:r>
      <w:r w:rsidR="00C6409A" w:rsidRPr="00023804">
        <w:rPr>
          <w:rFonts w:asciiTheme="minorHAnsi" w:hAnsiTheme="minorHAnsi" w:cstheme="minorHAnsi"/>
        </w:rPr>
        <w:t xml:space="preserve">la empresa preste alguno de los servicios contratados. La factura deberá detallar el servicio y acompañarse de comprobante. </w:t>
      </w:r>
    </w:p>
    <w:p w14:paraId="3B6C81E8" w14:textId="77777777" w:rsidR="00385923" w:rsidRPr="00023804" w:rsidRDefault="00385923" w:rsidP="002D4CD0">
      <w:pPr>
        <w:pStyle w:val="Piedepgina"/>
        <w:tabs>
          <w:tab w:val="left" w:pos="0"/>
        </w:tabs>
        <w:jc w:val="both"/>
        <w:rPr>
          <w:rFonts w:asciiTheme="minorHAnsi" w:hAnsiTheme="minorHAnsi" w:cstheme="minorHAnsi"/>
        </w:rPr>
      </w:pPr>
    </w:p>
    <w:p w14:paraId="4CC0860F" w14:textId="77777777" w:rsidR="00BA2736" w:rsidRPr="00023804" w:rsidRDefault="00BA2736" w:rsidP="002D4CD0">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sidRPr="00023804">
        <w:rPr>
          <w:rFonts w:asciiTheme="minorHAnsi" w:hAnsiTheme="minorHAnsi" w:cstheme="minorHAnsi"/>
        </w:rPr>
        <w:t xml:space="preserve">Durante la vigencia del contrato, la empresa adjudicataria </w:t>
      </w:r>
      <w:r w:rsidR="00385923" w:rsidRPr="00023804">
        <w:rPr>
          <w:rFonts w:asciiTheme="minorHAnsi" w:hAnsiTheme="minorHAnsi" w:cstheme="minorHAnsi"/>
        </w:rPr>
        <w:t>designará un</w:t>
      </w:r>
      <w:r w:rsidR="006A761F" w:rsidRPr="00023804">
        <w:rPr>
          <w:rFonts w:asciiTheme="minorHAnsi" w:hAnsiTheme="minorHAnsi" w:cstheme="minorHAnsi"/>
        </w:rPr>
        <w:t>a</w:t>
      </w:r>
      <w:r w:rsidR="00385923" w:rsidRPr="00023804">
        <w:rPr>
          <w:rFonts w:asciiTheme="minorHAnsi" w:hAnsiTheme="minorHAnsi" w:cstheme="minorHAnsi"/>
        </w:rPr>
        <w:t xml:space="preserve"> persona de coordinación </w:t>
      </w:r>
      <w:r w:rsidR="00C64491" w:rsidRPr="00023804">
        <w:rPr>
          <w:rFonts w:asciiTheme="minorHAnsi" w:hAnsiTheme="minorHAnsi" w:cstheme="minorHAnsi"/>
        </w:rPr>
        <w:t xml:space="preserve">(se valorará que sea bilingüe euskera-castellano) </w:t>
      </w:r>
      <w:r w:rsidR="00385923" w:rsidRPr="00023804">
        <w:rPr>
          <w:rFonts w:asciiTheme="minorHAnsi" w:hAnsiTheme="minorHAnsi" w:cstheme="minorHAnsi"/>
        </w:rPr>
        <w:t xml:space="preserve">que esté disponible para </w:t>
      </w:r>
      <w:proofErr w:type="spellStart"/>
      <w:r w:rsidR="00385923" w:rsidRPr="00023804">
        <w:rPr>
          <w:rFonts w:asciiTheme="minorHAnsi" w:hAnsiTheme="minorHAnsi" w:cstheme="minorHAnsi"/>
        </w:rPr>
        <w:t>Kontsumobide</w:t>
      </w:r>
      <w:proofErr w:type="spellEnd"/>
      <w:r w:rsidR="00253671" w:rsidRPr="00023804">
        <w:rPr>
          <w:rFonts w:asciiTheme="minorHAnsi" w:hAnsiTheme="minorHAnsi" w:cstheme="minorHAnsi"/>
        </w:rPr>
        <w:t>,</w:t>
      </w:r>
      <w:r w:rsidR="00385923" w:rsidRPr="00023804">
        <w:rPr>
          <w:rFonts w:asciiTheme="minorHAnsi" w:hAnsiTheme="minorHAnsi" w:cstheme="minorHAnsi"/>
        </w:rPr>
        <w:t xml:space="preserve"> </w:t>
      </w:r>
      <w:r w:rsidR="00253671" w:rsidRPr="00023804">
        <w:rPr>
          <w:rFonts w:asciiTheme="minorHAnsi" w:hAnsiTheme="minorHAnsi" w:cstheme="minorHAnsi"/>
        </w:rPr>
        <w:t xml:space="preserve">en caso de </w:t>
      </w:r>
      <w:r w:rsidR="00385923" w:rsidRPr="00023804">
        <w:rPr>
          <w:rFonts w:asciiTheme="minorHAnsi" w:hAnsiTheme="minorHAnsi" w:cstheme="minorHAnsi"/>
        </w:rPr>
        <w:t>necesidades sobrevenidas</w:t>
      </w:r>
      <w:r w:rsidR="00253671" w:rsidRPr="00023804">
        <w:rPr>
          <w:rFonts w:asciiTheme="minorHAnsi" w:hAnsiTheme="minorHAnsi" w:cstheme="minorHAnsi"/>
        </w:rPr>
        <w:t>,</w:t>
      </w:r>
      <w:r w:rsidR="00385923" w:rsidRPr="00023804">
        <w:rPr>
          <w:rFonts w:asciiTheme="minorHAnsi" w:hAnsiTheme="minorHAnsi" w:cstheme="minorHAnsi"/>
        </w:rPr>
        <w:t xml:space="preserve"> y para el cumpli</w:t>
      </w:r>
      <w:r w:rsidR="006A761F" w:rsidRPr="00023804">
        <w:rPr>
          <w:rFonts w:asciiTheme="minorHAnsi" w:hAnsiTheme="minorHAnsi" w:cstheme="minorHAnsi"/>
        </w:rPr>
        <w:t>mi</w:t>
      </w:r>
      <w:r w:rsidR="00385923" w:rsidRPr="00023804">
        <w:rPr>
          <w:rFonts w:asciiTheme="minorHAnsi" w:hAnsiTheme="minorHAnsi" w:cstheme="minorHAnsi"/>
        </w:rPr>
        <w:t xml:space="preserve">ento del contrato. Se entenderá por horario de trabajo del contrato el horario oficial de </w:t>
      </w:r>
      <w:proofErr w:type="spellStart"/>
      <w:r w:rsidR="00385923" w:rsidRPr="00023804">
        <w:rPr>
          <w:rFonts w:asciiTheme="minorHAnsi" w:hAnsiTheme="minorHAnsi" w:cstheme="minorHAnsi"/>
        </w:rPr>
        <w:t>Kontsumobide</w:t>
      </w:r>
      <w:proofErr w:type="spellEnd"/>
      <w:r w:rsidR="00385923" w:rsidRPr="00023804">
        <w:rPr>
          <w:rFonts w:asciiTheme="minorHAnsi" w:hAnsiTheme="minorHAnsi" w:cstheme="minorHAnsi"/>
        </w:rPr>
        <w:t xml:space="preserve">. </w:t>
      </w:r>
    </w:p>
    <w:p w14:paraId="10E3D30E" w14:textId="77777777" w:rsidR="00BA2736" w:rsidRPr="00023804" w:rsidRDefault="00BA2736" w:rsidP="002D4CD0">
      <w:pPr>
        <w:tabs>
          <w:tab w:val="left" w:pos="0"/>
        </w:tabs>
        <w:jc w:val="both"/>
        <w:rPr>
          <w:rFonts w:asciiTheme="minorHAnsi" w:hAnsiTheme="minorHAnsi" w:cstheme="minorHAnsi"/>
        </w:rPr>
      </w:pPr>
    </w:p>
    <w:p w14:paraId="0F247F41" w14:textId="5943F9B4" w:rsidR="00BA2736" w:rsidRPr="00023804" w:rsidRDefault="00BA2736" w:rsidP="002D4CD0">
      <w:pPr>
        <w:tabs>
          <w:tab w:val="left" w:pos="0"/>
        </w:tabs>
        <w:jc w:val="both"/>
        <w:rPr>
          <w:rFonts w:asciiTheme="minorHAnsi" w:hAnsiTheme="minorHAnsi" w:cstheme="minorHAnsi"/>
        </w:rPr>
      </w:pPr>
      <w:r w:rsidRPr="002D4CD0">
        <w:rPr>
          <w:rFonts w:asciiTheme="minorHAnsi" w:hAnsiTheme="minorHAnsi" w:cstheme="minorHAnsi"/>
        </w:rPr>
        <w:t xml:space="preserve">La planificación de </w:t>
      </w:r>
      <w:r w:rsidR="002A3B0D" w:rsidRPr="002D4CD0">
        <w:rPr>
          <w:rFonts w:asciiTheme="minorHAnsi" w:hAnsiTheme="minorHAnsi" w:cstheme="minorHAnsi"/>
        </w:rPr>
        <w:t xml:space="preserve">las </w:t>
      </w:r>
      <w:r w:rsidR="00023804" w:rsidRPr="002D4CD0">
        <w:rPr>
          <w:rFonts w:asciiTheme="minorHAnsi" w:hAnsiTheme="minorHAnsi" w:cstheme="minorHAnsi"/>
        </w:rPr>
        <w:t>publicaciones abarcará</w:t>
      </w:r>
      <w:r w:rsidR="00C6409A" w:rsidRPr="002D4CD0">
        <w:rPr>
          <w:rFonts w:asciiTheme="minorHAnsi" w:hAnsiTheme="minorHAnsi" w:cstheme="minorHAnsi"/>
        </w:rPr>
        <w:t xml:space="preserve"> desde </w:t>
      </w:r>
      <w:r w:rsidR="00E317E3">
        <w:rPr>
          <w:rFonts w:asciiTheme="minorHAnsi" w:hAnsiTheme="minorHAnsi" w:cstheme="minorHAnsi"/>
        </w:rPr>
        <w:t>su firma</w:t>
      </w:r>
      <w:r w:rsidR="00C6409A" w:rsidRPr="002D4CD0">
        <w:rPr>
          <w:rFonts w:asciiTheme="minorHAnsi" w:hAnsiTheme="minorHAnsi" w:cstheme="minorHAnsi"/>
        </w:rPr>
        <w:t xml:space="preserve"> hasta el 31 de diciembre de 2</w:t>
      </w:r>
      <w:r w:rsidR="00C64491" w:rsidRPr="002D4CD0">
        <w:rPr>
          <w:rFonts w:asciiTheme="minorHAnsi" w:hAnsiTheme="minorHAnsi" w:cstheme="minorHAnsi"/>
        </w:rPr>
        <w:t>023</w:t>
      </w:r>
      <w:r w:rsidR="00C6409A" w:rsidRPr="002D4CD0">
        <w:rPr>
          <w:rFonts w:asciiTheme="minorHAnsi" w:hAnsiTheme="minorHAnsi" w:cstheme="minorHAnsi"/>
        </w:rPr>
        <w:t>. En todo caso el contrato abarcar</w:t>
      </w:r>
      <w:r w:rsidR="006A761F" w:rsidRPr="002D4CD0">
        <w:rPr>
          <w:rFonts w:asciiTheme="minorHAnsi" w:hAnsiTheme="minorHAnsi" w:cstheme="minorHAnsi"/>
        </w:rPr>
        <w:t xml:space="preserve">á desde </w:t>
      </w:r>
      <w:r w:rsidR="00984E0A">
        <w:rPr>
          <w:rFonts w:asciiTheme="minorHAnsi" w:hAnsiTheme="minorHAnsi" w:cstheme="minorHAnsi"/>
        </w:rPr>
        <w:t>su firma</w:t>
      </w:r>
      <w:r w:rsidR="00C6409A" w:rsidRPr="002D4CD0">
        <w:rPr>
          <w:rFonts w:asciiTheme="minorHAnsi" w:hAnsiTheme="minorHAnsi" w:cstheme="minorHAnsi"/>
        </w:rPr>
        <w:t xml:space="preserve"> </w:t>
      </w:r>
      <w:r w:rsidR="00C64491" w:rsidRPr="002D4CD0">
        <w:rPr>
          <w:rFonts w:asciiTheme="minorHAnsi" w:hAnsiTheme="minorHAnsi" w:cstheme="minorHAnsi"/>
        </w:rPr>
        <w:t>hasta el 31 de diciembre de 2023</w:t>
      </w:r>
      <w:r w:rsidR="00984E0A">
        <w:rPr>
          <w:rFonts w:asciiTheme="minorHAnsi" w:hAnsiTheme="minorHAnsi" w:cstheme="minorHAnsi"/>
        </w:rPr>
        <w:t>.</w:t>
      </w:r>
    </w:p>
    <w:p w14:paraId="063298D0" w14:textId="77777777" w:rsidR="00BA2736" w:rsidRPr="00023804" w:rsidRDefault="00BA2736" w:rsidP="002D4CD0">
      <w:pPr>
        <w:tabs>
          <w:tab w:val="left" w:pos="0"/>
        </w:tabs>
        <w:jc w:val="both"/>
        <w:rPr>
          <w:rFonts w:asciiTheme="minorHAnsi" w:hAnsiTheme="minorHAnsi" w:cstheme="minorHAnsi"/>
        </w:rPr>
      </w:pPr>
    </w:p>
    <w:p w14:paraId="5E1D1FE1" w14:textId="77777777" w:rsidR="00BA2736" w:rsidRPr="00023804" w:rsidRDefault="00316B97" w:rsidP="002D4CD0">
      <w:pPr>
        <w:tabs>
          <w:tab w:val="left" w:pos="0"/>
        </w:tabs>
        <w:jc w:val="both"/>
        <w:rPr>
          <w:rFonts w:asciiTheme="minorHAnsi" w:hAnsiTheme="minorHAnsi" w:cstheme="minorHAnsi"/>
        </w:rPr>
      </w:pPr>
      <w:proofErr w:type="spellStart"/>
      <w:r w:rsidRPr="00023804">
        <w:rPr>
          <w:rFonts w:asciiTheme="minorHAnsi" w:hAnsiTheme="minorHAnsi" w:cstheme="minorHAnsi"/>
        </w:rPr>
        <w:t>Kontsumobide</w:t>
      </w:r>
      <w:proofErr w:type="spellEnd"/>
      <w:r w:rsidRPr="00023804">
        <w:rPr>
          <w:rFonts w:asciiTheme="minorHAnsi" w:hAnsiTheme="minorHAnsi" w:cstheme="minorHAnsi"/>
        </w:rPr>
        <w:t xml:space="preserve"> </w:t>
      </w:r>
      <w:r w:rsidR="00DD7ED7" w:rsidRPr="00023804">
        <w:rPr>
          <w:rFonts w:asciiTheme="minorHAnsi" w:hAnsiTheme="minorHAnsi" w:cstheme="minorHAnsi"/>
        </w:rPr>
        <w:t>podrá</w:t>
      </w:r>
      <w:r w:rsidR="00C40285" w:rsidRPr="00023804">
        <w:rPr>
          <w:rFonts w:asciiTheme="minorHAnsi" w:hAnsiTheme="minorHAnsi" w:cstheme="minorHAnsi"/>
        </w:rPr>
        <w:t>,</w:t>
      </w:r>
      <w:r w:rsidR="00DD7ED7" w:rsidRPr="00023804">
        <w:rPr>
          <w:rFonts w:asciiTheme="minorHAnsi" w:hAnsiTheme="minorHAnsi" w:cstheme="minorHAnsi"/>
        </w:rPr>
        <w:t xml:space="preserve"> en un máximo del 30 por ciento</w:t>
      </w:r>
      <w:r w:rsidR="00C40285" w:rsidRPr="00023804">
        <w:rPr>
          <w:rFonts w:asciiTheme="minorHAnsi" w:hAnsiTheme="minorHAnsi" w:cstheme="minorHAnsi"/>
        </w:rPr>
        <w:t>,</w:t>
      </w:r>
      <w:r w:rsidR="00DD7ED7" w:rsidRPr="00023804">
        <w:rPr>
          <w:rFonts w:asciiTheme="minorHAnsi" w:hAnsiTheme="minorHAnsi" w:cstheme="minorHAnsi"/>
        </w:rPr>
        <w:t xml:space="preserve"> modificar los mensajes y la planificación por necesidades sobrevenid</w:t>
      </w:r>
      <w:r w:rsidR="00C43600" w:rsidRPr="00023804">
        <w:rPr>
          <w:rFonts w:asciiTheme="minorHAnsi" w:hAnsiTheme="minorHAnsi" w:cstheme="minorHAnsi"/>
        </w:rPr>
        <w:t>a</w:t>
      </w:r>
      <w:r w:rsidR="00DD7ED7" w:rsidRPr="00023804">
        <w:rPr>
          <w:rFonts w:asciiTheme="minorHAnsi" w:hAnsiTheme="minorHAnsi" w:cstheme="minorHAnsi"/>
        </w:rPr>
        <w:t>s</w:t>
      </w:r>
      <w:r w:rsidRPr="00023804">
        <w:rPr>
          <w:rFonts w:asciiTheme="minorHAnsi" w:hAnsiTheme="minorHAnsi" w:cstheme="minorHAnsi"/>
        </w:rPr>
        <w:t xml:space="preserve"> debiendo avisa</w:t>
      </w:r>
      <w:r w:rsidR="00DD7ED7" w:rsidRPr="00023804">
        <w:rPr>
          <w:rFonts w:asciiTheme="minorHAnsi" w:hAnsiTheme="minorHAnsi" w:cstheme="minorHAnsi"/>
        </w:rPr>
        <w:t>r con una antelación mínima de 1</w:t>
      </w:r>
      <w:r w:rsidRPr="00023804">
        <w:rPr>
          <w:rFonts w:asciiTheme="minorHAnsi" w:hAnsiTheme="minorHAnsi" w:cstheme="minorHAnsi"/>
        </w:rPr>
        <w:t>0 días</w:t>
      </w:r>
      <w:r w:rsidR="00DD7ED7" w:rsidRPr="00023804">
        <w:rPr>
          <w:rFonts w:asciiTheme="minorHAnsi" w:hAnsiTheme="minorHAnsi" w:cstheme="minorHAnsi"/>
        </w:rPr>
        <w:t xml:space="preserve"> naturales</w:t>
      </w:r>
      <w:r w:rsidRPr="00023804">
        <w:rPr>
          <w:rFonts w:asciiTheme="minorHAnsi" w:hAnsiTheme="minorHAnsi" w:cstheme="minorHAnsi"/>
        </w:rPr>
        <w:t xml:space="preserve"> a la empresa adjudicataria</w:t>
      </w:r>
      <w:r w:rsidR="00DD7ED7" w:rsidRPr="00023804">
        <w:rPr>
          <w:rFonts w:asciiTheme="minorHAnsi" w:hAnsiTheme="minorHAnsi" w:cstheme="minorHAnsi"/>
        </w:rPr>
        <w:t>.</w:t>
      </w:r>
      <w:r w:rsidRPr="00023804">
        <w:rPr>
          <w:rFonts w:asciiTheme="minorHAnsi" w:hAnsiTheme="minorHAnsi" w:cstheme="minorHAnsi"/>
        </w:rPr>
        <w:t xml:space="preserve"> </w:t>
      </w:r>
    </w:p>
    <w:p w14:paraId="1E5CDD0C" w14:textId="77777777" w:rsidR="006A761F" w:rsidRPr="00023804" w:rsidRDefault="006A761F" w:rsidP="002D4CD0">
      <w:pPr>
        <w:tabs>
          <w:tab w:val="left" w:pos="0"/>
        </w:tabs>
        <w:jc w:val="both"/>
        <w:rPr>
          <w:rFonts w:asciiTheme="minorHAnsi" w:hAnsiTheme="minorHAnsi" w:cstheme="minorHAnsi"/>
        </w:rPr>
      </w:pPr>
    </w:p>
    <w:p w14:paraId="6B98D4D2" w14:textId="77777777" w:rsidR="00BA2736" w:rsidRPr="00023804" w:rsidRDefault="00BA2736" w:rsidP="002D4CD0">
      <w:pPr>
        <w:tabs>
          <w:tab w:val="left" w:pos="0"/>
        </w:tabs>
        <w:jc w:val="both"/>
        <w:rPr>
          <w:rFonts w:asciiTheme="minorHAnsi" w:hAnsiTheme="minorHAnsi" w:cstheme="minorHAnsi"/>
        </w:rPr>
      </w:pPr>
      <w:r w:rsidRPr="00023804">
        <w:rPr>
          <w:rFonts w:asciiTheme="minorHAnsi" w:hAnsiTheme="minorHAnsi" w:cstheme="minorHAnsi"/>
        </w:rPr>
        <w:t xml:space="preserve">Todas </w:t>
      </w:r>
      <w:r w:rsidR="002A3B0D" w:rsidRPr="00023804">
        <w:rPr>
          <w:rFonts w:asciiTheme="minorHAnsi" w:hAnsiTheme="minorHAnsi" w:cstheme="minorHAnsi"/>
        </w:rPr>
        <w:t>producciones audiovisuales</w:t>
      </w:r>
      <w:r w:rsidRPr="00023804">
        <w:rPr>
          <w:rFonts w:asciiTheme="minorHAnsi" w:hAnsiTheme="minorHAnsi" w:cstheme="minorHAnsi"/>
        </w:rPr>
        <w:t xml:space="preserve"> serán desarrolladas en los tres Territorios Históricos y en los dos idiomas oficiales: euskera y castellano.</w:t>
      </w:r>
    </w:p>
    <w:p w14:paraId="612976B8" w14:textId="77777777" w:rsidR="00BA2736" w:rsidRPr="00023804" w:rsidRDefault="00BA2736" w:rsidP="002D4CD0">
      <w:pPr>
        <w:tabs>
          <w:tab w:val="left" w:pos="0"/>
        </w:tabs>
        <w:jc w:val="both"/>
        <w:rPr>
          <w:rFonts w:asciiTheme="minorHAnsi" w:hAnsiTheme="minorHAnsi" w:cstheme="minorHAnsi"/>
        </w:rPr>
      </w:pPr>
    </w:p>
    <w:p w14:paraId="0EBC698E" w14:textId="77777777" w:rsidR="00BA2736" w:rsidRPr="00023804" w:rsidRDefault="00BA2736" w:rsidP="002D4CD0">
      <w:pPr>
        <w:rPr>
          <w:rFonts w:asciiTheme="minorHAnsi" w:hAnsiTheme="minorHAnsi" w:cstheme="minorHAnsi"/>
          <w:b/>
        </w:rPr>
      </w:pPr>
      <w:r w:rsidRPr="00023804">
        <w:rPr>
          <w:rFonts w:asciiTheme="minorHAnsi" w:hAnsiTheme="minorHAnsi" w:cstheme="minorHAnsi"/>
          <w:b/>
        </w:rPr>
        <w:t>3.- RESPONSABILIDADES</w:t>
      </w:r>
    </w:p>
    <w:p w14:paraId="6D2A37F6" w14:textId="77777777" w:rsidR="00C43600" w:rsidRPr="00023804" w:rsidRDefault="00C43600" w:rsidP="002D4CD0">
      <w:pPr>
        <w:rPr>
          <w:rFonts w:asciiTheme="minorHAnsi" w:hAnsiTheme="minorHAnsi" w:cstheme="minorHAnsi"/>
          <w:b/>
        </w:rPr>
      </w:pPr>
    </w:p>
    <w:p w14:paraId="07B1CE3C" w14:textId="77777777" w:rsidR="00BA2736" w:rsidRPr="00023804" w:rsidRDefault="00BA2736"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sidRPr="00023804">
        <w:rPr>
          <w:rFonts w:asciiTheme="minorHAnsi" w:hAnsiTheme="minorHAnsi" w:cstheme="minorHAnsi"/>
        </w:rPr>
        <w:t xml:space="preserve">La empresa adjudicataria se responsabilizará de la correcta prestación del servicio, en las fechas que se establezcan, en </w:t>
      </w:r>
      <w:r w:rsidR="00C6409A" w:rsidRPr="00023804">
        <w:rPr>
          <w:rFonts w:asciiTheme="minorHAnsi" w:hAnsiTheme="minorHAnsi" w:cstheme="minorHAnsi"/>
        </w:rPr>
        <w:t xml:space="preserve">las condiciones establecidas </w:t>
      </w:r>
      <w:r w:rsidRPr="00023804">
        <w:rPr>
          <w:rFonts w:asciiTheme="minorHAnsi" w:hAnsiTheme="minorHAnsi" w:cstheme="minorHAnsi"/>
        </w:rPr>
        <w:t>y en la calidad del producto final, mediante seguimiento diario.</w:t>
      </w:r>
    </w:p>
    <w:p w14:paraId="4B417CA2" w14:textId="77777777" w:rsidR="00BA2736" w:rsidRPr="00023804" w:rsidRDefault="00BA2736"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2A572C78" w14:textId="77777777" w:rsidR="00BA2736" w:rsidRPr="00023804" w:rsidRDefault="00BA2736"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sidRPr="00023804">
        <w:rPr>
          <w:rFonts w:asciiTheme="minorHAnsi" w:hAnsiTheme="minorHAnsi" w:cstheme="minorHAnsi"/>
        </w:rPr>
        <w:t>En caso de fallo imputable a la adjudicataria</w:t>
      </w:r>
      <w:r w:rsidR="00245E88" w:rsidRPr="00023804">
        <w:rPr>
          <w:rFonts w:asciiTheme="minorHAnsi" w:hAnsiTheme="minorHAnsi" w:cstheme="minorHAnsi"/>
        </w:rPr>
        <w:t xml:space="preserve"> </w:t>
      </w:r>
      <w:r w:rsidR="002A3B0D" w:rsidRPr="00023804">
        <w:rPr>
          <w:rFonts w:asciiTheme="minorHAnsi" w:hAnsiTheme="minorHAnsi" w:cstheme="minorHAnsi"/>
        </w:rPr>
        <w:t>será</w:t>
      </w:r>
      <w:r w:rsidRPr="00023804">
        <w:rPr>
          <w:rFonts w:asciiTheme="minorHAnsi" w:hAnsiTheme="minorHAnsi" w:cstheme="minorHAnsi"/>
        </w:rPr>
        <w:t xml:space="preserve"> </w:t>
      </w:r>
      <w:r w:rsidR="002A3B0D" w:rsidRPr="00023804">
        <w:rPr>
          <w:rFonts w:asciiTheme="minorHAnsi" w:hAnsiTheme="minorHAnsi" w:cstheme="minorHAnsi"/>
        </w:rPr>
        <w:t>esta</w:t>
      </w:r>
      <w:r w:rsidRPr="00023804">
        <w:rPr>
          <w:rFonts w:asciiTheme="minorHAnsi" w:hAnsiTheme="minorHAnsi" w:cstheme="minorHAnsi"/>
        </w:rPr>
        <w:t xml:space="preserve"> quien tenga la responsabilidad de subsanarlo, previa consulta con KB, quien será el que adopte la decisión última sobre la forma en que ha de subsanarse dicho error. </w:t>
      </w:r>
      <w:r w:rsidR="00253671" w:rsidRPr="00023804">
        <w:rPr>
          <w:rFonts w:asciiTheme="minorHAnsi" w:hAnsiTheme="minorHAnsi" w:cstheme="minorHAnsi"/>
        </w:rPr>
        <w:t>L</w:t>
      </w:r>
      <w:r w:rsidRPr="00023804">
        <w:rPr>
          <w:rFonts w:asciiTheme="minorHAnsi" w:hAnsiTheme="minorHAnsi" w:cstheme="minorHAnsi"/>
        </w:rPr>
        <w:t xml:space="preserve">os costes derivados de dicho error no serán imputables a </w:t>
      </w:r>
      <w:proofErr w:type="spellStart"/>
      <w:r w:rsidRPr="00023804">
        <w:rPr>
          <w:rFonts w:asciiTheme="minorHAnsi" w:hAnsiTheme="minorHAnsi" w:cstheme="minorHAnsi"/>
        </w:rPr>
        <w:t>Kontsumobide</w:t>
      </w:r>
      <w:proofErr w:type="spellEnd"/>
      <w:r w:rsidR="00253671" w:rsidRPr="00023804">
        <w:rPr>
          <w:rFonts w:asciiTheme="minorHAnsi" w:hAnsiTheme="minorHAnsi" w:cstheme="minorHAnsi"/>
        </w:rPr>
        <w:t xml:space="preserve"> en ningún caso</w:t>
      </w:r>
      <w:r w:rsidRPr="00023804">
        <w:rPr>
          <w:rFonts w:asciiTheme="minorHAnsi" w:hAnsiTheme="minorHAnsi" w:cstheme="minorHAnsi"/>
        </w:rPr>
        <w:t>.</w:t>
      </w:r>
    </w:p>
    <w:p w14:paraId="6D51B45C" w14:textId="2EE06A10" w:rsidR="00BA2736" w:rsidRDefault="00BA2736" w:rsidP="002D4CD0">
      <w:pPr>
        <w:jc w:val="both"/>
        <w:rPr>
          <w:rFonts w:asciiTheme="minorHAnsi" w:hAnsiTheme="minorHAnsi" w:cstheme="minorHAnsi"/>
          <w:b/>
        </w:rPr>
      </w:pPr>
    </w:p>
    <w:p w14:paraId="7251AA1F" w14:textId="41F85DF3" w:rsidR="00E317E3" w:rsidRDefault="00E317E3" w:rsidP="002D4CD0">
      <w:pPr>
        <w:jc w:val="both"/>
        <w:rPr>
          <w:rFonts w:asciiTheme="minorHAnsi" w:hAnsiTheme="minorHAnsi" w:cstheme="minorHAnsi"/>
          <w:b/>
        </w:rPr>
      </w:pPr>
    </w:p>
    <w:p w14:paraId="70390253" w14:textId="561B1C31" w:rsidR="00E317E3" w:rsidRDefault="00E317E3" w:rsidP="002D4CD0">
      <w:pPr>
        <w:jc w:val="both"/>
        <w:rPr>
          <w:rFonts w:asciiTheme="minorHAnsi" w:hAnsiTheme="minorHAnsi" w:cstheme="minorHAnsi"/>
          <w:b/>
        </w:rPr>
      </w:pPr>
    </w:p>
    <w:p w14:paraId="69156F52" w14:textId="765C8FBA" w:rsidR="00E317E3" w:rsidRDefault="00E317E3" w:rsidP="002D4CD0">
      <w:pPr>
        <w:jc w:val="both"/>
        <w:rPr>
          <w:rFonts w:asciiTheme="minorHAnsi" w:hAnsiTheme="minorHAnsi" w:cstheme="minorHAnsi"/>
          <w:b/>
        </w:rPr>
      </w:pPr>
    </w:p>
    <w:p w14:paraId="5802C4D6" w14:textId="7D461FBA" w:rsidR="00E317E3" w:rsidRDefault="00E317E3" w:rsidP="002D4CD0">
      <w:pPr>
        <w:jc w:val="both"/>
        <w:rPr>
          <w:rFonts w:asciiTheme="minorHAnsi" w:hAnsiTheme="minorHAnsi" w:cstheme="minorHAnsi"/>
          <w:b/>
        </w:rPr>
      </w:pPr>
    </w:p>
    <w:p w14:paraId="063C288C" w14:textId="4CEC2DA5" w:rsidR="00E317E3" w:rsidRDefault="00E317E3" w:rsidP="002D4CD0">
      <w:pPr>
        <w:jc w:val="both"/>
        <w:rPr>
          <w:rFonts w:asciiTheme="minorHAnsi" w:hAnsiTheme="minorHAnsi" w:cstheme="minorHAnsi"/>
          <w:b/>
        </w:rPr>
      </w:pPr>
    </w:p>
    <w:p w14:paraId="1B9FE1EB" w14:textId="77777777" w:rsidR="00E317E3" w:rsidRPr="00023804" w:rsidRDefault="00E317E3" w:rsidP="002D4CD0">
      <w:pPr>
        <w:jc w:val="both"/>
        <w:rPr>
          <w:rFonts w:asciiTheme="minorHAnsi" w:hAnsiTheme="minorHAnsi" w:cstheme="minorHAnsi"/>
          <w:b/>
        </w:rPr>
      </w:pPr>
    </w:p>
    <w:p w14:paraId="7281132C" w14:textId="7D3B0BF6" w:rsidR="00BA2736" w:rsidRDefault="00BA2736" w:rsidP="002D4CD0">
      <w:pPr>
        <w:pStyle w:val="Piedepgina"/>
        <w:tabs>
          <w:tab w:val="left" w:pos="851"/>
        </w:tabs>
        <w:jc w:val="both"/>
        <w:rPr>
          <w:rFonts w:asciiTheme="minorHAnsi" w:hAnsiTheme="minorHAnsi" w:cstheme="minorHAnsi"/>
          <w:b/>
        </w:rPr>
      </w:pPr>
      <w:r w:rsidRPr="00023804">
        <w:rPr>
          <w:rFonts w:asciiTheme="minorHAnsi" w:hAnsiTheme="minorHAnsi" w:cstheme="minorHAnsi"/>
          <w:b/>
        </w:rPr>
        <w:t xml:space="preserve">4.- PRESENTACIÓN DE DOCUMENTACIÓN TÉCNICA </w:t>
      </w:r>
    </w:p>
    <w:p w14:paraId="5CC97299" w14:textId="3CCC4ABF" w:rsidR="006A761F" w:rsidRPr="00023804" w:rsidRDefault="006A761F" w:rsidP="002D4CD0">
      <w:pPr>
        <w:pStyle w:val="Piedepgina"/>
        <w:tabs>
          <w:tab w:val="left" w:pos="851"/>
        </w:tabs>
        <w:jc w:val="both"/>
        <w:rPr>
          <w:rFonts w:asciiTheme="minorHAnsi" w:hAnsiTheme="minorHAnsi" w:cstheme="minorHAnsi"/>
        </w:rPr>
      </w:pPr>
    </w:p>
    <w:p w14:paraId="373E3BE9" w14:textId="67E9F70C" w:rsidR="00C40285" w:rsidRPr="00023804" w:rsidRDefault="00C40285" w:rsidP="002D4CD0">
      <w:pPr>
        <w:pStyle w:val="Piedepgina"/>
        <w:tabs>
          <w:tab w:val="left" w:pos="567"/>
        </w:tabs>
        <w:ind w:left="567" w:hanging="567"/>
        <w:jc w:val="both"/>
        <w:rPr>
          <w:rFonts w:asciiTheme="minorHAnsi" w:hAnsiTheme="minorHAnsi" w:cstheme="minorHAnsi"/>
        </w:rPr>
      </w:pPr>
      <w:r w:rsidRPr="00023804">
        <w:rPr>
          <w:rFonts w:asciiTheme="minorHAnsi" w:hAnsiTheme="minorHAnsi" w:cstheme="minorHAnsi"/>
        </w:rPr>
        <w:t xml:space="preserve">SERVICIOS DE CREACIÓN </w:t>
      </w:r>
      <w:r w:rsidR="00984E0A">
        <w:rPr>
          <w:rFonts w:asciiTheme="minorHAnsi" w:hAnsiTheme="minorHAnsi" w:cstheme="minorHAnsi"/>
        </w:rPr>
        <w:t>AUDIOVISUAL</w:t>
      </w:r>
    </w:p>
    <w:p w14:paraId="698D3BCC" w14:textId="77777777" w:rsidR="00E400F5" w:rsidRPr="00023804" w:rsidRDefault="00E400F5" w:rsidP="002D4CD0">
      <w:pPr>
        <w:jc w:val="both"/>
        <w:rPr>
          <w:rFonts w:asciiTheme="minorHAnsi" w:hAnsiTheme="minorHAnsi" w:cstheme="minorHAnsi"/>
        </w:rPr>
      </w:pPr>
    </w:p>
    <w:p w14:paraId="6A3BFF5C" w14:textId="35C9AE45" w:rsidR="00E400F5" w:rsidRPr="00023804" w:rsidRDefault="00E400F5" w:rsidP="002D4CD0">
      <w:pPr>
        <w:autoSpaceDE w:val="0"/>
        <w:autoSpaceDN w:val="0"/>
        <w:adjustRightInd w:val="0"/>
        <w:spacing w:line="276" w:lineRule="auto"/>
        <w:jc w:val="both"/>
        <w:rPr>
          <w:rFonts w:asciiTheme="minorHAnsi" w:hAnsiTheme="minorHAnsi" w:cstheme="minorHAnsi"/>
          <w:bCs/>
          <w:color w:val="000000"/>
        </w:rPr>
      </w:pPr>
      <w:r w:rsidRPr="00023804">
        <w:rPr>
          <w:rFonts w:asciiTheme="minorHAnsi" w:hAnsiTheme="minorHAnsi" w:cstheme="minorHAnsi"/>
          <w:bCs/>
          <w:color w:val="000000"/>
        </w:rPr>
        <w:t>L</w:t>
      </w:r>
      <w:r w:rsidR="005C0538">
        <w:rPr>
          <w:rFonts w:asciiTheme="minorHAnsi" w:hAnsiTheme="minorHAnsi" w:cstheme="minorHAnsi"/>
          <w:bCs/>
          <w:color w:val="000000"/>
        </w:rPr>
        <w:t>a</w:t>
      </w:r>
      <w:r w:rsidRPr="00023804">
        <w:rPr>
          <w:rFonts w:asciiTheme="minorHAnsi" w:hAnsiTheme="minorHAnsi" w:cstheme="minorHAnsi"/>
          <w:bCs/>
          <w:color w:val="000000"/>
        </w:rPr>
        <w:t xml:space="preserve">s </w:t>
      </w:r>
      <w:r w:rsidR="005C0538">
        <w:rPr>
          <w:rFonts w:asciiTheme="minorHAnsi" w:hAnsiTheme="minorHAnsi" w:cstheme="minorHAnsi"/>
          <w:bCs/>
          <w:color w:val="000000"/>
        </w:rPr>
        <w:t>licitadoras</w:t>
      </w:r>
      <w:r w:rsidR="005C0538" w:rsidRPr="00023804">
        <w:rPr>
          <w:rFonts w:asciiTheme="minorHAnsi" w:hAnsiTheme="minorHAnsi" w:cstheme="minorHAnsi"/>
          <w:bCs/>
          <w:color w:val="000000"/>
        </w:rPr>
        <w:t xml:space="preserve"> </w:t>
      </w:r>
      <w:r w:rsidRPr="00023804">
        <w:rPr>
          <w:rFonts w:asciiTheme="minorHAnsi" w:hAnsiTheme="minorHAnsi" w:cstheme="minorHAnsi"/>
          <w:bCs/>
          <w:color w:val="000000"/>
        </w:rPr>
        <w:t>deberán entregar memoria de campaña con detalle sobre:</w:t>
      </w:r>
    </w:p>
    <w:p w14:paraId="1AC06F19" w14:textId="77777777" w:rsidR="00E400F5" w:rsidRPr="00023804" w:rsidRDefault="002A3B0D" w:rsidP="002D4CD0">
      <w:pPr>
        <w:numPr>
          <w:ilvl w:val="0"/>
          <w:numId w:val="7"/>
        </w:numPr>
        <w:autoSpaceDE w:val="0"/>
        <w:autoSpaceDN w:val="0"/>
        <w:adjustRightInd w:val="0"/>
        <w:spacing w:line="276" w:lineRule="auto"/>
        <w:jc w:val="both"/>
        <w:rPr>
          <w:rFonts w:asciiTheme="minorHAnsi" w:hAnsiTheme="minorHAnsi" w:cstheme="minorHAnsi"/>
          <w:bCs/>
          <w:color w:val="000000"/>
        </w:rPr>
      </w:pPr>
      <w:r w:rsidRPr="00023804">
        <w:rPr>
          <w:rFonts w:asciiTheme="minorHAnsi" w:hAnsiTheme="minorHAnsi" w:cstheme="minorHAnsi"/>
          <w:bCs/>
          <w:color w:val="000000"/>
        </w:rPr>
        <w:t xml:space="preserve">Planificación de la difusión de los contenidos audiovisuales en </w:t>
      </w:r>
      <w:proofErr w:type="spellStart"/>
      <w:r w:rsidRPr="00023804">
        <w:rPr>
          <w:rFonts w:asciiTheme="minorHAnsi" w:hAnsiTheme="minorHAnsi" w:cstheme="minorHAnsi"/>
          <w:bCs/>
          <w:color w:val="000000"/>
        </w:rPr>
        <w:t>Tik</w:t>
      </w:r>
      <w:proofErr w:type="spellEnd"/>
      <w:r w:rsidRPr="00023804">
        <w:rPr>
          <w:rFonts w:asciiTheme="minorHAnsi" w:hAnsiTheme="minorHAnsi" w:cstheme="minorHAnsi"/>
          <w:bCs/>
          <w:color w:val="000000"/>
        </w:rPr>
        <w:t xml:space="preserve"> </w:t>
      </w:r>
      <w:proofErr w:type="spellStart"/>
      <w:r w:rsidRPr="00023804">
        <w:rPr>
          <w:rFonts w:asciiTheme="minorHAnsi" w:hAnsiTheme="minorHAnsi" w:cstheme="minorHAnsi"/>
          <w:bCs/>
          <w:color w:val="000000"/>
        </w:rPr>
        <w:t>Tok</w:t>
      </w:r>
      <w:proofErr w:type="spellEnd"/>
      <w:r w:rsidRPr="00023804">
        <w:rPr>
          <w:rFonts w:asciiTheme="minorHAnsi" w:hAnsiTheme="minorHAnsi" w:cstheme="minorHAnsi"/>
          <w:bCs/>
          <w:color w:val="000000"/>
        </w:rPr>
        <w:t xml:space="preserve"> indicando frecuencia de publicación, modalidad de videos y temáticas.</w:t>
      </w:r>
    </w:p>
    <w:p w14:paraId="6372E387" w14:textId="77777777" w:rsidR="00E400F5" w:rsidRPr="00023804" w:rsidRDefault="00E400F5" w:rsidP="002D4CD0">
      <w:pPr>
        <w:numPr>
          <w:ilvl w:val="0"/>
          <w:numId w:val="7"/>
        </w:numPr>
        <w:autoSpaceDE w:val="0"/>
        <w:autoSpaceDN w:val="0"/>
        <w:adjustRightInd w:val="0"/>
        <w:spacing w:line="276" w:lineRule="auto"/>
        <w:jc w:val="both"/>
        <w:rPr>
          <w:rFonts w:asciiTheme="minorHAnsi" w:hAnsiTheme="minorHAnsi" w:cstheme="minorHAnsi"/>
          <w:bCs/>
          <w:color w:val="000000"/>
        </w:rPr>
      </w:pPr>
      <w:r w:rsidRPr="00023804">
        <w:rPr>
          <w:rFonts w:asciiTheme="minorHAnsi" w:hAnsiTheme="minorHAnsi" w:cstheme="minorHAnsi"/>
          <w:bCs/>
          <w:color w:val="000000"/>
        </w:rPr>
        <w:t xml:space="preserve">Justificación de la adecuación a los públicos sugeridos, tanto en lo solicitado por </w:t>
      </w:r>
      <w:proofErr w:type="spellStart"/>
      <w:r w:rsidRPr="00023804">
        <w:rPr>
          <w:rFonts w:asciiTheme="minorHAnsi" w:hAnsiTheme="minorHAnsi" w:cstheme="minorHAnsi"/>
          <w:bCs/>
          <w:color w:val="000000"/>
        </w:rPr>
        <w:t>Kontsumobide</w:t>
      </w:r>
      <w:proofErr w:type="spellEnd"/>
      <w:r w:rsidRPr="00023804">
        <w:rPr>
          <w:rFonts w:asciiTheme="minorHAnsi" w:hAnsiTheme="minorHAnsi" w:cstheme="minorHAnsi"/>
          <w:bCs/>
          <w:color w:val="000000"/>
        </w:rPr>
        <w:t xml:space="preserve"> como en lo ofertado por la empresa.</w:t>
      </w:r>
    </w:p>
    <w:p w14:paraId="498F9CE4" w14:textId="4F117D54" w:rsidR="00E400F5" w:rsidRPr="00023804" w:rsidRDefault="00E400F5" w:rsidP="002D4CD0">
      <w:pPr>
        <w:numPr>
          <w:ilvl w:val="0"/>
          <w:numId w:val="7"/>
        </w:numPr>
        <w:autoSpaceDE w:val="0"/>
        <w:autoSpaceDN w:val="0"/>
        <w:adjustRightInd w:val="0"/>
        <w:spacing w:line="276" w:lineRule="auto"/>
        <w:jc w:val="both"/>
        <w:rPr>
          <w:rFonts w:asciiTheme="minorHAnsi" w:hAnsiTheme="minorHAnsi" w:cstheme="minorHAnsi"/>
          <w:bCs/>
          <w:color w:val="000000"/>
        </w:rPr>
      </w:pPr>
      <w:r w:rsidRPr="00023804">
        <w:rPr>
          <w:rFonts w:asciiTheme="minorHAnsi" w:hAnsiTheme="minorHAnsi" w:cstheme="minorHAnsi"/>
          <w:bCs/>
          <w:color w:val="000000"/>
        </w:rPr>
        <w:t>Justificación sobre la idoneidad del lenguaje</w:t>
      </w:r>
      <w:r w:rsidR="009E6EA7">
        <w:rPr>
          <w:rFonts w:asciiTheme="minorHAnsi" w:hAnsiTheme="minorHAnsi" w:cstheme="minorHAnsi"/>
          <w:bCs/>
          <w:color w:val="000000"/>
        </w:rPr>
        <w:t xml:space="preserve"> y el tono empleado</w:t>
      </w:r>
      <w:r w:rsidRPr="00023804">
        <w:rPr>
          <w:rFonts w:asciiTheme="minorHAnsi" w:hAnsiTheme="minorHAnsi" w:cstheme="minorHAnsi"/>
          <w:bCs/>
          <w:color w:val="000000"/>
        </w:rPr>
        <w:t>. Debemos entender este concepto en su sentido amplio: semántico, audiovisual, web, radiofónico…</w:t>
      </w:r>
    </w:p>
    <w:p w14:paraId="2582B16B" w14:textId="77777777" w:rsidR="00E400F5" w:rsidRPr="00023804" w:rsidRDefault="00E400F5" w:rsidP="002D4CD0">
      <w:pPr>
        <w:numPr>
          <w:ilvl w:val="0"/>
          <w:numId w:val="7"/>
        </w:numPr>
        <w:autoSpaceDE w:val="0"/>
        <w:autoSpaceDN w:val="0"/>
        <w:adjustRightInd w:val="0"/>
        <w:spacing w:line="276" w:lineRule="auto"/>
        <w:jc w:val="both"/>
        <w:rPr>
          <w:rFonts w:asciiTheme="minorHAnsi" w:hAnsiTheme="minorHAnsi" w:cstheme="minorHAnsi"/>
          <w:bCs/>
          <w:color w:val="000000"/>
        </w:rPr>
      </w:pPr>
      <w:r w:rsidRPr="00023804">
        <w:rPr>
          <w:rFonts w:asciiTheme="minorHAnsi" w:hAnsiTheme="minorHAnsi" w:cstheme="minorHAnsi"/>
          <w:bCs/>
          <w:color w:val="000000"/>
        </w:rPr>
        <w:t xml:space="preserve">Boceto de aplicaciones </w:t>
      </w:r>
      <w:proofErr w:type="spellStart"/>
      <w:r w:rsidR="00AC3383" w:rsidRPr="00023804">
        <w:rPr>
          <w:rFonts w:asciiTheme="minorHAnsi" w:hAnsiTheme="minorHAnsi" w:cstheme="minorHAnsi"/>
          <w:bCs/>
          <w:color w:val="000000"/>
        </w:rPr>
        <w:t>info</w:t>
      </w:r>
      <w:r w:rsidRPr="00023804">
        <w:rPr>
          <w:rFonts w:asciiTheme="minorHAnsi" w:hAnsiTheme="minorHAnsi" w:cstheme="minorHAnsi"/>
          <w:bCs/>
          <w:color w:val="000000"/>
        </w:rPr>
        <w:t>gráficas</w:t>
      </w:r>
      <w:proofErr w:type="spellEnd"/>
      <w:r w:rsidRPr="00023804">
        <w:rPr>
          <w:rFonts w:asciiTheme="minorHAnsi" w:hAnsiTheme="minorHAnsi" w:cstheme="minorHAnsi"/>
          <w:bCs/>
          <w:color w:val="000000"/>
        </w:rPr>
        <w:t xml:space="preserve"> si las hubiera.</w:t>
      </w:r>
    </w:p>
    <w:p w14:paraId="21DD2080" w14:textId="63FF24E0" w:rsidR="006A761F" w:rsidRPr="00023804" w:rsidRDefault="00AC3383" w:rsidP="002D4CD0">
      <w:pPr>
        <w:numPr>
          <w:ilvl w:val="0"/>
          <w:numId w:val="7"/>
        </w:numPr>
        <w:autoSpaceDE w:val="0"/>
        <w:autoSpaceDN w:val="0"/>
        <w:adjustRightInd w:val="0"/>
        <w:spacing w:line="276" w:lineRule="auto"/>
        <w:jc w:val="both"/>
        <w:rPr>
          <w:rFonts w:asciiTheme="minorHAnsi" w:hAnsiTheme="minorHAnsi" w:cstheme="minorHAnsi"/>
          <w:bCs/>
          <w:color w:val="000000"/>
        </w:rPr>
      </w:pPr>
      <w:r w:rsidRPr="00023804">
        <w:rPr>
          <w:rFonts w:asciiTheme="minorHAnsi" w:hAnsiTheme="minorHAnsi" w:cstheme="minorHAnsi"/>
          <w:bCs/>
          <w:color w:val="000000"/>
        </w:rPr>
        <w:t xml:space="preserve">Producción </w:t>
      </w:r>
      <w:r w:rsidR="00023804" w:rsidRPr="00023804">
        <w:rPr>
          <w:rFonts w:asciiTheme="minorHAnsi" w:hAnsiTheme="minorHAnsi" w:cstheme="minorHAnsi"/>
          <w:bCs/>
          <w:color w:val="000000"/>
        </w:rPr>
        <w:t>audiovisual</w:t>
      </w:r>
      <w:r w:rsidRPr="00023804">
        <w:rPr>
          <w:rFonts w:asciiTheme="minorHAnsi" w:hAnsiTheme="minorHAnsi" w:cstheme="minorHAnsi"/>
          <w:bCs/>
          <w:color w:val="000000"/>
        </w:rPr>
        <w:t xml:space="preserve"> tipo de muestra</w:t>
      </w:r>
      <w:r w:rsidR="00961381">
        <w:rPr>
          <w:rFonts w:asciiTheme="minorHAnsi" w:hAnsiTheme="minorHAnsi" w:cstheme="minorHAnsi"/>
          <w:bCs/>
          <w:color w:val="000000"/>
        </w:rPr>
        <w:t>.</w:t>
      </w:r>
    </w:p>
    <w:p w14:paraId="3B34A50B" w14:textId="77777777" w:rsidR="00E400F5" w:rsidRPr="00023804" w:rsidRDefault="00E400F5" w:rsidP="002D4CD0">
      <w:pPr>
        <w:numPr>
          <w:ilvl w:val="0"/>
          <w:numId w:val="7"/>
        </w:numPr>
        <w:autoSpaceDE w:val="0"/>
        <w:autoSpaceDN w:val="0"/>
        <w:adjustRightInd w:val="0"/>
        <w:spacing w:line="276" w:lineRule="auto"/>
        <w:jc w:val="both"/>
        <w:rPr>
          <w:rFonts w:asciiTheme="minorHAnsi" w:hAnsiTheme="minorHAnsi" w:cstheme="minorHAnsi"/>
          <w:bCs/>
          <w:color w:val="000000"/>
        </w:rPr>
      </w:pPr>
      <w:r w:rsidRPr="00023804">
        <w:rPr>
          <w:rFonts w:asciiTheme="minorHAnsi" w:hAnsiTheme="minorHAnsi" w:cstheme="minorHAnsi"/>
          <w:bCs/>
          <w:color w:val="000000"/>
        </w:rPr>
        <w:t>Plan de trabajo.</w:t>
      </w:r>
    </w:p>
    <w:p w14:paraId="6DAC68F7" w14:textId="77777777" w:rsidR="00E400F5" w:rsidRPr="00023804" w:rsidRDefault="00E400F5" w:rsidP="002D4CD0">
      <w:pPr>
        <w:numPr>
          <w:ilvl w:val="0"/>
          <w:numId w:val="7"/>
        </w:numPr>
        <w:autoSpaceDE w:val="0"/>
        <w:autoSpaceDN w:val="0"/>
        <w:adjustRightInd w:val="0"/>
        <w:spacing w:line="276" w:lineRule="auto"/>
        <w:jc w:val="both"/>
        <w:rPr>
          <w:rFonts w:asciiTheme="minorHAnsi" w:hAnsiTheme="minorHAnsi" w:cstheme="minorHAnsi"/>
          <w:bCs/>
          <w:color w:val="000000"/>
        </w:rPr>
      </w:pPr>
      <w:r w:rsidRPr="00023804">
        <w:rPr>
          <w:rFonts w:asciiTheme="minorHAnsi" w:hAnsiTheme="minorHAnsi" w:cstheme="minorHAnsi"/>
          <w:bCs/>
          <w:color w:val="000000"/>
        </w:rPr>
        <w:t xml:space="preserve">Metodología de coordinación con </w:t>
      </w:r>
      <w:proofErr w:type="spellStart"/>
      <w:r w:rsidRPr="00023804">
        <w:rPr>
          <w:rFonts w:asciiTheme="minorHAnsi" w:hAnsiTheme="minorHAnsi" w:cstheme="minorHAnsi"/>
          <w:bCs/>
          <w:color w:val="000000"/>
        </w:rPr>
        <w:t>Kontsumobide</w:t>
      </w:r>
      <w:proofErr w:type="spellEnd"/>
      <w:r w:rsidRPr="00023804">
        <w:rPr>
          <w:rFonts w:asciiTheme="minorHAnsi" w:hAnsiTheme="minorHAnsi" w:cstheme="minorHAnsi"/>
          <w:bCs/>
          <w:color w:val="000000"/>
        </w:rPr>
        <w:t xml:space="preserve"> y con otras empresas colaboradoras. </w:t>
      </w:r>
    </w:p>
    <w:p w14:paraId="0A43C0FF" w14:textId="77777777" w:rsidR="00E400F5" w:rsidRPr="00023804" w:rsidRDefault="00E400F5" w:rsidP="002D4CD0">
      <w:pPr>
        <w:jc w:val="both"/>
        <w:rPr>
          <w:rFonts w:asciiTheme="minorHAnsi" w:hAnsiTheme="minorHAnsi" w:cstheme="minorHAnsi"/>
        </w:rPr>
      </w:pPr>
    </w:p>
    <w:p w14:paraId="644FB473" w14:textId="77777777" w:rsidR="00E400F5" w:rsidRPr="00023804" w:rsidRDefault="00E400F5" w:rsidP="002D4CD0">
      <w:pPr>
        <w:jc w:val="both"/>
        <w:rPr>
          <w:rFonts w:asciiTheme="minorHAnsi" w:hAnsiTheme="minorHAnsi" w:cstheme="minorHAnsi"/>
        </w:rPr>
      </w:pPr>
    </w:p>
    <w:p w14:paraId="60CA9A5C" w14:textId="77777777" w:rsidR="00673702" w:rsidRPr="00023804" w:rsidRDefault="00673702" w:rsidP="002D4CD0">
      <w:pPr>
        <w:jc w:val="both"/>
        <w:rPr>
          <w:rFonts w:asciiTheme="minorHAnsi" w:hAnsiTheme="minorHAnsi" w:cstheme="minorHAnsi"/>
        </w:rPr>
      </w:pPr>
      <w:proofErr w:type="spellStart"/>
      <w:r w:rsidRPr="00023804">
        <w:rPr>
          <w:rFonts w:asciiTheme="minorHAnsi" w:hAnsiTheme="minorHAnsi" w:cstheme="minorHAnsi"/>
        </w:rPr>
        <w:t>Kontsumobide</w:t>
      </w:r>
      <w:proofErr w:type="spellEnd"/>
      <w:r w:rsidRPr="00023804">
        <w:rPr>
          <w:rFonts w:asciiTheme="minorHAnsi" w:hAnsiTheme="minorHAnsi" w:cstheme="minorHAnsi"/>
        </w:rPr>
        <w:t xml:space="preserve"> podrá solicitar a las empresas participantes en la licitación, la defensa de la propuesta presentada.</w:t>
      </w:r>
    </w:p>
    <w:p w14:paraId="57909B8E" w14:textId="77777777" w:rsidR="00DD7ED7" w:rsidRPr="00023804" w:rsidRDefault="00DD7ED7" w:rsidP="002D4CD0">
      <w:pPr>
        <w:jc w:val="both"/>
        <w:rPr>
          <w:rFonts w:asciiTheme="minorHAnsi" w:hAnsiTheme="minorHAnsi" w:cstheme="minorHAnsi"/>
        </w:rPr>
      </w:pPr>
    </w:p>
    <w:p w14:paraId="61AC7226" w14:textId="77777777" w:rsidR="00DD7ED7" w:rsidRPr="00023804" w:rsidRDefault="00DD7ED7" w:rsidP="002D4CD0">
      <w:pPr>
        <w:pStyle w:val="Textoindependiente"/>
        <w:jc w:val="both"/>
        <w:rPr>
          <w:rFonts w:asciiTheme="minorHAnsi" w:hAnsiTheme="minorHAnsi" w:cstheme="minorHAnsi"/>
          <w:b w:val="0"/>
          <w:szCs w:val="24"/>
          <w:u w:val="none"/>
          <w:lang w:val="es-ES"/>
        </w:rPr>
      </w:pPr>
      <w:r w:rsidRPr="00023804">
        <w:rPr>
          <w:rFonts w:asciiTheme="minorHAnsi" w:hAnsiTheme="minorHAnsi" w:cstheme="minorHAnsi"/>
          <w:b w:val="0"/>
          <w:szCs w:val="24"/>
          <w:u w:val="none"/>
        </w:rPr>
        <w:t>Los documentos que se deberán presentar se adjuntan en las Bases Administrativas</w:t>
      </w:r>
      <w:r w:rsidR="00732AD3" w:rsidRPr="00023804">
        <w:rPr>
          <w:rFonts w:asciiTheme="minorHAnsi" w:hAnsiTheme="minorHAnsi" w:cstheme="minorHAnsi"/>
          <w:b w:val="0"/>
          <w:szCs w:val="24"/>
          <w:u w:val="none"/>
        </w:rPr>
        <w:t>,</w:t>
      </w:r>
      <w:r w:rsidRPr="00023804">
        <w:rPr>
          <w:rFonts w:asciiTheme="minorHAnsi" w:hAnsiTheme="minorHAnsi" w:cstheme="minorHAnsi"/>
          <w:b w:val="0"/>
          <w:szCs w:val="24"/>
          <w:u w:val="none"/>
        </w:rPr>
        <w:t xml:space="preserve"> así como en la </w:t>
      </w:r>
      <w:r w:rsidRPr="00023804">
        <w:rPr>
          <w:rFonts w:asciiTheme="minorHAnsi" w:hAnsiTheme="minorHAnsi" w:cstheme="minorHAnsi"/>
          <w:b w:val="0"/>
          <w:szCs w:val="24"/>
          <w:u w:val="none"/>
          <w:lang w:val="es-ES"/>
        </w:rPr>
        <w:t xml:space="preserve">JUSTIFICACION DE LOS CRITERIOS DE ADJUDICACIÓN DEL CONTRATO QUE TIENE POR OBJETO </w:t>
      </w:r>
      <w:r w:rsidRPr="00023804">
        <w:rPr>
          <w:rFonts w:asciiTheme="minorHAnsi" w:hAnsiTheme="minorHAnsi" w:cstheme="minorHAnsi"/>
          <w:b w:val="0"/>
          <w:szCs w:val="24"/>
          <w:u w:val="none"/>
        </w:rPr>
        <w:t>LA CONTRATACIÓN DE “</w:t>
      </w:r>
      <w:r w:rsidR="00AC3383" w:rsidRPr="00023804">
        <w:rPr>
          <w:rFonts w:asciiTheme="minorHAnsi" w:hAnsiTheme="minorHAnsi" w:cstheme="minorHAnsi"/>
          <w:b w:val="0"/>
          <w:szCs w:val="24"/>
          <w:u w:val="none"/>
        </w:rPr>
        <w:t xml:space="preserve">SERVICIOS DE PRODUCCIÓN DE CONTENIDOS AUDIOVISUALES PARA REDES SOCIALES DE KONTSUMOBIDE”. </w:t>
      </w:r>
    </w:p>
    <w:p w14:paraId="2FA3F44C" w14:textId="77777777" w:rsidR="00DD7ED7" w:rsidRPr="00023804" w:rsidRDefault="00DD7ED7" w:rsidP="002D4CD0">
      <w:pPr>
        <w:jc w:val="both"/>
        <w:rPr>
          <w:rFonts w:asciiTheme="minorHAnsi" w:hAnsiTheme="minorHAnsi" w:cstheme="minorHAnsi"/>
        </w:rPr>
      </w:pPr>
    </w:p>
    <w:p w14:paraId="3FDFCEF1" w14:textId="77777777" w:rsidR="00BA2736" w:rsidRPr="00023804" w:rsidRDefault="00BA2736" w:rsidP="002D4CD0">
      <w:pPr>
        <w:pStyle w:val="Ttulo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rPr>
          <w:rFonts w:asciiTheme="minorHAnsi" w:hAnsiTheme="minorHAnsi" w:cstheme="minorHAnsi"/>
          <w:sz w:val="24"/>
          <w:szCs w:val="24"/>
        </w:rPr>
      </w:pPr>
      <w:r w:rsidRPr="00023804">
        <w:rPr>
          <w:rFonts w:asciiTheme="minorHAnsi" w:hAnsiTheme="minorHAnsi" w:cstheme="minorHAnsi"/>
          <w:sz w:val="24"/>
          <w:szCs w:val="24"/>
        </w:rPr>
        <w:t>6.- DURACIÓN DEL CONT</w:t>
      </w:r>
      <w:r w:rsidR="00FD350B" w:rsidRPr="00023804">
        <w:rPr>
          <w:rFonts w:asciiTheme="minorHAnsi" w:hAnsiTheme="minorHAnsi" w:cstheme="minorHAnsi"/>
          <w:sz w:val="24"/>
          <w:szCs w:val="24"/>
        </w:rPr>
        <w:t>R</w:t>
      </w:r>
      <w:r w:rsidRPr="00023804">
        <w:rPr>
          <w:rFonts w:asciiTheme="minorHAnsi" w:hAnsiTheme="minorHAnsi" w:cstheme="minorHAnsi"/>
          <w:sz w:val="24"/>
          <w:szCs w:val="24"/>
        </w:rPr>
        <w:t>ATO</w:t>
      </w:r>
    </w:p>
    <w:p w14:paraId="0812CA65" w14:textId="0CF90919" w:rsidR="00BA2736" w:rsidRPr="00023804" w:rsidRDefault="00965E4A"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sidRPr="00BF4138">
        <w:rPr>
          <w:rFonts w:asciiTheme="minorHAnsi" w:hAnsiTheme="minorHAnsi" w:cstheme="minorHAnsi"/>
        </w:rPr>
        <w:t xml:space="preserve">El </w:t>
      </w:r>
      <w:r w:rsidR="00BF4138" w:rsidRPr="00BF4138">
        <w:rPr>
          <w:rFonts w:asciiTheme="minorHAnsi" w:hAnsiTheme="minorHAnsi" w:cstheme="minorHAnsi"/>
        </w:rPr>
        <w:t>contrato estará en vigor desde</w:t>
      </w:r>
      <w:r w:rsidR="00BA2736" w:rsidRPr="00BF4138">
        <w:rPr>
          <w:rFonts w:asciiTheme="minorHAnsi" w:hAnsiTheme="minorHAnsi" w:cstheme="minorHAnsi"/>
        </w:rPr>
        <w:t xml:space="preserve"> </w:t>
      </w:r>
      <w:r w:rsidR="00984E0A">
        <w:rPr>
          <w:rFonts w:asciiTheme="minorHAnsi" w:hAnsiTheme="minorHAnsi" w:cstheme="minorHAnsi"/>
        </w:rPr>
        <w:t>su firma</w:t>
      </w:r>
      <w:r w:rsidR="006A761F" w:rsidRPr="00BF4138">
        <w:rPr>
          <w:rFonts w:asciiTheme="minorHAnsi" w:hAnsiTheme="minorHAnsi" w:cstheme="minorHAnsi"/>
        </w:rPr>
        <w:t xml:space="preserve"> </w:t>
      </w:r>
      <w:r w:rsidR="007C6624" w:rsidRPr="00BF4138">
        <w:rPr>
          <w:rFonts w:asciiTheme="minorHAnsi" w:hAnsiTheme="minorHAnsi" w:cstheme="minorHAnsi"/>
        </w:rPr>
        <w:t>hasta el 31 de diciembre de</w:t>
      </w:r>
      <w:r w:rsidR="00984E0A">
        <w:rPr>
          <w:rFonts w:asciiTheme="minorHAnsi" w:hAnsiTheme="minorHAnsi" w:cstheme="minorHAnsi"/>
        </w:rPr>
        <w:t xml:space="preserve"> 2023</w:t>
      </w:r>
      <w:r w:rsidR="006A761F" w:rsidRPr="00BF4138">
        <w:rPr>
          <w:rFonts w:asciiTheme="minorHAnsi" w:hAnsiTheme="minorHAnsi" w:cstheme="minorHAnsi"/>
        </w:rPr>
        <w:t xml:space="preserve">. </w:t>
      </w:r>
    </w:p>
    <w:p w14:paraId="53EB4C2C"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04D618C4"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2480D672" w14:textId="37FDB233"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center"/>
        <w:rPr>
          <w:rFonts w:asciiTheme="minorHAnsi" w:hAnsiTheme="minorHAnsi" w:cstheme="minorHAnsi"/>
        </w:rPr>
      </w:pPr>
      <w:r w:rsidRPr="00023804">
        <w:rPr>
          <w:rFonts w:asciiTheme="minorHAnsi" w:hAnsiTheme="minorHAnsi" w:cstheme="minorHAnsi"/>
        </w:rPr>
        <w:t xml:space="preserve">En Vitoria Gasteiz a </w:t>
      </w:r>
      <w:r w:rsidR="00BF4138">
        <w:rPr>
          <w:rFonts w:asciiTheme="minorHAnsi" w:hAnsiTheme="minorHAnsi" w:cstheme="minorHAnsi"/>
        </w:rPr>
        <w:t>20</w:t>
      </w:r>
      <w:r w:rsidR="0038345C" w:rsidRPr="00023804">
        <w:rPr>
          <w:rFonts w:asciiTheme="minorHAnsi" w:hAnsiTheme="minorHAnsi" w:cstheme="minorHAnsi"/>
        </w:rPr>
        <w:t xml:space="preserve"> </w:t>
      </w:r>
      <w:r w:rsidRPr="00023804">
        <w:rPr>
          <w:rFonts w:asciiTheme="minorHAnsi" w:hAnsiTheme="minorHAnsi" w:cstheme="minorHAnsi"/>
        </w:rPr>
        <w:t xml:space="preserve">de </w:t>
      </w:r>
      <w:r w:rsidR="00BF4138">
        <w:rPr>
          <w:rFonts w:asciiTheme="minorHAnsi" w:hAnsiTheme="minorHAnsi" w:cstheme="minorHAnsi"/>
        </w:rPr>
        <w:t>enero</w:t>
      </w:r>
      <w:r w:rsidR="007C6624" w:rsidRPr="00023804">
        <w:rPr>
          <w:rFonts w:asciiTheme="minorHAnsi" w:hAnsiTheme="minorHAnsi" w:cstheme="minorHAnsi"/>
        </w:rPr>
        <w:t xml:space="preserve"> de 202</w:t>
      </w:r>
      <w:r w:rsidR="00BF4138">
        <w:rPr>
          <w:rFonts w:asciiTheme="minorHAnsi" w:hAnsiTheme="minorHAnsi" w:cstheme="minorHAnsi"/>
        </w:rPr>
        <w:t>3</w:t>
      </w:r>
    </w:p>
    <w:p w14:paraId="7DAF9293"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53971653"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664050FB"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bookmarkStart w:id="0" w:name="_GoBack"/>
      <w:bookmarkEnd w:id="0"/>
    </w:p>
    <w:p w14:paraId="4C6F9D6D"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center"/>
        <w:rPr>
          <w:rFonts w:asciiTheme="minorHAnsi" w:hAnsiTheme="minorHAnsi" w:cstheme="minorHAnsi"/>
        </w:rPr>
      </w:pPr>
    </w:p>
    <w:p w14:paraId="70F73C2E"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center"/>
        <w:rPr>
          <w:rFonts w:asciiTheme="minorHAnsi" w:hAnsiTheme="minorHAnsi" w:cstheme="minorHAnsi"/>
        </w:rPr>
      </w:pPr>
    </w:p>
    <w:p w14:paraId="57CCABE4"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center"/>
        <w:rPr>
          <w:rFonts w:asciiTheme="minorHAnsi" w:hAnsiTheme="minorHAnsi" w:cstheme="minorHAnsi"/>
        </w:rPr>
      </w:pPr>
    </w:p>
    <w:p w14:paraId="61EB3B58"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center"/>
        <w:rPr>
          <w:rFonts w:asciiTheme="minorHAnsi" w:hAnsiTheme="minorHAnsi" w:cstheme="minorHAnsi"/>
        </w:rPr>
      </w:pPr>
      <w:r w:rsidRPr="00023804">
        <w:rPr>
          <w:rFonts w:asciiTheme="minorHAnsi" w:hAnsiTheme="minorHAnsi" w:cstheme="minorHAnsi"/>
        </w:rPr>
        <w:t>Ibon Rodríguez Larrinaga</w:t>
      </w:r>
    </w:p>
    <w:p w14:paraId="63488295" w14:textId="12C1BE3F"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center"/>
        <w:rPr>
          <w:rFonts w:asciiTheme="minorHAnsi" w:hAnsiTheme="minorHAnsi" w:cstheme="minorHAnsi"/>
        </w:rPr>
      </w:pPr>
      <w:r w:rsidRPr="00023804">
        <w:rPr>
          <w:rFonts w:asciiTheme="minorHAnsi" w:hAnsiTheme="minorHAnsi" w:cstheme="minorHAnsi"/>
        </w:rPr>
        <w:t>Técnico de la</w:t>
      </w:r>
      <w:r w:rsidR="008444D3">
        <w:rPr>
          <w:rFonts w:asciiTheme="minorHAnsi" w:hAnsiTheme="minorHAnsi" w:cstheme="minorHAnsi"/>
        </w:rPr>
        <w:t xml:space="preserve"> </w:t>
      </w:r>
      <w:r w:rsidRPr="00023804">
        <w:rPr>
          <w:rFonts w:asciiTheme="minorHAnsi" w:hAnsiTheme="minorHAnsi" w:cstheme="minorHAnsi"/>
        </w:rPr>
        <w:t>Unidad de Planificación, Estudios, Formación e Información</w:t>
      </w:r>
    </w:p>
    <w:p w14:paraId="6FC68603"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center"/>
        <w:rPr>
          <w:rFonts w:asciiTheme="minorHAnsi" w:hAnsiTheme="minorHAnsi" w:cstheme="minorHAnsi"/>
        </w:rPr>
      </w:pPr>
      <w:proofErr w:type="spellStart"/>
      <w:r w:rsidRPr="00023804">
        <w:rPr>
          <w:rFonts w:asciiTheme="minorHAnsi" w:hAnsiTheme="minorHAnsi" w:cstheme="minorHAnsi"/>
        </w:rPr>
        <w:t>Kontsumobide</w:t>
      </w:r>
      <w:proofErr w:type="spellEnd"/>
      <w:r w:rsidRPr="00023804">
        <w:rPr>
          <w:rFonts w:asciiTheme="minorHAnsi" w:hAnsiTheme="minorHAnsi" w:cstheme="minorHAnsi"/>
        </w:rPr>
        <w:t>, Instituto Vasco de Consumo</w:t>
      </w:r>
    </w:p>
    <w:p w14:paraId="2E1012E8" w14:textId="77777777" w:rsidR="006A761F"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39B224D3"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023B84A1" w14:textId="77777777" w:rsidR="00DD7ED7" w:rsidRPr="00023804" w:rsidRDefault="00DD7ED7" w:rsidP="002D4CD0">
      <w:pPr>
        <w:rPr>
          <w:rFonts w:asciiTheme="minorHAnsi" w:hAnsiTheme="minorHAnsi" w:cstheme="minorHAnsi"/>
        </w:rPr>
      </w:pPr>
      <w:r w:rsidRPr="00023804">
        <w:rPr>
          <w:rFonts w:asciiTheme="minorHAnsi" w:hAnsiTheme="minorHAnsi" w:cstheme="minorHAnsi"/>
        </w:rPr>
        <w:br w:type="page"/>
      </w:r>
    </w:p>
    <w:p w14:paraId="405BBD06"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u w:val="single"/>
        </w:rPr>
      </w:pPr>
      <w:r w:rsidRPr="00023804">
        <w:rPr>
          <w:rFonts w:asciiTheme="minorHAnsi" w:hAnsiTheme="minorHAnsi" w:cstheme="minorHAnsi"/>
          <w:b/>
          <w:u w:val="single"/>
        </w:rPr>
        <w:lastRenderedPageBreak/>
        <w:t>Anexo</w:t>
      </w:r>
    </w:p>
    <w:p w14:paraId="1A6F734A"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u w:val="single"/>
        </w:rPr>
      </w:pPr>
      <w:proofErr w:type="spellStart"/>
      <w:r w:rsidRPr="00023804">
        <w:rPr>
          <w:rFonts w:asciiTheme="minorHAnsi" w:hAnsiTheme="minorHAnsi" w:cstheme="minorHAnsi"/>
          <w:b/>
          <w:u w:val="single"/>
        </w:rPr>
        <w:t>Briefing</w:t>
      </w:r>
      <w:proofErr w:type="spellEnd"/>
      <w:r w:rsidRPr="00023804">
        <w:rPr>
          <w:rFonts w:asciiTheme="minorHAnsi" w:hAnsiTheme="minorHAnsi" w:cstheme="minorHAnsi"/>
          <w:b/>
          <w:u w:val="single"/>
        </w:rPr>
        <w:t xml:space="preserve"> </w:t>
      </w:r>
    </w:p>
    <w:p w14:paraId="40A69BC6"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52B2D61E"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r w:rsidRPr="00023804">
        <w:rPr>
          <w:rFonts w:asciiTheme="minorHAnsi" w:hAnsiTheme="minorHAnsi" w:cstheme="minorHAnsi"/>
          <w:b/>
        </w:rPr>
        <w:t>Objetivo:</w:t>
      </w:r>
    </w:p>
    <w:p w14:paraId="31CD18E9"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24417E95" w14:textId="77777777" w:rsidR="007C6624" w:rsidRDefault="007C6624" w:rsidP="002D4CD0">
      <w:pPr>
        <w:pStyle w:val="Textosinformato"/>
        <w:rPr>
          <w:rFonts w:asciiTheme="minorHAnsi" w:hAnsiTheme="minorHAnsi" w:cstheme="minorHAnsi"/>
          <w:sz w:val="24"/>
          <w:szCs w:val="24"/>
          <w:u w:val="single"/>
        </w:rPr>
      </w:pPr>
      <w:r w:rsidRPr="00023804">
        <w:rPr>
          <w:rFonts w:asciiTheme="minorHAnsi" w:hAnsiTheme="minorHAnsi" w:cstheme="minorHAnsi"/>
          <w:sz w:val="24"/>
          <w:szCs w:val="24"/>
        </w:rPr>
        <w:t xml:space="preserve">• </w:t>
      </w:r>
      <w:r w:rsidR="00023804">
        <w:rPr>
          <w:rFonts w:asciiTheme="minorHAnsi" w:hAnsiTheme="minorHAnsi" w:cstheme="minorHAnsi"/>
          <w:sz w:val="24"/>
          <w:szCs w:val="24"/>
          <w:u w:val="single"/>
        </w:rPr>
        <w:t>Creación de una línea de comunicación basada en contenidos audiovisuales para RRSS y que tenga su fundamento de apoyo en el humor.</w:t>
      </w:r>
    </w:p>
    <w:p w14:paraId="7FA1EF18" w14:textId="77777777" w:rsidR="00023804" w:rsidRPr="00023804" w:rsidRDefault="00023804" w:rsidP="002D4CD0">
      <w:pPr>
        <w:pStyle w:val="Textosinformato"/>
        <w:rPr>
          <w:rFonts w:asciiTheme="minorHAnsi" w:hAnsiTheme="minorHAnsi" w:cstheme="minorHAnsi"/>
          <w:sz w:val="24"/>
          <w:szCs w:val="24"/>
        </w:rPr>
      </w:pPr>
    </w:p>
    <w:p w14:paraId="025E6B2D"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7B424FC5" w14:textId="77777777" w:rsidR="00DD7ED7" w:rsidRPr="00023804" w:rsidRDefault="006A761F"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r w:rsidRPr="00023804">
        <w:rPr>
          <w:rFonts w:asciiTheme="minorHAnsi" w:hAnsiTheme="minorHAnsi" w:cstheme="minorHAnsi"/>
          <w:b/>
        </w:rPr>
        <w:t>Públicos</w:t>
      </w:r>
      <w:r w:rsidR="00DD7ED7" w:rsidRPr="00023804">
        <w:rPr>
          <w:rFonts w:asciiTheme="minorHAnsi" w:hAnsiTheme="minorHAnsi" w:cstheme="minorHAnsi"/>
          <w:b/>
        </w:rPr>
        <w:t xml:space="preserve"> objetivo:</w:t>
      </w:r>
    </w:p>
    <w:p w14:paraId="39FB4223"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77251626" w14:textId="452058E3" w:rsidR="00DD7ED7" w:rsidRPr="00023804" w:rsidRDefault="00023804"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Pr>
          <w:rFonts w:asciiTheme="minorHAnsi" w:hAnsiTheme="minorHAnsi" w:cstheme="minorHAnsi"/>
        </w:rPr>
        <w:t>Personas us</w:t>
      </w:r>
      <w:r w:rsidR="002D4CD0">
        <w:rPr>
          <w:rFonts w:asciiTheme="minorHAnsi" w:hAnsiTheme="minorHAnsi" w:cstheme="minorHAnsi"/>
        </w:rPr>
        <w:t xml:space="preserve">uarias de redes sociales con </w:t>
      </w:r>
      <w:r>
        <w:rPr>
          <w:rFonts w:asciiTheme="minorHAnsi" w:hAnsiTheme="minorHAnsi" w:cstheme="minorHAnsi"/>
        </w:rPr>
        <w:t xml:space="preserve">especial incidencia en las usuarias de la red social </w:t>
      </w:r>
      <w:proofErr w:type="spellStart"/>
      <w:r>
        <w:rPr>
          <w:rFonts w:asciiTheme="minorHAnsi" w:hAnsiTheme="minorHAnsi" w:cstheme="minorHAnsi"/>
        </w:rPr>
        <w:t>Tik</w:t>
      </w:r>
      <w:proofErr w:type="spellEnd"/>
      <w:r>
        <w:rPr>
          <w:rFonts w:asciiTheme="minorHAnsi" w:hAnsiTheme="minorHAnsi" w:cstheme="minorHAnsi"/>
        </w:rPr>
        <w:t xml:space="preserve"> </w:t>
      </w:r>
      <w:proofErr w:type="spellStart"/>
      <w:r>
        <w:rPr>
          <w:rFonts w:asciiTheme="minorHAnsi" w:hAnsiTheme="minorHAnsi" w:cstheme="minorHAnsi"/>
        </w:rPr>
        <w:t>Tok</w:t>
      </w:r>
      <w:proofErr w:type="spellEnd"/>
    </w:p>
    <w:p w14:paraId="64CF9D0C"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0BC8CF45"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r w:rsidRPr="00023804">
        <w:rPr>
          <w:rFonts w:asciiTheme="minorHAnsi" w:hAnsiTheme="minorHAnsi" w:cstheme="minorHAnsi"/>
          <w:b/>
        </w:rPr>
        <w:t>Mensaje.</w:t>
      </w:r>
    </w:p>
    <w:p w14:paraId="31C451D9" w14:textId="77777777" w:rsidR="00DD7ED7" w:rsidRPr="00023804" w:rsidRDefault="00023804" w:rsidP="002D4CD0">
      <w:pPr>
        <w:pStyle w:val="Prrafodelista"/>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Pr>
          <w:rFonts w:asciiTheme="minorHAnsi" w:hAnsiTheme="minorHAnsi" w:cstheme="minorHAnsi"/>
        </w:rPr>
        <w:t>Se ha valorado la conveniencia de trabajar códigos humorísticos y la fórmula del contraste exagerado.</w:t>
      </w:r>
    </w:p>
    <w:p w14:paraId="5384CC1F" w14:textId="77777777" w:rsidR="00DD7ED7" w:rsidRPr="00023804" w:rsidRDefault="00023804" w:rsidP="002D4CD0">
      <w:pPr>
        <w:pStyle w:val="Prrafodelista"/>
        <w:numPr>
          <w:ilvl w:val="0"/>
          <w:numId w:val="3"/>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Pr>
          <w:rFonts w:asciiTheme="minorHAnsi" w:hAnsiTheme="minorHAnsi" w:cstheme="minorHAnsi"/>
        </w:rPr>
        <w:t xml:space="preserve">Aun dentro de las limitaciones presupuestarias, se estudia la conveniencia de crear uno o dos personajes que den continuidad y personalidad al mensaje. </w:t>
      </w:r>
    </w:p>
    <w:p w14:paraId="28979662" w14:textId="77777777" w:rsidR="007C6624" w:rsidRPr="00023804" w:rsidRDefault="007C6624" w:rsidP="002D4CD0">
      <w:pPr>
        <w:pStyle w:val="Prrafodelist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5A70EE43" w14:textId="77777777" w:rsidR="007C6624" w:rsidRPr="00023804" w:rsidRDefault="007C6624"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sidRPr="00023804">
        <w:rPr>
          <w:rFonts w:asciiTheme="minorHAnsi" w:hAnsiTheme="minorHAnsi" w:cstheme="minorHAnsi"/>
        </w:rPr>
        <w:t>Además</w:t>
      </w:r>
    </w:p>
    <w:p w14:paraId="3971772D" w14:textId="77777777" w:rsidR="007C6624" w:rsidRPr="00023804" w:rsidRDefault="007C6624" w:rsidP="002D4CD0">
      <w:pPr>
        <w:pStyle w:val="Textosinformato"/>
        <w:numPr>
          <w:ilvl w:val="0"/>
          <w:numId w:val="3"/>
        </w:numPr>
        <w:rPr>
          <w:rFonts w:asciiTheme="minorHAnsi" w:hAnsiTheme="minorHAnsi" w:cstheme="minorHAnsi"/>
          <w:sz w:val="24"/>
          <w:szCs w:val="24"/>
        </w:rPr>
      </w:pPr>
      <w:r w:rsidRPr="00023804">
        <w:rPr>
          <w:rFonts w:asciiTheme="minorHAnsi" w:hAnsiTheme="minorHAnsi" w:cstheme="minorHAnsi"/>
          <w:sz w:val="24"/>
          <w:szCs w:val="24"/>
        </w:rPr>
        <w:t>Los hábitos de consumo impulsivos dificultan la lucha contra el cambio climático y además provocan mayores conflictos de consumo. Es urgente actuar con criterios de racionalidad y hacerse preguntas al consumir: ¿A quién estoy comprando este producto o contratando estos servicios? ¿Quién ha producido este bien y en qué condiciones? ¿Qué efectos tiene mi consumo?</w:t>
      </w:r>
    </w:p>
    <w:p w14:paraId="50F5D655" w14:textId="77777777" w:rsidR="007C6624" w:rsidRDefault="007C6624" w:rsidP="002D4CD0">
      <w:pPr>
        <w:pStyle w:val="Textosinformato"/>
        <w:numPr>
          <w:ilvl w:val="0"/>
          <w:numId w:val="3"/>
        </w:numPr>
        <w:rPr>
          <w:rFonts w:asciiTheme="minorHAnsi" w:hAnsiTheme="minorHAnsi" w:cstheme="minorHAnsi"/>
          <w:sz w:val="24"/>
          <w:szCs w:val="24"/>
        </w:rPr>
      </w:pPr>
      <w:r w:rsidRPr="00023804">
        <w:rPr>
          <w:rFonts w:asciiTheme="minorHAnsi" w:hAnsiTheme="minorHAnsi" w:cstheme="minorHAnsi"/>
          <w:sz w:val="24"/>
          <w:szCs w:val="24"/>
        </w:rPr>
        <w:t xml:space="preserve">Las personas consumidoras también tienen derechos (y deben conocernos para ejercerlos) cuando consumen bienes y servicios a través de páginas webs, apps, redes sociales, y otros medios digitales; o cuando, en general, contratan a distancia y/o a través de intermediarios. La no </w:t>
      </w:r>
      <w:proofErr w:type="spellStart"/>
      <w:r w:rsidRPr="00023804">
        <w:rPr>
          <w:rFonts w:asciiTheme="minorHAnsi" w:hAnsiTheme="minorHAnsi" w:cstheme="minorHAnsi"/>
          <w:sz w:val="24"/>
          <w:szCs w:val="24"/>
        </w:rPr>
        <w:t>presencialidad</w:t>
      </w:r>
      <w:proofErr w:type="spellEnd"/>
      <w:r w:rsidRPr="00023804">
        <w:rPr>
          <w:rFonts w:asciiTheme="minorHAnsi" w:hAnsiTheme="minorHAnsi" w:cstheme="minorHAnsi"/>
          <w:sz w:val="24"/>
          <w:szCs w:val="24"/>
        </w:rPr>
        <w:t xml:space="preserve"> y/o el empleo de tecnologías no exime a las empresas de cumplir con dichos derechos.</w:t>
      </w:r>
    </w:p>
    <w:p w14:paraId="022C64AF" w14:textId="77777777" w:rsidR="00023804" w:rsidRPr="00023804" w:rsidRDefault="00023804" w:rsidP="002D4CD0">
      <w:pPr>
        <w:pStyle w:val="Textosinformato"/>
        <w:numPr>
          <w:ilvl w:val="0"/>
          <w:numId w:val="3"/>
        </w:numPr>
        <w:rPr>
          <w:rFonts w:asciiTheme="minorHAnsi" w:hAnsiTheme="minorHAnsi" w:cstheme="minorHAnsi"/>
          <w:sz w:val="24"/>
          <w:szCs w:val="24"/>
        </w:rPr>
      </w:pPr>
      <w:r>
        <w:rPr>
          <w:rFonts w:asciiTheme="minorHAnsi" w:hAnsiTheme="minorHAnsi" w:cstheme="minorHAnsi"/>
          <w:sz w:val="24"/>
          <w:szCs w:val="24"/>
        </w:rPr>
        <w:t>Se trata de llamar la atención y despertar el interés</w:t>
      </w:r>
    </w:p>
    <w:p w14:paraId="7C1F2CF7" w14:textId="77777777" w:rsidR="00DD7ED7" w:rsidRPr="00023804" w:rsidRDefault="00DD7ED7"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530D040E"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r w:rsidRPr="00023804">
        <w:rPr>
          <w:rFonts w:asciiTheme="minorHAnsi" w:hAnsiTheme="minorHAnsi" w:cstheme="minorHAnsi"/>
          <w:b/>
        </w:rPr>
        <w:t xml:space="preserve">Período </w:t>
      </w:r>
    </w:p>
    <w:p w14:paraId="35617576"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76E40AAD" w14:textId="77777777" w:rsidR="00BC5B1B" w:rsidRPr="00023804" w:rsidRDefault="00023804"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Pr>
          <w:rFonts w:asciiTheme="minorHAnsi" w:hAnsiTheme="minorHAnsi" w:cstheme="minorHAnsi"/>
        </w:rPr>
        <w:t>Año 2023</w:t>
      </w:r>
    </w:p>
    <w:p w14:paraId="257A94BF"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6AA92DA3" w14:textId="77777777" w:rsidR="00BC5B1B" w:rsidRPr="00023804" w:rsidRDefault="00023804"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r>
        <w:rPr>
          <w:rFonts w:asciiTheme="minorHAnsi" w:hAnsiTheme="minorHAnsi" w:cstheme="minorHAnsi"/>
          <w:b/>
        </w:rPr>
        <w:t>Redes</w:t>
      </w:r>
      <w:r w:rsidR="00BC5B1B" w:rsidRPr="00023804">
        <w:rPr>
          <w:rFonts w:asciiTheme="minorHAnsi" w:hAnsiTheme="minorHAnsi" w:cstheme="minorHAnsi"/>
          <w:b/>
        </w:rPr>
        <w:t xml:space="preserve"> Seleccionados.</w:t>
      </w:r>
    </w:p>
    <w:p w14:paraId="7748C6A4"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3DF96828" w14:textId="77777777" w:rsidR="00BC5B1B" w:rsidRPr="00023804" w:rsidRDefault="00023804"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Pr>
          <w:rFonts w:asciiTheme="minorHAnsi" w:hAnsiTheme="minorHAnsi" w:cstheme="minorHAnsi"/>
        </w:rPr>
        <w:t xml:space="preserve">Se trabajará para todas las redes sociales, pero en especial para </w:t>
      </w:r>
      <w:proofErr w:type="spellStart"/>
      <w:r>
        <w:rPr>
          <w:rFonts w:asciiTheme="minorHAnsi" w:hAnsiTheme="minorHAnsi" w:cstheme="minorHAnsi"/>
        </w:rPr>
        <w:t>Tik</w:t>
      </w:r>
      <w:proofErr w:type="spellEnd"/>
      <w:r>
        <w:rPr>
          <w:rFonts w:asciiTheme="minorHAnsi" w:hAnsiTheme="minorHAnsi" w:cstheme="minorHAnsi"/>
        </w:rPr>
        <w:t xml:space="preserve"> </w:t>
      </w:r>
      <w:proofErr w:type="spellStart"/>
      <w:r>
        <w:rPr>
          <w:rFonts w:asciiTheme="minorHAnsi" w:hAnsiTheme="minorHAnsi" w:cstheme="minorHAnsi"/>
        </w:rPr>
        <w:t>Tok</w:t>
      </w:r>
      <w:proofErr w:type="spellEnd"/>
      <w:r>
        <w:rPr>
          <w:rFonts w:asciiTheme="minorHAnsi" w:hAnsiTheme="minorHAnsi" w:cstheme="minorHAnsi"/>
        </w:rPr>
        <w:t xml:space="preserve">. </w:t>
      </w:r>
    </w:p>
    <w:p w14:paraId="241D93A2"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1DB5842C"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r w:rsidRPr="00023804">
        <w:rPr>
          <w:rFonts w:asciiTheme="minorHAnsi" w:hAnsiTheme="minorHAnsi" w:cstheme="minorHAnsi"/>
          <w:b/>
        </w:rPr>
        <w:t>Lenguaje</w:t>
      </w:r>
    </w:p>
    <w:p w14:paraId="579C490D" w14:textId="77777777" w:rsidR="007C6624" w:rsidRPr="00023804" w:rsidRDefault="007C6624"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p>
    <w:p w14:paraId="21AB52FD" w14:textId="77777777" w:rsidR="00BC5B1B"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sidRPr="00023804">
        <w:rPr>
          <w:rFonts w:asciiTheme="minorHAnsi" w:hAnsiTheme="minorHAnsi" w:cstheme="minorHAnsi"/>
        </w:rPr>
        <w:t xml:space="preserve">El lenguaje deberá adecuarse al soporte y al público. En todo caso deberán respetarse las normas lingüísticas y garantizar el bilingüismo, excepto en aquellos medios que se editen o difundan únicamente en euskera, así como el correcto tratamiento del lenguaje inclusivo en aras a contribuir a una mayor igualdad entre hombres y mujeres. </w:t>
      </w:r>
    </w:p>
    <w:p w14:paraId="449B7087" w14:textId="77777777" w:rsidR="00023804" w:rsidRDefault="00023804"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1A38C2DD" w14:textId="77777777" w:rsidR="00023804" w:rsidRPr="00023804" w:rsidRDefault="00023804"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Pr>
          <w:rFonts w:asciiTheme="minorHAnsi" w:hAnsiTheme="minorHAnsi" w:cstheme="minorHAnsi"/>
        </w:rPr>
        <w:t>Se valora conveniente el uso de códigos humorísticos.</w:t>
      </w:r>
    </w:p>
    <w:p w14:paraId="0E984745"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02F2D146"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r w:rsidRPr="00023804">
        <w:rPr>
          <w:rFonts w:asciiTheme="minorHAnsi" w:hAnsiTheme="minorHAnsi" w:cstheme="minorHAnsi"/>
          <w:b/>
        </w:rPr>
        <w:t>Formatos</w:t>
      </w:r>
    </w:p>
    <w:p w14:paraId="38532E8A"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6A2D423E"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sidRPr="00023804">
        <w:rPr>
          <w:rFonts w:asciiTheme="minorHAnsi" w:hAnsiTheme="minorHAnsi" w:cstheme="minorHAnsi"/>
        </w:rPr>
        <w:t>Los formatos serán los propuestos por las empresas ofertantes.</w:t>
      </w:r>
    </w:p>
    <w:p w14:paraId="65533AC2"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45021671"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r w:rsidRPr="00023804">
        <w:rPr>
          <w:rFonts w:asciiTheme="minorHAnsi" w:hAnsiTheme="minorHAnsi" w:cstheme="minorHAnsi"/>
          <w:b/>
        </w:rPr>
        <w:t>Producción.</w:t>
      </w:r>
    </w:p>
    <w:p w14:paraId="7C23D174"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05273845" w14:textId="77777777" w:rsidR="00BC5B1B" w:rsidRPr="00023804" w:rsidRDefault="00023804"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Pr>
          <w:rFonts w:asciiTheme="minorHAnsi" w:hAnsiTheme="minorHAnsi" w:cstheme="minorHAnsi"/>
        </w:rPr>
        <w:t>La empresa asumirá todos los costes de producción, incluidos la contratación de actores o figurantes si esto fuese necesario.</w:t>
      </w:r>
    </w:p>
    <w:p w14:paraId="4CA65C8C"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25394A84"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b/>
        </w:rPr>
      </w:pPr>
      <w:r w:rsidRPr="00023804">
        <w:rPr>
          <w:rFonts w:asciiTheme="minorHAnsi" w:hAnsiTheme="minorHAnsi" w:cstheme="minorHAnsi"/>
          <w:b/>
        </w:rPr>
        <w:t>Derechos de propiedad intelectual</w:t>
      </w:r>
    </w:p>
    <w:p w14:paraId="21EC73C2"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p>
    <w:p w14:paraId="0721B019" w14:textId="77777777" w:rsidR="00BC5B1B" w:rsidRPr="00023804" w:rsidRDefault="00BC5B1B" w:rsidP="002D4C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rPr>
          <w:rFonts w:asciiTheme="minorHAnsi" w:hAnsiTheme="minorHAnsi" w:cstheme="minorHAnsi"/>
        </w:rPr>
      </w:pPr>
      <w:r w:rsidRPr="00023804">
        <w:rPr>
          <w:rFonts w:asciiTheme="minorHAnsi" w:hAnsiTheme="minorHAnsi" w:cstheme="minorHAnsi"/>
        </w:rPr>
        <w:t xml:space="preserve">La propiedad de los trabajos quedará en manos de la empresa creadora quien sin embargo cederá su uso a </w:t>
      </w:r>
      <w:proofErr w:type="spellStart"/>
      <w:r w:rsidRPr="00023804">
        <w:rPr>
          <w:rFonts w:asciiTheme="minorHAnsi" w:hAnsiTheme="minorHAnsi" w:cstheme="minorHAnsi"/>
        </w:rPr>
        <w:t>Kontsumobide</w:t>
      </w:r>
      <w:proofErr w:type="spellEnd"/>
      <w:r w:rsidRPr="00023804">
        <w:rPr>
          <w:rFonts w:asciiTheme="minorHAnsi" w:hAnsiTheme="minorHAnsi" w:cstheme="minorHAnsi"/>
        </w:rPr>
        <w:t xml:space="preserve"> para utilizaciones distintas a la campaña que nos ocupa sin limitación de frecuencia ni motivos por un periodo no inferior a 5 años, desde la firma del contrato y no superior a 10. La ampliación de la cesión de 5 a 10 años deberá ser solicitada por escrito por </w:t>
      </w:r>
      <w:proofErr w:type="spellStart"/>
      <w:r w:rsidRPr="00023804">
        <w:rPr>
          <w:rFonts w:asciiTheme="minorHAnsi" w:hAnsiTheme="minorHAnsi" w:cstheme="minorHAnsi"/>
        </w:rPr>
        <w:t>Kontsumobide</w:t>
      </w:r>
      <w:proofErr w:type="spellEnd"/>
      <w:r w:rsidRPr="00023804">
        <w:rPr>
          <w:rFonts w:asciiTheme="minorHAnsi" w:hAnsiTheme="minorHAnsi" w:cstheme="minorHAnsi"/>
        </w:rPr>
        <w:t xml:space="preserve"> en un plazo no inferior a 15 días antes de la finalización del período de cesión. </w:t>
      </w:r>
    </w:p>
    <w:p w14:paraId="326D61A9" w14:textId="77777777" w:rsidR="0017024F" w:rsidRPr="00023804" w:rsidRDefault="0017024F" w:rsidP="00A64C0E">
      <w:pPr>
        <w:rPr>
          <w:rFonts w:asciiTheme="minorHAnsi" w:hAnsiTheme="minorHAnsi" w:cstheme="minorHAnsi"/>
          <w:lang w:val="es-ES"/>
        </w:rPr>
      </w:pPr>
    </w:p>
    <w:p w14:paraId="29485B2D" w14:textId="77777777" w:rsidR="0017024F" w:rsidRPr="00023804" w:rsidRDefault="0017024F" w:rsidP="00A64C0E">
      <w:pPr>
        <w:rPr>
          <w:rFonts w:asciiTheme="minorHAnsi" w:hAnsiTheme="minorHAnsi" w:cstheme="minorHAnsi"/>
          <w:lang w:val="es-ES"/>
        </w:rPr>
      </w:pPr>
    </w:p>
    <w:p w14:paraId="57DE8B76" w14:textId="77777777" w:rsidR="005701ED" w:rsidRPr="00023804" w:rsidRDefault="0003648F" w:rsidP="00A64C0E">
      <w:pPr>
        <w:rPr>
          <w:rFonts w:asciiTheme="minorHAnsi" w:hAnsiTheme="minorHAnsi" w:cstheme="minorHAnsi"/>
          <w:lang w:val="es-ES"/>
        </w:rPr>
      </w:pPr>
      <w:r w:rsidRPr="00023804">
        <w:rPr>
          <w:rFonts w:asciiTheme="minorHAnsi" w:hAnsiTheme="minorHAnsi" w:cstheme="minorHAnsi"/>
          <w:lang w:val="es-ES"/>
        </w:rPr>
        <w:tab/>
      </w:r>
      <w:r w:rsidRPr="00023804">
        <w:rPr>
          <w:rFonts w:asciiTheme="minorHAnsi" w:hAnsiTheme="minorHAnsi" w:cstheme="minorHAnsi"/>
          <w:lang w:val="es-ES"/>
        </w:rPr>
        <w:tab/>
      </w:r>
      <w:r w:rsidRPr="00023804">
        <w:rPr>
          <w:rFonts w:asciiTheme="minorHAnsi" w:hAnsiTheme="minorHAnsi" w:cstheme="minorHAnsi"/>
          <w:lang w:val="es-ES"/>
        </w:rPr>
        <w:tab/>
      </w:r>
      <w:r w:rsidRPr="00023804">
        <w:rPr>
          <w:rFonts w:asciiTheme="minorHAnsi" w:hAnsiTheme="minorHAnsi" w:cstheme="minorHAnsi"/>
          <w:lang w:val="es-ES"/>
        </w:rPr>
        <w:tab/>
      </w:r>
      <w:r w:rsidRPr="00023804">
        <w:rPr>
          <w:rFonts w:asciiTheme="minorHAnsi" w:hAnsiTheme="minorHAnsi" w:cstheme="minorHAnsi"/>
          <w:lang w:val="es-ES"/>
        </w:rPr>
        <w:tab/>
      </w:r>
      <w:r w:rsidRPr="00023804">
        <w:rPr>
          <w:rFonts w:asciiTheme="minorHAnsi" w:hAnsiTheme="minorHAnsi" w:cstheme="minorHAnsi"/>
          <w:lang w:val="es-ES"/>
        </w:rPr>
        <w:tab/>
      </w:r>
      <w:r w:rsidRPr="00023804">
        <w:rPr>
          <w:rFonts w:asciiTheme="minorHAnsi" w:hAnsiTheme="minorHAnsi" w:cstheme="minorHAnsi"/>
          <w:lang w:val="es-ES"/>
        </w:rPr>
        <w:tab/>
      </w:r>
      <w:r w:rsidRPr="00023804">
        <w:rPr>
          <w:rFonts w:asciiTheme="minorHAnsi" w:hAnsiTheme="minorHAnsi" w:cstheme="minorHAnsi"/>
          <w:lang w:val="es-ES"/>
        </w:rPr>
        <w:tab/>
      </w:r>
    </w:p>
    <w:sectPr w:rsidR="005701ED" w:rsidRPr="00023804" w:rsidSect="002D4CD0">
      <w:headerReference w:type="default" r:id="rId11"/>
      <w:footerReference w:type="default" r:id="rId12"/>
      <w:headerReference w:type="first" r:id="rId13"/>
      <w:footerReference w:type="first" r:id="rId14"/>
      <w:pgSz w:w="11906" w:h="16838" w:code="9"/>
      <w:pgMar w:top="177" w:right="1416" w:bottom="567" w:left="1701" w:header="284"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685571" w14:textId="77777777" w:rsidR="00594563" w:rsidRDefault="00594563">
      <w:r>
        <w:separator/>
      </w:r>
    </w:p>
  </w:endnote>
  <w:endnote w:type="continuationSeparator" w:id="0">
    <w:p w14:paraId="1B4A9FC0" w14:textId="77777777" w:rsidR="00594563" w:rsidRDefault="00594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7FD249" w14:textId="77777777" w:rsidR="004912AA" w:rsidRDefault="004912AA" w:rsidP="00967DA1">
    <w:pPr>
      <w:pStyle w:val="Piedepgina"/>
      <w:tabs>
        <w:tab w:val="clear" w:pos="4252"/>
        <w:tab w:val="clear" w:pos="8504"/>
      </w:tabs>
      <w:ind w:left="4500"/>
      <w:rPr>
        <w:rFonts w:ascii="Arial" w:hAnsi="Arial" w:cs="Arial"/>
        <w:b/>
        <w:sz w:val="12"/>
        <w:szCs w:val="12"/>
        <w:lang w:val="eu-ES"/>
      </w:rPr>
    </w:pPr>
  </w:p>
  <w:p w14:paraId="0AB33A47" w14:textId="77777777" w:rsidR="005D005B" w:rsidRPr="004912AA" w:rsidRDefault="004912AA" w:rsidP="006077FD">
    <w:pPr>
      <w:pStyle w:val="Piedepgina"/>
      <w:tabs>
        <w:tab w:val="clear" w:pos="4252"/>
        <w:tab w:val="clear" w:pos="8504"/>
      </w:tabs>
      <w:ind w:left="7020" w:right="-1701"/>
      <w:rPr>
        <w:rFonts w:ascii="Arial" w:hAnsi="Arial" w:cs="Arial"/>
        <w:b/>
        <w:sz w:val="12"/>
        <w:szCs w:val="12"/>
        <w:lang w:val="eu-ES"/>
      </w:rPr>
    </w:pPr>
    <w:r w:rsidRPr="004912AA">
      <w:rPr>
        <w:rFonts w:ascii="Arial" w:hAnsi="Arial" w:cs="Arial"/>
        <w:b/>
        <w:sz w:val="12"/>
        <w:szCs w:val="12"/>
        <w:lang w:val="eu-ES"/>
      </w:rPr>
      <w:t xml:space="preserve">Eusko Jaurlaritzako erakunde </w:t>
    </w:r>
    <w:proofErr w:type="spellStart"/>
    <w:r w:rsidRPr="004912AA">
      <w:rPr>
        <w:rFonts w:ascii="Arial" w:hAnsi="Arial" w:cs="Arial"/>
        <w:b/>
        <w:sz w:val="12"/>
        <w:szCs w:val="12"/>
        <w:lang w:val="eu-ES"/>
      </w:rPr>
      <w:t>autonomiaduna</w:t>
    </w:r>
    <w:proofErr w:type="spellEnd"/>
  </w:p>
  <w:p w14:paraId="18CF5DA8" w14:textId="77777777" w:rsidR="005D005B" w:rsidRPr="004912AA" w:rsidRDefault="004912AA" w:rsidP="006077FD">
    <w:pPr>
      <w:pStyle w:val="Piedepgina"/>
      <w:tabs>
        <w:tab w:val="clear" w:pos="4252"/>
        <w:tab w:val="clear" w:pos="8504"/>
      </w:tabs>
      <w:ind w:left="7020" w:right="-1701"/>
      <w:rPr>
        <w:rFonts w:ascii="Arial" w:hAnsi="Arial" w:cs="Arial"/>
        <w:sz w:val="12"/>
        <w:szCs w:val="12"/>
        <w:lang w:val="es-ES"/>
      </w:rPr>
    </w:pPr>
    <w:r w:rsidRPr="004912AA">
      <w:rPr>
        <w:rFonts w:ascii="Arial" w:hAnsi="Arial" w:cs="Arial"/>
        <w:sz w:val="12"/>
        <w:szCs w:val="12"/>
        <w:lang w:val="es-ES"/>
      </w:rPr>
      <w:t>Organismo Autónomo del Gobierno Vasco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19CD7" w14:textId="77777777" w:rsidR="00DF22E7" w:rsidRPr="00DF22E7" w:rsidRDefault="009D7F11" w:rsidP="004912AA">
    <w:pPr>
      <w:pStyle w:val="Piedepgina"/>
      <w:ind w:hanging="900"/>
      <w:rPr>
        <w:rFonts w:ascii="Arial" w:hAnsi="Arial" w:cs="Arial"/>
        <w:sz w:val="14"/>
        <w:szCs w:val="14"/>
        <w:lang w:val="es-ES"/>
      </w:rPr>
    </w:pPr>
    <w:r>
      <w:rPr>
        <w:noProof/>
        <w:sz w:val="14"/>
        <w:szCs w:val="14"/>
        <w:lang w:val="eu-ES" w:eastAsia="eu-ES"/>
      </w:rPr>
      <w:drawing>
        <wp:anchor distT="0" distB="0" distL="114300" distR="114300" simplePos="0" relativeHeight="251656704" behindDoc="0" locked="0" layoutInCell="1" allowOverlap="1" wp14:anchorId="54B4A388" wp14:editId="30F26DFA">
          <wp:simplePos x="0" y="0"/>
          <wp:positionH relativeFrom="column">
            <wp:posOffset>5143500</wp:posOffset>
          </wp:positionH>
          <wp:positionV relativeFrom="paragraph">
            <wp:posOffset>-129540</wp:posOffset>
          </wp:positionV>
          <wp:extent cx="1143000" cy="446405"/>
          <wp:effectExtent l="0" t="0" r="0" b="0"/>
          <wp:wrapNone/>
          <wp:docPr id="12" name="Imagen 12" descr="marcaGV_laterall_grises_Página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rcaGV_laterall_grises_Página_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000" cy="446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AA9362" w14:textId="77777777" w:rsidR="00DF22E7" w:rsidRPr="00DF22E7" w:rsidRDefault="006A29BA" w:rsidP="004912AA">
    <w:pPr>
      <w:pStyle w:val="Piedepgina"/>
      <w:ind w:hanging="900"/>
      <w:rPr>
        <w:rFonts w:ascii="Arial" w:hAnsi="Arial" w:cs="Arial"/>
        <w:sz w:val="14"/>
        <w:szCs w:val="14"/>
        <w:lang w:val="es-ES"/>
      </w:rPr>
    </w:pPr>
    <w:r>
      <w:rPr>
        <w:rFonts w:ascii="Arial" w:hAnsi="Arial" w:cs="Arial"/>
        <w:sz w:val="14"/>
        <w:szCs w:val="14"/>
        <w:lang w:val="es-ES"/>
      </w:rPr>
      <w:t xml:space="preserve">Santiago, </w:t>
    </w:r>
    <w:proofErr w:type="gramStart"/>
    <w:r>
      <w:rPr>
        <w:rFonts w:ascii="Arial" w:hAnsi="Arial" w:cs="Arial"/>
        <w:sz w:val="14"/>
        <w:szCs w:val="14"/>
        <w:lang w:val="es-ES"/>
      </w:rPr>
      <w:t>11  –</w:t>
    </w:r>
    <w:proofErr w:type="gramEnd"/>
    <w:r>
      <w:rPr>
        <w:rFonts w:ascii="Arial" w:hAnsi="Arial" w:cs="Arial"/>
        <w:sz w:val="14"/>
        <w:szCs w:val="14"/>
        <w:lang w:val="es-ES"/>
      </w:rPr>
      <w:t xml:space="preserve"> 01002</w:t>
    </w:r>
    <w:r w:rsidR="004912AA">
      <w:rPr>
        <w:rFonts w:ascii="Arial" w:hAnsi="Arial" w:cs="Arial"/>
        <w:sz w:val="14"/>
        <w:szCs w:val="14"/>
        <w:lang w:val="es-ES"/>
      </w:rPr>
      <w:t xml:space="preserve"> Vitoria-Gasteiz / Tl. 945.0</w:t>
    </w:r>
    <w:r>
      <w:rPr>
        <w:rFonts w:ascii="Arial" w:hAnsi="Arial" w:cs="Arial"/>
        <w:sz w:val="14"/>
        <w:szCs w:val="14"/>
        <w:lang w:val="es-ES"/>
      </w:rPr>
      <w:t>6</w:t>
    </w:r>
    <w:r w:rsidR="004912AA">
      <w:rPr>
        <w:rFonts w:ascii="Arial" w:hAnsi="Arial" w:cs="Arial"/>
        <w:sz w:val="14"/>
        <w:szCs w:val="14"/>
        <w:lang w:val="es-ES"/>
      </w:rPr>
      <w:t xml:space="preserve"> </w:t>
    </w:r>
    <w:r>
      <w:rPr>
        <w:rFonts w:ascii="Arial" w:hAnsi="Arial" w:cs="Arial"/>
        <w:sz w:val="14"/>
        <w:szCs w:val="14"/>
        <w:lang w:val="es-ES"/>
      </w:rPr>
      <w:t>21</w:t>
    </w:r>
    <w:r w:rsidR="004912AA">
      <w:rPr>
        <w:rFonts w:ascii="Arial" w:hAnsi="Arial" w:cs="Arial"/>
        <w:sz w:val="14"/>
        <w:szCs w:val="14"/>
        <w:lang w:val="es-ES"/>
      </w:rPr>
      <w:t>.</w:t>
    </w:r>
    <w:r>
      <w:rPr>
        <w:rFonts w:ascii="Arial" w:hAnsi="Arial" w:cs="Arial"/>
        <w:sz w:val="14"/>
        <w:szCs w:val="14"/>
        <w:lang w:val="es-ES"/>
      </w:rPr>
      <w:t>40</w:t>
    </w:r>
    <w:r w:rsidR="004912AA">
      <w:rPr>
        <w:rFonts w:ascii="Arial" w:hAnsi="Arial" w:cs="Arial"/>
        <w:sz w:val="14"/>
        <w:szCs w:val="14"/>
        <w:lang w:val="es-ES"/>
      </w:rPr>
      <w:t xml:space="preserve"> – </w:t>
    </w:r>
    <w:r w:rsidR="006A761F">
      <w:rPr>
        <w:rFonts w:ascii="Arial" w:hAnsi="Arial" w:cs="Arial"/>
        <w:sz w:val="14"/>
        <w:szCs w:val="14"/>
        <w:lang w:val="es-ES"/>
      </w:rPr>
      <w:t>Fax</w:t>
    </w:r>
    <w:r w:rsidR="004912AA">
      <w:rPr>
        <w:rFonts w:ascii="Arial" w:hAnsi="Arial" w:cs="Arial"/>
        <w:sz w:val="14"/>
        <w:szCs w:val="14"/>
        <w:lang w:val="es-ES"/>
      </w:rPr>
      <w:t>. 945 0</w:t>
    </w:r>
    <w:r>
      <w:rPr>
        <w:rFonts w:ascii="Arial" w:hAnsi="Arial" w:cs="Arial"/>
        <w:sz w:val="14"/>
        <w:szCs w:val="14"/>
        <w:lang w:val="es-ES"/>
      </w:rPr>
      <w:t>6.21</w:t>
    </w:r>
    <w:r w:rsidR="004912AA">
      <w:rPr>
        <w:rFonts w:ascii="Arial" w:hAnsi="Arial" w:cs="Arial"/>
        <w:sz w:val="14"/>
        <w:szCs w:val="14"/>
        <w:lang w:val="es-ES"/>
      </w:rPr>
      <w:t>.</w:t>
    </w:r>
    <w:r>
      <w:rPr>
        <w:rFonts w:ascii="Arial" w:hAnsi="Arial" w:cs="Arial"/>
        <w:sz w:val="14"/>
        <w:szCs w:val="14"/>
        <w:lang w:val="es-ES"/>
      </w:rPr>
      <w:t>4</w:t>
    </w:r>
    <w:r w:rsidR="004912AA">
      <w:rPr>
        <w:rFonts w:ascii="Arial" w:hAnsi="Arial" w:cs="Arial"/>
        <w:sz w:val="14"/>
        <w:szCs w:val="14"/>
        <w:lang w:val="es-ES"/>
      </w:rPr>
      <w:t>1</w:t>
    </w:r>
  </w:p>
  <w:p w14:paraId="44E5080B" w14:textId="77777777" w:rsidR="00DF22E7" w:rsidRPr="00DF22E7" w:rsidRDefault="004912AA" w:rsidP="004912AA">
    <w:pPr>
      <w:pStyle w:val="Piedepgina"/>
      <w:ind w:hanging="900"/>
      <w:rPr>
        <w:rFonts w:ascii="Arial" w:hAnsi="Arial" w:cs="Arial"/>
        <w:sz w:val="14"/>
        <w:szCs w:val="14"/>
      </w:rPr>
    </w:pPr>
    <w:r>
      <w:rPr>
        <w:rFonts w:ascii="Arial" w:hAnsi="Arial" w:cs="Arial"/>
        <w:sz w:val="14"/>
        <w:szCs w:val="14"/>
      </w:rPr>
      <w:t xml:space="preserve">e-mail: </w:t>
    </w:r>
    <w:hyperlink r:id="rId2" w:history="1">
      <w:r w:rsidR="002A4386" w:rsidRPr="00A07D48">
        <w:rPr>
          <w:rStyle w:val="Hipervnculo"/>
          <w:rFonts w:ascii="Arial" w:hAnsi="Arial" w:cs="Arial"/>
          <w:sz w:val="14"/>
          <w:szCs w:val="14"/>
        </w:rPr>
        <w:t>kontsumobide@kontsumobide.eus</w:t>
      </w:r>
    </w:hyperlink>
    <w:r>
      <w:rPr>
        <w:rFonts w:ascii="Arial" w:hAnsi="Arial" w:cs="Arial"/>
        <w:sz w:val="14"/>
        <w:szCs w:val="14"/>
      </w:rPr>
      <w:t xml:space="preserve"> / </w:t>
    </w:r>
    <w:hyperlink r:id="rId3" w:history="1">
      <w:r w:rsidRPr="001424CD">
        <w:rPr>
          <w:rStyle w:val="Hipervnculo"/>
          <w:rFonts w:ascii="Arial" w:hAnsi="Arial" w:cs="Arial"/>
          <w:sz w:val="14"/>
          <w:szCs w:val="14"/>
        </w:rPr>
        <w:t>www.kontsumobide.</w:t>
      </w:r>
      <w:r w:rsidR="00B11851">
        <w:rPr>
          <w:rStyle w:val="Hipervnculo"/>
          <w:rFonts w:ascii="Arial" w:hAnsi="Arial" w:cs="Arial"/>
          <w:sz w:val="14"/>
          <w:szCs w:val="14"/>
        </w:rPr>
        <w:t>eus</w:t>
      </w:r>
    </w:hyperlink>
    <w:r>
      <w:rPr>
        <w:rFonts w:ascii="Arial" w:hAnsi="Arial" w:cs="Arial"/>
        <w:sz w:val="14"/>
        <w:szCs w:val="1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134C18" w14:textId="77777777" w:rsidR="00594563" w:rsidRDefault="00594563">
      <w:r>
        <w:separator/>
      </w:r>
    </w:p>
  </w:footnote>
  <w:footnote w:type="continuationSeparator" w:id="0">
    <w:p w14:paraId="483F58AB" w14:textId="77777777" w:rsidR="00594563" w:rsidRDefault="00594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2A38E" w14:textId="77777777" w:rsidR="00DF22E7" w:rsidRDefault="009D7F11" w:rsidP="005D005B">
    <w:pPr>
      <w:pStyle w:val="Encabezado"/>
      <w:jc w:val="center"/>
    </w:pPr>
    <w:r>
      <w:rPr>
        <w:noProof/>
        <w:lang w:val="eu-ES" w:eastAsia="eu-ES"/>
      </w:rPr>
      <w:drawing>
        <wp:anchor distT="0" distB="0" distL="114300" distR="114300" simplePos="0" relativeHeight="251658752" behindDoc="0" locked="0" layoutInCell="1" allowOverlap="1" wp14:anchorId="1287E5AF" wp14:editId="02831330">
          <wp:simplePos x="0" y="0"/>
          <wp:positionH relativeFrom="column">
            <wp:posOffset>-800100</wp:posOffset>
          </wp:positionH>
          <wp:positionV relativeFrom="paragraph">
            <wp:posOffset>65405</wp:posOffset>
          </wp:positionV>
          <wp:extent cx="1600200" cy="657225"/>
          <wp:effectExtent l="0" t="0" r="0" b="9525"/>
          <wp:wrapNone/>
          <wp:docPr id="10" name="Imagen 10" descr="KONTSUMObide-recortado_COLOR_s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ONTSUMObide-recortado_COLOR_s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595821" w14:textId="77777777" w:rsidR="00DF22E7" w:rsidRDefault="007557F5" w:rsidP="007557F5">
    <w:pPr>
      <w:pStyle w:val="Encabezado"/>
      <w:tabs>
        <w:tab w:val="clear" w:pos="8504"/>
      </w:tabs>
    </w:pPr>
    <w:r>
      <w:tab/>
    </w:r>
    <w:r>
      <w:tab/>
    </w:r>
  </w:p>
  <w:p w14:paraId="14969FCA" w14:textId="77777777" w:rsidR="00967DA1" w:rsidRDefault="00967DA1" w:rsidP="007E150F">
    <w:pPr>
      <w:pStyle w:val="Encabezado"/>
      <w:jc w:val="center"/>
    </w:pPr>
  </w:p>
  <w:p w14:paraId="717CCBE4" w14:textId="77777777" w:rsidR="00DF22E7" w:rsidRDefault="00DF22E7" w:rsidP="007E150F">
    <w:pPr>
      <w:pStyle w:val="Encabezado"/>
      <w:jc w:val="center"/>
    </w:pPr>
  </w:p>
  <w:p w14:paraId="5BA6DCEB" w14:textId="77777777" w:rsidR="005D005B" w:rsidRDefault="005D005B" w:rsidP="007E150F">
    <w:pPr>
      <w:pStyle w:val="Encabezado"/>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F0800" w14:textId="77777777" w:rsidR="00DF22E7" w:rsidRDefault="00CC37AD" w:rsidP="001B5EBA">
    <w:pPr>
      <w:pStyle w:val="Encabezado"/>
      <w:ind w:left="-1276"/>
    </w:pPr>
    <w:r>
      <w:rPr>
        <w:noProof/>
        <w:lang w:val="eu-ES" w:eastAsia="eu-ES"/>
      </w:rPr>
      <w:drawing>
        <wp:inline distT="0" distB="0" distL="0" distR="0" wp14:anchorId="7983DD25" wp14:editId="52C7C3F0">
          <wp:extent cx="2006417" cy="604520"/>
          <wp:effectExtent l="0" t="0" r="0" b="0"/>
          <wp:docPr id="11"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ontsumobide.png"/>
                  <pic:cNvPicPr/>
                </pic:nvPicPr>
                <pic:blipFill rotWithShape="1">
                  <a:blip r:embed="rId1">
                    <a:extLst>
                      <a:ext uri="{28A0092B-C50C-407E-A947-70E740481C1C}">
                        <a14:useLocalDpi xmlns:a14="http://schemas.microsoft.com/office/drawing/2010/main" val="0"/>
                      </a:ext>
                    </a:extLst>
                  </a:blip>
                  <a:srcRect l="20816" t="35997" r="16874" b="38122"/>
                  <a:stretch/>
                </pic:blipFill>
                <pic:spPr bwMode="auto">
                  <a:xfrm>
                    <a:off x="0" y="0"/>
                    <a:ext cx="2061977" cy="62126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3in;height:3in" o:bullet="t"/>
    </w:pict>
  </w:numPicBullet>
  <w:numPicBullet w:numPicBulletId="1">
    <w:pict>
      <v:shape id="_x0000_i1035" type="#_x0000_t75" style="width:3in;height:3in" o:bullet="t"/>
    </w:pict>
  </w:numPicBullet>
  <w:abstractNum w:abstractNumId="0" w15:restartNumberingAfterBreak="0">
    <w:nsid w:val="08DA3C76"/>
    <w:multiLevelType w:val="hybridMultilevel"/>
    <w:tmpl w:val="50D0D2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87668CA"/>
    <w:multiLevelType w:val="hybridMultilevel"/>
    <w:tmpl w:val="B5B451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D057698"/>
    <w:multiLevelType w:val="hybridMultilevel"/>
    <w:tmpl w:val="39143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876822"/>
    <w:multiLevelType w:val="hybridMultilevel"/>
    <w:tmpl w:val="75047E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1AB54B5"/>
    <w:multiLevelType w:val="hybridMultilevel"/>
    <w:tmpl w:val="F08E3A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CEE715C"/>
    <w:multiLevelType w:val="hybridMultilevel"/>
    <w:tmpl w:val="7292E02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7A236CA7"/>
    <w:multiLevelType w:val="multilevel"/>
    <w:tmpl w:val="089A61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273F9C"/>
    <w:multiLevelType w:val="multilevel"/>
    <w:tmpl w:val="2BF0FA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4"/>
  </w:num>
  <w:num w:numId="4">
    <w:abstractNumId w:val="1"/>
  </w:num>
  <w:num w:numId="5">
    <w:abstractNumId w:val="0"/>
  </w:num>
  <w:num w:numId="6">
    <w:abstractNumId w:val="2"/>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36"/>
    <w:rsid w:val="0000056E"/>
    <w:rsid w:val="00000C08"/>
    <w:rsid w:val="0001139E"/>
    <w:rsid w:val="00012043"/>
    <w:rsid w:val="00013B9A"/>
    <w:rsid w:val="00014F71"/>
    <w:rsid w:val="00015591"/>
    <w:rsid w:val="00022A55"/>
    <w:rsid w:val="00023177"/>
    <w:rsid w:val="00023804"/>
    <w:rsid w:val="000251D6"/>
    <w:rsid w:val="00032F32"/>
    <w:rsid w:val="00033A21"/>
    <w:rsid w:val="000352ED"/>
    <w:rsid w:val="0003648F"/>
    <w:rsid w:val="00040B26"/>
    <w:rsid w:val="00053D2F"/>
    <w:rsid w:val="00063A35"/>
    <w:rsid w:val="00065F0E"/>
    <w:rsid w:val="00067DEB"/>
    <w:rsid w:val="0007179B"/>
    <w:rsid w:val="00080FE2"/>
    <w:rsid w:val="00081B0A"/>
    <w:rsid w:val="00085283"/>
    <w:rsid w:val="00095567"/>
    <w:rsid w:val="000A0E87"/>
    <w:rsid w:val="000A3885"/>
    <w:rsid w:val="000A76A5"/>
    <w:rsid w:val="000B236C"/>
    <w:rsid w:val="000C3328"/>
    <w:rsid w:val="000C3EAB"/>
    <w:rsid w:val="000C5F56"/>
    <w:rsid w:val="000D5348"/>
    <w:rsid w:val="000E3550"/>
    <w:rsid w:val="000F210D"/>
    <w:rsid w:val="000F2DF7"/>
    <w:rsid w:val="00100B3D"/>
    <w:rsid w:val="0010127F"/>
    <w:rsid w:val="0010411D"/>
    <w:rsid w:val="00104E08"/>
    <w:rsid w:val="0012362F"/>
    <w:rsid w:val="00123852"/>
    <w:rsid w:val="00127AE5"/>
    <w:rsid w:val="001312F9"/>
    <w:rsid w:val="00131EBC"/>
    <w:rsid w:val="00133172"/>
    <w:rsid w:val="0013573C"/>
    <w:rsid w:val="00147D8F"/>
    <w:rsid w:val="00155547"/>
    <w:rsid w:val="0017024F"/>
    <w:rsid w:val="001746A9"/>
    <w:rsid w:val="00174D52"/>
    <w:rsid w:val="001763F2"/>
    <w:rsid w:val="001801D6"/>
    <w:rsid w:val="00181772"/>
    <w:rsid w:val="0018574F"/>
    <w:rsid w:val="001875CB"/>
    <w:rsid w:val="00190FA4"/>
    <w:rsid w:val="0019318C"/>
    <w:rsid w:val="00197CC5"/>
    <w:rsid w:val="001A07F1"/>
    <w:rsid w:val="001B5EBA"/>
    <w:rsid w:val="001C6400"/>
    <w:rsid w:val="001C7F41"/>
    <w:rsid w:val="001D2E55"/>
    <w:rsid w:val="001E2721"/>
    <w:rsid w:val="001E5135"/>
    <w:rsid w:val="001F08FA"/>
    <w:rsid w:val="001F4556"/>
    <w:rsid w:val="001F4BBF"/>
    <w:rsid w:val="001F5B20"/>
    <w:rsid w:val="001F6835"/>
    <w:rsid w:val="002129EB"/>
    <w:rsid w:val="002201CF"/>
    <w:rsid w:val="0022229A"/>
    <w:rsid w:val="00236B37"/>
    <w:rsid w:val="00240415"/>
    <w:rsid w:val="0024107B"/>
    <w:rsid w:val="00245E88"/>
    <w:rsid w:val="00253671"/>
    <w:rsid w:val="00254E0F"/>
    <w:rsid w:val="00257B3B"/>
    <w:rsid w:val="00265828"/>
    <w:rsid w:val="0028110F"/>
    <w:rsid w:val="00284C99"/>
    <w:rsid w:val="002907B3"/>
    <w:rsid w:val="002921E6"/>
    <w:rsid w:val="002957B2"/>
    <w:rsid w:val="00296D62"/>
    <w:rsid w:val="00297555"/>
    <w:rsid w:val="002A3B0D"/>
    <w:rsid w:val="002A4386"/>
    <w:rsid w:val="002B70C7"/>
    <w:rsid w:val="002C25C0"/>
    <w:rsid w:val="002C32E8"/>
    <w:rsid w:val="002C667F"/>
    <w:rsid w:val="002D009D"/>
    <w:rsid w:val="002D2671"/>
    <w:rsid w:val="002D4CD0"/>
    <w:rsid w:val="002D7EDA"/>
    <w:rsid w:val="002F34E4"/>
    <w:rsid w:val="002F5742"/>
    <w:rsid w:val="003018A9"/>
    <w:rsid w:val="00307B8A"/>
    <w:rsid w:val="00311025"/>
    <w:rsid w:val="00316B97"/>
    <w:rsid w:val="003215DE"/>
    <w:rsid w:val="00330D9F"/>
    <w:rsid w:val="00335403"/>
    <w:rsid w:val="0033702A"/>
    <w:rsid w:val="003436D8"/>
    <w:rsid w:val="0034412E"/>
    <w:rsid w:val="00351DD6"/>
    <w:rsid w:val="00353640"/>
    <w:rsid w:val="00356356"/>
    <w:rsid w:val="003657E8"/>
    <w:rsid w:val="00370327"/>
    <w:rsid w:val="003715BE"/>
    <w:rsid w:val="0038345C"/>
    <w:rsid w:val="00384499"/>
    <w:rsid w:val="00385923"/>
    <w:rsid w:val="00385D34"/>
    <w:rsid w:val="00394D74"/>
    <w:rsid w:val="003A1570"/>
    <w:rsid w:val="003B4D43"/>
    <w:rsid w:val="003B525A"/>
    <w:rsid w:val="003B5BD2"/>
    <w:rsid w:val="003C6A34"/>
    <w:rsid w:val="003D6D08"/>
    <w:rsid w:val="003E1B16"/>
    <w:rsid w:val="003E6568"/>
    <w:rsid w:val="003E7F79"/>
    <w:rsid w:val="003F1258"/>
    <w:rsid w:val="00405311"/>
    <w:rsid w:val="00407410"/>
    <w:rsid w:val="00410310"/>
    <w:rsid w:val="004252AB"/>
    <w:rsid w:val="004339E7"/>
    <w:rsid w:val="00440688"/>
    <w:rsid w:val="0044164B"/>
    <w:rsid w:val="004548E0"/>
    <w:rsid w:val="00460B14"/>
    <w:rsid w:val="00474D39"/>
    <w:rsid w:val="00477D4B"/>
    <w:rsid w:val="004835E0"/>
    <w:rsid w:val="0048615B"/>
    <w:rsid w:val="00487942"/>
    <w:rsid w:val="004912AA"/>
    <w:rsid w:val="00493E07"/>
    <w:rsid w:val="004A119F"/>
    <w:rsid w:val="004A75AE"/>
    <w:rsid w:val="004C0230"/>
    <w:rsid w:val="004C418E"/>
    <w:rsid w:val="004C5CDD"/>
    <w:rsid w:val="004D04EF"/>
    <w:rsid w:val="004D1B70"/>
    <w:rsid w:val="004F0966"/>
    <w:rsid w:val="004F65DF"/>
    <w:rsid w:val="004F799B"/>
    <w:rsid w:val="005044A1"/>
    <w:rsid w:val="005053E4"/>
    <w:rsid w:val="00507268"/>
    <w:rsid w:val="0051388B"/>
    <w:rsid w:val="005151D9"/>
    <w:rsid w:val="00516443"/>
    <w:rsid w:val="005205EA"/>
    <w:rsid w:val="005328D0"/>
    <w:rsid w:val="00553A6F"/>
    <w:rsid w:val="00560640"/>
    <w:rsid w:val="00560993"/>
    <w:rsid w:val="00561D71"/>
    <w:rsid w:val="00562419"/>
    <w:rsid w:val="005701ED"/>
    <w:rsid w:val="00571305"/>
    <w:rsid w:val="005755AF"/>
    <w:rsid w:val="0058071A"/>
    <w:rsid w:val="00581C4D"/>
    <w:rsid w:val="00583A20"/>
    <w:rsid w:val="00583F9B"/>
    <w:rsid w:val="005941AD"/>
    <w:rsid w:val="00594563"/>
    <w:rsid w:val="00597C5F"/>
    <w:rsid w:val="005A06DA"/>
    <w:rsid w:val="005A07DB"/>
    <w:rsid w:val="005B3AE9"/>
    <w:rsid w:val="005C024B"/>
    <w:rsid w:val="005C0538"/>
    <w:rsid w:val="005C4576"/>
    <w:rsid w:val="005C74BB"/>
    <w:rsid w:val="005D005B"/>
    <w:rsid w:val="005D0D39"/>
    <w:rsid w:val="005D6BC9"/>
    <w:rsid w:val="005E1D8D"/>
    <w:rsid w:val="005E1F4C"/>
    <w:rsid w:val="005E222F"/>
    <w:rsid w:val="005E3B01"/>
    <w:rsid w:val="005F3044"/>
    <w:rsid w:val="005F3DDE"/>
    <w:rsid w:val="005F5DE7"/>
    <w:rsid w:val="005F60B7"/>
    <w:rsid w:val="005F6397"/>
    <w:rsid w:val="006077FD"/>
    <w:rsid w:val="00625D6D"/>
    <w:rsid w:val="00627D04"/>
    <w:rsid w:val="00643B04"/>
    <w:rsid w:val="0066127D"/>
    <w:rsid w:val="006678C0"/>
    <w:rsid w:val="006678D2"/>
    <w:rsid w:val="00671536"/>
    <w:rsid w:val="00673702"/>
    <w:rsid w:val="006750A3"/>
    <w:rsid w:val="00681347"/>
    <w:rsid w:val="00684DA3"/>
    <w:rsid w:val="006976E1"/>
    <w:rsid w:val="006A1689"/>
    <w:rsid w:val="006A1838"/>
    <w:rsid w:val="006A29BA"/>
    <w:rsid w:val="006A761F"/>
    <w:rsid w:val="006B1A2B"/>
    <w:rsid w:val="006B2A58"/>
    <w:rsid w:val="006C1F60"/>
    <w:rsid w:val="006C7C38"/>
    <w:rsid w:val="006D5576"/>
    <w:rsid w:val="006E01CE"/>
    <w:rsid w:val="006E0D29"/>
    <w:rsid w:val="006E6CBF"/>
    <w:rsid w:val="006E72CD"/>
    <w:rsid w:val="006F484F"/>
    <w:rsid w:val="007102C7"/>
    <w:rsid w:val="00713D51"/>
    <w:rsid w:val="00717E27"/>
    <w:rsid w:val="00720152"/>
    <w:rsid w:val="00722822"/>
    <w:rsid w:val="0072511B"/>
    <w:rsid w:val="00730C86"/>
    <w:rsid w:val="00732AD3"/>
    <w:rsid w:val="007415AC"/>
    <w:rsid w:val="007433AC"/>
    <w:rsid w:val="00743F26"/>
    <w:rsid w:val="007557F5"/>
    <w:rsid w:val="00764841"/>
    <w:rsid w:val="007805D5"/>
    <w:rsid w:val="00796026"/>
    <w:rsid w:val="007A7F69"/>
    <w:rsid w:val="007B10F7"/>
    <w:rsid w:val="007B1C3D"/>
    <w:rsid w:val="007C3CA1"/>
    <w:rsid w:val="007C6624"/>
    <w:rsid w:val="007D0D0C"/>
    <w:rsid w:val="007D356B"/>
    <w:rsid w:val="007D7E4D"/>
    <w:rsid w:val="007D7FE0"/>
    <w:rsid w:val="007E150F"/>
    <w:rsid w:val="007F0072"/>
    <w:rsid w:val="007F403D"/>
    <w:rsid w:val="00800CD7"/>
    <w:rsid w:val="00801774"/>
    <w:rsid w:val="00803D85"/>
    <w:rsid w:val="008053F5"/>
    <w:rsid w:val="00806DD1"/>
    <w:rsid w:val="00810780"/>
    <w:rsid w:val="0081473C"/>
    <w:rsid w:val="00824031"/>
    <w:rsid w:val="0082570E"/>
    <w:rsid w:val="00830632"/>
    <w:rsid w:val="0083323B"/>
    <w:rsid w:val="00834D67"/>
    <w:rsid w:val="00836820"/>
    <w:rsid w:val="0084052C"/>
    <w:rsid w:val="008444D3"/>
    <w:rsid w:val="00844E42"/>
    <w:rsid w:val="008456E2"/>
    <w:rsid w:val="00850CAB"/>
    <w:rsid w:val="00852AC5"/>
    <w:rsid w:val="00860295"/>
    <w:rsid w:val="00860A64"/>
    <w:rsid w:val="00861698"/>
    <w:rsid w:val="008641C7"/>
    <w:rsid w:val="00875198"/>
    <w:rsid w:val="00877175"/>
    <w:rsid w:val="0088694E"/>
    <w:rsid w:val="0089502A"/>
    <w:rsid w:val="00897F06"/>
    <w:rsid w:val="008A10DC"/>
    <w:rsid w:val="008A294E"/>
    <w:rsid w:val="008A2F5E"/>
    <w:rsid w:val="008B06C7"/>
    <w:rsid w:val="008B35E0"/>
    <w:rsid w:val="008C000E"/>
    <w:rsid w:val="008C3442"/>
    <w:rsid w:val="008D2889"/>
    <w:rsid w:val="008E3993"/>
    <w:rsid w:val="008F09C3"/>
    <w:rsid w:val="008F3DFE"/>
    <w:rsid w:val="008F61E3"/>
    <w:rsid w:val="008F7057"/>
    <w:rsid w:val="00905565"/>
    <w:rsid w:val="00915C4C"/>
    <w:rsid w:val="0092321F"/>
    <w:rsid w:val="009256B4"/>
    <w:rsid w:val="009270C3"/>
    <w:rsid w:val="0093718D"/>
    <w:rsid w:val="009400C3"/>
    <w:rsid w:val="0094765E"/>
    <w:rsid w:val="00955613"/>
    <w:rsid w:val="00961381"/>
    <w:rsid w:val="00964292"/>
    <w:rsid w:val="00965E4A"/>
    <w:rsid w:val="00967DA1"/>
    <w:rsid w:val="009726E3"/>
    <w:rsid w:val="00975B14"/>
    <w:rsid w:val="00980EB3"/>
    <w:rsid w:val="00984E0A"/>
    <w:rsid w:val="009973CE"/>
    <w:rsid w:val="009A395A"/>
    <w:rsid w:val="009A5A4B"/>
    <w:rsid w:val="009A6EC4"/>
    <w:rsid w:val="009A7897"/>
    <w:rsid w:val="009B0D13"/>
    <w:rsid w:val="009B111F"/>
    <w:rsid w:val="009B52E3"/>
    <w:rsid w:val="009B7E43"/>
    <w:rsid w:val="009D3E9F"/>
    <w:rsid w:val="009D4643"/>
    <w:rsid w:val="009D7F11"/>
    <w:rsid w:val="009E6EA7"/>
    <w:rsid w:val="009F625D"/>
    <w:rsid w:val="009F79E4"/>
    <w:rsid w:val="00A0282B"/>
    <w:rsid w:val="00A0702E"/>
    <w:rsid w:val="00A12351"/>
    <w:rsid w:val="00A137DB"/>
    <w:rsid w:val="00A16731"/>
    <w:rsid w:val="00A24F40"/>
    <w:rsid w:val="00A2547D"/>
    <w:rsid w:val="00A310D1"/>
    <w:rsid w:val="00A31346"/>
    <w:rsid w:val="00A5464E"/>
    <w:rsid w:val="00A570C5"/>
    <w:rsid w:val="00A60795"/>
    <w:rsid w:val="00A64C0E"/>
    <w:rsid w:val="00A65D00"/>
    <w:rsid w:val="00A67E70"/>
    <w:rsid w:val="00A85166"/>
    <w:rsid w:val="00AA7CFE"/>
    <w:rsid w:val="00AB56CC"/>
    <w:rsid w:val="00AB7BF8"/>
    <w:rsid w:val="00AC3383"/>
    <w:rsid w:val="00AD1C5D"/>
    <w:rsid w:val="00AE2D25"/>
    <w:rsid w:val="00AF316A"/>
    <w:rsid w:val="00B07536"/>
    <w:rsid w:val="00B1074A"/>
    <w:rsid w:val="00B11851"/>
    <w:rsid w:val="00B1458F"/>
    <w:rsid w:val="00B16A94"/>
    <w:rsid w:val="00B22975"/>
    <w:rsid w:val="00B37032"/>
    <w:rsid w:val="00B45019"/>
    <w:rsid w:val="00B4657C"/>
    <w:rsid w:val="00B51C32"/>
    <w:rsid w:val="00B61525"/>
    <w:rsid w:val="00B7282E"/>
    <w:rsid w:val="00B733D4"/>
    <w:rsid w:val="00B76C37"/>
    <w:rsid w:val="00B903CF"/>
    <w:rsid w:val="00B92E2B"/>
    <w:rsid w:val="00B96024"/>
    <w:rsid w:val="00BA2562"/>
    <w:rsid w:val="00BA2736"/>
    <w:rsid w:val="00BA2F7F"/>
    <w:rsid w:val="00BA42B0"/>
    <w:rsid w:val="00BA560B"/>
    <w:rsid w:val="00BB2D1C"/>
    <w:rsid w:val="00BC5B1B"/>
    <w:rsid w:val="00BC77B7"/>
    <w:rsid w:val="00BC7A18"/>
    <w:rsid w:val="00BC7CB4"/>
    <w:rsid w:val="00BD1740"/>
    <w:rsid w:val="00BD412F"/>
    <w:rsid w:val="00BD4571"/>
    <w:rsid w:val="00BD4CB4"/>
    <w:rsid w:val="00BF0E49"/>
    <w:rsid w:val="00BF4138"/>
    <w:rsid w:val="00BF47F4"/>
    <w:rsid w:val="00C02C89"/>
    <w:rsid w:val="00C12996"/>
    <w:rsid w:val="00C3153C"/>
    <w:rsid w:val="00C349EC"/>
    <w:rsid w:val="00C40285"/>
    <w:rsid w:val="00C43600"/>
    <w:rsid w:val="00C4768D"/>
    <w:rsid w:val="00C555B7"/>
    <w:rsid w:val="00C57525"/>
    <w:rsid w:val="00C6366D"/>
    <w:rsid w:val="00C6409A"/>
    <w:rsid w:val="00C64491"/>
    <w:rsid w:val="00C72B34"/>
    <w:rsid w:val="00C75145"/>
    <w:rsid w:val="00C86511"/>
    <w:rsid w:val="00C9713F"/>
    <w:rsid w:val="00CA31E1"/>
    <w:rsid w:val="00CB1807"/>
    <w:rsid w:val="00CC37AD"/>
    <w:rsid w:val="00CD17A5"/>
    <w:rsid w:val="00CD61B9"/>
    <w:rsid w:val="00CF05F9"/>
    <w:rsid w:val="00D00AFB"/>
    <w:rsid w:val="00D03E49"/>
    <w:rsid w:val="00D05C83"/>
    <w:rsid w:val="00D17976"/>
    <w:rsid w:val="00D22A41"/>
    <w:rsid w:val="00D24410"/>
    <w:rsid w:val="00D27A7A"/>
    <w:rsid w:val="00D32AE1"/>
    <w:rsid w:val="00D415CB"/>
    <w:rsid w:val="00D418D2"/>
    <w:rsid w:val="00D426E9"/>
    <w:rsid w:val="00D44BFE"/>
    <w:rsid w:val="00D458EC"/>
    <w:rsid w:val="00D511E9"/>
    <w:rsid w:val="00D614F1"/>
    <w:rsid w:val="00D7064B"/>
    <w:rsid w:val="00D7400F"/>
    <w:rsid w:val="00D76C2C"/>
    <w:rsid w:val="00D93309"/>
    <w:rsid w:val="00D94019"/>
    <w:rsid w:val="00D943B4"/>
    <w:rsid w:val="00DA309E"/>
    <w:rsid w:val="00DB550D"/>
    <w:rsid w:val="00DB5799"/>
    <w:rsid w:val="00DB7DAF"/>
    <w:rsid w:val="00DC48B0"/>
    <w:rsid w:val="00DC61CD"/>
    <w:rsid w:val="00DC7599"/>
    <w:rsid w:val="00DD5A8D"/>
    <w:rsid w:val="00DD7ED7"/>
    <w:rsid w:val="00DE0C4B"/>
    <w:rsid w:val="00DE3DB2"/>
    <w:rsid w:val="00DF0AE8"/>
    <w:rsid w:val="00DF1735"/>
    <w:rsid w:val="00DF1AE3"/>
    <w:rsid w:val="00DF22E7"/>
    <w:rsid w:val="00E0141F"/>
    <w:rsid w:val="00E044EE"/>
    <w:rsid w:val="00E23F3F"/>
    <w:rsid w:val="00E317E3"/>
    <w:rsid w:val="00E400F5"/>
    <w:rsid w:val="00E433D6"/>
    <w:rsid w:val="00E45E55"/>
    <w:rsid w:val="00E46BBD"/>
    <w:rsid w:val="00E61E40"/>
    <w:rsid w:val="00E762CE"/>
    <w:rsid w:val="00E770D4"/>
    <w:rsid w:val="00E801B2"/>
    <w:rsid w:val="00E83BD0"/>
    <w:rsid w:val="00E90B7E"/>
    <w:rsid w:val="00EA0B7F"/>
    <w:rsid w:val="00EA7748"/>
    <w:rsid w:val="00EB26B5"/>
    <w:rsid w:val="00EB2EC1"/>
    <w:rsid w:val="00EC151F"/>
    <w:rsid w:val="00ED1E2A"/>
    <w:rsid w:val="00EE4E79"/>
    <w:rsid w:val="00EE6116"/>
    <w:rsid w:val="00EE746D"/>
    <w:rsid w:val="00EF5F56"/>
    <w:rsid w:val="00EF6D3C"/>
    <w:rsid w:val="00F008FB"/>
    <w:rsid w:val="00F118AB"/>
    <w:rsid w:val="00F241E7"/>
    <w:rsid w:val="00F27571"/>
    <w:rsid w:val="00F3603C"/>
    <w:rsid w:val="00F432AF"/>
    <w:rsid w:val="00F47F7E"/>
    <w:rsid w:val="00F60F4E"/>
    <w:rsid w:val="00F62C1D"/>
    <w:rsid w:val="00F644F2"/>
    <w:rsid w:val="00F65B1F"/>
    <w:rsid w:val="00F74614"/>
    <w:rsid w:val="00F900B8"/>
    <w:rsid w:val="00F90E91"/>
    <w:rsid w:val="00F96349"/>
    <w:rsid w:val="00F974D8"/>
    <w:rsid w:val="00FA103B"/>
    <w:rsid w:val="00FA32EB"/>
    <w:rsid w:val="00FA6EC3"/>
    <w:rsid w:val="00FB013B"/>
    <w:rsid w:val="00FB3F08"/>
    <w:rsid w:val="00FB6423"/>
    <w:rsid w:val="00FB7E10"/>
    <w:rsid w:val="00FC289D"/>
    <w:rsid w:val="00FD350B"/>
    <w:rsid w:val="00FD3B2D"/>
    <w:rsid w:val="00FE66B3"/>
    <w:rsid w:val="00FF4A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DC2F93"/>
  <w15:docId w15:val="{C898CFF0-0801-404E-AB95-F4DF8597E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736"/>
    <w:rPr>
      <w:sz w:val="24"/>
      <w:szCs w:val="24"/>
      <w:lang w:val="es-ES_tradnl" w:eastAsia="es-ES_tradnl"/>
    </w:rPr>
  </w:style>
  <w:style w:type="paragraph" w:styleId="Ttulo2">
    <w:name w:val="heading 2"/>
    <w:basedOn w:val="Normal"/>
    <w:link w:val="Ttulo2Car"/>
    <w:qFormat/>
    <w:rsid w:val="00643B04"/>
    <w:pPr>
      <w:spacing w:before="100" w:beforeAutospacing="1" w:after="100" w:afterAutospacing="1"/>
      <w:outlineLvl w:val="1"/>
    </w:pPr>
    <w:rPr>
      <w:b/>
      <w:bCs/>
      <w:sz w:val="36"/>
      <w:szCs w:val="36"/>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201CF"/>
    <w:pPr>
      <w:tabs>
        <w:tab w:val="center" w:pos="4252"/>
        <w:tab w:val="right" w:pos="8504"/>
      </w:tabs>
    </w:pPr>
  </w:style>
  <w:style w:type="paragraph" w:styleId="Piedepgina">
    <w:name w:val="footer"/>
    <w:basedOn w:val="Normal"/>
    <w:rsid w:val="002201CF"/>
    <w:pPr>
      <w:tabs>
        <w:tab w:val="center" w:pos="4252"/>
        <w:tab w:val="right" w:pos="8504"/>
      </w:tabs>
    </w:pPr>
  </w:style>
  <w:style w:type="character" w:styleId="Hipervnculo">
    <w:name w:val="Hyperlink"/>
    <w:rsid w:val="002201CF"/>
    <w:rPr>
      <w:color w:val="0000FF"/>
      <w:u w:val="single"/>
    </w:rPr>
  </w:style>
  <w:style w:type="table" w:styleId="Tablaconcuadrcula">
    <w:name w:val="Table Grid"/>
    <w:basedOn w:val="Tablanormal"/>
    <w:rsid w:val="002D26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701ED"/>
    <w:rPr>
      <w:b/>
      <w:bCs/>
    </w:rPr>
  </w:style>
  <w:style w:type="character" w:customStyle="1" w:styleId="Ttulo2Car">
    <w:name w:val="Título 2 Car"/>
    <w:basedOn w:val="Fuentedeprrafopredeter"/>
    <w:link w:val="Ttulo2"/>
    <w:rsid w:val="00643B04"/>
    <w:rPr>
      <w:b/>
      <w:bCs/>
      <w:sz w:val="36"/>
      <w:szCs w:val="36"/>
    </w:rPr>
  </w:style>
  <w:style w:type="paragraph" w:styleId="NormalWeb">
    <w:name w:val="Normal (Web)"/>
    <w:basedOn w:val="Normal"/>
    <w:uiPriority w:val="99"/>
    <w:unhideWhenUsed/>
    <w:rsid w:val="00E83BD0"/>
    <w:pPr>
      <w:spacing w:before="100" w:beforeAutospacing="1" w:after="100" w:afterAutospacing="1"/>
    </w:pPr>
    <w:rPr>
      <w:lang w:val="es-ES" w:eastAsia="es-ES"/>
    </w:rPr>
  </w:style>
  <w:style w:type="paragraph" w:styleId="Textodeglobo">
    <w:name w:val="Balloon Text"/>
    <w:basedOn w:val="Normal"/>
    <w:link w:val="TextodegloboCar"/>
    <w:rsid w:val="001B5EBA"/>
    <w:rPr>
      <w:rFonts w:ascii="Tahoma" w:hAnsi="Tahoma" w:cs="Tahoma"/>
      <w:sz w:val="16"/>
      <w:szCs w:val="16"/>
    </w:rPr>
  </w:style>
  <w:style w:type="character" w:customStyle="1" w:styleId="TextodegloboCar">
    <w:name w:val="Texto de globo Car"/>
    <w:basedOn w:val="Fuentedeprrafopredeter"/>
    <w:link w:val="Textodeglobo"/>
    <w:rsid w:val="001B5EBA"/>
    <w:rPr>
      <w:rFonts w:ascii="Tahoma" w:hAnsi="Tahoma" w:cs="Tahoma"/>
      <w:sz w:val="16"/>
      <w:szCs w:val="16"/>
      <w:lang w:val="es-ES_tradnl" w:eastAsia="es-ES_tradnl"/>
    </w:rPr>
  </w:style>
  <w:style w:type="paragraph" w:styleId="Textoindependiente">
    <w:name w:val="Body Text"/>
    <w:basedOn w:val="Normal"/>
    <w:link w:val="TextoindependienteCar"/>
    <w:rsid w:val="00BA2736"/>
    <w:pPr>
      <w:jc w:val="center"/>
    </w:pPr>
    <w:rPr>
      <w:rFonts w:ascii="Bookman Old Style" w:hAnsi="Bookman Old Style"/>
      <w:b/>
      <w:szCs w:val="20"/>
      <w:u w:val="single"/>
    </w:rPr>
  </w:style>
  <w:style w:type="character" w:customStyle="1" w:styleId="TextoindependienteCar">
    <w:name w:val="Texto independiente Car"/>
    <w:basedOn w:val="Fuentedeprrafopredeter"/>
    <w:link w:val="Textoindependiente"/>
    <w:rsid w:val="00BA2736"/>
    <w:rPr>
      <w:rFonts w:ascii="Bookman Old Style" w:hAnsi="Bookman Old Style"/>
      <w:b/>
      <w:sz w:val="24"/>
      <w:u w:val="single"/>
      <w:lang w:val="es-ES_tradnl" w:eastAsia="es-ES_tradnl"/>
    </w:rPr>
  </w:style>
  <w:style w:type="paragraph" w:styleId="Textoindependiente2">
    <w:name w:val="Body Text 2"/>
    <w:basedOn w:val="Normal"/>
    <w:link w:val="Textoindependiente2Car"/>
    <w:rsid w:val="00BA2736"/>
    <w:pPr>
      <w:jc w:val="both"/>
    </w:pPr>
    <w:rPr>
      <w:rFonts w:ascii="Bookman Old Style" w:hAnsi="Bookman Old Style"/>
      <w:szCs w:val="20"/>
    </w:rPr>
  </w:style>
  <w:style w:type="character" w:customStyle="1" w:styleId="Textoindependiente2Car">
    <w:name w:val="Texto independiente 2 Car"/>
    <w:basedOn w:val="Fuentedeprrafopredeter"/>
    <w:link w:val="Textoindependiente2"/>
    <w:rsid w:val="00BA2736"/>
    <w:rPr>
      <w:rFonts w:ascii="Bookman Old Style" w:hAnsi="Bookman Old Style"/>
      <w:sz w:val="24"/>
      <w:lang w:val="es-ES_tradnl" w:eastAsia="es-ES_tradnl"/>
    </w:rPr>
  </w:style>
  <w:style w:type="paragraph" w:styleId="Prrafodelista">
    <w:name w:val="List Paragraph"/>
    <w:basedOn w:val="Normal"/>
    <w:uiPriority w:val="34"/>
    <w:qFormat/>
    <w:rsid w:val="00BC5B1B"/>
    <w:pPr>
      <w:ind w:left="720"/>
      <w:contextualSpacing/>
    </w:pPr>
  </w:style>
  <w:style w:type="character" w:styleId="Refdecomentario">
    <w:name w:val="annotation reference"/>
    <w:basedOn w:val="Fuentedeprrafopredeter"/>
    <w:semiHidden/>
    <w:unhideWhenUsed/>
    <w:rsid w:val="00D7400F"/>
    <w:rPr>
      <w:sz w:val="16"/>
      <w:szCs w:val="16"/>
    </w:rPr>
  </w:style>
  <w:style w:type="paragraph" w:styleId="Textocomentario">
    <w:name w:val="annotation text"/>
    <w:basedOn w:val="Normal"/>
    <w:link w:val="TextocomentarioCar"/>
    <w:semiHidden/>
    <w:unhideWhenUsed/>
    <w:rsid w:val="00D7400F"/>
    <w:rPr>
      <w:sz w:val="20"/>
      <w:szCs w:val="20"/>
    </w:rPr>
  </w:style>
  <w:style w:type="character" w:customStyle="1" w:styleId="TextocomentarioCar">
    <w:name w:val="Texto comentario Car"/>
    <w:basedOn w:val="Fuentedeprrafopredeter"/>
    <w:link w:val="Textocomentario"/>
    <w:semiHidden/>
    <w:rsid w:val="00D7400F"/>
    <w:rPr>
      <w:lang w:val="es-ES_tradnl" w:eastAsia="es-ES_tradnl"/>
    </w:rPr>
  </w:style>
  <w:style w:type="paragraph" w:styleId="Asuntodelcomentario">
    <w:name w:val="annotation subject"/>
    <w:basedOn w:val="Textocomentario"/>
    <w:next w:val="Textocomentario"/>
    <w:link w:val="AsuntodelcomentarioCar"/>
    <w:semiHidden/>
    <w:unhideWhenUsed/>
    <w:rsid w:val="00D7400F"/>
    <w:rPr>
      <w:b/>
      <w:bCs/>
    </w:rPr>
  </w:style>
  <w:style w:type="character" w:customStyle="1" w:styleId="AsuntodelcomentarioCar">
    <w:name w:val="Asunto del comentario Car"/>
    <w:basedOn w:val="TextocomentarioCar"/>
    <w:link w:val="Asuntodelcomentario"/>
    <w:semiHidden/>
    <w:rsid w:val="00D7400F"/>
    <w:rPr>
      <w:b/>
      <w:bCs/>
      <w:lang w:val="es-ES_tradnl" w:eastAsia="es-ES_tradnl"/>
    </w:rPr>
  </w:style>
  <w:style w:type="paragraph" w:styleId="Textosinformato">
    <w:name w:val="Plain Text"/>
    <w:basedOn w:val="Normal"/>
    <w:link w:val="TextosinformatoCar"/>
    <w:uiPriority w:val="99"/>
    <w:unhideWhenUsed/>
    <w:rsid w:val="007C6624"/>
    <w:rPr>
      <w:rFonts w:ascii="Calibri" w:eastAsiaTheme="minorHAnsi" w:hAnsi="Calibri" w:cstheme="minorBidi"/>
      <w:sz w:val="22"/>
      <w:szCs w:val="21"/>
      <w:lang w:val="es-ES" w:eastAsia="en-US"/>
    </w:rPr>
  </w:style>
  <w:style w:type="character" w:customStyle="1" w:styleId="TextosinformatoCar">
    <w:name w:val="Texto sin formato Car"/>
    <w:basedOn w:val="Fuentedeprrafopredeter"/>
    <w:link w:val="Textosinformato"/>
    <w:uiPriority w:val="99"/>
    <w:rsid w:val="007C6624"/>
    <w:rPr>
      <w:rFonts w:ascii="Calibri" w:eastAsiaTheme="minorHAnsi" w:hAnsi="Calibri" w:cstheme="minorBidi"/>
      <w:sz w:val="22"/>
      <w:szCs w:val="21"/>
      <w:lang w:eastAsia="en-US"/>
    </w:rPr>
  </w:style>
  <w:style w:type="paragraph" w:styleId="Revisin">
    <w:name w:val="Revision"/>
    <w:hidden/>
    <w:uiPriority w:val="99"/>
    <w:semiHidden/>
    <w:rsid w:val="007C3CA1"/>
    <w:rPr>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840360">
      <w:bodyDiv w:val="1"/>
      <w:marLeft w:val="0"/>
      <w:marRight w:val="0"/>
      <w:marTop w:val="0"/>
      <w:marBottom w:val="0"/>
      <w:divBdr>
        <w:top w:val="none" w:sz="0" w:space="0" w:color="auto"/>
        <w:left w:val="none" w:sz="0" w:space="0" w:color="auto"/>
        <w:bottom w:val="none" w:sz="0" w:space="0" w:color="auto"/>
        <w:right w:val="none" w:sz="0" w:space="0" w:color="auto"/>
      </w:divBdr>
      <w:divsChild>
        <w:div w:id="586816634">
          <w:marLeft w:val="0"/>
          <w:marRight w:val="0"/>
          <w:marTop w:val="120"/>
          <w:marBottom w:val="0"/>
          <w:divBdr>
            <w:top w:val="none" w:sz="0" w:space="0" w:color="auto"/>
            <w:left w:val="none" w:sz="0" w:space="0" w:color="auto"/>
            <w:bottom w:val="none" w:sz="0" w:space="0" w:color="auto"/>
            <w:right w:val="none" w:sz="0" w:space="0" w:color="auto"/>
          </w:divBdr>
          <w:divsChild>
            <w:div w:id="1705711555">
              <w:marLeft w:val="0"/>
              <w:marRight w:val="0"/>
              <w:marTop w:val="0"/>
              <w:marBottom w:val="0"/>
              <w:divBdr>
                <w:top w:val="none" w:sz="0" w:space="0" w:color="auto"/>
                <w:left w:val="none" w:sz="0" w:space="0" w:color="auto"/>
                <w:bottom w:val="none" w:sz="0" w:space="0" w:color="auto"/>
                <w:right w:val="none" w:sz="0" w:space="0" w:color="auto"/>
              </w:divBdr>
              <w:divsChild>
                <w:div w:id="1471902944">
                  <w:marLeft w:val="0"/>
                  <w:marRight w:val="48"/>
                  <w:marTop w:val="0"/>
                  <w:marBottom w:val="360"/>
                  <w:divBdr>
                    <w:top w:val="none" w:sz="0" w:space="0" w:color="auto"/>
                    <w:left w:val="none" w:sz="0" w:space="0" w:color="auto"/>
                    <w:bottom w:val="none" w:sz="0" w:space="0" w:color="auto"/>
                    <w:right w:val="none" w:sz="0" w:space="0" w:color="auto"/>
                  </w:divBdr>
                  <w:divsChild>
                    <w:div w:id="994650798">
                      <w:marLeft w:val="0"/>
                      <w:marRight w:val="0"/>
                      <w:marTop w:val="0"/>
                      <w:marBottom w:val="0"/>
                      <w:divBdr>
                        <w:top w:val="none" w:sz="0" w:space="0" w:color="auto"/>
                        <w:left w:val="none" w:sz="0" w:space="0" w:color="auto"/>
                        <w:bottom w:val="none" w:sz="0" w:space="0" w:color="auto"/>
                        <w:right w:val="none" w:sz="0" w:space="0" w:color="auto"/>
                      </w:divBdr>
                      <w:divsChild>
                        <w:div w:id="186246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208791">
      <w:bodyDiv w:val="1"/>
      <w:marLeft w:val="0"/>
      <w:marRight w:val="0"/>
      <w:marTop w:val="0"/>
      <w:marBottom w:val="0"/>
      <w:divBdr>
        <w:top w:val="none" w:sz="0" w:space="0" w:color="auto"/>
        <w:left w:val="none" w:sz="0" w:space="0" w:color="auto"/>
        <w:bottom w:val="none" w:sz="0" w:space="0" w:color="auto"/>
        <w:right w:val="none" w:sz="0" w:space="0" w:color="auto"/>
      </w:divBdr>
    </w:div>
    <w:div w:id="843134607">
      <w:bodyDiv w:val="1"/>
      <w:marLeft w:val="0"/>
      <w:marRight w:val="0"/>
      <w:marTop w:val="0"/>
      <w:marBottom w:val="0"/>
      <w:divBdr>
        <w:top w:val="none" w:sz="0" w:space="0" w:color="auto"/>
        <w:left w:val="none" w:sz="0" w:space="0" w:color="auto"/>
        <w:bottom w:val="none" w:sz="0" w:space="0" w:color="auto"/>
        <w:right w:val="none" w:sz="0" w:space="0" w:color="auto"/>
      </w:divBdr>
    </w:div>
    <w:div w:id="1036587085">
      <w:bodyDiv w:val="1"/>
      <w:marLeft w:val="0"/>
      <w:marRight w:val="0"/>
      <w:marTop w:val="0"/>
      <w:marBottom w:val="0"/>
      <w:divBdr>
        <w:top w:val="none" w:sz="0" w:space="0" w:color="auto"/>
        <w:left w:val="none" w:sz="0" w:space="0" w:color="auto"/>
        <w:bottom w:val="none" w:sz="0" w:space="0" w:color="auto"/>
        <w:right w:val="none" w:sz="0" w:space="0" w:color="auto"/>
      </w:divBdr>
      <w:divsChild>
        <w:div w:id="403530570">
          <w:marLeft w:val="0"/>
          <w:marRight w:val="0"/>
          <w:marTop w:val="120"/>
          <w:marBottom w:val="0"/>
          <w:divBdr>
            <w:top w:val="none" w:sz="0" w:space="0" w:color="auto"/>
            <w:left w:val="none" w:sz="0" w:space="0" w:color="auto"/>
            <w:bottom w:val="none" w:sz="0" w:space="0" w:color="auto"/>
            <w:right w:val="none" w:sz="0" w:space="0" w:color="auto"/>
          </w:divBdr>
          <w:divsChild>
            <w:div w:id="58940349">
              <w:marLeft w:val="0"/>
              <w:marRight w:val="0"/>
              <w:marTop w:val="0"/>
              <w:marBottom w:val="0"/>
              <w:divBdr>
                <w:top w:val="none" w:sz="0" w:space="0" w:color="auto"/>
                <w:left w:val="none" w:sz="0" w:space="0" w:color="auto"/>
                <w:bottom w:val="none" w:sz="0" w:space="0" w:color="auto"/>
                <w:right w:val="none" w:sz="0" w:space="0" w:color="auto"/>
              </w:divBdr>
              <w:divsChild>
                <w:div w:id="189420073">
                  <w:marLeft w:val="0"/>
                  <w:marRight w:val="48"/>
                  <w:marTop w:val="0"/>
                  <w:marBottom w:val="360"/>
                  <w:divBdr>
                    <w:top w:val="none" w:sz="0" w:space="0" w:color="auto"/>
                    <w:left w:val="none" w:sz="0" w:space="0" w:color="auto"/>
                    <w:bottom w:val="none" w:sz="0" w:space="0" w:color="auto"/>
                    <w:right w:val="none" w:sz="0" w:space="0" w:color="auto"/>
                  </w:divBdr>
                  <w:divsChild>
                    <w:div w:id="2035111669">
                      <w:marLeft w:val="0"/>
                      <w:marRight w:val="0"/>
                      <w:marTop w:val="0"/>
                      <w:marBottom w:val="0"/>
                      <w:divBdr>
                        <w:top w:val="none" w:sz="0" w:space="0" w:color="auto"/>
                        <w:left w:val="none" w:sz="0" w:space="0" w:color="auto"/>
                        <w:bottom w:val="none" w:sz="0" w:space="0" w:color="auto"/>
                        <w:right w:val="none" w:sz="0" w:space="0" w:color="auto"/>
                      </w:divBdr>
                      <w:divsChild>
                        <w:div w:id="69002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862206">
      <w:bodyDiv w:val="1"/>
      <w:marLeft w:val="0"/>
      <w:marRight w:val="0"/>
      <w:marTop w:val="0"/>
      <w:marBottom w:val="0"/>
      <w:divBdr>
        <w:top w:val="none" w:sz="0" w:space="0" w:color="auto"/>
        <w:left w:val="none" w:sz="0" w:space="0" w:color="auto"/>
        <w:bottom w:val="none" w:sz="0" w:space="0" w:color="auto"/>
        <w:right w:val="none" w:sz="0" w:space="0" w:color="auto"/>
      </w:divBdr>
      <w:divsChild>
        <w:div w:id="1085149087">
          <w:marLeft w:val="0"/>
          <w:marRight w:val="0"/>
          <w:marTop w:val="120"/>
          <w:marBottom w:val="0"/>
          <w:divBdr>
            <w:top w:val="none" w:sz="0" w:space="0" w:color="auto"/>
            <w:left w:val="none" w:sz="0" w:space="0" w:color="auto"/>
            <w:bottom w:val="none" w:sz="0" w:space="0" w:color="auto"/>
            <w:right w:val="none" w:sz="0" w:space="0" w:color="auto"/>
          </w:divBdr>
          <w:divsChild>
            <w:div w:id="205800624">
              <w:marLeft w:val="0"/>
              <w:marRight w:val="0"/>
              <w:marTop w:val="0"/>
              <w:marBottom w:val="0"/>
              <w:divBdr>
                <w:top w:val="none" w:sz="0" w:space="0" w:color="auto"/>
                <w:left w:val="none" w:sz="0" w:space="0" w:color="auto"/>
                <w:bottom w:val="none" w:sz="0" w:space="0" w:color="auto"/>
                <w:right w:val="none" w:sz="0" w:space="0" w:color="auto"/>
              </w:divBdr>
              <w:divsChild>
                <w:div w:id="807628568">
                  <w:marLeft w:val="0"/>
                  <w:marRight w:val="48"/>
                  <w:marTop w:val="0"/>
                  <w:marBottom w:val="360"/>
                  <w:divBdr>
                    <w:top w:val="none" w:sz="0" w:space="0" w:color="auto"/>
                    <w:left w:val="none" w:sz="0" w:space="0" w:color="auto"/>
                    <w:bottom w:val="none" w:sz="0" w:space="0" w:color="auto"/>
                    <w:right w:val="none" w:sz="0" w:space="0" w:color="auto"/>
                  </w:divBdr>
                  <w:divsChild>
                    <w:div w:id="1037006964">
                      <w:marLeft w:val="0"/>
                      <w:marRight w:val="0"/>
                      <w:marTop w:val="0"/>
                      <w:marBottom w:val="0"/>
                      <w:divBdr>
                        <w:top w:val="none" w:sz="0" w:space="0" w:color="auto"/>
                        <w:left w:val="none" w:sz="0" w:space="0" w:color="auto"/>
                        <w:bottom w:val="none" w:sz="0" w:space="0" w:color="auto"/>
                        <w:right w:val="none" w:sz="0" w:space="0" w:color="auto"/>
                      </w:divBdr>
                      <w:divsChild>
                        <w:div w:id="1485469793">
                          <w:marLeft w:val="0"/>
                          <w:marRight w:val="0"/>
                          <w:marTop w:val="0"/>
                          <w:marBottom w:val="0"/>
                          <w:divBdr>
                            <w:top w:val="none" w:sz="0" w:space="0" w:color="auto"/>
                            <w:left w:val="none" w:sz="0" w:space="0" w:color="auto"/>
                            <w:bottom w:val="none" w:sz="0" w:space="0" w:color="auto"/>
                            <w:right w:val="none" w:sz="0" w:space="0" w:color="auto"/>
                          </w:divBdr>
                          <w:divsChild>
                            <w:div w:id="957562186">
                              <w:marLeft w:val="3"/>
                              <w:marRight w:val="0"/>
                              <w:marTop w:val="240"/>
                              <w:marBottom w:val="0"/>
                              <w:divBdr>
                                <w:top w:val="single" w:sz="6" w:space="0" w:color="E6E6E6"/>
                                <w:left w:val="single" w:sz="6" w:space="0" w:color="E6E6E6"/>
                                <w:bottom w:val="single" w:sz="6" w:space="0" w:color="E6E6E6"/>
                                <w:right w:val="single" w:sz="6" w:space="0" w:color="E6E6E6"/>
                              </w:divBdr>
                            </w:div>
                          </w:divsChild>
                        </w:div>
                      </w:divsChild>
                    </w:div>
                  </w:divsChild>
                </w:div>
              </w:divsChild>
            </w:div>
          </w:divsChild>
        </w:div>
      </w:divsChild>
    </w:div>
    <w:div w:id="1946648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hyperlink" Target="http://www.kontsumobide.net" TargetMode="External"/><Relationship Id="rId2" Type="http://schemas.openxmlformats.org/officeDocument/2006/relationships/hyperlink" Target="mailto:kontsumobide@kontsumobide.eus"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Arodrigb\AppData\Roaming\Microsoft\Plantillas\Doc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592B5B7F71BBA44B632B5A73B56616E" ma:contentTypeVersion="16" ma:contentTypeDescription="Create a new document." ma:contentTypeScope="" ma:versionID="5a0d59b64755c3cf6519f8d6fc5f4888">
  <xsd:schema xmlns:xsd="http://www.w3.org/2001/XMLSchema" xmlns:xs="http://www.w3.org/2001/XMLSchema" xmlns:p="http://schemas.microsoft.com/office/2006/metadata/properties" xmlns:ns2="0bedec0e-ce89-4f71-aad7-765f6d56eeaa" xmlns:ns3="2181b18d-d5bb-4661-9cbe-9a09a103df1c" targetNamespace="http://schemas.microsoft.com/office/2006/metadata/properties" ma:root="true" ma:fieldsID="5aec13b5f4a9d50b55a01ae31cf1a979" ns2:_="" ns3:_="">
    <xsd:import namespace="0bedec0e-ce89-4f71-aad7-765f6d56eeaa"/>
    <xsd:import namespace="2181b18d-d5bb-4661-9cbe-9a09a103df1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edec0e-ce89-4f71-aad7-765f6d56ee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181b18d-d5bb-4661-9cbe-9a09a103df1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be9a2af-ff90-408b-afe9-00e293b5f3aa}" ma:internalName="TaxCatchAll" ma:showField="CatchAllData" ma:web="2181b18d-d5bb-4661-9cbe-9a09a103df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bedec0e-ce89-4f71-aad7-765f6d56eeaa">
      <Terms xmlns="http://schemas.microsoft.com/office/infopath/2007/PartnerControls"/>
    </lcf76f155ced4ddcb4097134ff3c332f>
    <TaxCatchAll xmlns="2181b18d-d5bb-4661-9cbe-9a09a103df1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BA7784-375D-42EC-B528-B23646D04FDA}">
  <ds:schemaRefs>
    <ds:schemaRef ds:uri="http://schemas.microsoft.com/sharepoint/v3/contenttype/forms"/>
  </ds:schemaRefs>
</ds:datastoreItem>
</file>

<file path=customXml/itemProps2.xml><?xml version="1.0" encoding="utf-8"?>
<ds:datastoreItem xmlns:ds="http://schemas.openxmlformats.org/officeDocument/2006/customXml" ds:itemID="{770DF524-465C-48EB-B12C-0C9691EF6E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edec0e-ce89-4f71-aad7-765f6d56eeaa"/>
    <ds:schemaRef ds:uri="2181b18d-d5bb-4661-9cbe-9a09a103df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8E7A14F-5187-437A-AB21-51F27856FDEF}">
  <ds:schemaRefs>
    <ds:schemaRef ds:uri="http://schemas.microsoft.com/office/2006/metadata/properties"/>
    <ds:schemaRef ds:uri="http://schemas.microsoft.com/office/infopath/2007/PartnerControls"/>
    <ds:schemaRef ds:uri="0bedec0e-ce89-4f71-aad7-765f6d56eeaa"/>
    <ds:schemaRef ds:uri="2181b18d-d5bb-4661-9cbe-9a09a103df1c"/>
  </ds:schemaRefs>
</ds:datastoreItem>
</file>

<file path=customXml/itemProps4.xml><?xml version="1.0" encoding="utf-8"?>
<ds:datastoreItem xmlns:ds="http://schemas.openxmlformats.org/officeDocument/2006/customXml" ds:itemID="{94FE1E82-CD56-47F8-A391-28D77ACCA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Doc1.dotx</Template>
  <TotalTime>1</TotalTime>
  <Pages>6</Pages>
  <Words>1722</Words>
  <Characters>9819</Characters>
  <Application>Microsoft Office Word</Application>
  <DocSecurity>0</DocSecurity>
  <Lines>81</Lines>
  <Paragraphs>23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EJIE</Company>
  <LinksUpToDate>false</LinksUpToDate>
  <CharactersWithSpaces>11518</CharactersWithSpaces>
  <SharedDoc>false</SharedDoc>
  <HLinks>
    <vt:vector size="12" baseType="variant">
      <vt:variant>
        <vt:i4>5374023</vt:i4>
      </vt:variant>
      <vt:variant>
        <vt:i4>3</vt:i4>
      </vt:variant>
      <vt:variant>
        <vt:i4>0</vt:i4>
      </vt:variant>
      <vt:variant>
        <vt:i4>5</vt:i4>
      </vt:variant>
      <vt:variant>
        <vt:lpwstr>http://www.kontsumobide.net/</vt:lpwstr>
      </vt:variant>
      <vt:variant>
        <vt:lpwstr/>
      </vt:variant>
      <vt:variant>
        <vt:i4>5701748</vt:i4>
      </vt:variant>
      <vt:variant>
        <vt:i4>0</vt:i4>
      </vt:variant>
      <vt:variant>
        <vt:i4>0</vt:i4>
      </vt:variant>
      <vt:variant>
        <vt:i4>5</vt:i4>
      </vt:variant>
      <vt:variant>
        <vt:lpwstr>mailto:kontsumobide@kontsumobide.es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Rodríguez Bengoa, Ana Cristina</dc:creator>
  <cp:lastModifiedBy>De Prado Paniagua, Patricia</cp:lastModifiedBy>
  <cp:revision>2</cp:revision>
  <cp:lastPrinted>2019-10-29T14:28:00Z</cp:lastPrinted>
  <dcterms:created xsi:type="dcterms:W3CDTF">2023-02-24T12:16:00Z</dcterms:created>
  <dcterms:modified xsi:type="dcterms:W3CDTF">2023-02-24T12:16:00Z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0x010100D592B5B7F71BBA44B632B5A73B56616E</vt:lpwstr>
  </property>
  <property fmtid="{D5CDD505-2E9C-101B-9397-08002B2CF9AE}" pid="3" name="MediaServiceImageTags">
    <vt:lpwstr/>
  </property>
</Properties>
</file>