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11"/>
        <w:tblW w:w="9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5"/>
        <w:gridCol w:w="567"/>
        <w:gridCol w:w="4248"/>
      </w:tblGrid>
      <w:tr w:rsidR="00690D17" w:rsidRPr="00690D17" w:rsidTr="00B85A14">
        <w:tc>
          <w:tcPr>
            <w:tcW w:w="4365" w:type="dxa"/>
          </w:tcPr>
          <w:p w:rsidR="00690D17" w:rsidRPr="00690D17" w:rsidRDefault="00690D17" w:rsidP="00690D17">
            <w:pPr>
              <w:spacing w:after="0" w:line="240" w:lineRule="auto"/>
              <w:ind w:left="360"/>
              <w:jc w:val="center"/>
              <w:rPr>
                <w:rFonts w:ascii="Arial" w:eastAsia="Times New Roman" w:hAnsi="Arial"/>
                <w:b/>
                <w:bCs/>
                <w:lang w:eastAsia="eu-ES"/>
              </w:rPr>
            </w:pPr>
            <w:r w:rsidRPr="00690D17">
              <w:rPr>
                <w:rFonts w:ascii="Arial" w:eastAsia="Times New Roman" w:hAnsi="Arial"/>
                <w:b/>
                <w:bCs/>
                <w:lang w:eastAsia="eu-ES"/>
              </w:rPr>
              <w:t xml:space="preserve">IV. ERANSKINA: </w:t>
            </w:r>
          </w:p>
          <w:p w:rsidR="00690D17" w:rsidRPr="00690D17" w:rsidRDefault="00690D17" w:rsidP="00690D17">
            <w:pPr>
              <w:spacing w:after="0" w:line="240" w:lineRule="auto"/>
              <w:ind w:left="360"/>
              <w:jc w:val="center"/>
              <w:rPr>
                <w:rFonts w:ascii="Arial" w:eastAsia="Times New Roman" w:hAnsi="Arial"/>
                <w:b/>
                <w:lang w:eastAsia="eu-ES"/>
              </w:rPr>
            </w:pPr>
            <w:r w:rsidRPr="00690D17">
              <w:rPr>
                <w:rFonts w:ascii="Arial" w:eastAsia="Times New Roman" w:hAnsi="Arial"/>
                <w:b/>
                <w:bCs/>
                <w:lang w:eastAsia="eu-ES"/>
              </w:rPr>
              <w:t>EUROPAKO KONTRATAZIO DOKUMENTU BAKARRA (EKDB) ETA BETETZEKO ARGIBIDEAK</w:t>
            </w:r>
          </w:p>
        </w:tc>
        <w:tc>
          <w:tcPr>
            <w:tcW w:w="567" w:type="dxa"/>
          </w:tcPr>
          <w:p w:rsidR="00690D17" w:rsidRPr="00690D17" w:rsidRDefault="00690D17" w:rsidP="00690D17">
            <w:pPr>
              <w:spacing w:after="0" w:line="240" w:lineRule="auto"/>
              <w:jc w:val="both"/>
              <w:rPr>
                <w:rFonts w:ascii="Arial" w:eastAsia="Times New Roman" w:hAnsi="Arial"/>
                <w:lang w:val="eu-ES" w:eastAsia="eu-ES"/>
              </w:rPr>
            </w:pPr>
          </w:p>
        </w:tc>
        <w:tc>
          <w:tcPr>
            <w:tcW w:w="4248" w:type="dxa"/>
          </w:tcPr>
          <w:p w:rsidR="00690D17" w:rsidRPr="00690D17" w:rsidRDefault="00690D17" w:rsidP="00690D17">
            <w:pPr>
              <w:spacing w:after="0" w:line="240" w:lineRule="auto"/>
              <w:jc w:val="center"/>
              <w:rPr>
                <w:rFonts w:ascii="Arial" w:eastAsia="Times New Roman" w:hAnsi="Arial"/>
                <w:b/>
                <w:lang w:eastAsia="eu-ES"/>
              </w:rPr>
            </w:pPr>
            <w:r w:rsidRPr="00690D17">
              <w:rPr>
                <w:rFonts w:ascii="Arial" w:eastAsia="Times New Roman" w:hAnsi="Arial"/>
                <w:b/>
                <w:lang w:eastAsia="eu-ES"/>
              </w:rPr>
              <w:t>ANEXO IV:</w:t>
            </w:r>
          </w:p>
          <w:p w:rsidR="00690D17" w:rsidRPr="00690D17" w:rsidRDefault="00690D17" w:rsidP="00690D17">
            <w:pPr>
              <w:spacing w:after="0"/>
              <w:jc w:val="center"/>
              <w:rPr>
                <w:rFonts w:ascii="Arial" w:eastAsia="Times New Roman" w:hAnsi="Arial"/>
                <w:lang w:eastAsia="eu-ES"/>
              </w:rPr>
            </w:pPr>
            <w:r w:rsidRPr="00690D17">
              <w:rPr>
                <w:rFonts w:ascii="Arial" w:eastAsia="Times New Roman" w:hAnsi="Arial"/>
                <w:b/>
                <w:bCs/>
                <w:lang w:eastAsia="eu-ES"/>
              </w:rPr>
              <w:t>DOCUMENTO EUROPEO UNICO DE CONTRATACIÓN (DEUC) Y CUMPLIMENTACION</w:t>
            </w:r>
          </w:p>
        </w:tc>
      </w:tr>
    </w:tbl>
    <w:p w:rsidR="00690D17" w:rsidRPr="00690D17" w:rsidRDefault="00690D17" w:rsidP="00690D17">
      <w:pPr>
        <w:spacing w:after="0"/>
        <w:jc w:val="both"/>
        <w:rPr>
          <w:rFonts w:ascii="Arial" w:eastAsia="Times New Roman" w:hAnsi="Arial"/>
          <w:b/>
          <w:bCs/>
          <w:sz w:val="20"/>
          <w:szCs w:val="20"/>
          <w:lang w:eastAsia="eu-ES"/>
        </w:rPr>
      </w:pPr>
    </w:p>
    <w:tbl>
      <w:tblPr>
        <w:tblStyle w:val="Tablaconcuadrcula11"/>
        <w:tblW w:w="9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5"/>
        <w:gridCol w:w="421"/>
        <w:gridCol w:w="4394"/>
      </w:tblGrid>
      <w:tr w:rsidR="00690D17" w:rsidRPr="00690D17" w:rsidTr="00B85A14">
        <w:tc>
          <w:tcPr>
            <w:tcW w:w="4365" w:type="dxa"/>
          </w:tcPr>
          <w:p w:rsidR="00690D17" w:rsidRPr="00690D17" w:rsidRDefault="00690D17" w:rsidP="00690D17">
            <w:pPr>
              <w:spacing w:after="0" w:line="280" w:lineRule="auto"/>
              <w:rPr>
                <w:rFonts w:ascii="Arial" w:eastAsia="Times New Roman" w:hAnsi="Arial"/>
                <w:sz w:val="20"/>
                <w:szCs w:val="24"/>
                <w:lang w:eastAsia="eu-ES"/>
              </w:rPr>
            </w:pPr>
            <w:proofErr w:type="spellStart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>Urrats</w:t>
            </w:r>
            <w:proofErr w:type="spellEnd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 xml:space="preserve"> </w:t>
            </w:r>
            <w:proofErr w:type="spellStart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>hauek</w:t>
            </w:r>
            <w:proofErr w:type="spellEnd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 xml:space="preserve"> </w:t>
            </w:r>
            <w:proofErr w:type="spellStart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>egin</w:t>
            </w:r>
            <w:proofErr w:type="spellEnd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 xml:space="preserve"> </w:t>
            </w:r>
            <w:proofErr w:type="spellStart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>behar</w:t>
            </w:r>
            <w:proofErr w:type="spellEnd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 xml:space="preserve"> </w:t>
            </w:r>
            <w:proofErr w:type="spellStart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>dira</w:t>
            </w:r>
            <w:proofErr w:type="spellEnd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 xml:space="preserve"> </w:t>
            </w:r>
            <w:proofErr w:type="spellStart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>Europako</w:t>
            </w:r>
            <w:proofErr w:type="spellEnd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 xml:space="preserve"> </w:t>
            </w:r>
            <w:proofErr w:type="spellStart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>kontratazio</w:t>
            </w:r>
            <w:proofErr w:type="spellEnd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 xml:space="preserve"> </w:t>
            </w:r>
            <w:proofErr w:type="spellStart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>dokumentu</w:t>
            </w:r>
            <w:proofErr w:type="spellEnd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 xml:space="preserve"> </w:t>
            </w:r>
            <w:proofErr w:type="spellStart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>bakarra</w:t>
            </w:r>
            <w:proofErr w:type="spellEnd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 xml:space="preserve"> (EKDB) </w:t>
            </w:r>
            <w:proofErr w:type="spellStart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>betetzeko</w:t>
            </w:r>
            <w:proofErr w:type="spellEnd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 xml:space="preserve">: </w:t>
            </w:r>
          </w:p>
          <w:p w:rsidR="00690D17" w:rsidRPr="00690D17" w:rsidRDefault="00690D17" w:rsidP="00690D17">
            <w:pPr>
              <w:spacing w:after="0" w:line="280" w:lineRule="auto"/>
              <w:rPr>
                <w:rFonts w:ascii="Arial" w:eastAsia="Times New Roman" w:hAnsi="Arial"/>
                <w:sz w:val="20"/>
                <w:szCs w:val="24"/>
                <w:lang w:eastAsia="eu-ES"/>
              </w:rPr>
            </w:pPr>
          </w:p>
          <w:p w:rsidR="00690D17" w:rsidRPr="00690D17" w:rsidRDefault="00690D17" w:rsidP="00690D17">
            <w:pPr>
              <w:spacing w:after="0" w:line="280" w:lineRule="auto"/>
              <w:rPr>
                <w:rFonts w:ascii="Arial" w:eastAsia="Times New Roman" w:hAnsi="Arial"/>
                <w:sz w:val="20"/>
                <w:szCs w:val="24"/>
                <w:lang w:eastAsia="eu-ES"/>
              </w:rPr>
            </w:pPr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 xml:space="preserve">1. </w:t>
            </w:r>
            <w:proofErr w:type="spellStart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>Deskargatu</w:t>
            </w:r>
            <w:proofErr w:type="spellEnd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 xml:space="preserve"> </w:t>
            </w:r>
            <w:proofErr w:type="spellStart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>ordenagailura</w:t>
            </w:r>
            <w:proofErr w:type="spellEnd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 xml:space="preserve"> DEUC.xml </w:t>
            </w:r>
            <w:proofErr w:type="spellStart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>fitxategia</w:t>
            </w:r>
            <w:proofErr w:type="spellEnd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 xml:space="preserve"> </w:t>
            </w:r>
            <w:proofErr w:type="spellStart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>Kontratatzailearen</w:t>
            </w:r>
            <w:proofErr w:type="spellEnd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 xml:space="preserve"> </w:t>
            </w:r>
            <w:proofErr w:type="spellStart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>profiletik</w:t>
            </w:r>
            <w:proofErr w:type="spellEnd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 xml:space="preserve">.  </w:t>
            </w:r>
          </w:p>
          <w:p w:rsidR="00690D17" w:rsidRPr="00690D17" w:rsidRDefault="00690D17" w:rsidP="00690D17">
            <w:pPr>
              <w:spacing w:after="0" w:line="240" w:lineRule="auto"/>
              <w:rPr>
                <w:rFonts w:ascii="Arial" w:eastAsia="Times New Roman" w:hAnsi="Arial"/>
                <w:sz w:val="20"/>
                <w:szCs w:val="20"/>
                <w:lang w:eastAsia="eu-ES"/>
              </w:rPr>
            </w:pPr>
          </w:p>
          <w:p w:rsidR="00690D17" w:rsidRPr="00690D17" w:rsidRDefault="00690D17" w:rsidP="00690D17">
            <w:pPr>
              <w:spacing w:after="0" w:line="280" w:lineRule="auto"/>
              <w:rPr>
                <w:rFonts w:ascii="Arial" w:eastAsia="Times New Roman" w:hAnsi="Arial"/>
                <w:sz w:val="20"/>
                <w:szCs w:val="24"/>
                <w:lang w:eastAsia="eu-ES"/>
              </w:rPr>
            </w:pPr>
          </w:p>
          <w:p w:rsidR="00690D17" w:rsidRPr="00690D17" w:rsidRDefault="00690D17" w:rsidP="00690D17">
            <w:pPr>
              <w:spacing w:after="0" w:line="280" w:lineRule="auto"/>
              <w:rPr>
                <w:rFonts w:ascii="Arial" w:eastAsia="Times New Roman" w:hAnsi="Arial"/>
                <w:sz w:val="20"/>
                <w:szCs w:val="24"/>
                <w:highlight w:val="yellow"/>
                <w:lang w:eastAsia="eu-ES"/>
              </w:rPr>
            </w:pPr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 xml:space="preserve">2. </w:t>
            </w:r>
            <w:proofErr w:type="spellStart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>Ireki</w:t>
            </w:r>
            <w:proofErr w:type="spellEnd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 xml:space="preserve"> </w:t>
            </w:r>
            <w:proofErr w:type="spellStart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>esteka</w:t>
            </w:r>
            <w:proofErr w:type="spellEnd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 xml:space="preserve"> </w:t>
            </w:r>
            <w:proofErr w:type="spellStart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>hau</w:t>
            </w:r>
            <w:proofErr w:type="spellEnd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 xml:space="preserve">: </w:t>
            </w:r>
          </w:p>
          <w:p w:rsidR="00690D17" w:rsidRPr="00690D17" w:rsidRDefault="00690D17" w:rsidP="00690D17">
            <w:pPr>
              <w:spacing w:after="0"/>
              <w:rPr>
                <w:rFonts w:ascii="Arial" w:eastAsia="Times New Roman" w:hAnsi="Arial"/>
                <w:sz w:val="20"/>
                <w:szCs w:val="20"/>
                <w:lang w:eastAsia="eu-ES"/>
              </w:rPr>
            </w:pPr>
            <w:hyperlink r:id="rId5" w:history="1">
              <w:r w:rsidRPr="00690D17">
                <w:rPr>
                  <w:rFonts w:ascii="Arial" w:eastAsia="Times New Roman" w:hAnsi="Arial"/>
                  <w:color w:val="0000FF"/>
                  <w:sz w:val="20"/>
                  <w:szCs w:val="20"/>
                  <w:u w:val="single"/>
                  <w:lang w:eastAsia="eu-ES"/>
                </w:rPr>
                <w:t>https://visor.registrodelicitadores.gob.es/home</w:t>
              </w:r>
            </w:hyperlink>
          </w:p>
          <w:p w:rsidR="00690D17" w:rsidRPr="00690D17" w:rsidRDefault="00690D17" w:rsidP="00690D17">
            <w:pPr>
              <w:spacing w:after="0"/>
              <w:rPr>
                <w:rFonts w:ascii="Arial" w:eastAsia="Times New Roman" w:hAnsi="Arial"/>
                <w:sz w:val="20"/>
                <w:szCs w:val="20"/>
                <w:lang w:eastAsia="eu-ES"/>
              </w:rPr>
            </w:pPr>
          </w:p>
          <w:p w:rsidR="00690D17" w:rsidRPr="00690D17" w:rsidRDefault="00690D17" w:rsidP="00690D17">
            <w:pPr>
              <w:spacing w:after="0" w:line="280" w:lineRule="auto"/>
              <w:rPr>
                <w:rFonts w:ascii="Arial" w:eastAsia="Times New Roman" w:hAnsi="Arial"/>
                <w:sz w:val="20"/>
                <w:szCs w:val="24"/>
                <w:lang w:eastAsia="eu-ES"/>
              </w:rPr>
            </w:pPr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>3.Hautatu documento mota:</w:t>
            </w:r>
          </w:p>
          <w:p w:rsidR="00690D17" w:rsidRPr="00690D17" w:rsidRDefault="00690D17" w:rsidP="00690D17">
            <w:pPr>
              <w:spacing w:after="0"/>
              <w:rPr>
                <w:rFonts w:ascii="Arial" w:eastAsia="Times New Roman" w:hAnsi="Arial"/>
                <w:sz w:val="20"/>
                <w:szCs w:val="20"/>
                <w:lang w:eastAsia="eu-ES"/>
              </w:rPr>
            </w:pPr>
            <w:r w:rsidRPr="00690D17">
              <w:rPr>
                <w:rFonts w:ascii="Helvetica" w:eastAsia="Times New Roman" w:hAnsi="Helvetica" w:cs="Arial"/>
                <w:color w:val="4A5F8A"/>
                <w:lang w:eastAsia="eu-ES"/>
              </w:rPr>
              <w:t>Documento Europeo DEUC (v1.02)</w:t>
            </w:r>
          </w:p>
          <w:p w:rsidR="00690D17" w:rsidRPr="00690D17" w:rsidRDefault="00690D17" w:rsidP="00690D17">
            <w:pPr>
              <w:spacing w:after="0" w:line="280" w:lineRule="auto"/>
              <w:rPr>
                <w:rFonts w:ascii="Arial" w:eastAsia="Times New Roman" w:hAnsi="Arial"/>
                <w:sz w:val="20"/>
                <w:szCs w:val="24"/>
                <w:lang w:eastAsia="eu-ES"/>
              </w:rPr>
            </w:pPr>
          </w:p>
          <w:p w:rsidR="00690D17" w:rsidRPr="00690D17" w:rsidRDefault="00690D17" w:rsidP="00690D17">
            <w:pPr>
              <w:spacing w:after="0" w:line="280" w:lineRule="auto"/>
              <w:rPr>
                <w:rFonts w:ascii="Arial" w:eastAsia="Times New Roman" w:hAnsi="Arial"/>
                <w:sz w:val="20"/>
                <w:szCs w:val="24"/>
                <w:lang w:eastAsia="eu-ES"/>
              </w:rPr>
            </w:pPr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 xml:space="preserve">4. </w:t>
            </w:r>
            <w:proofErr w:type="spellStart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>Klikatu</w:t>
            </w:r>
            <w:proofErr w:type="spellEnd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 xml:space="preserve"> “</w:t>
            </w:r>
            <w:r w:rsidRPr="00690D17">
              <w:rPr>
                <w:rFonts w:ascii="Arial" w:eastAsia="Times New Roman" w:hAnsi="Arial"/>
                <w:i/>
                <w:sz w:val="20"/>
                <w:szCs w:val="24"/>
                <w:lang w:eastAsia="eu-ES"/>
              </w:rPr>
              <w:t xml:space="preserve">examinar </w:t>
            </w:r>
            <w:proofErr w:type="gramStart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>“ eta</w:t>
            </w:r>
            <w:proofErr w:type="gramEnd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 xml:space="preserve"> </w:t>
            </w:r>
            <w:proofErr w:type="spellStart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>hautatu</w:t>
            </w:r>
            <w:proofErr w:type="spellEnd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 xml:space="preserve"> 1. </w:t>
            </w:r>
            <w:proofErr w:type="spellStart"/>
            <w:proofErr w:type="gramStart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>urratsean</w:t>
            </w:r>
            <w:proofErr w:type="spellEnd"/>
            <w:proofErr w:type="gramEnd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 xml:space="preserve"> </w:t>
            </w:r>
            <w:proofErr w:type="spellStart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>deskargatutako</w:t>
            </w:r>
            <w:proofErr w:type="spellEnd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 xml:space="preserve"> </w:t>
            </w:r>
            <w:proofErr w:type="spellStart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>xml</w:t>
            </w:r>
            <w:proofErr w:type="spellEnd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 xml:space="preserve"> </w:t>
            </w:r>
            <w:proofErr w:type="spellStart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>dokumentua</w:t>
            </w:r>
            <w:proofErr w:type="spellEnd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>.</w:t>
            </w:r>
          </w:p>
          <w:p w:rsidR="00690D17" w:rsidRPr="00690D17" w:rsidRDefault="00690D17" w:rsidP="00690D17">
            <w:pPr>
              <w:spacing w:after="0" w:line="280" w:lineRule="auto"/>
              <w:rPr>
                <w:rFonts w:ascii="Arial" w:eastAsia="Times New Roman" w:hAnsi="Arial"/>
                <w:sz w:val="20"/>
                <w:szCs w:val="24"/>
                <w:lang w:eastAsia="eu-ES"/>
              </w:rPr>
            </w:pPr>
          </w:p>
          <w:p w:rsidR="00690D17" w:rsidRPr="00690D17" w:rsidRDefault="00690D17" w:rsidP="00690D17">
            <w:pPr>
              <w:spacing w:after="0" w:line="280" w:lineRule="auto"/>
              <w:rPr>
                <w:rFonts w:ascii="Arial" w:eastAsia="Times New Roman" w:hAnsi="Arial"/>
                <w:sz w:val="20"/>
                <w:szCs w:val="24"/>
                <w:lang w:eastAsia="eu-ES"/>
              </w:rPr>
            </w:pPr>
          </w:p>
          <w:p w:rsidR="00690D17" w:rsidRPr="00690D17" w:rsidRDefault="00690D17" w:rsidP="00690D17">
            <w:pPr>
              <w:spacing w:after="0" w:line="280" w:lineRule="auto"/>
              <w:rPr>
                <w:rFonts w:ascii="Arial" w:eastAsia="Times New Roman" w:hAnsi="Arial"/>
                <w:sz w:val="20"/>
                <w:szCs w:val="24"/>
                <w:lang w:eastAsia="eu-ES"/>
              </w:rPr>
            </w:pPr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 xml:space="preserve">5. </w:t>
            </w:r>
            <w:proofErr w:type="spellStart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>Espedienteari</w:t>
            </w:r>
            <w:proofErr w:type="spellEnd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 xml:space="preserve"> </w:t>
            </w:r>
            <w:proofErr w:type="spellStart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>dagokion</w:t>
            </w:r>
            <w:proofErr w:type="spellEnd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 xml:space="preserve"> EKDB </w:t>
            </w:r>
            <w:proofErr w:type="spellStart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>agertuko</w:t>
            </w:r>
            <w:proofErr w:type="spellEnd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 xml:space="preserve"> da </w:t>
            </w:r>
            <w:proofErr w:type="spellStart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>pantailan</w:t>
            </w:r>
            <w:proofErr w:type="spellEnd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 xml:space="preserve">. </w:t>
            </w:r>
            <w:proofErr w:type="spellStart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>Ondoren</w:t>
            </w:r>
            <w:proofErr w:type="spellEnd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 xml:space="preserve"> </w:t>
            </w:r>
            <w:proofErr w:type="spellStart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>bi</w:t>
            </w:r>
            <w:proofErr w:type="spellEnd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 xml:space="preserve"> </w:t>
            </w:r>
            <w:proofErr w:type="spellStart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>aukera</w:t>
            </w:r>
            <w:proofErr w:type="spellEnd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 xml:space="preserve"> </w:t>
            </w:r>
            <w:proofErr w:type="spellStart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>daude</w:t>
            </w:r>
            <w:proofErr w:type="spellEnd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 xml:space="preserve">: </w:t>
            </w:r>
            <w:proofErr w:type="spellStart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>dokumentua</w:t>
            </w:r>
            <w:proofErr w:type="spellEnd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 xml:space="preserve"> </w:t>
            </w:r>
            <w:proofErr w:type="spellStart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>bete</w:t>
            </w:r>
            <w:proofErr w:type="spellEnd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 xml:space="preserve"> eta </w:t>
            </w:r>
            <w:proofErr w:type="spellStart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>lizitazio</w:t>
            </w:r>
            <w:proofErr w:type="spellEnd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 xml:space="preserve"> </w:t>
            </w:r>
            <w:proofErr w:type="spellStart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>plataforman</w:t>
            </w:r>
            <w:proofErr w:type="spellEnd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 xml:space="preserve"> </w:t>
            </w:r>
            <w:proofErr w:type="spellStart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>txertatu</w:t>
            </w:r>
            <w:proofErr w:type="spellEnd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 xml:space="preserve"> </w:t>
            </w:r>
            <w:proofErr w:type="spellStart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>ondoriozko</w:t>
            </w:r>
            <w:proofErr w:type="spellEnd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 xml:space="preserve"> </w:t>
            </w:r>
            <w:proofErr w:type="spellStart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>xml</w:t>
            </w:r>
            <w:proofErr w:type="spellEnd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 xml:space="preserve"> </w:t>
            </w:r>
            <w:proofErr w:type="spellStart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>dokumentua</w:t>
            </w:r>
            <w:proofErr w:type="spellEnd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 xml:space="preserve"> </w:t>
            </w:r>
            <w:proofErr w:type="spellStart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>edo</w:t>
            </w:r>
            <w:proofErr w:type="spellEnd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 xml:space="preserve">, </w:t>
            </w:r>
            <w:proofErr w:type="spellStart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>bestela</w:t>
            </w:r>
            <w:proofErr w:type="spellEnd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 xml:space="preserve">, </w:t>
            </w:r>
            <w:proofErr w:type="spellStart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>betetako</w:t>
            </w:r>
            <w:proofErr w:type="spellEnd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 xml:space="preserve"> </w:t>
            </w:r>
            <w:proofErr w:type="spellStart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>dokumentua</w:t>
            </w:r>
            <w:proofErr w:type="spellEnd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 xml:space="preserve"> </w:t>
            </w:r>
            <w:proofErr w:type="spellStart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>inprimatu</w:t>
            </w:r>
            <w:proofErr w:type="spellEnd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 xml:space="preserve">, </w:t>
            </w:r>
            <w:proofErr w:type="spellStart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>eskaneatu</w:t>
            </w:r>
            <w:proofErr w:type="spellEnd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 xml:space="preserve">, </w:t>
            </w:r>
            <w:proofErr w:type="spellStart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>sinadura</w:t>
            </w:r>
            <w:proofErr w:type="spellEnd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 xml:space="preserve"> </w:t>
            </w:r>
            <w:proofErr w:type="spellStart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>elektronikoa</w:t>
            </w:r>
            <w:proofErr w:type="spellEnd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 xml:space="preserve"> </w:t>
            </w:r>
            <w:proofErr w:type="spellStart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>ezarri</w:t>
            </w:r>
            <w:proofErr w:type="spellEnd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 xml:space="preserve"> eta </w:t>
            </w:r>
            <w:proofErr w:type="spellStart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>kargatu</w:t>
            </w:r>
            <w:proofErr w:type="spellEnd"/>
            <w:r w:rsidRPr="00690D17">
              <w:rPr>
                <w:rFonts w:ascii="Arial" w:eastAsia="Times New Roman" w:hAnsi="Arial"/>
                <w:sz w:val="20"/>
                <w:szCs w:val="24"/>
                <w:lang w:eastAsia="eu-ES"/>
              </w:rPr>
              <w:t xml:space="preserve">. </w:t>
            </w:r>
          </w:p>
          <w:p w:rsidR="00690D17" w:rsidRPr="00690D17" w:rsidRDefault="00690D17" w:rsidP="00690D17">
            <w:pPr>
              <w:spacing w:after="0" w:line="240" w:lineRule="auto"/>
              <w:rPr>
                <w:rFonts w:ascii="Arial" w:eastAsia="Times New Roman" w:hAnsi="Arial"/>
                <w:sz w:val="20"/>
                <w:szCs w:val="24"/>
                <w:lang w:eastAsia="eu-ES"/>
              </w:rPr>
            </w:pPr>
          </w:p>
          <w:p w:rsidR="00690D17" w:rsidRPr="00690D17" w:rsidRDefault="00690D17" w:rsidP="00690D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/>
                <w:sz w:val="20"/>
                <w:szCs w:val="20"/>
                <w:lang w:eastAsia="eu-ES"/>
              </w:rPr>
            </w:pPr>
            <w:proofErr w:type="spellStart"/>
            <w:r w:rsidRPr="00690D17">
              <w:rPr>
                <w:rFonts w:cs="Calibri"/>
                <w:i/>
                <w:iCs/>
                <w:sz w:val="20"/>
                <w:szCs w:val="20"/>
              </w:rPr>
              <w:t>Nahi</w:t>
            </w:r>
            <w:proofErr w:type="spellEnd"/>
            <w:r w:rsidRPr="00690D17">
              <w:rPr>
                <w:rFonts w:cs="Calibr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690D17">
              <w:rPr>
                <w:rFonts w:cs="Calibri"/>
                <w:i/>
                <w:iCs/>
                <w:sz w:val="20"/>
                <w:szCs w:val="20"/>
              </w:rPr>
              <w:t>baduzue</w:t>
            </w:r>
            <w:proofErr w:type="spellEnd"/>
            <w:r w:rsidRPr="00690D17">
              <w:rPr>
                <w:rFonts w:cs="Calibri"/>
                <w:i/>
                <w:iCs/>
                <w:sz w:val="20"/>
                <w:szCs w:val="20"/>
              </w:rPr>
              <w:t>, "</w:t>
            </w:r>
            <w:proofErr w:type="spellStart"/>
            <w:r w:rsidRPr="00690D17">
              <w:rPr>
                <w:rFonts w:cs="Calibri"/>
                <w:i/>
                <w:iCs/>
                <w:sz w:val="20"/>
                <w:szCs w:val="20"/>
              </w:rPr>
              <w:t>Kontratazio</w:t>
            </w:r>
            <w:proofErr w:type="spellEnd"/>
            <w:r w:rsidRPr="00690D17">
              <w:rPr>
                <w:rFonts w:cs="Calibr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690D17">
              <w:rPr>
                <w:rFonts w:cs="Calibri"/>
                <w:i/>
                <w:iCs/>
                <w:sz w:val="20"/>
                <w:szCs w:val="20"/>
              </w:rPr>
              <w:t>publikoari</w:t>
            </w:r>
            <w:proofErr w:type="spellEnd"/>
            <w:r w:rsidRPr="00690D17">
              <w:rPr>
                <w:rFonts w:cs="Calibr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690D17">
              <w:rPr>
                <w:rFonts w:cs="Calibri"/>
                <w:i/>
                <w:iCs/>
                <w:sz w:val="20"/>
                <w:szCs w:val="20"/>
              </w:rPr>
              <w:t>buruzko</w:t>
            </w:r>
            <w:proofErr w:type="spellEnd"/>
            <w:r w:rsidRPr="00690D17">
              <w:rPr>
                <w:rFonts w:cs="Calibr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690D17">
              <w:rPr>
                <w:rFonts w:cs="Calibri"/>
                <w:i/>
                <w:iCs/>
                <w:sz w:val="20"/>
                <w:szCs w:val="20"/>
              </w:rPr>
              <w:t>gidalerro</w:t>
            </w:r>
            <w:proofErr w:type="spellEnd"/>
            <w:r w:rsidRPr="00690D17">
              <w:rPr>
                <w:rFonts w:cs="Calibr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690D17">
              <w:rPr>
                <w:rFonts w:cs="Calibri"/>
                <w:i/>
                <w:iCs/>
                <w:sz w:val="20"/>
                <w:szCs w:val="20"/>
              </w:rPr>
              <w:t>berrian</w:t>
            </w:r>
            <w:proofErr w:type="spellEnd"/>
            <w:r w:rsidRPr="00690D17">
              <w:rPr>
                <w:rFonts w:cs="Calibr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690D17">
              <w:rPr>
                <w:rFonts w:cs="Calibri"/>
                <w:i/>
                <w:iCs/>
                <w:sz w:val="20"/>
                <w:szCs w:val="20"/>
              </w:rPr>
              <w:t>ezartzen</w:t>
            </w:r>
            <w:proofErr w:type="spellEnd"/>
            <w:r w:rsidRPr="00690D17">
              <w:rPr>
                <w:rFonts w:cs="Calibri"/>
                <w:i/>
                <w:iCs/>
                <w:sz w:val="20"/>
                <w:szCs w:val="20"/>
              </w:rPr>
              <w:t xml:space="preserve"> den </w:t>
            </w:r>
            <w:proofErr w:type="spellStart"/>
            <w:r w:rsidRPr="00690D17">
              <w:rPr>
                <w:rFonts w:cs="Calibri"/>
                <w:i/>
                <w:iCs/>
                <w:sz w:val="20"/>
                <w:szCs w:val="20"/>
              </w:rPr>
              <w:t>Europako</w:t>
            </w:r>
            <w:proofErr w:type="spellEnd"/>
            <w:r w:rsidRPr="00690D17">
              <w:rPr>
                <w:rFonts w:cs="Calibr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690D17">
              <w:rPr>
                <w:rFonts w:cs="Calibri"/>
                <w:i/>
                <w:iCs/>
                <w:sz w:val="20"/>
                <w:szCs w:val="20"/>
              </w:rPr>
              <w:t>kontratazio</w:t>
            </w:r>
            <w:proofErr w:type="spellEnd"/>
            <w:r w:rsidRPr="00690D17">
              <w:rPr>
                <w:rFonts w:cs="Calibr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690D17">
              <w:rPr>
                <w:rFonts w:cs="Calibri"/>
                <w:i/>
                <w:iCs/>
                <w:sz w:val="20"/>
                <w:szCs w:val="20"/>
              </w:rPr>
              <w:t>dokumentu</w:t>
            </w:r>
            <w:proofErr w:type="spellEnd"/>
            <w:r w:rsidRPr="00690D17">
              <w:rPr>
                <w:rFonts w:cs="Calibr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690D17">
              <w:rPr>
                <w:rFonts w:cs="Calibri"/>
                <w:i/>
                <w:iCs/>
                <w:sz w:val="20"/>
                <w:szCs w:val="20"/>
              </w:rPr>
              <w:t>bakarraz</w:t>
            </w:r>
            <w:proofErr w:type="spellEnd"/>
            <w:r w:rsidRPr="00690D17">
              <w:rPr>
                <w:rFonts w:cs="Calibr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690D17">
              <w:rPr>
                <w:rFonts w:cs="Calibri"/>
                <w:i/>
                <w:iCs/>
                <w:sz w:val="20"/>
                <w:szCs w:val="20"/>
              </w:rPr>
              <w:t>Administrazioko</w:t>
            </w:r>
            <w:proofErr w:type="spellEnd"/>
            <w:r w:rsidRPr="00690D17">
              <w:rPr>
                <w:rFonts w:cs="Calibr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690D17">
              <w:rPr>
                <w:rFonts w:cs="Calibri"/>
                <w:i/>
                <w:iCs/>
                <w:sz w:val="20"/>
                <w:szCs w:val="20"/>
              </w:rPr>
              <w:t>Kontratazioaren</w:t>
            </w:r>
            <w:proofErr w:type="spellEnd"/>
            <w:r w:rsidRPr="00690D17">
              <w:rPr>
                <w:rFonts w:cs="Calibr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690D17">
              <w:rPr>
                <w:rFonts w:cs="Calibri"/>
                <w:i/>
                <w:iCs/>
                <w:sz w:val="20"/>
                <w:szCs w:val="20"/>
              </w:rPr>
              <w:t>Aholku</w:t>
            </w:r>
            <w:proofErr w:type="spellEnd"/>
            <w:r w:rsidRPr="00690D17">
              <w:rPr>
                <w:rFonts w:cs="Calibr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690D17">
              <w:rPr>
                <w:rFonts w:cs="Calibri"/>
                <w:i/>
                <w:iCs/>
                <w:sz w:val="20"/>
                <w:szCs w:val="20"/>
              </w:rPr>
              <w:t>Batzordeak</w:t>
            </w:r>
            <w:proofErr w:type="spellEnd"/>
            <w:r w:rsidRPr="00690D17">
              <w:rPr>
                <w:rFonts w:cs="Calibr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690D17">
              <w:rPr>
                <w:rFonts w:cs="Calibri"/>
                <w:i/>
                <w:iCs/>
                <w:sz w:val="20"/>
                <w:szCs w:val="20"/>
              </w:rPr>
              <w:t>emandako</w:t>
            </w:r>
            <w:proofErr w:type="spellEnd"/>
            <w:r w:rsidRPr="00690D17">
              <w:rPr>
                <w:rFonts w:cs="Calibr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690D17">
              <w:rPr>
                <w:rFonts w:cs="Calibri"/>
                <w:i/>
                <w:iCs/>
                <w:sz w:val="20"/>
                <w:szCs w:val="20"/>
              </w:rPr>
              <w:t>gomendioa</w:t>
            </w:r>
            <w:proofErr w:type="spellEnd"/>
            <w:r w:rsidRPr="00690D17">
              <w:rPr>
                <w:rFonts w:cs="Calibri"/>
                <w:i/>
                <w:iCs/>
                <w:sz w:val="20"/>
                <w:szCs w:val="20"/>
              </w:rPr>
              <w:t>” (</w:t>
            </w:r>
            <w:proofErr w:type="spellStart"/>
            <w:r w:rsidRPr="00690D17">
              <w:rPr>
                <w:rFonts w:cs="Calibri"/>
                <w:i/>
                <w:iCs/>
                <w:sz w:val="20"/>
                <w:szCs w:val="20"/>
              </w:rPr>
              <w:t>Estatuko</w:t>
            </w:r>
            <w:proofErr w:type="spellEnd"/>
            <w:r w:rsidRPr="00690D17">
              <w:rPr>
                <w:rFonts w:cs="Calibr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690D17">
              <w:rPr>
                <w:rFonts w:cs="Calibri"/>
                <w:i/>
                <w:iCs/>
                <w:sz w:val="20"/>
                <w:szCs w:val="20"/>
              </w:rPr>
              <w:t>Aldizkari</w:t>
            </w:r>
            <w:proofErr w:type="spellEnd"/>
            <w:r w:rsidRPr="00690D17">
              <w:rPr>
                <w:rFonts w:cs="Calibr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690D17">
              <w:rPr>
                <w:rFonts w:cs="Calibri"/>
                <w:i/>
                <w:iCs/>
                <w:sz w:val="20"/>
                <w:szCs w:val="20"/>
              </w:rPr>
              <w:t>Ofiziala</w:t>
            </w:r>
            <w:proofErr w:type="spellEnd"/>
            <w:r w:rsidRPr="00690D17">
              <w:rPr>
                <w:rFonts w:cs="Calibri"/>
                <w:i/>
                <w:iCs/>
                <w:sz w:val="20"/>
                <w:szCs w:val="20"/>
              </w:rPr>
              <w:t xml:space="preserve">, 85. </w:t>
            </w:r>
            <w:proofErr w:type="spellStart"/>
            <w:r w:rsidRPr="00690D17">
              <w:rPr>
                <w:rFonts w:cs="Calibri"/>
                <w:i/>
                <w:iCs/>
                <w:sz w:val="20"/>
                <w:szCs w:val="20"/>
              </w:rPr>
              <w:t>zk</w:t>
            </w:r>
            <w:proofErr w:type="spellEnd"/>
            <w:r w:rsidRPr="00690D17">
              <w:rPr>
                <w:rFonts w:cs="Calibri"/>
                <w:i/>
                <w:iCs/>
                <w:sz w:val="20"/>
                <w:szCs w:val="20"/>
              </w:rPr>
              <w:t xml:space="preserve">., 2016ko </w:t>
            </w:r>
            <w:proofErr w:type="spellStart"/>
            <w:r w:rsidRPr="00690D17">
              <w:rPr>
                <w:rFonts w:cs="Calibri"/>
                <w:i/>
                <w:iCs/>
                <w:sz w:val="20"/>
                <w:szCs w:val="20"/>
              </w:rPr>
              <w:t>apirilaren</w:t>
            </w:r>
            <w:proofErr w:type="spellEnd"/>
            <w:r w:rsidRPr="00690D17">
              <w:rPr>
                <w:rFonts w:cs="Calibri"/>
                <w:i/>
                <w:iCs/>
                <w:sz w:val="20"/>
                <w:szCs w:val="20"/>
              </w:rPr>
              <w:t xml:space="preserve"> 8koa, </w:t>
            </w:r>
            <w:proofErr w:type="spellStart"/>
            <w:r w:rsidRPr="00690D17">
              <w:rPr>
                <w:rFonts w:cs="Calibri"/>
                <w:i/>
                <w:iCs/>
                <w:sz w:val="20"/>
                <w:szCs w:val="20"/>
              </w:rPr>
              <w:t>ostirala</w:t>
            </w:r>
            <w:proofErr w:type="spellEnd"/>
            <w:r w:rsidRPr="00690D17">
              <w:rPr>
                <w:rFonts w:cs="Calibri"/>
                <w:i/>
                <w:iCs/>
                <w:sz w:val="20"/>
                <w:szCs w:val="20"/>
              </w:rPr>
              <w:t xml:space="preserve">; III. </w:t>
            </w:r>
            <w:proofErr w:type="spellStart"/>
            <w:r w:rsidRPr="00690D17">
              <w:rPr>
                <w:rFonts w:cs="Calibri"/>
                <w:i/>
                <w:iCs/>
                <w:sz w:val="20"/>
                <w:szCs w:val="20"/>
              </w:rPr>
              <w:t>sek</w:t>
            </w:r>
            <w:proofErr w:type="spellEnd"/>
            <w:r w:rsidRPr="00690D17">
              <w:rPr>
                <w:rFonts w:cs="Calibri"/>
                <w:i/>
                <w:iCs/>
                <w:sz w:val="20"/>
                <w:szCs w:val="20"/>
              </w:rPr>
              <w:t xml:space="preserve">., 24.845. </w:t>
            </w:r>
            <w:proofErr w:type="spellStart"/>
            <w:r w:rsidRPr="00690D17">
              <w:rPr>
                <w:rFonts w:cs="Calibri"/>
                <w:i/>
                <w:iCs/>
                <w:sz w:val="20"/>
                <w:szCs w:val="20"/>
              </w:rPr>
              <w:t>or</w:t>
            </w:r>
            <w:proofErr w:type="spellEnd"/>
            <w:r w:rsidRPr="00690D17">
              <w:rPr>
                <w:rFonts w:cs="Calibri"/>
                <w:i/>
                <w:iCs/>
                <w:sz w:val="20"/>
                <w:szCs w:val="20"/>
              </w:rPr>
              <w:t xml:space="preserve">.) </w:t>
            </w:r>
            <w:proofErr w:type="spellStart"/>
            <w:r w:rsidRPr="00690D17">
              <w:rPr>
                <w:rFonts w:cs="Calibri"/>
                <w:i/>
                <w:iCs/>
                <w:sz w:val="20"/>
                <w:szCs w:val="20"/>
              </w:rPr>
              <w:t>eskura</w:t>
            </w:r>
            <w:proofErr w:type="spellEnd"/>
            <w:r w:rsidRPr="00690D17">
              <w:rPr>
                <w:rFonts w:cs="Calibr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690D17">
              <w:rPr>
                <w:rFonts w:cs="Calibri"/>
                <w:i/>
                <w:iCs/>
                <w:sz w:val="20"/>
                <w:szCs w:val="20"/>
              </w:rPr>
              <w:t>dezakezue</w:t>
            </w:r>
            <w:proofErr w:type="spellEnd"/>
            <w:r w:rsidRPr="00690D17">
              <w:rPr>
                <w:rFonts w:cs="Calibr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690D17">
              <w:rPr>
                <w:rFonts w:cs="Calibri"/>
                <w:i/>
                <w:iCs/>
                <w:sz w:val="20"/>
                <w:szCs w:val="20"/>
              </w:rPr>
              <w:t>esteka</w:t>
            </w:r>
            <w:proofErr w:type="spellEnd"/>
            <w:r w:rsidRPr="00690D17">
              <w:rPr>
                <w:rFonts w:cs="Calibr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690D17">
              <w:rPr>
                <w:rFonts w:cs="Calibri"/>
                <w:i/>
                <w:iCs/>
                <w:sz w:val="20"/>
                <w:szCs w:val="20"/>
              </w:rPr>
              <w:t>honetan</w:t>
            </w:r>
            <w:proofErr w:type="spellEnd"/>
            <w:r w:rsidRPr="00690D17">
              <w:rPr>
                <w:rFonts w:ascii="Arial" w:eastAsia="Times New Roman" w:hAnsi="Arial"/>
                <w:sz w:val="20"/>
                <w:szCs w:val="20"/>
                <w:lang w:eastAsia="eu-ES"/>
              </w:rPr>
              <w:t xml:space="preserve">: </w:t>
            </w:r>
          </w:p>
          <w:p w:rsidR="00690D17" w:rsidRPr="00690D17" w:rsidRDefault="00690D17" w:rsidP="00690D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/>
                <w:sz w:val="20"/>
                <w:szCs w:val="20"/>
                <w:lang w:eastAsia="eu-ES"/>
              </w:rPr>
            </w:pPr>
          </w:p>
          <w:p w:rsidR="00690D17" w:rsidRPr="00690D17" w:rsidRDefault="00690D17" w:rsidP="00690D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/>
                <w:sz w:val="20"/>
                <w:szCs w:val="20"/>
                <w:lang w:eastAsia="eu-ES"/>
              </w:rPr>
            </w:pPr>
          </w:p>
          <w:p w:rsidR="00690D17" w:rsidRPr="00690D17" w:rsidRDefault="00690D17" w:rsidP="00690D17">
            <w:pPr>
              <w:spacing w:after="0" w:line="240" w:lineRule="auto"/>
              <w:rPr>
                <w:rFonts w:ascii="Arial" w:eastAsia="Times New Roman" w:hAnsi="Arial"/>
                <w:color w:val="0000FF"/>
                <w:sz w:val="20"/>
                <w:szCs w:val="20"/>
                <w:u w:val="single"/>
                <w:lang w:eastAsia="eu-ES"/>
              </w:rPr>
            </w:pPr>
            <w:hyperlink r:id="rId6" w:history="1">
              <w:r w:rsidRPr="00690D17">
                <w:rPr>
                  <w:rFonts w:ascii="Arial" w:eastAsia="Times New Roman" w:hAnsi="Arial"/>
                  <w:color w:val="0000FF"/>
                  <w:sz w:val="20"/>
                  <w:szCs w:val="20"/>
                  <w:u w:val="single"/>
                  <w:lang w:eastAsia="eu-ES"/>
                </w:rPr>
                <w:t>http://www.boe.es/boe/dias/2016/04/08/pdfs/BOE-A-2016-3392.pdf</w:t>
              </w:r>
            </w:hyperlink>
          </w:p>
          <w:p w:rsidR="00690D17" w:rsidRPr="00690D17" w:rsidRDefault="00690D17" w:rsidP="00690D17">
            <w:pPr>
              <w:spacing w:after="0" w:line="240" w:lineRule="auto"/>
              <w:ind w:left="360"/>
              <w:rPr>
                <w:rFonts w:ascii="Arial" w:eastAsia="Times New Roman" w:hAnsi="Arial"/>
                <w:b/>
                <w:lang w:eastAsia="eu-ES"/>
              </w:rPr>
            </w:pPr>
          </w:p>
          <w:p w:rsidR="00690D17" w:rsidRPr="00690D17" w:rsidRDefault="00690D17" w:rsidP="00690D17">
            <w:pPr>
              <w:spacing w:after="0" w:line="240" w:lineRule="auto"/>
              <w:rPr>
                <w:rFonts w:ascii="Arial" w:eastAsia="Times New Roman" w:hAnsi="Arial"/>
                <w:b/>
                <w:lang w:eastAsia="eu-ES"/>
              </w:rPr>
            </w:pPr>
          </w:p>
        </w:tc>
        <w:tc>
          <w:tcPr>
            <w:tcW w:w="421" w:type="dxa"/>
          </w:tcPr>
          <w:p w:rsidR="00690D17" w:rsidRPr="00690D17" w:rsidRDefault="00690D17" w:rsidP="00690D17">
            <w:pPr>
              <w:spacing w:after="0" w:line="240" w:lineRule="auto"/>
              <w:jc w:val="both"/>
              <w:rPr>
                <w:rFonts w:ascii="Arial" w:eastAsia="Times New Roman" w:hAnsi="Arial"/>
                <w:sz w:val="20"/>
                <w:szCs w:val="20"/>
                <w:lang w:val="eu-ES" w:eastAsia="eu-ES"/>
              </w:rPr>
            </w:pPr>
          </w:p>
        </w:tc>
        <w:tc>
          <w:tcPr>
            <w:tcW w:w="4394" w:type="dxa"/>
          </w:tcPr>
          <w:p w:rsidR="00690D17" w:rsidRPr="00690D17" w:rsidRDefault="00690D17" w:rsidP="00690D17">
            <w:pPr>
              <w:spacing w:after="0"/>
              <w:rPr>
                <w:rFonts w:ascii="Arial" w:eastAsia="Times New Roman" w:hAnsi="Arial"/>
                <w:sz w:val="20"/>
                <w:szCs w:val="20"/>
                <w:lang w:eastAsia="eu-ES"/>
              </w:rPr>
            </w:pPr>
            <w:r w:rsidRPr="00690D17">
              <w:rPr>
                <w:rFonts w:ascii="Arial" w:eastAsia="Times New Roman" w:hAnsi="Arial"/>
                <w:sz w:val="20"/>
                <w:szCs w:val="20"/>
                <w:lang w:eastAsia="eu-ES"/>
              </w:rPr>
              <w:t xml:space="preserve">Los pasos para poder cumplimentar el Documento Único Europeo de Contratación (DEUC) son los siguientes : </w:t>
            </w:r>
          </w:p>
          <w:p w:rsidR="00690D17" w:rsidRPr="00690D17" w:rsidRDefault="00690D17" w:rsidP="00690D17">
            <w:pPr>
              <w:spacing w:after="0"/>
              <w:rPr>
                <w:rFonts w:ascii="Arial" w:eastAsia="Times New Roman" w:hAnsi="Arial"/>
                <w:sz w:val="20"/>
                <w:szCs w:val="20"/>
                <w:lang w:eastAsia="eu-ES"/>
              </w:rPr>
            </w:pPr>
          </w:p>
          <w:p w:rsidR="00690D17" w:rsidRPr="00690D17" w:rsidRDefault="00690D17" w:rsidP="00690D17">
            <w:pPr>
              <w:spacing w:after="0"/>
              <w:rPr>
                <w:rFonts w:ascii="Arial" w:eastAsia="Times New Roman" w:hAnsi="Arial"/>
                <w:sz w:val="20"/>
                <w:szCs w:val="20"/>
                <w:lang w:eastAsia="eu-ES"/>
              </w:rPr>
            </w:pPr>
            <w:r w:rsidRPr="00690D17">
              <w:rPr>
                <w:rFonts w:ascii="Arial" w:eastAsia="Times New Roman" w:hAnsi="Arial"/>
                <w:sz w:val="20"/>
                <w:szCs w:val="20"/>
                <w:lang w:eastAsia="eu-ES"/>
              </w:rPr>
              <w:t xml:space="preserve">1. Descargar en su equipo el fichero DEUC.xml que se encuentra disponible en el Perfil del Contratante  </w:t>
            </w:r>
          </w:p>
          <w:p w:rsidR="00690D17" w:rsidRPr="00690D17" w:rsidRDefault="00690D17" w:rsidP="00690D17">
            <w:pPr>
              <w:spacing w:after="0" w:line="240" w:lineRule="auto"/>
              <w:rPr>
                <w:rFonts w:ascii="Arial" w:eastAsia="Times New Roman" w:hAnsi="Arial"/>
                <w:sz w:val="20"/>
                <w:szCs w:val="20"/>
                <w:lang w:eastAsia="eu-ES"/>
              </w:rPr>
            </w:pPr>
          </w:p>
          <w:p w:rsidR="00690D17" w:rsidRPr="00690D17" w:rsidRDefault="00690D17" w:rsidP="00690D17">
            <w:pPr>
              <w:spacing w:after="0"/>
              <w:rPr>
                <w:rFonts w:ascii="Arial" w:eastAsia="Times New Roman" w:hAnsi="Arial"/>
                <w:sz w:val="20"/>
                <w:szCs w:val="20"/>
                <w:lang w:eastAsia="eu-ES"/>
              </w:rPr>
            </w:pPr>
            <w:r w:rsidRPr="00690D17">
              <w:rPr>
                <w:rFonts w:ascii="Arial" w:eastAsia="Times New Roman" w:hAnsi="Arial"/>
                <w:sz w:val="20"/>
                <w:szCs w:val="20"/>
                <w:lang w:eastAsia="eu-ES"/>
              </w:rPr>
              <w:t xml:space="preserve">2. Abrir el siguiente link : </w:t>
            </w:r>
            <w:hyperlink r:id="rId7" w:history="1">
              <w:r w:rsidRPr="00690D17">
                <w:rPr>
                  <w:rFonts w:ascii="Arial" w:eastAsia="Times New Roman" w:hAnsi="Arial"/>
                  <w:color w:val="0000FF"/>
                  <w:sz w:val="20"/>
                  <w:szCs w:val="20"/>
                  <w:u w:val="single"/>
                  <w:lang w:eastAsia="eu-ES"/>
                </w:rPr>
                <w:t>https://visor.registrodelicitadores.gob.es/home</w:t>
              </w:r>
            </w:hyperlink>
          </w:p>
          <w:p w:rsidR="00690D17" w:rsidRPr="00690D17" w:rsidRDefault="00690D17" w:rsidP="00690D17">
            <w:pPr>
              <w:spacing w:after="0"/>
              <w:rPr>
                <w:rFonts w:ascii="Arial" w:eastAsia="Times New Roman" w:hAnsi="Arial"/>
                <w:sz w:val="20"/>
                <w:szCs w:val="20"/>
                <w:lang w:eastAsia="eu-ES"/>
              </w:rPr>
            </w:pPr>
          </w:p>
          <w:p w:rsidR="00690D17" w:rsidRPr="00690D17" w:rsidRDefault="00690D17" w:rsidP="00690D17">
            <w:pPr>
              <w:spacing w:after="0"/>
              <w:rPr>
                <w:rFonts w:ascii="Arial" w:eastAsia="Times New Roman" w:hAnsi="Arial"/>
                <w:sz w:val="20"/>
                <w:szCs w:val="20"/>
                <w:lang w:eastAsia="eu-ES"/>
              </w:rPr>
            </w:pPr>
            <w:r w:rsidRPr="00690D17">
              <w:rPr>
                <w:rFonts w:ascii="Arial" w:eastAsia="Times New Roman" w:hAnsi="Arial"/>
                <w:sz w:val="20"/>
                <w:szCs w:val="20"/>
                <w:lang w:eastAsia="eu-ES"/>
              </w:rPr>
              <w:t xml:space="preserve">3. Seleccionar en tipo de documento:  </w:t>
            </w:r>
            <w:r w:rsidRPr="00690D17">
              <w:rPr>
                <w:rFonts w:ascii="Helvetica" w:eastAsia="Times New Roman" w:hAnsi="Helvetica" w:cs="Arial"/>
                <w:color w:val="4A5F8A"/>
                <w:lang w:eastAsia="eu-ES"/>
              </w:rPr>
              <w:t>Documento Europeo DEUC (v1.02)</w:t>
            </w:r>
          </w:p>
          <w:p w:rsidR="00690D17" w:rsidRPr="00690D17" w:rsidRDefault="00690D17" w:rsidP="00690D17">
            <w:pPr>
              <w:spacing w:after="0"/>
              <w:rPr>
                <w:rFonts w:ascii="Arial" w:eastAsia="Times New Roman" w:hAnsi="Arial"/>
                <w:sz w:val="20"/>
                <w:szCs w:val="20"/>
                <w:lang w:eastAsia="eu-ES"/>
              </w:rPr>
            </w:pPr>
          </w:p>
          <w:p w:rsidR="00690D17" w:rsidRPr="00690D17" w:rsidRDefault="00690D17" w:rsidP="00690D17">
            <w:pPr>
              <w:spacing w:after="0"/>
              <w:rPr>
                <w:rFonts w:ascii="Arial" w:eastAsia="Times New Roman" w:hAnsi="Arial"/>
                <w:sz w:val="20"/>
                <w:szCs w:val="20"/>
                <w:lang w:eastAsia="eu-ES"/>
              </w:rPr>
            </w:pPr>
            <w:r w:rsidRPr="00690D17">
              <w:rPr>
                <w:rFonts w:ascii="Arial" w:eastAsia="Times New Roman" w:hAnsi="Arial"/>
                <w:sz w:val="20"/>
                <w:szCs w:val="20"/>
                <w:lang w:eastAsia="eu-ES"/>
              </w:rPr>
              <w:t>4. En “</w:t>
            </w:r>
            <w:r w:rsidRPr="00690D17">
              <w:rPr>
                <w:rFonts w:ascii="Arial" w:eastAsia="Times New Roman" w:hAnsi="Arial"/>
                <w:i/>
                <w:sz w:val="20"/>
                <w:szCs w:val="20"/>
                <w:lang w:eastAsia="eu-ES"/>
              </w:rPr>
              <w:t xml:space="preserve">examinar </w:t>
            </w:r>
            <w:r w:rsidRPr="00690D17">
              <w:rPr>
                <w:rFonts w:ascii="Arial" w:eastAsia="Times New Roman" w:hAnsi="Arial"/>
                <w:sz w:val="20"/>
                <w:szCs w:val="20"/>
                <w:lang w:eastAsia="eu-ES"/>
              </w:rPr>
              <w:t xml:space="preserve">“elegir el documento que nos hemos descargado en el paso 1 en el formato </w:t>
            </w:r>
            <w:proofErr w:type="spellStart"/>
            <w:r w:rsidRPr="00690D17">
              <w:rPr>
                <w:rFonts w:ascii="Arial" w:eastAsia="Times New Roman" w:hAnsi="Arial"/>
                <w:sz w:val="20"/>
                <w:szCs w:val="20"/>
                <w:lang w:eastAsia="eu-ES"/>
              </w:rPr>
              <w:t>xml</w:t>
            </w:r>
            <w:proofErr w:type="spellEnd"/>
          </w:p>
          <w:p w:rsidR="00690D17" w:rsidRPr="00690D17" w:rsidRDefault="00690D17" w:rsidP="00690D17">
            <w:pPr>
              <w:spacing w:after="0"/>
              <w:rPr>
                <w:rFonts w:ascii="Arial" w:eastAsia="Times New Roman" w:hAnsi="Arial"/>
                <w:sz w:val="20"/>
                <w:szCs w:val="20"/>
                <w:lang w:eastAsia="eu-ES"/>
              </w:rPr>
            </w:pPr>
          </w:p>
          <w:p w:rsidR="00690D17" w:rsidRPr="00690D17" w:rsidRDefault="00690D17" w:rsidP="00690D17">
            <w:pPr>
              <w:spacing w:after="0"/>
              <w:rPr>
                <w:rFonts w:ascii="Arial" w:eastAsia="Times New Roman" w:hAnsi="Arial"/>
                <w:sz w:val="20"/>
                <w:szCs w:val="20"/>
                <w:lang w:eastAsia="eu-ES"/>
              </w:rPr>
            </w:pPr>
            <w:r w:rsidRPr="00690D17">
              <w:rPr>
                <w:rFonts w:ascii="Arial" w:eastAsia="Times New Roman" w:hAnsi="Arial"/>
                <w:sz w:val="20"/>
                <w:szCs w:val="20"/>
                <w:lang w:eastAsia="eu-ES"/>
              </w:rPr>
              <w:t xml:space="preserve">5. Ya aparece el DEUC correspondiente a este expediente, con lo que  se </w:t>
            </w:r>
            <w:proofErr w:type="spellStart"/>
            <w:r w:rsidRPr="00690D17">
              <w:rPr>
                <w:rFonts w:ascii="Arial" w:eastAsia="Times New Roman" w:hAnsi="Arial"/>
                <w:sz w:val="20"/>
                <w:szCs w:val="20"/>
                <w:lang w:eastAsia="eu-ES"/>
              </w:rPr>
              <w:t>cumplimienta</w:t>
            </w:r>
            <w:proofErr w:type="spellEnd"/>
            <w:r w:rsidRPr="00690D17">
              <w:rPr>
                <w:rFonts w:ascii="Arial" w:eastAsia="Times New Roman" w:hAnsi="Arial"/>
                <w:sz w:val="20"/>
                <w:szCs w:val="20"/>
                <w:lang w:eastAsia="eu-ES"/>
              </w:rPr>
              <w:t xml:space="preserve"> y se aporta en la plataforma de licitación adjuntando el documento </w:t>
            </w:r>
            <w:proofErr w:type="spellStart"/>
            <w:r w:rsidRPr="00690D17">
              <w:rPr>
                <w:rFonts w:ascii="Arial" w:eastAsia="Times New Roman" w:hAnsi="Arial"/>
                <w:sz w:val="20"/>
                <w:szCs w:val="20"/>
                <w:lang w:eastAsia="eu-ES"/>
              </w:rPr>
              <w:t>xml</w:t>
            </w:r>
            <w:proofErr w:type="spellEnd"/>
            <w:r w:rsidRPr="00690D17">
              <w:rPr>
                <w:rFonts w:ascii="Arial" w:eastAsia="Times New Roman" w:hAnsi="Arial"/>
                <w:sz w:val="20"/>
                <w:szCs w:val="20"/>
                <w:lang w:eastAsia="eu-ES"/>
              </w:rPr>
              <w:t xml:space="preserve"> resultante o también puede imprimir el documento cumplimentado y subirlo escaneado y firmado-e </w:t>
            </w:r>
          </w:p>
          <w:p w:rsidR="00690D17" w:rsidRPr="00690D17" w:rsidRDefault="00690D17" w:rsidP="00690D17">
            <w:pPr>
              <w:spacing w:after="0"/>
              <w:rPr>
                <w:rFonts w:ascii="Arial" w:eastAsia="Times New Roman" w:hAnsi="Arial"/>
                <w:sz w:val="20"/>
                <w:szCs w:val="20"/>
                <w:lang w:eastAsia="eu-ES"/>
              </w:rPr>
            </w:pPr>
          </w:p>
          <w:p w:rsidR="00690D17" w:rsidRPr="00690D17" w:rsidRDefault="00690D17" w:rsidP="00690D17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90D17">
              <w:rPr>
                <w:rFonts w:cs="Calibri"/>
                <w:sz w:val="20"/>
                <w:szCs w:val="20"/>
              </w:rPr>
              <w:t>Tienen a su disposición la "</w:t>
            </w:r>
            <w:r w:rsidRPr="00690D17">
              <w:rPr>
                <w:rFonts w:cs="Calibri"/>
                <w:i/>
                <w:iCs/>
                <w:sz w:val="20"/>
                <w:szCs w:val="20"/>
              </w:rPr>
              <w:t>Recomendación de la Junta Consultiva de Contratación Administrativa sobre la utilización del Documento Europeo Único de Contratación previsto en la nueva Directiva de contratación pública</w:t>
            </w:r>
            <w:r w:rsidRPr="00690D17">
              <w:rPr>
                <w:rFonts w:cs="Calibri"/>
                <w:sz w:val="20"/>
                <w:szCs w:val="20"/>
              </w:rPr>
              <w:t xml:space="preserve">", publicada en el Boletín Oficial del Estado Núm. 85 del viernes 8 de abril de 2016 (Sec. III. Pág. 24845) en el siguiente link: </w:t>
            </w:r>
          </w:p>
          <w:p w:rsidR="00690D17" w:rsidRPr="00690D17" w:rsidRDefault="00690D17" w:rsidP="00690D17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:rsidR="00690D17" w:rsidRPr="00690D17" w:rsidRDefault="00690D17" w:rsidP="00690D17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:rsidR="00690D17" w:rsidRPr="00690D17" w:rsidRDefault="00690D17" w:rsidP="00690D17">
            <w:pPr>
              <w:spacing w:after="0"/>
              <w:rPr>
                <w:rFonts w:ascii="Arial" w:eastAsia="Times New Roman" w:hAnsi="Arial"/>
                <w:sz w:val="20"/>
                <w:szCs w:val="20"/>
                <w:lang w:eastAsia="eu-ES"/>
              </w:rPr>
            </w:pPr>
            <w:hyperlink r:id="rId8" w:history="1">
              <w:r w:rsidRPr="00690D17">
                <w:rPr>
                  <w:rFonts w:ascii="Arial" w:eastAsia="Times New Roman" w:hAnsi="Arial"/>
                  <w:color w:val="0000FF"/>
                  <w:sz w:val="20"/>
                  <w:szCs w:val="20"/>
                  <w:u w:val="single"/>
                  <w:lang w:eastAsia="eu-ES"/>
                </w:rPr>
                <w:t>http://www.boe.es/boe/dias/2016/04/08/pdfs/BOE-A-2016-3392.pdf</w:t>
              </w:r>
            </w:hyperlink>
          </w:p>
        </w:tc>
      </w:tr>
    </w:tbl>
    <w:p w:rsidR="00FD4D53" w:rsidRPr="00E9746E" w:rsidRDefault="00FD4D53" w:rsidP="00E9746E">
      <w:bookmarkStart w:id="0" w:name="_GoBack"/>
      <w:bookmarkEnd w:id="0"/>
    </w:p>
    <w:sectPr w:rsidR="00FD4D53" w:rsidRPr="00E9746E" w:rsidSect="00E6654B">
      <w:pgSz w:w="11906" w:h="16838"/>
      <w:pgMar w:top="1417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08D"/>
    <w:rsid w:val="002A608D"/>
    <w:rsid w:val="00690D17"/>
    <w:rsid w:val="00E6654B"/>
    <w:rsid w:val="00E9746E"/>
    <w:rsid w:val="00FD4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A608D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E9746E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690D17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A608D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E9746E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690D17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boe/dias/2016/04/08/pdfs/BOE-A-2016-3392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isor.registrodelicitadores.gob.es/home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boe.es/boe/dias/2016/04/08/pdfs/BOE-A-2016-3392.pdf" TargetMode="External"/><Relationship Id="rId5" Type="http://schemas.openxmlformats.org/officeDocument/2006/relationships/hyperlink" Target="https://visor.registrodelicitadores.gob.es/home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399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IFBS</Company>
  <LinksUpToDate>false</LinksUpToDate>
  <CharactersWithSpaces>2590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IFBS</dc:creator>
  <cp:lastModifiedBy>IFBS</cp:lastModifiedBy>
  <cp:revision>2</cp:revision>
  <dcterms:created xsi:type="dcterms:W3CDTF">2023-03-23T09:07:00Z</dcterms:created>
  <dcterms:modified xsi:type="dcterms:W3CDTF">2023-03-23T09:07:00Z</dcterms:modified>
</cp:coreProperties>
</file>