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4481C"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7F5F20FA" w14:textId="77777777" w:rsidR="007B24D7" w:rsidRPr="007B24D7" w:rsidRDefault="007B24D7" w:rsidP="007B24D7">
      <w:pPr>
        <w:jc w:val="center"/>
        <w:rPr>
          <w:rFonts w:ascii="Verdana" w:eastAsia="Arial Unicode MS" w:hAnsi="Verdana"/>
          <w:sz w:val="18"/>
          <w:szCs w:val="18"/>
        </w:rPr>
      </w:pPr>
      <w:bookmarkStart w:id="0" w:name="AnexoII5"/>
      <w:r w:rsidRPr="007B24D7">
        <w:rPr>
          <w:rFonts w:ascii="Verdana" w:hAnsi="Verdana" w:cs="Tahoma"/>
          <w:b/>
          <w:sz w:val="22"/>
          <w:szCs w:val="22"/>
          <w:lang w:val="es-ES_tradnl"/>
        </w:rPr>
        <w:t>ANEXO II.5</w:t>
      </w:r>
      <w:bookmarkEnd w:id="0"/>
    </w:p>
    <w:p w14:paraId="7F81099B" w14:textId="77777777" w:rsidR="007B24D7" w:rsidRPr="007B24D7" w:rsidRDefault="007B24D7" w:rsidP="007B24D7">
      <w:pPr>
        <w:tabs>
          <w:tab w:val="left" w:pos="9436"/>
        </w:tabs>
        <w:ind w:right="-63"/>
        <w:jc w:val="center"/>
        <w:rPr>
          <w:rFonts w:ascii="Verdana" w:eastAsia="Arial Unicode MS" w:hAnsi="Verdana"/>
          <w:b/>
          <w:sz w:val="20"/>
          <w:szCs w:val="20"/>
        </w:rPr>
      </w:pPr>
      <w:r w:rsidRPr="007B24D7">
        <w:rPr>
          <w:rFonts w:ascii="Verdana" w:eastAsia="Arial Unicode MS" w:hAnsi="Verdana"/>
          <w:b/>
          <w:sz w:val="20"/>
          <w:szCs w:val="20"/>
        </w:rPr>
        <w:t>DECLARACIÓN SOBRE LOS COMPROMISOS QUE ASUME RESPECTO A LAS PERSONAS QUE REALICEN LA ACTIVIDAD OBJETO DEL CONTRATO</w:t>
      </w:r>
    </w:p>
    <w:p w14:paraId="145A8A01" w14:textId="77777777" w:rsidR="007B24D7" w:rsidRPr="007B24D7" w:rsidRDefault="007B24D7" w:rsidP="007B24D7">
      <w:pPr>
        <w:tabs>
          <w:tab w:val="left" w:pos="9436"/>
        </w:tabs>
        <w:ind w:left="600" w:right="-63"/>
        <w:jc w:val="center"/>
        <w:rPr>
          <w:rFonts w:ascii="Verdana" w:eastAsia="Arial Unicode MS" w:hAnsi="Verdana"/>
          <w:b/>
          <w:sz w:val="20"/>
          <w:szCs w:val="20"/>
        </w:rPr>
      </w:pPr>
    </w:p>
    <w:p w14:paraId="706D043A" w14:textId="77777777" w:rsidR="007B24D7" w:rsidRPr="007B24D7" w:rsidRDefault="007B24D7" w:rsidP="007B24D7">
      <w:pPr>
        <w:widowControl w:val="0"/>
        <w:tabs>
          <w:tab w:val="center" w:pos="4252"/>
          <w:tab w:val="right" w:pos="8504"/>
        </w:tabs>
        <w:ind w:left="600" w:right="-63"/>
        <w:jc w:val="both"/>
        <w:rPr>
          <w:rFonts w:ascii="Verdana" w:hAnsi="Verdana" w:cs="Tahoma"/>
          <w:sz w:val="20"/>
          <w:szCs w:val="20"/>
        </w:rPr>
      </w:pPr>
    </w:p>
    <w:p w14:paraId="21482A4C" w14:textId="37ADA21D" w:rsidR="007B24D7" w:rsidRDefault="007B24D7" w:rsidP="007B24D7">
      <w:pPr>
        <w:widowControl w:val="0"/>
        <w:tabs>
          <w:tab w:val="center" w:pos="4252"/>
          <w:tab w:val="right" w:pos="8504"/>
        </w:tabs>
        <w:ind w:right="-63"/>
        <w:jc w:val="both"/>
        <w:rPr>
          <w:rFonts w:ascii="Verdana" w:hAnsi="Verdana" w:cs="Arial"/>
          <w:b/>
          <w:color w:val="0070C0"/>
          <w:sz w:val="20"/>
          <w:szCs w:val="20"/>
        </w:rPr>
      </w:pPr>
      <w:r w:rsidRPr="007B24D7">
        <w:rPr>
          <w:rFonts w:ascii="Verdana" w:hAnsi="Verdana"/>
          <w:sz w:val="20"/>
          <w:szCs w:val="20"/>
          <w:vertAlign w:val="superscript"/>
        </w:rPr>
        <w:footnoteReference w:id="1"/>
      </w:r>
      <w:r w:rsidRPr="007B24D7">
        <w:rPr>
          <w:rFonts w:ascii="Verdana" w:hAnsi="Verdana" w:cs="Tahoma"/>
          <w:sz w:val="20"/>
          <w:szCs w:val="20"/>
        </w:rPr>
        <w:t>Dña../D..…………………………………………………, en nombre propio o en representación de (</w:t>
      </w:r>
      <w:r w:rsidRPr="007B24D7">
        <w:rPr>
          <w:rFonts w:ascii="Verdana" w:hAnsi="Verdana" w:cs="Tahoma"/>
          <w:i/>
          <w:color w:val="0000FF"/>
          <w:sz w:val="20"/>
          <w:szCs w:val="20"/>
        </w:rPr>
        <w:t>operador económico</w:t>
      </w:r>
      <w:r w:rsidRPr="007B24D7">
        <w:rPr>
          <w:rFonts w:ascii="Verdana" w:hAnsi="Verdana" w:cs="Tahoma"/>
          <w:sz w:val="20"/>
          <w:szCs w:val="20"/>
        </w:rPr>
        <w:t>) ……………………………………………, con NIF………………………; en relación con el expediente nº</w:t>
      </w:r>
      <w:r w:rsidRPr="007B24D7">
        <w:rPr>
          <w:rFonts w:ascii="Verdana" w:hAnsi="Verdana" w:cs="Tahoma"/>
          <w:b/>
          <w:sz w:val="20"/>
          <w:szCs w:val="20"/>
        </w:rPr>
        <w:t xml:space="preserve"> </w:t>
      </w:r>
      <w:r w:rsidR="00046E0C">
        <w:rPr>
          <w:rFonts w:ascii="Verdana" w:hAnsi="Verdana" w:cs="Arial"/>
          <w:b/>
          <w:color w:val="0070C0"/>
          <w:sz w:val="20"/>
          <w:szCs w:val="20"/>
        </w:rPr>
        <w:t>LAN/A-</w:t>
      </w:r>
      <w:r w:rsidR="00646A99">
        <w:rPr>
          <w:rFonts w:ascii="Verdana" w:hAnsi="Verdana" w:cs="Arial"/>
          <w:b/>
          <w:color w:val="0070C0"/>
          <w:sz w:val="20"/>
          <w:szCs w:val="20"/>
        </w:rPr>
        <w:t>60</w:t>
      </w:r>
      <w:r w:rsidR="00046E0C">
        <w:rPr>
          <w:rFonts w:ascii="Verdana" w:hAnsi="Verdana" w:cs="Arial"/>
          <w:b/>
          <w:color w:val="0070C0"/>
          <w:sz w:val="20"/>
          <w:szCs w:val="20"/>
        </w:rPr>
        <w:t>/202</w:t>
      </w:r>
      <w:r w:rsidR="00644C08">
        <w:rPr>
          <w:rFonts w:ascii="Verdana" w:hAnsi="Verdana" w:cs="Arial"/>
          <w:b/>
          <w:color w:val="0070C0"/>
          <w:sz w:val="20"/>
          <w:szCs w:val="20"/>
        </w:rPr>
        <w:t>3</w:t>
      </w:r>
    </w:p>
    <w:p w14:paraId="0DD7E872" w14:textId="77777777" w:rsidR="00646A99" w:rsidRPr="007B24D7" w:rsidRDefault="00646A99" w:rsidP="007B24D7">
      <w:pPr>
        <w:widowControl w:val="0"/>
        <w:tabs>
          <w:tab w:val="center" w:pos="4252"/>
          <w:tab w:val="right" w:pos="8504"/>
        </w:tabs>
        <w:ind w:right="-63"/>
        <w:jc w:val="both"/>
        <w:rPr>
          <w:rFonts w:ascii="Verdana" w:hAnsi="Verdana" w:cs="Tahoma"/>
          <w:sz w:val="20"/>
          <w:szCs w:val="20"/>
        </w:rPr>
      </w:pPr>
    </w:p>
    <w:p w14:paraId="688B5796" w14:textId="77777777" w:rsidR="007B24D7" w:rsidRPr="007B24D7" w:rsidRDefault="007B24D7" w:rsidP="007B24D7">
      <w:pPr>
        <w:tabs>
          <w:tab w:val="right" w:pos="9978"/>
        </w:tabs>
        <w:ind w:left="600" w:right="-63" w:hanging="600"/>
        <w:jc w:val="center"/>
        <w:outlineLvl w:val="0"/>
        <w:rPr>
          <w:rFonts w:ascii="Verdana" w:hAnsi="Verdana"/>
          <w:b/>
          <w:sz w:val="20"/>
          <w:szCs w:val="20"/>
        </w:rPr>
      </w:pPr>
      <w:bookmarkStart w:id="1" w:name="_Toc507512896"/>
      <w:bookmarkStart w:id="2" w:name="_Toc507512595"/>
      <w:bookmarkStart w:id="3" w:name="_Toc505598416"/>
      <w:bookmarkStart w:id="4" w:name="_Toc505598323"/>
      <w:bookmarkStart w:id="5" w:name="_Toc505598246"/>
      <w:r w:rsidRPr="007B24D7">
        <w:rPr>
          <w:rFonts w:ascii="Verdana" w:hAnsi="Verdana"/>
          <w:b/>
          <w:sz w:val="20"/>
          <w:szCs w:val="20"/>
        </w:rPr>
        <w:t>DECLARA:</w:t>
      </w:r>
      <w:bookmarkEnd w:id="1"/>
      <w:bookmarkEnd w:id="2"/>
      <w:bookmarkEnd w:id="3"/>
      <w:bookmarkEnd w:id="4"/>
      <w:bookmarkEnd w:id="5"/>
    </w:p>
    <w:p w14:paraId="44ABF540" w14:textId="77777777" w:rsidR="007B24D7" w:rsidRPr="007B24D7" w:rsidRDefault="007B24D7" w:rsidP="007B24D7">
      <w:pPr>
        <w:tabs>
          <w:tab w:val="right" w:pos="9978"/>
        </w:tabs>
        <w:ind w:left="600" w:right="-63" w:hanging="600"/>
        <w:jc w:val="both"/>
        <w:rPr>
          <w:rFonts w:ascii="Verdana" w:hAnsi="Verdana"/>
          <w:sz w:val="20"/>
          <w:szCs w:val="20"/>
        </w:rPr>
      </w:pPr>
    </w:p>
    <w:p w14:paraId="13EC7756" w14:textId="77777777" w:rsidR="007B24D7" w:rsidRPr="007B24D7" w:rsidRDefault="007B24D7" w:rsidP="00646A99">
      <w:pPr>
        <w:numPr>
          <w:ilvl w:val="0"/>
          <w:numId w:val="34"/>
        </w:numPr>
        <w:ind w:left="567" w:right="-63" w:hanging="425"/>
        <w:jc w:val="both"/>
        <w:rPr>
          <w:rFonts w:ascii="Verdana" w:hAnsi="Verdana" w:cs="Arial"/>
          <w:sz w:val="20"/>
          <w:szCs w:val="20"/>
          <w:shd w:val="clear" w:color="auto" w:fill="FFFFFF"/>
        </w:rPr>
      </w:pPr>
      <w:r w:rsidRPr="007B24D7">
        <w:rPr>
          <w:rFonts w:ascii="Verdana" w:hAnsi="Verdana"/>
          <w:sz w:val="20"/>
          <w:szCs w:val="20"/>
        </w:rPr>
        <w:t xml:space="preserve">Que el convenio colectivo </w:t>
      </w:r>
      <w:r w:rsidRPr="007B24D7">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7B24D7">
        <w:rPr>
          <w:rFonts w:ascii="Verdana" w:hAnsi="Verdana" w:cs="Arial"/>
          <w:sz w:val="20"/>
          <w:szCs w:val="20"/>
          <w:shd w:val="clear" w:color="auto" w:fill="FFFFFF"/>
          <w:vertAlign w:val="superscript"/>
        </w:rPr>
        <w:footnoteReference w:id="2"/>
      </w:r>
    </w:p>
    <w:p w14:paraId="71AAE4F9" w14:textId="77777777" w:rsidR="007B24D7" w:rsidRPr="007B24D7" w:rsidRDefault="007B24D7" w:rsidP="007B24D7">
      <w:pPr>
        <w:ind w:left="567" w:right="-63" w:hanging="425"/>
        <w:jc w:val="both"/>
        <w:rPr>
          <w:rFonts w:ascii="Verdana" w:hAnsi="Verdana" w:cs="Arial"/>
          <w:sz w:val="20"/>
          <w:szCs w:val="20"/>
          <w:shd w:val="clear" w:color="auto" w:fill="FFFFFF"/>
          <w:lang w:val="es-ES_tradnl" w:eastAsia="en-US"/>
        </w:rPr>
      </w:pPr>
    </w:p>
    <w:p w14:paraId="441F1047" w14:textId="77777777" w:rsidR="007B24D7" w:rsidRPr="007B24D7" w:rsidRDefault="007B24D7" w:rsidP="00646A99">
      <w:pPr>
        <w:numPr>
          <w:ilvl w:val="0"/>
          <w:numId w:val="34"/>
        </w:numPr>
        <w:tabs>
          <w:tab w:val="left" w:pos="142"/>
        </w:tabs>
        <w:ind w:left="567" w:right="-63" w:hanging="425"/>
        <w:jc w:val="both"/>
        <w:rPr>
          <w:rFonts w:ascii="Verdana" w:hAnsi="Verdana"/>
          <w:sz w:val="20"/>
          <w:szCs w:val="20"/>
        </w:rPr>
      </w:pPr>
      <w:r w:rsidRPr="007B24D7">
        <w:rPr>
          <w:rFonts w:ascii="Verdana" w:hAnsi="Verdana"/>
          <w:sz w:val="20"/>
          <w:szCs w:val="20"/>
        </w:rPr>
        <w:t xml:space="preserve">Que, </w:t>
      </w:r>
      <w:r w:rsidRPr="007B24D7">
        <w:rPr>
          <w:rFonts w:ascii="Verdana" w:hAnsi="Verdana" w:cs="Arial"/>
          <w:sz w:val="20"/>
          <w:szCs w:val="20"/>
          <w:shd w:val="clear" w:color="auto" w:fill="FFFFFF"/>
        </w:rPr>
        <w:t>en el caso de resultar adjudicataria</w:t>
      </w:r>
      <w:r w:rsidRPr="007B24D7">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76C05C51" w14:textId="77777777" w:rsidR="007B24D7" w:rsidRPr="007B24D7" w:rsidRDefault="007B24D7" w:rsidP="007B24D7">
      <w:pPr>
        <w:ind w:left="567" w:right="-63" w:hanging="425"/>
        <w:jc w:val="both"/>
        <w:rPr>
          <w:rFonts w:ascii="Verdana" w:hAnsi="Verdana"/>
          <w:sz w:val="20"/>
          <w:szCs w:val="20"/>
          <w:lang w:val="es-ES_tradnl" w:eastAsia="en-US"/>
        </w:rPr>
      </w:pPr>
    </w:p>
    <w:p w14:paraId="4CA2782D" w14:textId="77777777" w:rsidR="007B24D7" w:rsidRPr="007B24D7" w:rsidRDefault="007B24D7" w:rsidP="00646A99">
      <w:pPr>
        <w:numPr>
          <w:ilvl w:val="0"/>
          <w:numId w:val="34"/>
        </w:numPr>
        <w:tabs>
          <w:tab w:val="left" w:pos="426"/>
        </w:tabs>
        <w:ind w:left="567" w:right="-63" w:hanging="425"/>
        <w:jc w:val="both"/>
        <w:rPr>
          <w:rFonts w:ascii="Verdana" w:hAnsi="Verdana"/>
          <w:sz w:val="20"/>
          <w:szCs w:val="20"/>
        </w:rPr>
      </w:pPr>
      <w:r w:rsidRPr="007B24D7">
        <w:rPr>
          <w:rFonts w:ascii="Verdana" w:hAnsi="Verdana"/>
          <w:sz w:val="20"/>
          <w:szCs w:val="20"/>
        </w:rPr>
        <w:t xml:space="preserve">Que, </w:t>
      </w:r>
      <w:r w:rsidRPr="007B24D7">
        <w:rPr>
          <w:rFonts w:ascii="Verdana" w:hAnsi="Verdana" w:cs="Arial"/>
          <w:sz w:val="20"/>
          <w:szCs w:val="20"/>
          <w:shd w:val="clear" w:color="auto" w:fill="FFFFFF"/>
        </w:rPr>
        <w:t>en el caso de resultar adjudicataria</w:t>
      </w:r>
      <w:r w:rsidRPr="007B24D7">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FE92DCB" w14:textId="77777777" w:rsidR="007B24D7" w:rsidRPr="007B24D7" w:rsidRDefault="007B24D7" w:rsidP="007B24D7">
      <w:pPr>
        <w:tabs>
          <w:tab w:val="left" w:pos="900"/>
        </w:tabs>
        <w:ind w:left="567" w:right="-63" w:hanging="425"/>
        <w:jc w:val="both"/>
        <w:rPr>
          <w:rFonts w:ascii="Verdana" w:hAnsi="Verdana" w:cs="Arial"/>
          <w:sz w:val="20"/>
          <w:szCs w:val="20"/>
          <w:shd w:val="clear" w:color="auto" w:fill="FFFFFF"/>
          <w:lang w:val="es-ES_tradnl" w:eastAsia="en-US"/>
        </w:rPr>
      </w:pPr>
    </w:p>
    <w:p w14:paraId="7F8E773F" w14:textId="77777777" w:rsidR="007B24D7" w:rsidRPr="007B24D7" w:rsidRDefault="007B24D7" w:rsidP="00646A99">
      <w:pPr>
        <w:numPr>
          <w:ilvl w:val="0"/>
          <w:numId w:val="34"/>
        </w:numPr>
        <w:tabs>
          <w:tab w:val="left" w:pos="567"/>
        </w:tabs>
        <w:ind w:left="567" w:right="-63" w:hanging="425"/>
        <w:jc w:val="both"/>
        <w:rPr>
          <w:rFonts w:ascii="Verdana" w:hAnsi="Verdana"/>
          <w:sz w:val="20"/>
          <w:szCs w:val="20"/>
        </w:rPr>
      </w:pPr>
      <w:r w:rsidRPr="007B24D7">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17819610" w14:textId="77777777" w:rsidR="007B24D7" w:rsidRPr="007B24D7" w:rsidRDefault="007B24D7" w:rsidP="007B24D7">
      <w:pPr>
        <w:ind w:left="567" w:right="-63" w:hanging="425"/>
        <w:jc w:val="both"/>
        <w:rPr>
          <w:rFonts w:ascii="Verdana" w:hAnsi="Verdana" w:cs="Arial"/>
          <w:sz w:val="20"/>
          <w:szCs w:val="20"/>
          <w:shd w:val="clear" w:color="auto" w:fill="FFFFFF"/>
          <w:lang w:val="es-ES_tradnl" w:eastAsia="en-US"/>
        </w:rPr>
      </w:pPr>
      <w:r w:rsidRPr="007B24D7">
        <w:rPr>
          <w:rFonts w:ascii="Verdana" w:hAnsi="Verdana" w:cs="Arial"/>
          <w:sz w:val="20"/>
          <w:szCs w:val="20"/>
          <w:shd w:val="clear" w:color="auto" w:fill="FFFFFF"/>
          <w:lang w:val="es-ES_tradnl" w:eastAsia="en-US"/>
        </w:rPr>
        <w:t xml:space="preserve"> </w:t>
      </w:r>
    </w:p>
    <w:p w14:paraId="6166A61F" w14:textId="77777777" w:rsidR="007B24D7" w:rsidRPr="007B24D7" w:rsidRDefault="007B24D7" w:rsidP="00646A99">
      <w:pPr>
        <w:numPr>
          <w:ilvl w:val="0"/>
          <w:numId w:val="34"/>
        </w:numPr>
        <w:ind w:left="567" w:right="-63" w:hanging="425"/>
        <w:jc w:val="both"/>
        <w:rPr>
          <w:rFonts w:ascii="Verdana" w:hAnsi="Verdana" w:cs="Arial"/>
          <w:sz w:val="20"/>
          <w:szCs w:val="20"/>
          <w:shd w:val="clear" w:color="auto" w:fill="FFFFFF"/>
        </w:rPr>
      </w:pPr>
      <w:r w:rsidRPr="007B24D7">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39FFE9F3" w14:textId="77777777" w:rsidR="007B24D7" w:rsidRPr="007B24D7" w:rsidRDefault="007B24D7" w:rsidP="007B24D7">
      <w:pPr>
        <w:ind w:left="600" w:right="-63"/>
        <w:rPr>
          <w:rFonts w:ascii="Verdana" w:hAnsi="Verdana" w:cs="Tahoma"/>
          <w:sz w:val="20"/>
          <w:szCs w:val="20"/>
          <w:lang w:val="es-ES_tradnl"/>
        </w:rPr>
      </w:pPr>
    </w:p>
    <w:p w14:paraId="29BEDE54" w14:textId="77777777" w:rsidR="007B24D7" w:rsidRPr="007B24D7" w:rsidRDefault="007B24D7" w:rsidP="007B24D7">
      <w:pPr>
        <w:autoSpaceDE w:val="0"/>
        <w:autoSpaceDN w:val="0"/>
        <w:adjustRightInd w:val="0"/>
        <w:ind w:left="142" w:right="-63"/>
        <w:outlineLvl w:val="0"/>
        <w:rPr>
          <w:rFonts w:ascii="Verdana" w:hAnsi="Verdana" w:cs="Tahoma"/>
          <w:sz w:val="20"/>
          <w:szCs w:val="20"/>
        </w:rPr>
      </w:pPr>
      <w:bookmarkStart w:id="6" w:name="_Toc507512897"/>
      <w:bookmarkStart w:id="7" w:name="_Toc507512596"/>
      <w:bookmarkStart w:id="8" w:name="_Toc505598417"/>
      <w:bookmarkStart w:id="9" w:name="_Toc505598324"/>
      <w:bookmarkStart w:id="10" w:name="_Toc505598247"/>
      <w:r w:rsidRPr="007B24D7">
        <w:rPr>
          <w:rFonts w:ascii="Verdana" w:hAnsi="Verdana" w:cs="Tahoma"/>
          <w:sz w:val="20"/>
          <w:szCs w:val="20"/>
        </w:rPr>
        <w:t>En............................., a...... de....................de 20....</w:t>
      </w:r>
      <w:bookmarkEnd w:id="6"/>
      <w:bookmarkEnd w:id="7"/>
      <w:bookmarkEnd w:id="8"/>
      <w:bookmarkEnd w:id="9"/>
      <w:bookmarkEnd w:id="10"/>
    </w:p>
    <w:p w14:paraId="1A640832" w14:textId="77777777" w:rsidR="007B24D7" w:rsidRPr="007B24D7" w:rsidRDefault="007B24D7" w:rsidP="007B24D7">
      <w:pPr>
        <w:ind w:left="600" w:right="-63"/>
        <w:rPr>
          <w:rFonts w:ascii="Verdana" w:hAnsi="Verdana" w:cs="Tahoma"/>
          <w:sz w:val="20"/>
          <w:szCs w:val="20"/>
        </w:rPr>
      </w:pPr>
    </w:p>
    <w:p w14:paraId="0A9B2B2D" w14:textId="77777777" w:rsidR="007B24D7" w:rsidRPr="007B24D7" w:rsidRDefault="007B24D7" w:rsidP="007B24D7">
      <w:pPr>
        <w:ind w:left="142" w:right="-63"/>
        <w:rPr>
          <w:rFonts w:ascii="Verdana" w:hAnsi="Verdana" w:cs="Tahoma"/>
          <w:sz w:val="20"/>
          <w:szCs w:val="20"/>
        </w:rPr>
      </w:pPr>
      <w:r w:rsidRPr="007B24D7">
        <w:rPr>
          <w:rFonts w:ascii="Verdana" w:hAnsi="Verdana" w:cs="Tahoma"/>
          <w:sz w:val="20"/>
          <w:szCs w:val="20"/>
        </w:rPr>
        <w:t>Firmado:</w:t>
      </w:r>
    </w:p>
    <w:p w14:paraId="7DD41BFC" w14:textId="77777777" w:rsidR="007B24D7" w:rsidRPr="007B24D7" w:rsidRDefault="007B24D7" w:rsidP="007B24D7">
      <w:pPr>
        <w:tabs>
          <w:tab w:val="left" w:pos="-300"/>
        </w:tabs>
        <w:ind w:left="600" w:right="-63"/>
        <w:jc w:val="center"/>
        <w:rPr>
          <w:rFonts w:ascii="Verdana" w:hAnsi="Verdana"/>
          <w:b/>
          <w:sz w:val="20"/>
          <w:szCs w:val="20"/>
        </w:rPr>
      </w:pPr>
    </w:p>
    <w:p w14:paraId="4D428D0E" w14:textId="77777777" w:rsidR="007B24D7" w:rsidRPr="007B24D7" w:rsidRDefault="007B24D7" w:rsidP="007B24D7">
      <w:pPr>
        <w:tabs>
          <w:tab w:val="left" w:pos="-300"/>
        </w:tabs>
        <w:spacing w:line="260" w:lineRule="atLeast"/>
        <w:ind w:right="-63"/>
        <w:jc w:val="both"/>
        <w:rPr>
          <w:rFonts w:ascii="Verdana" w:hAnsi="Verdana"/>
          <w:sz w:val="18"/>
          <w:szCs w:val="18"/>
        </w:rPr>
      </w:pPr>
      <w:r w:rsidRPr="007B24D7">
        <w:rPr>
          <w:rFonts w:ascii="Verdana" w:hAnsi="Verdana"/>
          <w:sz w:val="18"/>
          <w:szCs w:val="18"/>
        </w:rPr>
        <w:t>*Sin perjuicio de lo dispuesto en la normativa laboral que sea de aplicación en los supuestos en los que haya obligación de subrogar.</w:t>
      </w:r>
    </w:p>
    <w:p w14:paraId="0D2A2B54" w14:textId="77777777" w:rsidR="007B24D7" w:rsidRPr="007B24D7" w:rsidRDefault="007B24D7" w:rsidP="007B24D7">
      <w:pPr>
        <w:rPr>
          <w:rFonts w:ascii="Verdana" w:eastAsia="Arial Unicode MS" w:hAnsi="Verdana"/>
          <w:b/>
          <w:sz w:val="20"/>
          <w:szCs w:val="20"/>
        </w:rPr>
      </w:pPr>
    </w:p>
    <w:p w14:paraId="25CCF5CE" w14:textId="77777777" w:rsidR="007B24D7" w:rsidRPr="007B24D7" w:rsidRDefault="007B24D7" w:rsidP="007B24D7">
      <w:pPr>
        <w:shd w:val="clear" w:color="auto" w:fill="FFFFFF"/>
        <w:ind w:right="-2"/>
        <w:jc w:val="both"/>
        <w:rPr>
          <w:rFonts w:ascii="Verdana" w:hAnsi="Verdana"/>
          <w:b/>
          <w:sz w:val="14"/>
          <w:szCs w:val="14"/>
        </w:rPr>
      </w:pPr>
      <w:r w:rsidRPr="007B24D7">
        <w:rPr>
          <w:rFonts w:ascii="Verdana" w:hAnsi="Verdana"/>
          <w:b/>
          <w:sz w:val="14"/>
          <w:szCs w:val="14"/>
        </w:rPr>
        <w:t>Información básica sobre protección de datos personales</w:t>
      </w:r>
    </w:p>
    <w:p w14:paraId="42FEB3D5" w14:textId="77777777" w:rsidR="007B24D7" w:rsidRPr="007B24D7" w:rsidRDefault="007B24D7" w:rsidP="007B24D7">
      <w:pPr>
        <w:shd w:val="clear" w:color="auto" w:fill="FFFFFF"/>
        <w:ind w:right="-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4045BD9B" w14:textId="77777777" w:rsidR="007B24D7" w:rsidRPr="007B24D7" w:rsidRDefault="007B24D7" w:rsidP="007B24D7">
      <w:pPr>
        <w:shd w:val="clear" w:color="auto" w:fill="FFFFFF"/>
        <w:ind w:right="-2"/>
        <w:jc w:val="both"/>
        <w:rPr>
          <w:rFonts w:ascii="Verdana" w:hAnsi="Verdana"/>
          <w:sz w:val="14"/>
          <w:szCs w:val="14"/>
        </w:rPr>
      </w:pPr>
    </w:p>
    <w:p w14:paraId="4E87CB3C" w14:textId="77777777" w:rsidR="007B24D7" w:rsidRPr="007B24D7" w:rsidRDefault="007B24D7" w:rsidP="00646A99">
      <w:pPr>
        <w:numPr>
          <w:ilvl w:val="0"/>
          <w:numId w:val="35"/>
        </w:numPr>
        <w:shd w:val="clear" w:color="auto" w:fill="FFFFFF"/>
        <w:ind w:left="567" w:right="-2" w:hanging="283"/>
        <w:contextualSpacing/>
        <w:jc w:val="both"/>
        <w:rPr>
          <w:rFonts w:ascii="Verdana" w:hAnsi="Verdana"/>
          <w:sz w:val="14"/>
          <w:szCs w:val="14"/>
        </w:rPr>
      </w:pPr>
      <w:r w:rsidRPr="007B24D7">
        <w:rPr>
          <w:rFonts w:ascii="Verdana" w:hAnsi="Verdana"/>
          <w:b/>
          <w:sz w:val="14"/>
          <w:szCs w:val="14"/>
        </w:rPr>
        <w:t xml:space="preserve">Responsable: </w:t>
      </w:r>
      <w:r w:rsidR="005C4F52">
        <w:rPr>
          <w:rFonts w:ascii="Verdana" w:hAnsi="Verdana"/>
          <w:sz w:val="14"/>
          <w:szCs w:val="14"/>
        </w:rPr>
        <w:t>Órgano de contratación correspondiente</w:t>
      </w:r>
      <w:r w:rsidRPr="007B24D7">
        <w:rPr>
          <w:rFonts w:ascii="Verdana" w:hAnsi="Verdana"/>
          <w:sz w:val="14"/>
          <w:szCs w:val="14"/>
        </w:rPr>
        <w:t>.</w:t>
      </w:r>
    </w:p>
    <w:p w14:paraId="4A8C942A" w14:textId="77777777" w:rsidR="007B24D7" w:rsidRPr="007B24D7" w:rsidRDefault="007B24D7" w:rsidP="00646A99">
      <w:pPr>
        <w:numPr>
          <w:ilvl w:val="0"/>
          <w:numId w:val="35"/>
        </w:numPr>
        <w:shd w:val="clear" w:color="auto" w:fill="FFFFFF"/>
        <w:ind w:left="567" w:right="-2" w:hanging="283"/>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1CE128" w14:textId="77777777" w:rsidR="007B24D7" w:rsidRPr="007B24D7" w:rsidRDefault="007B24D7" w:rsidP="00646A99">
      <w:pPr>
        <w:numPr>
          <w:ilvl w:val="0"/>
          <w:numId w:val="35"/>
        </w:numPr>
        <w:shd w:val="clear" w:color="auto" w:fill="FFFFFF"/>
        <w:ind w:left="567" w:right="-2" w:hanging="283"/>
        <w:contextualSpacing/>
        <w:jc w:val="both"/>
        <w:rPr>
          <w:rFonts w:ascii="Verdana" w:hAnsi="Verdana"/>
          <w:sz w:val="14"/>
          <w:szCs w:val="14"/>
        </w:rPr>
      </w:pPr>
      <w:r w:rsidRPr="007B24D7">
        <w:rPr>
          <w:rFonts w:ascii="Verdana" w:hAnsi="Verdana"/>
          <w:b/>
          <w:sz w:val="14"/>
          <w:szCs w:val="14"/>
        </w:rPr>
        <w:t>Legitimación: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4F68377" w14:textId="77777777" w:rsidR="007B24D7" w:rsidRPr="007B24D7" w:rsidRDefault="007B24D7" w:rsidP="00646A99">
      <w:pPr>
        <w:numPr>
          <w:ilvl w:val="0"/>
          <w:numId w:val="35"/>
        </w:numPr>
        <w:shd w:val="clear" w:color="auto" w:fill="FFFFFF"/>
        <w:tabs>
          <w:tab w:val="left" w:pos="142"/>
        </w:tabs>
        <w:ind w:left="567" w:right="-2" w:hanging="283"/>
        <w:contextualSpacing/>
        <w:jc w:val="both"/>
        <w:rPr>
          <w:rFonts w:ascii="Verdana" w:hAnsi="Verdana"/>
          <w:sz w:val="14"/>
          <w:szCs w:val="14"/>
        </w:rPr>
      </w:pPr>
      <w:r w:rsidRPr="007B24D7">
        <w:rPr>
          <w:rFonts w:ascii="Verdana" w:hAnsi="Verdana"/>
          <w:b/>
          <w:sz w:val="14"/>
          <w:szCs w:val="14"/>
        </w:rPr>
        <w:t>Destinatarias</w:t>
      </w:r>
      <w:r w:rsidRPr="007B24D7">
        <w:rPr>
          <w:rFonts w:ascii="Verdana" w:hAnsi="Verdana"/>
          <w:sz w:val="14"/>
          <w:szCs w:val="14"/>
        </w:rPr>
        <w:t>: Los datos personales podrán ser facilitados a quien ostente un interés legítimo y a la Hacienda General del País Vasco.</w:t>
      </w:r>
    </w:p>
    <w:p w14:paraId="001E2E19" w14:textId="77777777" w:rsidR="007B24D7" w:rsidRPr="007B24D7" w:rsidRDefault="007B24D7" w:rsidP="00646A99">
      <w:pPr>
        <w:numPr>
          <w:ilvl w:val="0"/>
          <w:numId w:val="35"/>
        </w:numPr>
        <w:shd w:val="clear" w:color="auto" w:fill="FFFFFF"/>
        <w:ind w:left="567" w:right="-2" w:hanging="283"/>
        <w:contextualSpacing/>
        <w:jc w:val="both"/>
        <w:rPr>
          <w:rFonts w:ascii="Verdana" w:hAnsi="Verdana"/>
          <w:b/>
          <w:sz w:val="16"/>
          <w:szCs w:val="16"/>
          <w:lang w:val="es-ES_tradnl" w:eastAsia="en-US"/>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0DB1B99" w14:textId="77777777" w:rsidR="009B3246" w:rsidRDefault="009B3246" w:rsidP="007B24D7">
      <w:pPr>
        <w:shd w:val="clear" w:color="auto" w:fill="FFFFFF"/>
        <w:ind w:right="-2"/>
        <w:contextualSpacing/>
        <w:jc w:val="both"/>
        <w:rPr>
          <w:rFonts w:ascii="Verdana" w:hAnsi="Verdana"/>
          <w:sz w:val="14"/>
          <w:szCs w:val="14"/>
        </w:rPr>
      </w:pPr>
    </w:p>
    <w:p w14:paraId="10BE7E00" w14:textId="77777777" w:rsidR="000E4860" w:rsidRPr="000E4860" w:rsidRDefault="003E7928" w:rsidP="00644C08">
      <w:pPr>
        <w:shd w:val="clear" w:color="auto" w:fill="FFFFFF"/>
        <w:ind w:right="-2"/>
        <w:contextualSpacing/>
        <w:jc w:val="both"/>
        <w:rPr>
          <w:rFonts w:ascii="Verdana" w:hAnsi="Verdana"/>
          <w:sz w:val="20"/>
          <w:szCs w:val="20"/>
        </w:rPr>
      </w:pPr>
      <w:r w:rsidRPr="005C4F52">
        <w:rPr>
          <w:rFonts w:ascii="Verdana" w:hAnsi="Verdana"/>
          <w:b/>
          <w:sz w:val="14"/>
          <w:szCs w:val="14"/>
        </w:rPr>
        <w:t xml:space="preserve">INFORMACIÓN COMPLETA EN </w:t>
      </w:r>
      <w:r w:rsidR="009B3246" w:rsidRPr="005C4F52">
        <w:rPr>
          <w:rFonts w:ascii="Verdana" w:hAnsi="Verdana"/>
          <w:b/>
          <w:sz w:val="14"/>
          <w:szCs w:val="14"/>
        </w:rPr>
        <w:t xml:space="preserve">EL </w:t>
      </w:r>
      <w:r w:rsidRPr="005C4F52">
        <w:rPr>
          <w:rFonts w:ascii="Verdana" w:hAnsi="Verdana"/>
          <w:b/>
          <w:sz w:val="14"/>
          <w:szCs w:val="14"/>
        </w:rPr>
        <w:t>ANEXO VII.1 «INFORMACIÓN ADICIONAL SOBRE PROTECCIÓN DE DATOS</w:t>
      </w:r>
      <w:r w:rsidR="001A2CA0" w:rsidRPr="005C4F52">
        <w:rPr>
          <w:rFonts w:ascii="Verdana" w:hAnsi="Verdana"/>
          <w:b/>
          <w:sz w:val="14"/>
          <w:szCs w:val="14"/>
        </w:rPr>
        <w:t xml:space="preserve"> PERSONALES</w:t>
      </w:r>
      <w:r w:rsidRPr="005C4F52">
        <w:rPr>
          <w:rFonts w:ascii="Verdana" w:hAnsi="Verdana"/>
          <w:b/>
          <w:sz w:val="14"/>
          <w:szCs w:val="14"/>
        </w:rPr>
        <w:t>»</w:t>
      </w:r>
    </w:p>
    <w:sectPr w:rsidR="000E4860" w:rsidRPr="000E4860" w:rsidSect="00644C08">
      <w:headerReference w:type="even" r:id="rId11"/>
      <w:headerReference w:type="first" r:id="rId12"/>
      <w:footnotePr>
        <w:numRestart w:val="eachSect"/>
      </w:footnotePr>
      <w:type w:val="continuous"/>
      <w:pgSz w:w="11906" w:h="16838"/>
      <w:pgMar w:top="1191" w:right="1418" w:bottom="907" w:left="1418" w:header="28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1BCE0" w14:textId="77777777" w:rsidR="00644C08" w:rsidRDefault="00644C08">
      <w:r>
        <w:separator/>
      </w:r>
    </w:p>
  </w:endnote>
  <w:endnote w:type="continuationSeparator" w:id="0">
    <w:p w14:paraId="4060EA10" w14:textId="77777777" w:rsidR="00644C08" w:rsidRDefault="00644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2A869" w14:textId="77777777" w:rsidR="00644C08" w:rsidRDefault="00644C08">
      <w:r>
        <w:separator/>
      </w:r>
    </w:p>
  </w:footnote>
  <w:footnote w:type="continuationSeparator" w:id="0">
    <w:p w14:paraId="6A7196F9" w14:textId="77777777" w:rsidR="00644C08" w:rsidRDefault="00644C08">
      <w:r>
        <w:continuationSeparator/>
      </w:r>
    </w:p>
  </w:footnote>
  <w:footnote w:id="1">
    <w:p w14:paraId="588C9B11" w14:textId="77777777" w:rsidR="00510D35" w:rsidRDefault="00510D35" w:rsidP="007B24D7">
      <w:pPr>
        <w:pStyle w:val="Textonotapie"/>
        <w:ind w:left="-100" w:right="-463" w:hanging="100"/>
        <w:rPr>
          <w:sz w:val="16"/>
          <w:szCs w:val="16"/>
        </w:rPr>
      </w:pPr>
      <w:r>
        <w:rPr>
          <w:rStyle w:val="Refdenotaalpie"/>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2">
    <w:p w14:paraId="2525BA56" w14:textId="77777777" w:rsidR="00510D35" w:rsidRDefault="00510D35" w:rsidP="007B24D7">
      <w:pPr>
        <w:pStyle w:val="Textonotapie"/>
        <w:ind w:left="-200" w:right="-463"/>
        <w:rPr>
          <w:sz w:val="16"/>
          <w:szCs w:val="16"/>
        </w:rPr>
      </w:pPr>
      <w:r>
        <w:rPr>
          <w:rStyle w:val="Refdenotaalpie"/>
        </w:rPr>
        <w:footnoteRef/>
      </w:r>
      <w:r>
        <w:rPr>
          <w:sz w:val="16"/>
          <w:szCs w:val="16"/>
        </w:rPr>
        <w:t xml:space="preserve"> Indicar el nombre del convenio colectivo.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ABAC5" w14:textId="77777777" w:rsidR="00510D35" w:rsidRDefault="00510D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8D358" w14:textId="77777777" w:rsidR="00510D35" w:rsidRDefault="00510D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4"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9"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0"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19"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2"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6"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27"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29"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3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32"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3"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36"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39"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0"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1808433139">
    <w:abstractNumId w:val="38"/>
  </w:num>
  <w:num w:numId="2" w16cid:durableId="821971551">
    <w:abstractNumId w:val="7"/>
  </w:num>
  <w:num w:numId="3" w16cid:durableId="1528448087">
    <w:abstractNumId w:val="34"/>
  </w:num>
  <w:num w:numId="4" w16cid:durableId="615257855">
    <w:abstractNumId w:val="40"/>
  </w:num>
  <w:num w:numId="5" w16cid:durableId="1806268524">
    <w:abstractNumId w:val="28"/>
  </w:num>
  <w:num w:numId="6" w16cid:durableId="707797543">
    <w:abstractNumId w:val="36"/>
  </w:num>
  <w:num w:numId="7" w16cid:durableId="288434981">
    <w:abstractNumId w:val="10"/>
  </w:num>
  <w:num w:numId="8" w16cid:durableId="2097313884">
    <w:abstractNumId w:val="26"/>
  </w:num>
  <w:num w:numId="9" w16cid:durableId="1264654308">
    <w:abstractNumId w:val="0"/>
  </w:num>
  <w:num w:numId="10" w16cid:durableId="1421367228">
    <w:abstractNumId w:val="1"/>
  </w:num>
  <w:num w:numId="11" w16cid:durableId="500048462">
    <w:abstractNumId w:val="6"/>
  </w:num>
  <w:num w:numId="12" w16cid:durableId="327488047">
    <w:abstractNumId w:val="31"/>
  </w:num>
  <w:num w:numId="13" w16cid:durableId="1123117021">
    <w:abstractNumId w:val="3"/>
  </w:num>
  <w:num w:numId="14" w16cid:durableId="2028553978">
    <w:abstractNumId w:val="27"/>
  </w:num>
  <w:num w:numId="15" w16cid:durableId="1581870459">
    <w:abstractNumId w:val="8"/>
  </w:num>
  <w:num w:numId="16" w16cid:durableId="335766580">
    <w:abstractNumId w:val="21"/>
  </w:num>
  <w:num w:numId="17" w16cid:durableId="237055159">
    <w:abstractNumId w:val="35"/>
  </w:num>
  <w:num w:numId="18" w16cid:durableId="463814623">
    <w:abstractNumId w:val="9"/>
  </w:num>
  <w:num w:numId="19" w16cid:durableId="548031393">
    <w:abstractNumId w:val="19"/>
  </w:num>
  <w:num w:numId="20" w16cid:durableId="1888489269">
    <w:abstractNumId w:val="39"/>
  </w:num>
  <w:num w:numId="21" w16cid:durableId="1654138097">
    <w:abstractNumId w:val="23"/>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2" w16cid:durableId="1147089194">
    <w:abstractNumId w:val="5"/>
  </w:num>
  <w:num w:numId="23" w16cid:durableId="205529538">
    <w:abstractNumId w:val="11"/>
  </w:num>
  <w:num w:numId="24" w16cid:durableId="1542593455">
    <w:abstractNumId w:val="16"/>
  </w:num>
  <w:num w:numId="25" w16cid:durableId="1760981148">
    <w:abstractNumId w:val="14"/>
  </w:num>
  <w:num w:numId="26" w16cid:durableId="1465391149">
    <w:abstractNumId w:val="33"/>
  </w:num>
  <w:num w:numId="27" w16cid:durableId="1325737401">
    <w:abstractNumId w:val="2"/>
  </w:num>
  <w:num w:numId="28" w16cid:durableId="1521771342">
    <w:abstractNumId w:val="15"/>
  </w:num>
  <w:num w:numId="29" w16cid:durableId="1659072958">
    <w:abstractNumId w:val="12"/>
  </w:num>
  <w:num w:numId="30" w16cid:durableId="695734390">
    <w:abstractNumId w:val="22"/>
  </w:num>
  <w:num w:numId="31" w16cid:durableId="1007829945">
    <w:abstractNumId w:val="25"/>
  </w:num>
  <w:num w:numId="32" w16cid:durableId="499471848">
    <w:abstractNumId w:val="17"/>
  </w:num>
  <w:num w:numId="33" w16cid:durableId="1176846503">
    <w:abstractNumId w:val="20"/>
  </w:num>
  <w:num w:numId="34" w16cid:durableId="4837867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46344227">
    <w:abstractNumId w:val="4"/>
  </w:num>
  <w:num w:numId="36" w16cid:durableId="1622030583">
    <w:abstractNumId w:val="24"/>
  </w:num>
  <w:num w:numId="37" w16cid:durableId="678431792">
    <w:abstractNumId w:val="30"/>
  </w:num>
  <w:num w:numId="38" w16cid:durableId="797718376">
    <w:abstractNumId w:val="37"/>
  </w:num>
  <w:num w:numId="39" w16cid:durableId="1793405074">
    <w:abstractNumId w:val="13"/>
  </w:num>
  <w:num w:numId="40" w16cid:durableId="181673238">
    <w:abstractNumId w:val="23"/>
  </w:num>
  <w:num w:numId="41" w16cid:durableId="79837285">
    <w:abstractNumId w:val="29"/>
  </w:num>
  <w:num w:numId="42" w16cid:durableId="1253389543">
    <w:abstractNumId w:val="3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4097" style="mso-position-horizontal:left;mso-width-relative:margin;mso-height-relative:margin" fillcolor="white">
      <v:fill color="white"/>
      <o:extrusion v:ext="view" rotationangle="5,-5"/>
    </o:shapedefaults>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C08"/>
    <w:rsid w:val="00644F72"/>
    <w:rsid w:val="006453DF"/>
    <w:rsid w:val="0064554F"/>
    <w:rsid w:val="00646196"/>
    <w:rsid w:val="006461BB"/>
    <w:rsid w:val="00646A99"/>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E9452CA"/>
  <w15:chartTrackingRefBased/>
  <w15:docId w15:val="{A790C35B-91A2-4101-899B-C05695732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1"/>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2"/>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3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3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3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41"/>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4"/>
      </w:numPr>
    </w:pPr>
  </w:style>
  <w:style w:type="numbering" w:customStyle="1" w:styleId="BOPV-122">
    <w:name w:val="BOPV-122"/>
    <w:rsid w:val="007B24D7"/>
    <w:pPr>
      <w:numPr>
        <w:numId w:val="25"/>
      </w:numPr>
    </w:pPr>
  </w:style>
  <w:style w:type="numbering" w:customStyle="1" w:styleId="BOPV-15">
    <w:name w:val="BOPV-15"/>
    <w:rsid w:val="007B24D7"/>
    <w:pPr>
      <w:numPr>
        <w:numId w:val="26"/>
      </w:numPr>
    </w:pPr>
  </w:style>
  <w:style w:type="numbering" w:customStyle="1" w:styleId="Estilo2111">
    <w:name w:val="Estilo2111"/>
    <w:uiPriority w:val="99"/>
    <w:rsid w:val="007B24D7"/>
    <w:pPr>
      <w:numPr>
        <w:numId w:val="27"/>
      </w:numPr>
    </w:pPr>
  </w:style>
  <w:style w:type="numbering" w:customStyle="1" w:styleId="Estilo212">
    <w:name w:val="Estilo212"/>
    <w:uiPriority w:val="99"/>
    <w:rsid w:val="007B24D7"/>
    <w:pPr>
      <w:numPr>
        <w:numId w:val="28"/>
      </w:numPr>
    </w:pPr>
  </w:style>
  <w:style w:type="numbering" w:customStyle="1" w:styleId="BOPV-131">
    <w:name w:val="BOPV-131"/>
    <w:rsid w:val="007B24D7"/>
    <w:pPr>
      <w:numPr>
        <w:numId w:val="29"/>
      </w:numPr>
    </w:pPr>
  </w:style>
  <w:style w:type="numbering" w:customStyle="1" w:styleId="Estilo3111">
    <w:name w:val="Estilo3111"/>
    <w:uiPriority w:val="99"/>
    <w:rsid w:val="007B24D7"/>
    <w:pPr>
      <w:numPr>
        <w:numId w:val="30"/>
      </w:numPr>
    </w:pPr>
  </w:style>
  <w:style w:type="numbering" w:customStyle="1" w:styleId="Estilo251">
    <w:name w:val="Estilo251"/>
    <w:uiPriority w:val="99"/>
    <w:rsid w:val="007B24D7"/>
    <w:pPr>
      <w:numPr>
        <w:numId w:val="31"/>
      </w:numPr>
    </w:pPr>
  </w:style>
  <w:style w:type="numbering" w:customStyle="1" w:styleId="BOPV-11112">
    <w:name w:val="BOPV-11112"/>
    <w:rsid w:val="007B24D7"/>
    <w:pPr>
      <w:numPr>
        <w:numId w:val="32"/>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5"/>
      </w:numPr>
    </w:pPr>
  </w:style>
  <w:style w:type="numbering" w:customStyle="1" w:styleId="BOPV-16">
    <w:name w:val="BOPV-16"/>
    <w:rsid w:val="00DE17C3"/>
    <w:pPr>
      <w:numPr>
        <w:numId w:val="16"/>
      </w:numPr>
    </w:pPr>
  </w:style>
  <w:style w:type="numbering" w:customStyle="1" w:styleId="Estilo27">
    <w:name w:val="Estilo27"/>
    <w:uiPriority w:val="99"/>
    <w:rsid w:val="00DE17C3"/>
    <w:pPr>
      <w:numPr>
        <w:numId w:val="17"/>
      </w:numPr>
    </w:pPr>
  </w:style>
  <w:style w:type="numbering" w:customStyle="1" w:styleId="Estilo34">
    <w:name w:val="Estilo34"/>
    <w:uiPriority w:val="99"/>
    <w:rsid w:val="00DE17C3"/>
    <w:pPr>
      <w:numPr>
        <w:numId w:val="18"/>
      </w:numPr>
    </w:pPr>
  </w:style>
  <w:style w:type="numbering" w:customStyle="1" w:styleId="BOPV-1114">
    <w:name w:val="BOPV-1114"/>
    <w:rsid w:val="00DE17C3"/>
    <w:pPr>
      <w:numPr>
        <w:numId w:val="19"/>
      </w:numPr>
    </w:pPr>
  </w:style>
  <w:style w:type="numbering" w:customStyle="1" w:styleId="BOPV-123">
    <w:name w:val="BOPV-123"/>
    <w:rsid w:val="00DE17C3"/>
    <w:pPr>
      <w:numPr>
        <w:numId w:val="4"/>
      </w:numPr>
    </w:pPr>
  </w:style>
  <w:style w:type="numbering" w:customStyle="1" w:styleId="BOPV-1122">
    <w:name w:val="BOPV-1122"/>
    <w:rsid w:val="00DE17C3"/>
    <w:pPr>
      <w:numPr>
        <w:numId w:val="36"/>
      </w:numPr>
    </w:pPr>
  </w:style>
  <w:style w:type="numbering" w:customStyle="1" w:styleId="Estilo213">
    <w:name w:val="Estilo213"/>
    <w:uiPriority w:val="99"/>
    <w:rsid w:val="00DE17C3"/>
    <w:pPr>
      <w:numPr>
        <w:numId w:val="7"/>
      </w:numPr>
    </w:pPr>
  </w:style>
  <w:style w:type="numbering" w:customStyle="1" w:styleId="Estilo2112">
    <w:name w:val="Estilo2112"/>
    <w:uiPriority w:val="99"/>
    <w:rsid w:val="00DE17C3"/>
    <w:pPr>
      <w:numPr>
        <w:numId w:val="6"/>
      </w:numPr>
    </w:pPr>
  </w:style>
  <w:style w:type="numbering" w:customStyle="1" w:styleId="BOPV-1212">
    <w:name w:val="BOPV-1212"/>
    <w:rsid w:val="00DE17C3"/>
    <w:pPr>
      <w:numPr>
        <w:numId w:val="42"/>
      </w:numPr>
    </w:pPr>
  </w:style>
  <w:style w:type="numbering" w:customStyle="1" w:styleId="Estilo222">
    <w:name w:val="Estilo222"/>
    <w:uiPriority w:val="99"/>
    <w:rsid w:val="00DE17C3"/>
    <w:pPr>
      <w:numPr>
        <w:numId w:val="5"/>
      </w:numPr>
    </w:pPr>
  </w:style>
  <w:style w:type="numbering" w:customStyle="1" w:styleId="Estilo312">
    <w:name w:val="Estilo312"/>
    <w:uiPriority w:val="99"/>
    <w:rsid w:val="00DE17C3"/>
    <w:pPr>
      <w:numPr>
        <w:numId w:val="38"/>
      </w:numPr>
    </w:pPr>
  </w:style>
  <w:style w:type="numbering" w:customStyle="1" w:styleId="BOPV-11113">
    <w:name w:val="BOPV-11113"/>
    <w:rsid w:val="00DE17C3"/>
    <w:pPr>
      <w:numPr>
        <w:numId w:val="39"/>
      </w:numPr>
    </w:pPr>
  </w:style>
  <w:style w:type="numbering" w:customStyle="1" w:styleId="BOPV-11212">
    <w:name w:val="BOPV-11212"/>
    <w:rsid w:val="00DE17C3"/>
    <w:pPr>
      <w:numPr>
        <w:numId w:val="20"/>
      </w:numPr>
    </w:pPr>
  </w:style>
  <w:style w:type="numbering" w:customStyle="1" w:styleId="BOPV-132">
    <w:name w:val="BOPV-132"/>
    <w:rsid w:val="00DE17C3"/>
  </w:style>
  <w:style w:type="numbering" w:customStyle="1" w:styleId="Estilo232">
    <w:name w:val="Estilo232"/>
    <w:uiPriority w:val="99"/>
    <w:rsid w:val="00DE17C3"/>
    <w:pPr>
      <w:numPr>
        <w:numId w:val="8"/>
      </w:numPr>
    </w:pPr>
  </w:style>
  <w:style w:type="numbering" w:customStyle="1" w:styleId="Estilo3112">
    <w:name w:val="Estilo3112"/>
    <w:uiPriority w:val="99"/>
    <w:rsid w:val="00DE17C3"/>
    <w:pPr>
      <w:numPr>
        <w:numId w:val="9"/>
      </w:numPr>
    </w:pPr>
  </w:style>
  <w:style w:type="numbering" w:customStyle="1" w:styleId="BOPV-111111">
    <w:name w:val="BOPV-111111"/>
    <w:rsid w:val="00DE17C3"/>
    <w:pPr>
      <w:numPr>
        <w:numId w:val="37"/>
      </w:numPr>
    </w:pPr>
  </w:style>
  <w:style w:type="numbering" w:customStyle="1" w:styleId="BOPV-1132">
    <w:name w:val="BOPV-1132"/>
    <w:rsid w:val="00DE17C3"/>
    <w:pPr>
      <w:numPr>
        <w:numId w:val="10"/>
      </w:numPr>
    </w:pPr>
  </w:style>
  <w:style w:type="numbering" w:customStyle="1" w:styleId="BOPV-142">
    <w:name w:val="BOPV-142"/>
    <w:rsid w:val="00DE17C3"/>
    <w:pPr>
      <w:numPr>
        <w:numId w:val="11"/>
      </w:numPr>
    </w:pPr>
  </w:style>
  <w:style w:type="numbering" w:customStyle="1" w:styleId="Estilo242">
    <w:name w:val="Estilo242"/>
    <w:uiPriority w:val="99"/>
    <w:rsid w:val="00DE17C3"/>
    <w:pPr>
      <w:numPr>
        <w:numId w:val="12"/>
      </w:numPr>
    </w:pPr>
  </w:style>
  <w:style w:type="numbering" w:customStyle="1" w:styleId="Estilo322">
    <w:name w:val="Estilo322"/>
    <w:uiPriority w:val="99"/>
    <w:rsid w:val="00DE17C3"/>
    <w:pPr>
      <w:numPr>
        <w:numId w:val="13"/>
      </w:numPr>
    </w:pPr>
  </w:style>
  <w:style w:type="numbering" w:customStyle="1" w:styleId="BOPV-11122">
    <w:name w:val="BOPV-11122"/>
    <w:rsid w:val="00DE17C3"/>
    <w:pPr>
      <w:numPr>
        <w:numId w:val="14"/>
      </w:numPr>
    </w:pPr>
  </w:style>
  <w:style w:type="numbering" w:customStyle="1" w:styleId="Estilo42">
    <w:name w:val="Estilo42"/>
    <w:uiPriority w:val="99"/>
    <w:rsid w:val="00DE17C3"/>
    <w:pPr>
      <w:numPr>
        <w:numId w:val="40"/>
      </w:numPr>
    </w:pPr>
  </w:style>
  <w:style w:type="numbering" w:customStyle="1" w:styleId="Estilo52">
    <w:name w:val="Estilo52"/>
    <w:uiPriority w:val="99"/>
    <w:rsid w:val="00DE17C3"/>
    <w:pPr>
      <w:numPr>
        <w:numId w:val="22"/>
      </w:numPr>
    </w:pPr>
  </w:style>
  <w:style w:type="numbering" w:customStyle="1" w:styleId="Estilo252">
    <w:name w:val="Estilo252"/>
    <w:uiPriority w:val="99"/>
    <w:rsid w:val="00DE17C3"/>
    <w:pPr>
      <w:numPr>
        <w:numId w:val="23"/>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3" ma:contentTypeDescription="Create a new document." ma:contentTypeScope="" ma:versionID="10d03bbb9523ca2169b4e7e52b4b4333">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ea60b0b360ad09c80afb9d424d54c983"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2B1C70-5AF9-4608-A18E-8D833662D64F}">
  <ds:schemaRefs>
    <ds:schemaRef ds:uri="http://schemas.openxmlformats.org/officeDocument/2006/bibliography"/>
  </ds:schemaRefs>
</ds:datastoreItem>
</file>

<file path=customXml/itemProps2.xml><?xml version="1.0" encoding="utf-8"?>
<ds:datastoreItem xmlns:ds="http://schemas.openxmlformats.org/officeDocument/2006/customXml" ds:itemID="{4BA2E6B0-A5C0-481C-A09A-D9FE83740350}">
  <ds:schemaRefs>
    <ds:schemaRef ds:uri="http://schemas.openxmlformats.org/package/2006/metadata/core-properties"/>
    <ds:schemaRef ds:uri="http://schemas.microsoft.com/office/2006/documentManagement/types"/>
    <ds:schemaRef ds:uri="47968878-8158-49df-a076-c44aed447248"/>
    <ds:schemaRef ds:uri="http://purl.org/dc/elements/1.1/"/>
    <ds:schemaRef ds:uri="http://schemas.microsoft.com/office/2006/metadata/properties"/>
    <ds:schemaRef ds:uri="2674b7ec-50b1-41f0-a95e-9073a6a0e41d"/>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B4E9202-B82F-4537-9AC5-AE6F61D4D514}">
  <ds:schemaRefs>
    <ds:schemaRef ds:uri="http://schemas.microsoft.com/sharepoint/v3/contenttype/forms"/>
  </ds:schemaRefs>
</ds:datastoreItem>
</file>

<file path=customXml/itemProps4.xml><?xml version="1.0" encoding="utf-8"?>
<ds:datastoreItem xmlns:ds="http://schemas.openxmlformats.org/officeDocument/2006/customXml" ds:itemID="{70EB5A0F-F1C2-4043-B208-8243F9669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515</Words>
  <Characters>2941</Characters>
  <Application>Microsoft Office Word</Application>
  <DocSecurity>0</DocSecurity>
  <Lines>24</Lines>
  <Paragraphs>6</Paragraphs>
  <ScaleCrop>false</ScaleCrop>
  <HeadingPairs>
    <vt:vector size="6" baseType="variant">
      <vt:variant>
        <vt:lpstr>Título</vt:lpstr>
      </vt:variant>
      <vt:variant>
        <vt:i4>1</vt:i4>
      </vt:variant>
      <vt:variant>
        <vt:lpstr>Títulos</vt:lpstr>
      </vt:variant>
      <vt:variant>
        <vt:i4>8</vt:i4>
      </vt:variant>
      <vt:variant>
        <vt:lpstr>Titulua</vt:lpstr>
      </vt:variant>
      <vt:variant>
        <vt:i4>1</vt:i4>
      </vt:variant>
    </vt:vector>
  </HeadingPairs>
  <TitlesOfParts>
    <vt:vector size="10" baseType="lpstr">
      <vt:lpstr>I</vt:lpstr>
      <vt:lpstr>    </vt:lpstr>
      <vt:lpstr>    12.2.1.- Medios electrónicos</vt:lpstr>
      <vt:lpstr>    12.2.2.- Medios no electrónicos o en papel</vt:lpstr>
      <vt:lpstr>    12.5.1.- Actuaciones que son objeto de notificación y de comunicación.</vt:lpstr>
      <vt:lpstr>    12.5.2.- Presentación de ofertas por medios electrónicos.</vt:lpstr>
      <vt:lpstr>    12.5.3.- Presentación de ofertas por medios no electrónicos o papel.</vt:lpstr>
      <vt:lpstr>    17.1.1.- Se emplean criterios que exijan efectuar un juicio de valor</vt:lpstr>
      <vt:lpstr>    17.1.2.- No se emplean criterios que exijan efectuar un juicio de valor.</vt:lpstr>
      <vt:lpstr>I</vt:lpstr>
    </vt:vector>
  </TitlesOfParts>
  <Company>EJIE</Company>
  <LinksUpToDate>false</LinksUpToDate>
  <CharactersWithSpaces>3450</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Garcia Garcia, Carlos</cp:lastModifiedBy>
  <cp:revision>2</cp:revision>
  <cp:lastPrinted>2019-05-31T09:37:00Z</cp:lastPrinted>
  <dcterms:created xsi:type="dcterms:W3CDTF">2023-01-11T13:23:00Z</dcterms:created>
  <dcterms:modified xsi:type="dcterms:W3CDTF">2023-05-23T07:25:00Z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0x010100E4AB43DBCABE3642A440334B5D0B7360</vt:lpwstr>
  </property>
</Properties>
</file>