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FE0E3" w14:textId="77777777" w:rsidR="00FD691D" w:rsidRPr="00C633EF" w:rsidRDefault="00FD691D" w:rsidP="00FD691D">
      <w:pPr>
        <w:pStyle w:val="Ttulo1"/>
        <w:rPr>
          <w:lang w:val="pt-BR"/>
        </w:rPr>
      </w:pPr>
      <w:bookmarkStart w:id="0" w:name="Ax_05"/>
      <w:bookmarkStart w:id="1" w:name="_Toc506479433"/>
      <w:bookmarkStart w:id="2" w:name="_Toc62214383"/>
      <w:r w:rsidRPr="00C633EF">
        <w:rPr>
          <w:lang w:val="pt-BR"/>
        </w:rPr>
        <w:t xml:space="preserve">ANEXO V.- </w:t>
      </w:r>
      <w:bookmarkEnd w:id="0"/>
      <w:r w:rsidRPr="00C633EF">
        <w:rPr>
          <w:lang w:val="pt-BR"/>
        </w:rPr>
        <w:t>MODELO DE DECLARACIÓN RELATIVA AL GRUPO EMPRESARIAL</w:t>
      </w:r>
      <w:bookmarkEnd w:id="1"/>
      <w:bookmarkEnd w:id="2"/>
      <w:r w:rsidRPr="00C633EF">
        <w:rPr>
          <w:lang w:val="pt-BR"/>
        </w:rPr>
        <w:t xml:space="preserve"> </w:t>
      </w:r>
    </w:p>
    <w:p w14:paraId="58C341E6" w14:textId="77777777" w:rsidR="00FD691D" w:rsidRDefault="00FD691D" w:rsidP="00FD691D">
      <w:pPr>
        <w:rPr>
          <w:rFonts w:cs="Arial"/>
          <w:sz w:val="18"/>
          <w:szCs w:val="18"/>
        </w:rPr>
      </w:pPr>
      <w:bookmarkStart w:id="3" w:name="_ANEXO_XXX.-_SOLVENCIA_"/>
      <w:bookmarkStart w:id="4" w:name="_ANEXO_XXX-_COMPROMISO"/>
      <w:bookmarkStart w:id="5" w:name="_ANEXO_XXX._-"/>
      <w:bookmarkStart w:id="6" w:name="_ANEXO_XXX.-_ADMISIBILIDAD"/>
      <w:bookmarkStart w:id="7" w:name="_ANEXO_VI_.-CRITERIOS"/>
      <w:bookmarkStart w:id="8" w:name="_ANEXO_XXX_.-CRITERIOS"/>
      <w:bookmarkStart w:id="9" w:name="_ANEXO_XXX_.-"/>
      <w:bookmarkStart w:id="10" w:name="_ANEXO_VII.-_CRITERIOS"/>
      <w:bookmarkStart w:id="11" w:name="_ANEXO_XXX.-_CRITERIOS"/>
      <w:bookmarkStart w:id="12" w:name="_ANEXO_XXX.-__2"/>
      <w:bookmarkStart w:id="13" w:name="_ANEXO_xxx.-__3"/>
      <w:bookmarkStart w:id="14" w:name="_ANEXO_XIV.-_MODELO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5C401CD" w14:textId="77777777" w:rsidR="00FD691D" w:rsidRPr="00C678C6" w:rsidRDefault="00FD691D" w:rsidP="00FD691D">
      <w:pPr>
        <w:widowControl w:val="0"/>
        <w:tabs>
          <w:tab w:val="center" w:pos="4252"/>
          <w:tab w:val="right" w:pos="8504"/>
        </w:tabs>
        <w:ind w:right="-1"/>
        <w:rPr>
          <w:rFonts w:eastAsia="Cambria" w:cs="Arial"/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FD691D" w14:paraId="3B436CDB" w14:textId="77777777" w:rsidTr="003F3ECA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B85E8DE" w14:textId="77777777" w:rsidR="00FD691D" w:rsidRPr="00C678C6" w:rsidRDefault="00FD691D" w:rsidP="003F3ECA">
            <w:pPr>
              <w:spacing w:before="80" w:after="20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position w:val="19"/>
                <w:sz w:val="18"/>
              </w:rPr>
              <w:t>DATOS DE IDENTIFICACIÓN</w:t>
            </w:r>
          </w:p>
        </w:tc>
      </w:tr>
      <w:tr w:rsidR="00FD691D" w14:paraId="29EFD9C7" w14:textId="77777777" w:rsidTr="003F3ECA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B3F017" w14:textId="77777777" w:rsidR="00FD691D" w:rsidRPr="00C678C6" w:rsidRDefault="00FD691D" w:rsidP="003F3ECA">
            <w:pPr>
              <w:spacing w:after="80"/>
              <w:rPr>
                <w:rFonts w:eastAsia="Cambria" w:cs="Times New Roman"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Pr="00C678C6">
              <w:rPr>
                <w:rFonts w:eastAsia="Cambria" w:cs="Times New Roman"/>
                <w:b/>
                <w:bCs/>
                <w:sz w:val="18"/>
                <w:szCs w:val="18"/>
                <w:vertAlign w:val="superscript"/>
              </w:rPr>
              <w:t>er</w:t>
            </w:r>
            <w:r w:rsidRPr="00C678C6">
              <w:rPr>
                <w:rFonts w:eastAsia="Cambria" w:cs="Times New Roman"/>
                <w:b/>
                <w:bCs/>
                <w:sz w:val="18"/>
                <w:szCs w:val="18"/>
              </w:rPr>
              <w:t xml:space="preserve"> </w:t>
            </w: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14:paraId="260E76BA" w14:textId="77777777" w:rsidR="00FD691D" w:rsidRPr="00C678C6" w:rsidRDefault="00FD691D" w:rsidP="003F3ECA">
            <w:pPr>
              <w:spacing w:after="40"/>
              <w:rPr>
                <w:rFonts w:eastAsia="Cambria" w:cs="Times New Roman"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14:paraId="13ED8548" w14:textId="77777777" w:rsidR="00FD691D" w:rsidRPr="00C678C6" w:rsidRDefault="00FD691D" w:rsidP="003F3ECA">
            <w:pPr>
              <w:spacing w:after="80"/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DNI-NIF</w:t>
            </w:r>
          </w:p>
          <w:p w14:paraId="1A1EC81E" w14:textId="77777777" w:rsidR="00FD691D" w:rsidRPr="00C678C6" w:rsidRDefault="00FD691D" w:rsidP="003F3ECA">
            <w:pPr>
              <w:spacing w:after="40"/>
              <w:ind w:left="45"/>
              <w:rPr>
                <w:rFonts w:eastAsia="Cambria" w:cs="Times New Roman"/>
                <w:color w:val="000000"/>
              </w:rPr>
            </w:pPr>
          </w:p>
        </w:tc>
      </w:tr>
      <w:tr w:rsidR="00FD691D" w14:paraId="6D34FDED" w14:textId="77777777" w:rsidTr="003F3EC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26794" w14:textId="77777777" w:rsidR="00FD691D" w:rsidRPr="00C678C6" w:rsidRDefault="00FD691D" w:rsidP="003F3ECA">
            <w:pPr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CC9320" w14:textId="77777777" w:rsidR="00FD691D" w:rsidRPr="00C678C6" w:rsidRDefault="00FD691D" w:rsidP="003F3ECA">
            <w:pPr>
              <w:ind w:left="45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FD691D" w14:paraId="4433AA96" w14:textId="77777777" w:rsidTr="003F3EC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5BFE" w14:textId="77777777" w:rsidR="00FD691D" w:rsidRPr="00C678C6" w:rsidRDefault="00FD691D" w:rsidP="003F3ECA">
            <w:pPr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1BF285" w14:textId="77777777" w:rsidR="00FD691D" w:rsidRPr="00C678C6" w:rsidRDefault="00FD691D" w:rsidP="003F3ECA">
            <w:pPr>
              <w:ind w:left="45"/>
              <w:rPr>
                <w:rFonts w:eastAsia="Cambria" w:cs="Times New Roman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En nombre de la empresa que represento</w:t>
            </w:r>
            <w:r w:rsidRPr="00C678C6">
              <w:rPr>
                <w:rFonts w:eastAsia="Cambria" w:cs="Times New Roman"/>
                <w:b/>
                <w:bCs/>
                <w:color w:val="000000"/>
                <w:sz w:val="17"/>
              </w:rPr>
              <w:t xml:space="preserve"> </w:t>
            </w:r>
          </w:p>
        </w:tc>
      </w:tr>
      <w:tr w:rsidR="00FD691D" w14:paraId="783B51E6" w14:textId="77777777" w:rsidTr="003F3ECA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14:paraId="0D242745" w14:textId="77777777" w:rsidR="00FD691D" w:rsidRPr="00C678C6" w:rsidRDefault="00FD691D" w:rsidP="003F3ECA">
            <w:pPr>
              <w:ind w:left="397"/>
              <w:rPr>
                <w:rFonts w:eastAsia="Cambria" w:cs="Times New Roman"/>
                <w:b/>
                <w:bCs/>
                <w:color w:val="000000"/>
                <w:sz w:val="16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14:paraId="3F032F53" w14:textId="77777777" w:rsidR="00FD691D" w:rsidRPr="00C678C6" w:rsidRDefault="00FD691D" w:rsidP="003F3ECA">
            <w:pPr>
              <w:ind w:left="45"/>
              <w:rPr>
                <w:rFonts w:eastAsia="Cambria" w:cs="Times New Roman"/>
                <w:bCs/>
                <w:color w:val="000000"/>
                <w:sz w:val="16"/>
              </w:rPr>
            </w:pPr>
          </w:p>
        </w:tc>
      </w:tr>
      <w:tr w:rsidR="00FD691D" w14:paraId="353DDE4B" w14:textId="77777777" w:rsidTr="003F3ECA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14:paraId="16C1E117" w14:textId="77777777" w:rsidR="00FD691D" w:rsidRPr="00C678C6" w:rsidRDefault="00FD691D" w:rsidP="003F3ECA">
            <w:pPr>
              <w:ind w:left="397"/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</w:pPr>
            <w:r w:rsidRPr="00C678C6">
              <w:rPr>
                <w:rFonts w:eastAsia="Cambria" w:cs="Times New Roman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14:paraId="26E4DEA3" w14:textId="77777777" w:rsidR="00FD691D" w:rsidRPr="00C678C6" w:rsidRDefault="00FD691D" w:rsidP="003F3ECA">
            <w:pPr>
              <w:ind w:left="45"/>
              <w:rPr>
                <w:rFonts w:eastAsia="Cambria" w:cs="Times New Roman"/>
                <w:bCs/>
                <w:color w:val="000000"/>
                <w:sz w:val="18"/>
                <w:szCs w:val="18"/>
              </w:rPr>
            </w:pPr>
          </w:p>
        </w:tc>
      </w:tr>
    </w:tbl>
    <w:p w14:paraId="2185BD3D" w14:textId="77777777" w:rsidR="00FD691D" w:rsidRPr="00C678C6" w:rsidRDefault="00FD691D" w:rsidP="00FD691D">
      <w:pPr>
        <w:widowControl w:val="0"/>
        <w:tabs>
          <w:tab w:val="center" w:pos="4252"/>
          <w:tab w:val="right" w:pos="8504"/>
        </w:tabs>
        <w:ind w:right="-1"/>
        <w:rPr>
          <w:rFonts w:eastAsia="Cambria" w:cs="Arial"/>
          <w:sz w:val="16"/>
          <w:szCs w:val="16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FD691D" w14:paraId="426614EE" w14:textId="77777777" w:rsidTr="003F3ECA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B98668" w14:textId="77777777" w:rsidR="00FD691D" w:rsidRPr="00A02EDD" w:rsidRDefault="00FD691D" w:rsidP="003F3ECA">
            <w:pPr>
              <w:rPr>
                <w:rFonts w:cs="Arial"/>
                <w:b/>
                <w:bCs/>
                <w:color w:val="000000"/>
                <w:position w:val="21"/>
                <w:sz w:val="18"/>
                <w:lang w:val="eu-ES"/>
              </w:rPr>
            </w:pPr>
            <w:r w:rsidRPr="00A02EDD">
              <w:rPr>
                <w:rFonts w:cs="Arial"/>
                <w:b/>
                <w:bCs/>
                <w:position w:val="21"/>
                <w:sz w:val="18"/>
                <w:lang w:val="eu-ES"/>
              </w:rPr>
              <w:t>KONTRATAZIO ESPEDIENTEAREN DATUAK</w:t>
            </w:r>
          </w:p>
        </w:tc>
      </w:tr>
      <w:tr w:rsidR="00FD691D" w14:paraId="0661D410" w14:textId="77777777" w:rsidTr="003F3ECA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DBD6F" w14:textId="77777777" w:rsidR="00FD691D" w:rsidRPr="00A02EDD" w:rsidRDefault="00FD691D" w:rsidP="003F3ECA">
            <w:pPr>
              <w:rPr>
                <w:rFonts w:cs="Arial"/>
                <w:b/>
                <w:bCs/>
                <w:color w:val="000000"/>
                <w:sz w:val="18"/>
                <w:lang w:val="eu-ES"/>
              </w:rPr>
            </w:pPr>
            <w:r w:rsidRPr="00A02EDD">
              <w:rPr>
                <w:rFonts w:cs="Arial"/>
                <w:b/>
                <w:bCs/>
                <w:sz w:val="18"/>
                <w:lang w:val="eu-ES"/>
              </w:rPr>
              <w:t>Kontratuaren izena</w:t>
            </w:r>
          </w:p>
          <w:p w14:paraId="18993666" w14:textId="77777777" w:rsidR="00FD691D" w:rsidRPr="00A02EDD" w:rsidRDefault="00FD691D" w:rsidP="003F3ECA">
            <w:pPr>
              <w:ind w:left="45"/>
              <w:rPr>
                <w:rFonts w:cs="Arial"/>
                <w:color w:val="000000"/>
                <w:sz w:val="18"/>
                <w:lang w:val="eu-ES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8B02F" w14:textId="77777777" w:rsidR="00FD691D" w:rsidRPr="00A02EDD" w:rsidRDefault="00FD691D" w:rsidP="003F3ECA">
            <w:pPr>
              <w:rPr>
                <w:rFonts w:cs="Arial"/>
                <w:b/>
                <w:bCs/>
                <w:color w:val="000000"/>
                <w:sz w:val="18"/>
                <w:lang w:val="eu-ES"/>
              </w:rPr>
            </w:pPr>
            <w:r w:rsidRPr="00A02EDD">
              <w:rPr>
                <w:rFonts w:cs="Arial"/>
                <w:b/>
                <w:bCs/>
                <w:sz w:val="18"/>
                <w:lang w:val="eu-ES"/>
              </w:rPr>
              <w:t>Erreferentzia kodea</w:t>
            </w:r>
          </w:p>
          <w:p w14:paraId="561BDFB4" w14:textId="77777777" w:rsidR="00FD691D" w:rsidRPr="00A02EDD" w:rsidRDefault="00FD691D" w:rsidP="003F3ECA">
            <w:pPr>
              <w:ind w:left="45"/>
              <w:rPr>
                <w:rFonts w:cs="Arial"/>
                <w:sz w:val="18"/>
                <w:szCs w:val="18"/>
                <w:lang w:val="eu-ES"/>
              </w:rPr>
            </w:pPr>
          </w:p>
        </w:tc>
      </w:tr>
    </w:tbl>
    <w:p w14:paraId="72110ADA" w14:textId="77777777" w:rsidR="00FD691D" w:rsidRPr="00A02EDD" w:rsidRDefault="00FD691D" w:rsidP="00FD691D">
      <w:pPr>
        <w:autoSpaceDE w:val="0"/>
        <w:autoSpaceDN w:val="0"/>
        <w:adjustRightInd w:val="0"/>
        <w:spacing w:after="60" w:line="240" w:lineRule="atLeast"/>
        <w:ind w:right="-1"/>
        <w:rPr>
          <w:rFonts w:cs="Arial"/>
          <w:lang w:val="eu-ES"/>
        </w:rPr>
      </w:pPr>
    </w:p>
    <w:p w14:paraId="12DA515F" w14:textId="77777777" w:rsidR="00FD691D" w:rsidRPr="00C633EF" w:rsidRDefault="00FD691D" w:rsidP="00FD691D">
      <w:pPr>
        <w:spacing w:before="240" w:after="240"/>
        <w:jc w:val="center"/>
        <w:rPr>
          <w:rFonts w:cs="Arial"/>
          <w:b/>
        </w:rPr>
      </w:pPr>
      <w:r w:rsidRPr="00C633EF">
        <w:rPr>
          <w:rFonts w:cs="Arial"/>
          <w:b/>
        </w:rPr>
        <w:t>DECLARA</w:t>
      </w:r>
    </w:p>
    <w:p w14:paraId="5C706CDF" w14:textId="77777777" w:rsidR="00FD691D" w:rsidRPr="00C633EF" w:rsidRDefault="00FD691D" w:rsidP="00FD691D">
      <w:pPr>
        <w:spacing w:before="240" w:after="120" w:line="220" w:lineRule="exact"/>
        <w:rPr>
          <w:rFonts w:cs="Arial"/>
        </w:rPr>
      </w:pPr>
      <w:r w:rsidRPr="00C633EF">
        <w:rPr>
          <w:rFonts w:cs="Arial"/>
        </w:rPr>
        <w:t xml:space="preserve">Que la empresa a la que representa: </w:t>
      </w:r>
    </w:p>
    <w:tbl>
      <w:tblPr>
        <w:tblW w:w="0" w:type="auto"/>
        <w:tblInd w:w="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"/>
        <w:gridCol w:w="7865"/>
      </w:tblGrid>
      <w:tr w:rsidR="00FD691D" w14:paraId="28BE1F88" w14:textId="77777777" w:rsidTr="003F3ECA">
        <w:trPr>
          <w:trHeight w:hRule="exact" w:val="284"/>
        </w:trPr>
        <w:tc>
          <w:tcPr>
            <w:tcW w:w="301" w:type="dxa"/>
            <w:vAlign w:val="center"/>
          </w:tcPr>
          <w:p w14:paraId="600D8C2A" w14:textId="77777777" w:rsidR="00FD691D" w:rsidRPr="00C633EF" w:rsidRDefault="00FD691D" w:rsidP="003F3ECA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8007" w:type="dxa"/>
            <w:tcBorders>
              <w:top w:val="nil"/>
              <w:bottom w:val="nil"/>
              <w:right w:val="nil"/>
            </w:tcBorders>
            <w:vAlign w:val="center"/>
          </w:tcPr>
          <w:p w14:paraId="02C70958" w14:textId="77777777" w:rsidR="00FD691D" w:rsidRPr="00C633EF" w:rsidRDefault="00FD691D" w:rsidP="003F3ECA">
            <w:pPr>
              <w:rPr>
                <w:rFonts w:cs="Arial"/>
              </w:rPr>
            </w:pPr>
            <w:r w:rsidRPr="00C633EF">
              <w:rPr>
                <w:rFonts w:cs="Arial"/>
                <w:bCs/>
              </w:rPr>
              <w:t xml:space="preserve">SÍ </w:t>
            </w:r>
            <w:r w:rsidRPr="00C633EF">
              <w:rPr>
                <w:rFonts w:cs="Arial"/>
              </w:rPr>
              <w:t>se encuentra en alguno de los supuestos del artículo 42.1 del Código de Comercio.</w:t>
            </w:r>
          </w:p>
        </w:tc>
      </w:tr>
      <w:tr w:rsidR="00FD691D" w14:paraId="5A6C45FE" w14:textId="77777777" w:rsidTr="003F3ECA">
        <w:trPr>
          <w:trHeight w:hRule="exact" w:val="284"/>
        </w:trPr>
        <w:tc>
          <w:tcPr>
            <w:tcW w:w="301" w:type="dxa"/>
            <w:vAlign w:val="center"/>
          </w:tcPr>
          <w:p w14:paraId="20CC5E7B" w14:textId="77777777" w:rsidR="00FD691D" w:rsidRPr="00C633EF" w:rsidRDefault="00FD691D" w:rsidP="003F3ECA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8007" w:type="dxa"/>
            <w:tcBorders>
              <w:top w:val="nil"/>
              <w:bottom w:val="nil"/>
              <w:right w:val="nil"/>
            </w:tcBorders>
            <w:vAlign w:val="center"/>
          </w:tcPr>
          <w:p w14:paraId="5B515665" w14:textId="77777777" w:rsidR="00FD691D" w:rsidRPr="00C633EF" w:rsidRDefault="00FD691D" w:rsidP="003F3ECA">
            <w:pPr>
              <w:rPr>
                <w:rFonts w:cs="Arial"/>
              </w:rPr>
            </w:pPr>
            <w:r w:rsidRPr="00C633EF">
              <w:rPr>
                <w:rFonts w:cs="Arial"/>
              </w:rPr>
              <w:t>NO se encuentra en ninguno de los supuestos del artículo 42.1 del Código de Comercio.</w:t>
            </w:r>
          </w:p>
        </w:tc>
      </w:tr>
    </w:tbl>
    <w:p w14:paraId="06C6114C" w14:textId="77777777" w:rsidR="00FD691D" w:rsidRPr="00C633EF" w:rsidRDefault="00FD691D" w:rsidP="00FD691D">
      <w:pPr>
        <w:spacing w:before="120" w:after="120"/>
        <w:ind w:left="567"/>
        <w:rPr>
          <w:rFonts w:cs="Arial"/>
          <w:bCs/>
        </w:rPr>
      </w:pPr>
      <w:r w:rsidRPr="00C633EF">
        <w:rPr>
          <w:rFonts w:cs="Arial"/>
          <w:bCs/>
        </w:rPr>
        <w:t>En caso de respuesta afirmativa: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"/>
        <w:gridCol w:w="7581"/>
      </w:tblGrid>
      <w:tr w:rsidR="00FD691D" w14:paraId="495D8743" w14:textId="77777777" w:rsidTr="003F3ECA">
        <w:trPr>
          <w:trHeight w:hRule="exact" w:val="284"/>
        </w:trPr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779232EC" w14:textId="77777777" w:rsidR="00FD691D" w:rsidRPr="00C633EF" w:rsidRDefault="00FD691D" w:rsidP="003F3ECA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7723" w:type="dxa"/>
            <w:vMerge w:val="restart"/>
            <w:tcBorders>
              <w:top w:val="nil"/>
              <w:right w:val="nil"/>
            </w:tcBorders>
          </w:tcPr>
          <w:p w14:paraId="3EB88F48" w14:textId="77777777" w:rsidR="00FD691D" w:rsidRPr="00C633EF" w:rsidRDefault="00FD691D" w:rsidP="003F3ECA">
            <w:pPr>
              <w:rPr>
                <w:rFonts w:cs="Arial"/>
              </w:rPr>
            </w:pPr>
            <w:r w:rsidRPr="00C633EF">
              <w:rPr>
                <w:rFonts w:cs="Arial"/>
                <w:bCs/>
              </w:rPr>
              <w:t>NO concurre a la adjudicación del contrato con empresas que, pertenecientes al mismo grupo o en las que concurran alguno de los supuestos alternativos establecidos en el artículo 42.1 del Código de Comercio, presentan proposiciones individuales.</w:t>
            </w:r>
          </w:p>
        </w:tc>
      </w:tr>
      <w:tr w:rsidR="00FD691D" w14:paraId="168B9C01" w14:textId="77777777" w:rsidTr="003F3ECA">
        <w:trPr>
          <w:trHeight w:hRule="exact" w:val="706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1AE178" w14:textId="77777777" w:rsidR="00FD691D" w:rsidRPr="00C633EF" w:rsidRDefault="00FD691D" w:rsidP="003F3ECA">
            <w:pPr>
              <w:jc w:val="center"/>
              <w:rPr>
                <w:rFonts w:cs="Arial"/>
              </w:rPr>
            </w:pPr>
          </w:p>
        </w:tc>
        <w:tc>
          <w:tcPr>
            <w:tcW w:w="772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648810D" w14:textId="77777777" w:rsidR="00FD691D" w:rsidRPr="00C633EF" w:rsidRDefault="00FD691D" w:rsidP="003F3ECA">
            <w:pPr>
              <w:rPr>
                <w:rFonts w:cs="Arial"/>
                <w:bCs/>
              </w:rPr>
            </w:pPr>
          </w:p>
        </w:tc>
      </w:tr>
      <w:tr w:rsidR="00FD691D" w14:paraId="101B56B7" w14:textId="77777777" w:rsidTr="003F3ECA">
        <w:trPr>
          <w:trHeight w:hRule="exact" w:val="284"/>
        </w:trPr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04EC8265" w14:textId="77777777" w:rsidR="00FD691D" w:rsidRPr="00C633EF" w:rsidRDefault="00FD691D" w:rsidP="003F3ECA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7723" w:type="dxa"/>
            <w:vMerge w:val="restart"/>
            <w:tcBorders>
              <w:top w:val="nil"/>
              <w:right w:val="nil"/>
            </w:tcBorders>
          </w:tcPr>
          <w:p w14:paraId="005320BB" w14:textId="77777777" w:rsidR="00FD691D" w:rsidRPr="00C633EF" w:rsidRDefault="00FD691D" w:rsidP="003F3ECA">
            <w:pPr>
              <w:rPr>
                <w:rFonts w:cs="Arial"/>
              </w:rPr>
            </w:pPr>
            <w:r w:rsidRPr="00C633EF">
              <w:rPr>
                <w:rFonts w:cs="Arial"/>
                <w:bCs/>
              </w:rPr>
              <w:t xml:space="preserve">SÍ </w:t>
            </w:r>
            <w:r w:rsidRPr="00C633EF">
              <w:rPr>
                <w:rFonts w:cs="Arial"/>
              </w:rPr>
              <w:t>concurre a la adjudicación del contrato con empresas que, pertenecientes al mismo grupo o en las que concurran alguno de los supuestos alternativos establecidos en el artículo 42.1 del Código de Comercio, presentan proposiciones individuales, las cuales se relacionan a continuación:</w:t>
            </w:r>
          </w:p>
        </w:tc>
      </w:tr>
      <w:tr w:rsidR="00FD691D" w14:paraId="2D86EA8E" w14:textId="77777777" w:rsidTr="003F3ECA">
        <w:trPr>
          <w:trHeight w:hRule="exact" w:val="706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DA677A" w14:textId="77777777" w:rsidR="00FD691D" w:rsidRPr="00C633EF" w:rsidRDefault="00FD691D" w:rsidP="003F3ECA">
            <w:pPr>
              <w:jc w:val="center"/>
              <w:rPr>
                <w:rFonts w:cs="Arial"/>
              </w:rPr>
            </w:pPr>
          </w:p>
        </w:tc>
        <w:tc>
          <w:tcPr>
            <w:tcW w:w="772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CC06F9E" w14:textId="77777777" w:rsidR="00FD691D" w:rsidRPr="00C633EF" w:rsidRDefault="00FD691D" w:rsidP="003F3ECA">
            <w:pPr>
              <w:rPr>
                <w:rFonts w:cs="Arial"/>
                <w:bCs/>
              </w:rPr>
            </w:pPr>
          </w:p>
        </w:tc>
      </w:tr>
    </w:tbl>
    <w:p w14:paraId="2BE113B1" w14:textId="77777777" w:rsidR="00FD691D" w:rsidRPr="00B65815" w:rsidRDefault="00FD691D" w:rsidP="00FD691D">
      <w:pPr>
        <w:rPr>
          <w:rFonts w:eastAsia="Cambria" w:cs="Arial"/>
          <w:u w:val="single"/>
          <w:lang w:val="es-ES_tradnl"/>
        </w:rPr>
      </w:pPr>
    </w:p>
    <w:tbl>
      <w:tblPr>
        <w:tblW w:w="0" w:type="auto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12"/>
      </w:tblGrid>
      <w:tr w:rsidR="00FD691D" w14:paraId="2F7D4A39" w14:textId="77777777" w:rsidTr="003F3ECA">
        <w:trPr>
          <w:trHeight w:val="340"/>
        </w:trPr>
        <w:tc>
          <w:tcPr>
            <w:tcW w:w="1701" w:type="dxa"/>
            <w:vAlign w:val="center"/>
          </w:tcPr>
          <w:p w14:paraId="74BD396D" w14:textId="77777777" w:rsidR="00FD691D" w:rsidRPr="00B65815" w:rsidRDefault="00FD691D" w:rsidP="003F3ECA">
            <w:pPr>
              <w:jc w:val="center"/>
              <w:rPr>
                <w:rFonts w:eastAsia="Cambria" w:cs="Arial"/>
                <w:lang w:val="es-ES_tradnl"/>
              </w:rPr>
            </w:pPr>
            <w:r w:rsidRPr="00B65815">
              <w:rPr>
                <w:rFonts w:eastAsia="Cambria" w:cs="Arial"/>
                <w:lang w:val="es-ES_tradnl"/>
              </w:rPr>
              <w:t>NIF/CIF</w:t>
            </w:r>
          </w:p>
        </w:tc>
        <w:tc>
          <w:tcPr>
            <w:tcW w:w="5812" w:type="dxa"/>
            <w:vAlign w:val="center"/>
          </w:tcPr>
          <w:p w14:paraId="1A50F96B" w14:textId="77777777" w:rsidR="00FD691D" w:rsidRPr="00B65815" w:rsidRDefault="00FD691D" w:rsidP="003F3ECA">
            <w:pPr>
              <w:jc w:val="center"/>
              <w:rPr>
                <w:rFonts w:eastAsia="Cambria" w:cs="Arial"/>
                <w:lang w:val="es-ES_tradnl"/>
              </w:rPr>
            </w:pPr>
            <w:r w:rsidRPr="00B65815">
              <w:rPr>
                <w:rFonts w:eastAsia="Cambria" w:cs="Arial"/>
                <w:lang w:val="es-ES_tradnl"/>
              </w:rPr>
              <w:t>Denominación social</w:t>
            </w:r>
          </w:p>
        </w:tc>
      </w:tr>
      <w:tr w:rsidR="00FD691D" w14:paraId="317FBDBC" w14:textId="77777777" w:rsidTr="003F3ECA">
        <w:trPr>
          <w:trHeight w:val="284"/>
        </w:trPr>
        <w:tc>
          <w:tcPr>
            <w:tcW w:w="1701" w:type="dxa"/>
          </w:tcPr>
          <w:p w14:paraId="74954A11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  <w:tc>
          <w:tcPr>
            <w:tcW w:w="5812" w:type="dxa"/>
          </w:tcPr>
          <w:p w14:paraId="1E475475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</w:tr>
      <w:tr w:rsidR="00FD691D" w14:paraId="3897AD6C" w14:textId="77777777" w:rsidTr="003F3ECA">
        <w:trPr>
          <w:trHeight w:val="284"/>
        </w:trPr>
        <w:tc>
          <w:tcPr>
            <w:tcW w:w="1701" w:type="dxa"/>
          </w:tcPr>
          <w:p w14:paraId="0C9E95BD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  <w:tc>
          <w:tcPr>
            <w:tcW w:w="5812" w:type="dxa"/>
          </w:tcPr>
          <w:p w14:paraId="3AE32F3B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</w:tr>
      <w:tr w:rsidR="00FD691D" w14:paraId="22413320" w14:textId="77777777" w:rsidTr="003F3ECA">
        <w:trPr>
          <w:trHeight w:val="284"/>
        </w:trPr>
        <w:tc>
          <w:tcPr>
            <w:tcW w:w="1701" w:type="dxa"/>
          </w:tcPr>
          <w:p w14:paraId="2DE4CA8C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  <w:tc>
          <w:tcPr>
            <w:tcW w:w="5812" w:type="dxa"/>
          </w:tcPr>
          <w:p w14:paraId="3D3B2D2F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</w:tr>
      <w:tr w:rsidR="00FD691D" w14:paraId="1EC323F9" w14:textId="77777777" w:rsidTr="003F3ECA">
        <w:trPr>
          <w:trHeight w:val="284"/>
        </w:trPr>
        <w:tc>
          <w:tcPr>
            <w:tcW w:w="1701" w:type="dxa"/>
          </w:tcPr>
          <w:p w14:paraId="3A531E4E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  <w:tc>
          <w:tcPr>
            <w:tcW w:w="5812" w:type="dxa"/>
          </w:tcPr>
          <w:p w14:paraId="21BE5B59" w14:textId="77777777" w:rsidR="00FD691D" w:rsidRPr="00B65815" w:rsidRDefault="00FD691D" w:rsidP="003F3ECA">
            <w:pPr>
              <w:rPr>
                <w:rFonts w:eastAsia="Cambria" w:cs="Arial"/>
                <w:lang w:val="es-ES_tradnl"/>
              </w:rPr>
            </w:pPr>
          </w:p>
        </w:tc>
      </w:tr>
    </w:tbl>
    <w:p w14:paraId="3F47DB9A" w14:textId="77777777" w:rsidR="00FD691D" w:rsidRPr="00B65815" w:rsidRDefault="00FD691D" w:rsidP="00FD691D">
      <w:pPr>
        <w:rPr>
          <w:rFonts w:eastAsia="Cambria" w:cs="Arial"/>
          <w:lang w:val="es-ES_tradnl"/>
        </w:rPr>
      </w:pPr>
    </w:p>
    <w:p w14:paraId="42C07C1C" w14:textId="77777777" w:rsidR="00FD691D" w:rsidRPr="00B65815" w:rsidRDefault="00FD691D" w:rsidP="00FD691D">
      <w:pPr>
        <w:spacing w:after="120"/>
        <w:ind w:left="567"/>
        <w:rPr>
          <w:rFonts w:eastAsia="Cambria" w:cs="Arial"/>
          <w:sz w:val="16"/>
          <w:szCs w:val="16"/>
          <w:lang w:val="es-ES_tradnl"/>
        </w:rPr>
      </w:pPr>
      <w:r>
        <w:rPr>
          <w:rFonts w:eastAsia="Cambria" w:cs="Arial"/>
          <w:sz w:val="16"/>
          <w:szCs w:val="16"/>
          <w:lang w:val="es-ES_tradnl"/>
        </w:rPr>
        <w:t>*</w:t>
      </w:r>
      <w:r w:rsidRPr="00B65815">
        <w:rPr>
          <w:rFonts w:eastAsia="Cambria" w:cs="Arial"/>
          <w:sz w:val="16"/>
          <w:szCs w:val="16"/>
          <w:lang w:val="es-ES_tradnl"/>
        </w:rPr>
        <w:t xml:space="preserve"> Artículo 42.1 del Código de Comercio:</w:t>
      </w:r>
      <w:r>
        <w:rPr>
          <w:rFonts w:eastAsia="Cambria" w:cs="Arial"/>
          <w:sz w:val="16"/>
          <w:szCs w:val="16"/>
          <w:lang w:val="es-ES_tradnl"/>
        </w:rPr>
        <w:t xml:space="preserve"> </w:t>
      </w:r>
      <w:r w:rsidRPr="00B65815">
        <w:rPr>
          <w:rFonts w:eastAsia="Cambria" w:cs="Arial"/>
          <w:sz w:val="16"/>
          <w:szCs w:val="16"/>
          <w:lang w:val="es-ES_tradnl"/>
        </w:rPr>
        <w:t>“Toda sociedad dominante de un grupo de sociedades estará obligada a formular las cuentas anuales y el informe de gestión consolidados en la forma prevista en esta sección.</w:t>
      </w:r>
    </w:p>
    <w:p w14:paraId="6D661DDA" w14:textId="77777777" w:rsidR="00FD691D" w:rsidRDefault="00FD691D" w:rsidP="00FD691D">
      <w:pPr>
        <w:autoSpaceDE w:val="0"/>
        <w:autoSpaceDN w:val="0"/>
        <w:adjustRightInd w:val="0"/>
        <w:rPr>
          <w:rFonts w:eastAsia="Times New Roman" w:cs="Arial"/>
          <w:sz w:val="16"/>
          <w:szCs w:val="16"/>
          <w:lang w:eastAsia="es-ES"/>
        </w:rPr>
      </w:pPr>
    </w:p>
    <w:p w14:paraId="019432AE" w14:textId="6EEF7C2E" w:rsidR="00FD691D" w:rsidRPr="00C633EF" w:rsidRDefault="00FD691D" w:rsidP="00FD691D">
      <w:pPr>
        <w:autoSpaceDE w:val="0"/>
        <w:autoSpaceDN w:val="0"/>
        <w:adjustRightInd w:val="0"/>
        <w:rPr>
          <w:rFonts w:eastAsia="Times New Roman" w:cs="Arial"/>
          <w:sz w:val="16"/>
          <w:szCs w:val="16"/>
          <w:lang w:eastAsia="es-ES"/>
        </w:rPr>
      </w:pPr>
    </w:p>
    <w:p w14:paraId="2F385E16" w14:textId="77777777" w:rsidR="005C1EC9" w:rsidRDefault="005C1EC9"/>
    <w:sectPr w:rsidR="005C1EC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60642" w14:textId="77777777" w:rsidR="00FD691D" w:rsidRDefault="00FD691D" w:rsidP="00FD691D">
      <w:r>
        <w:separator/>
      </w:r>
    </w:p>
  </w:endnote>
  <w:endnote w:type="continuationSeparator" w:id="0">
    <w:p w14:paraId="7F429A7E" w14:textId="77777777" w:rsidR="00FD691D" w:rsidRDefault="00FD691D" w:rsidP="00FD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BD4CF" w14:textId="77777777" w:rsidR="00FD691D" w:rsidRDefault="00FD691D" w:rsidP="00FD691D">
      <w:r>
        <w:separator/>
      </w:r>
    </w:p>
  </w:footnote>
  <w:footnote w:type="continuationSeparator" w:id="0">
    <w:p w14:paraId="2D3F2F7F" w14:textId="77777777" w:rsidR="00FD691D" w:rsidRDefault="00FD691D" w:rsidP="00FD6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C7B1B5" w14:textId="21E780FF" w:rsidR="00FD691D" w:rsidRDefault="00FD691D">
    <w:pPr>
      <w:pStyle w:val="Encabezado"/>
    </w:pPr>
    <w:bookmarkStart w:id="15" w:name="_Hlk62716637"/>
    <w:r>
      <w:rPr>
        <w:noProof/>
      </w:rPr>
      <w:drawing>
        <wp:inline distT="0" distB="0" distL="0" distR="0" wp14:anchorId="4FCB96F7" wp14:editId="7A0C8EFF">
          <wp:extent cx="1371600" cy="7334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5"/>
  </w:p>
  <w:p w14:paraId="494C6AA3" w14:textId="6EEE7EF4" w:rsidR="00FD691D" w:rsidRDefault="00FD691D">
    <w:pPr>
      <w:pStyle w:val="Encabezado"/>
    </w:pPr>
  </w:p>
  <w:p w14:paraId="4E895232" w14:textId="77777777" w:rsidR="00FD691D" w:rsidRDefault="00FD691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1D"/>
    <w:rsid w:val="005C1EC9"/>
    <w:rsid w:val="00FD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9902C"/>
  <w15:chartTrackingRefBased/>
  <w15:docId w15:val="{783B84E0-6B1C-4DA3-AC8E-78D852139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91D"/>
    <w:pPr>
      <w:spacing w:after="0" w:line="240" w:lineRule="auto"/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autoRedefine/>
    <w:qFormat/>
    <w:rsid w:val="00FD691D"/>
    <w:pPr>
      <w:keepNext/>
      <w:suppressAutoHyphens/>
      <w:spacing w:after="60" w:line="240" w:lineRule="atLeast"/>
      <w:jc w:val="center"/>
      <w:outlineLvl w:val="0"/>
    </w:pPr>
    <w:rPr>
      <w:rFonts w:eastAsia="Times New Roman" w:cs="Arial"/>
      <w:b/>
      <w:bCs/>
      <w:caps/>
      <w:kern w:val="22"/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D691D"/>
    <w:rPr>
      <w:rFonts w:ascii="Arial" w:eastAsia="Times New Roman" w:hAnsi="Arial" w:cs="Arial"/>
      <w:b/>
      <w:bCs/>
      <w:caps/>
      <w:kern w:val="22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D69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91D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FD691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91D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Armenteros (Bidegi)</dc:creator>
  <cp:keywords/>
  <dc:description/>
  <cp:lastModifiedBy>Silvia Armenteros (Bidegi)</cp:lastModifiedBy>
  <cp:revision>1</cp:revision>
  <dcterms:created xsi:type="dcterms:W3CDTF">2021-01-28T08:01:00Z</dcterms:created>
  <dcterms:modified xsi:type="dcterms:W3CDTF">2021-01-28T08:02:00Z</dcterms:modified>
</cp:coreProperties>
</file>