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CE2B0B" w14:textId="4214DF2A" w:rsidR="00E46EA0" w:rsidRPr="003B0275" w:rsidRDefault="00E46EA0" w:rsidP="00E46EA0">
      <w:pPr>
        <w:pStyle w:val="1izenburua"/>
        <w:spacing w:before="51" w:line="240" w:lineRule="atLeast"/>
        <w:ind w:left="330" w:right="787"/>
        <w:jc w:val="both"/>
        <w:rPr>
          <w:rFonts w:asciiTheme="minorHAnsi" w:hAnsiTheme="minorHAnsi" w:cstheme="minorBidi"/>
          <w:b/>
          <w:bCs/>
          <w:color w:val="auto"/>
          <w:sz w:val="24"/>
          <w:szCs w:val="24"/>
        </w:rPr>
      </w:pPr>
      <w:r w:rsidRPr="64D10C50">
        <w:rPr>
          <w:rFonts w:asciiTheme="minorHAnsi" w:hAnsiTheme="minorHAnsi" w:cstheme="minorBidi"/>
          <w:b/>
          <w:bCs/>
          <w:color w:val="auto"/>
          <w:spacing w:val="-1"/>
          <w:sz w:val="24"/>
          <w:szCs w:val="24"/>
          <w:u w:val="single" w:color="000000"/>
        </w:rPr>
        <w:t>PLIEGO</w:t>
      </w:r>
      <w:r w:rsidRPr="64D10C50">
        <w:rPr>
          <w:rFonts w:asciiTheme="minorHAnsi" w:hAnsiTheme="minorHAnsi" w:cstheme="minorBidi"/>
          <w:b/>
          <w:bCs/>
          <w:color w:val="auto"/>
          <w:spacing w:val="-4"/>
          <w:sz w:val="24"/>
          <w:szCs w:val="24"/>
          <w:u w:val="single" w:color="000000"/>
        </w:rPr>
        <w:t xml:space="preserve"> </w:t>
      </w:r>
      <w:r w:rsidRPr="64D10C50">
        <w:rPr>
          <w:rFonts w:asciiTheme="minorHAnsi" w:hAnsiTheme="minorHAnsi" w:cstheme="minorBidi"/>
          <w:b/>
          <w:bCs/>
          <w:color w:val="auto"/>
          <w:spacing w:val="-1"/>
          <w:sz w:val="24"/>
          <w:szCs w:val="24"/>
          <w:u w:val="single" w:color="000000"/>
        </w:rPr>
        <w:t>DE</w:t>
      </w:r>
      <w:r w:rsidRPr="64D10C50">
        <w:rPr>
          <w:rFonts w:asciiTheme="minorHAnsi" w:hAnsiTheme="minorHAnsi" w:cstheme="minorBidi"/>
          <w:b/>
          <w:bCs/>
          <w:color w:val="auto"/>
          <w:spacing w:val="-6"/>
          <w:sz w:val="24"/>
          <w:szCs w:val="24"/>
          <w:u w:val="single" w:color="000000"/>
        </w:rPr>
        <w:t xml:space="preserve"> </w:t>
      </w:r>
      <w:r w:rsidRPr="64D10C50">
        <w:rPr>
          <w:rFonts w:asciiTheme="minorHAnsi" w:hAnsiTheme="minorHAnsi" w:cstheme="minorBidi"/>
          <w:b/>
          <w:bCs/>
          <w:color w:val="auto"/>
          <w:spacing w:val="-1"/>
          <w:sz w:val="24"/>
          <w:szCs w:val="24"/>
          <w:u w:val="single" w:color="000000"/>
        </w:rPr>
        <w:t>PRESCRIPCIONES</w:t>
      </w:r>
      <w:r w:rsidRPr="64D10C50">
        <w:rPr>
          <w:rFonts w:asciiTheme="minorHAnsi" w:hAnsiTheme="minorHAnsi" w:cstheme="minorBidi"/>
          <w:b/>
          <w:bCs/>
          <w:color w:val="auto"/>
          <w:spacing w:val="-4"/>
          <w:sz w:val="24"/>
          <w:szCs w:val="24"/>
          <w:u w:val="single" w:color="000000"/>
        </w:rPr>
        <w:t xml:space="preserve"> </w:t>
      </w:r>
      <w:r w:rsidRPr="64D10C50">
        <w:rPr>
          <w:rFonts w:asciiTheme="minorHAnsi" w:hAnsiTheme="minorHAnsi" w:cstheme="minorBidi"/>
          <w:b/>
          <w:bCs/>
          <w:color w:val="auto"/>
          <w:spacing w:val="-1"/>
          <w:sz w:val="24"/>
          <w:szCs w:val="24"/>
          <w:u w:val="single" w:color="000000"/>
        </w:rPr>
        <w:t>TÉCNICAS</w:t>
      </w:r>
      <w:r w:rsidRPr="64D10C50">
        <w:rPr>
          <w:rFonts w:asciiTheme="minorHAnsi" w:hAnsiTheme="minorHAnsi" w:cstheme="minorBidi"/>
          <w:b/>
          <w:bCs/>
          <w:color w:val="auto"/>
          <w:spacing w:val="-5"/>
          <w:sz w:val="24"/>
          <w:szCs w:val="24"/>
          <w:u w:val="single" w:color="000000"/>
        </w:rPr>
        <w:t xml:space="preserve"> </w:t>
      </w:r>
      <w:r w:rsidRPr="64D10C50">
        <w:rPr>
          <w:rFonts w:asciiTheme="minorHAnsi" w:hAnsiTheme="minorHAnsi" w:cstheme="minorBidi"/>
          <w:b/>
          <w:bCs/>
          <w:color w:val="auto"/>
          <w:spacing w:val="-2"/>
          <w:sz w:val="24"/>
          <w:szCs w:val="24"/>
          <w:u w:val="single" w:color="000000"/>
        </w:rPr>
        <w:t>PARA</w:t>
      </w:r>
      <w:r w:rsidRPr="64D10C50">
        <w:rPr>
          <w:rFonts w:asciiTheme="minorHAnsi" w:hAnsiTheme="minorHAnsi" w:cstheme="minorBidi"/>
          <w:b/>
          <w:bCs/>
          <w:color w:val="auto"/>
          <w:spacing w:val="-3"/>
          <w:sz w:val="24"/>
          <w:szCs w:val="24"/>
          <w:u w:val="single" w:color="000000"/>
        </w:rPr>
        <w:t xml:space="preserve"> </w:t>
      </w:r>
      <w:r w:rsidRPr="64D10C50">
        <w:rPr>
          <w:rFonts w:asciiTheme="minorHAnsi" w:hAnsiTheme="minorHAnsi" w:cstheme="minorBidi"/>
          <w:b/>
          <w:bCs/>
          <w:color w:val="auto"/>
          <w:spacing w:val="-1"/>
          <w:sz w:val="24"/>
          <w:szCs w:val="24"/>
          <w:u w:val="single" w:color="000000"/>
        </w:rPr>
        <w:t>LA</w:t>
      </w:r>
      <w:r w:rsidRPr="64D10C50">
        <w:rPr>
          <w:rFonts w:asciiTheme="minorHAnsi" w:hAnsiTheme="minorHAnsi" w:cstheme="minorBidi"/>
          <w:b/>
          <w:bCs/>
          <w:color w:val="auto"/>
          <w:spacing w:val="-5"/>
          <w:sz w:val="24"/>
          <w:szCs w:val="24"/>
          <w:u w:val="single" w:color="000000"/>
        </w:rPr>
        <w:t xml:space="preserve"> </w:t>
      </w:r>
      <w:r w:rsidRPr="64D10C50">
        <w:rPr>
          <w:rFonts w:asciiTheme="minorHAnsi" w:hAnsiTheme="minorHAnsi" w:cstheme="minorBidi"/>
          <w:b/>
          <w:bCs/>
          <w:color w:val="auto"/>
          <w:spacing w:val="-1"/>
          <w:sz w:val="24"/>
          <w:szCs w:val="24"/>
          <w:u w:val="single" w:color="000000"/>
        </w:rPr>
        <w:t>CONTRATACIÓN</w:t>
      </w:r>
      <w:r w:rsidRPr="64D10C50">
        <w:rPr>
          <w:rFonts w:asciiTheme="minorHAnsi" w:hAnsiTheme="minorHAnsi" w:cstheme="minorBidi"/>
          <w:b/>
          <w:bCs/>
          <w:color w:val="auto"/>
          <w:spacing w:val="-4"/>
          <w:sz w:val="24"/>
          <w:szCs w:val="24"/>
          <w:u w:val="single" w:color="000000"/>
        </w:rPr>
        <w:t xml:space="preserve"> </w:t>
      </w:r>
      <w:r w:rsidRPr="64D10C50">
        <w:rPr>
          <w:rFonts w:asciiTheme="minorHAnsi" w:hAnsiTheme="minorHAnsi" w:cstheme="minorBidi"/>
          <w:b/>
          <w:bCs/>
          <w:color w:val="auto"/>
          <w:spacing w:val="-1"/>
          <w:sz w:val="24"/>
          <w:szCs w:val="24"/>
          <w:u w:val="single" w:color="000000"/>
        </w:rPr>
        <w:t>DEL</w:t>
      </w:r>
      <w:r w:rsidRPr="64D10C50">
        <w:rPr>
          <w:rFonts w:asciiTheme="minorHAnsi" w:hAnsiTheme="minorHAnsi" w:cstheme="minorBidi"/>
          <w:b/>
          <w:bCs/>
          <w:color w:val="auto"/>
          <w:sz w:val="24"/>
          <w:szCs w:val="24"/>
          <w:u w:val="single" w:color="000000"/>
        </w:rPr>
        <w:t xml:space="preserve"> </w:t>
      </w:r>
      <w:r w:rsidRPr="64D10C50">
        <w:rPr>
          <w:rFonts w:asciiTheme="minorHAnsi" w:hAnsiTheme="minorHAnsi" w:cstheme="minorBidi"/>
          <w:b/>
          <w:bCs/>
          <w:color w:val="auto"/>
          <w:spacing w:val="-1"/>
          <w:sz w:val="24"/>
          <w:szCs w:val="24"/>
          <w:u w:val="single" w:color="000000"/>
        </w:rPr>
        <w:t>SUMINSTRO, INSTALACIÓN</w:t>
      </w:r>
      <w:r>
        <w:rPr>
          <w:rFonts w:asciiTheme="minorHAnsi" w:hAnsiTheme="minorHAnsi" w:cstheme="minorBidi"/>
          <w:b/>
          <w:bCs/>
          <w:color w:val="auto"/>
          <w:spacing w:val="-5"/>
          <w:sz w:val="24"/>
          <w:szCs w:val="24"/>
          <w:u w:val="single" w:color="000000"/>
        </w:rPr>
        <w:t>, CONFIGURACIÓN Y PUESTA EN SERVICIO</w:t>
      </w:r>
      <w:r w:rsidRPr="64D10C50">
        <w:rPr>
          <w:rFonts w:asciiTheme="minorHAnsi" w:hAnsiTheme="minorHAnsi" w:cstheme="minorBidi"/>
          <w:b/>
          <w:bCs/>
          <w:color w:val="auto"/>
          <w:spacing w:val="-5"/>
          <w:sz w:val="24"/>
          <w:szCs w:val="24"/>
          <w:u w:val="single" w:color="000000"/>
        </w:rPr>
        <w:t xml:space="preserve"> </w:t>
      </w:r>
      <w:r w:rsidRPr="64D10C50">
        <w:rPr>
          <w:rFonts w:asciiTheme="minorHAnsi" w:hAnsiTheme="minorHAnsi" w:cstheme="minorBidi"/>
          <w:b/>
          <w:bCs/>
          <w:color w:val="auto"/>
          <w:spacing w:val="-2"/>
          <w:sz w:val="24"/>
          <w:szCs w:val="24"/>
          <w:u w:val="single" w:color="000000"/>
        </w:rPr>
        <w:t>DE</w:t>
      </w:r>
      <w:r w:rsidRPr="64D10C50">
        <w:rPr>
          <w:rFonts w:asciiTheme="minorHAnsi" w:hAnsiTheme="minorHAnsi" w:cstheme="minorBidi"/>
          <w:b/>
          <w:bCs/>
          <w:color w:val="auto"/>
          <w:spacing w:val="-4"/>
          <w:sz w:val="24"/>
          <w:szCs w:val="24"/>
          <w:u w:val="single" w:color="000000"/>
        </w:rPr>
        <w:t xml:space="preserve"> CAMARAS CCTV EN EL </w:t>
      </w:r>
      <w:r w:rsidRPr="64D10C50">
        <w:rPr>
          <w:rFonts w:asciiTheme="minorHAnsi" w:hAnsiTheme="minorHAnsi" w:cstheme="minorBidi"/>
          <w:b/>
          <w:bCs/>
          <w:color w:val="auto"/>
          <w:spacing w:val="-1"/>
          <w:sz w:val="24"/>
          <w:szCs w:val="24"/>
          <w:u w:val="single" w:color="000000"/>
        </w:rPr>
        <w:t xml:space="preserve">EDIFICIO DE LEHENDAKARITZA Y </w:t>
      </w:r>
      <w:r>
        <w:rPr>
          <w:rFonts w:asciiTheme="minorHAnsi" w:hAnsiTheme="minorHAnsi" w:cstheme="minorBidi"/>
          <w:b/>
          <w:bCs/>
          <w:color w:val="auto"/>
          <w:spacing w:val="-1"/>
          <w:sz w:val="24"/>
          <w:szCs w:val="24"/>
          <w:u w:val="single" w:color="000000"/>
        </w:rPr>
        <w:t xml:space="preserve">PALACIO DE </w:t>
      </w:r>
      <w:r w:rsidRPr="64D10C50">
        <w:rPr>
          <w:rFonts w:asciiTheme="minorHAnsi" w:hAnsiTheme="minorHAnsi" w:cstheme="minorBidi"/>
          <w:b/>
          <w:bCs/>
          <w:color w:val="auto"/>
          <w:spacing w:val="-1"/>
          <w:sz w:val="24"/>
          <w:szCs w:val="24"/>
          <w:u w:val="single" w:color="000000"/>
        </w:rPr>
        <w:t>AJURIA ENEA</w:t>
      </w:r>
    </w:p>
    <w:p w14:paraId="15560D3B" w14:textId="77777777" w:rsidR="00E46EA0" w:rsidRPr="003B0275" w:rsidRDefault="00E46EA0" w:rsidP="00E46EA0">
      <w:pPr>
        <w:spacing w:line="240" w:lineRule="atLeast"/>
        <w:rPr>
          <w:rFonts w:asciiTheme="minorHAnsi" w:eastAsia="Calibri" w:hAnsiTheme="minorHAnsi" w:cstheme="minorHAnsi"/>
          <w:b/>
          <w:bCs/>
          <w:szCs w:val="24"/>
        </w:rPr>
      </w:pPr>
    </w:p>
    <w:p w14:paraId="214647CF" w14:textId="77777777" w:rsidR="00E46EA0" w:rsidRPr="003B0275" w:rsidRDefault="00E46EA0" w:rsidP="00E46EA0">
      <w:pPr>
        <w:spacing w:before="2" w:line="240" w:lineRule="atLeast"/>
        <w:rPr>
          <w:rFonts w:asciiTheme="minorHAnsi" w:eastAsia="Calibri" w:hAnsiTheme="minorHAnsi" w:cstheme="minorHAnsi"/>
          <w:b/>
          <w:bCs/>
          <w:szCs w:val="24"/>
        </w:rPr>
      </w:pPr>
    </w:p>
    <w:p w14:paraId="203D8C98" w14:textId="77777777" w:rsidR="00E46EA0" w:rsidRPr="003B0275" w:rsidRDefault="00E46EA0" w:rsidP="00E46EA0">
      <w:pPr>
        <w:pStyle w:val="Gorputz-testua"/>
        <w:spacing w:before="51" w:line="240" w:lineRule="atLeast"/>
        <w:rPr>
          <w:rFonts w:asciiTheme="minorHAnsi" w:hAnsiTheme="minorHAnsi" w:cstheme="minorHAnsi"/>
        </w:rPr>
      </w:pPr>
      <w:r w:rsidRPr="003B0275">
        <w:rPr>
          <w:rFonts w:asciiTheme="minorHAnsi" w:hAnsiTheme="minorHAnsi" w:cstheme="minorHAnsi"/>
          <w:spacing w:val="-1"/>
        </w:rPr>
        <w:t xml:space="preserve">INDICE </w:t>
      </w:r>
    </w:p>
    <w:p w14:paraId="74476620" w14:textId="77777777" w:rsidR="00E46EA0" w:rsidRPr="003B0275" w:rsidRDefault="00E46EA0" w:rsidP="00E46EA0">
      <w:pPr>
        <w:spacing w:before="8" w:line="240" w:lineRule="atLeast"/>
        <w:rPr>
          <w:rFonts w:asciiTheme="minorHAnsi" w:eastAsia="Calibri" w:hAnsiTheme="minorHAnsi" w:cstheme="minorHAnsi"/>
          <w:szCs w:val="24"/>
        </w:rPr>
      </w:pPr>
    </w:p>
    <w:p w14:paraId="7225E1B1" w14:textId="77777777" w:rsidR="00E46EA0" w:rsidRPr="003B0275" w:rsidRDefault="00E46EA0" w:rsidP="00E46EA0">
      <w:pPr>
        <w:widowControl w:val="0"/>
        <w:numPr>
          <w:ilvl w:val="0"/>
          <w:numId w:val="10"/>
        </w:numPr>
        <w:tabs>
          <w:tab w:val="left" w:pos="866"/>
        </w:tabs>
        <w:spacing w:line="240" w:lineRule="atLeast"/>
        <w:rPr>
          <w:rFonts w:asciiTheme="minorHAnsi" w:eastAsia="Calibri" w:hAnsiTheme="minorHAnsi" w:cstheme="minorHAnsi"/>
          <w:szCs w:val="24"/>
        </w:rPr>
      </w:pPr>
      <w:r w:rsidRPr="003B0275">
        <w:rPr>
          <w:rFonts w:asciiTheme="minorHAnsi" w:hAnsiTheme="minorHAnsi" w:cstheme="minorHAnsi"/>
          <w:spacing w:val="-1"/>
          <w:szCs w:val="24"/>
        </w:rPr>
        <w:t>OBJETO</w:t>
      </w:r>
      <w:r w:rsidRPr="003B0275">
        <w:rPr>
          <w:rFonts w:asciiTheme="minorHAnsi" w:hAnsiTheme="minorHAnsi" w:cstheme="minorHAnsi"/>
          <w:spacing w:val="-3"/>
          <w:szCs w:val="24"/>
        </w:rPr>
        <w:t xml:space="preserve"> </w:t>
      </w:r>
      <w:r w:rsidRPr="003B0275">
        <w:rPr>
          <w:rFonts w:asciiTheme="minorHAnsi" w:hAnsiTheme="minorHAnsi" w:cstheme="minorHAnsi"/>
          <w:spacing w:val="-1"/>
          <w:szCs w:val="24"/>
        </w:rPr>
        <w:t>DEL</w:t>
      </w:r>
      <w:r w:rsidRPr="003B0275">
        <w:rPr>
          <w:rFonts w:asciiTheme="minorHAnsi" w:hAnsiTheme="minorHAnsi" w:cstheme="minorHAnsi"/>
          <w:spacing w:val="-2"/>
          <w:szCs w:val="24"/>
        </w:rPr>
        <w:t xml:space="preserve"> CONTRATO</w:t>
      </w:r>
    </w:p>
    <w:p w14:paraId="32503E1C" w14:textId="77777777" w:rsidR="00E46EA0" w:rsidRPr="003B0275" w:rsidRDefault="00E46EA0" w:rsidP="00E46EA0">
      <w:pPr>
        <w:spacing w:before="3" w:line="240" w:lineRule="atLeast"/>
        <w:rPr>
          <w:rFonts w:asciiTheme="minorHAnsi" w:eastAsia="Calibri" w:hAnsiTheme="minorHAnsi" w:cstheme="minorHAnsi"/>
          <w:szCs w:val="24"/>
        </w:rPr>
      </w:pPr>
    </w:p>
    <w:p w14:paraId="4B6B86EC" w14:textId="77777777" w:rsidR="00E46EA0" w:rsidRPr="003B0275" w:rsidRDefault="00E46EA0" w:rsidP="00E46EA0">
      <w:pPr>
        <w:widowControl w:val="0"/>
        <w:numPr>
          <w:ilvl w:val="0"/>
          <w:numId w:val="10"/>
        </w:numPr>
        <w:tabs>
          <w:tab w:val="left" w:pos="866"/>
        </w:tabs>
        <w:spacing w:line="240" w:lineRule="atLeast"/>
        <w:rPr>
          <w:rFonts w:asciiTheme="minorHAnsi" w:eastAsia="Calibri" w:hAnsiTheme="minorHAnsi" w:cstheme="minorHAnsi"/>
          <w:szCs w:val="24"/>
        </w:rPr>
      </w:pPr>
      <w:r w:rsidRPr="003B0275">
        <w:rPr>
          <w:rFonts w:asciiTheme="minorHAnsi" w:hAnsiTheme="minorHAnsi" w:cstheme="minorHAnsi"/>
          <w:spacing w:val="-2"/>
          <w:szCs w:val="24"/>
        </w:rPr>
        <w:t>DESCRIPCIÓN</w:t>
      </w:r>
      <w:r w:rsidRPr="003B0275">
        <w:rPr>
          <w:rFonts w:asciiTheme="minorHAnsi" w:hAnsiTheme="minorHAnsi" w:cstheme="minorHAnsi"/>
          <w:szCs w:val="24"/>
        </w:rPr>
        <w:t xml:space="preserve"> </w:t>
      </w:r>
      <w:r w:rsidRPr="003B0275">
        <w:rPr>
          <w:rFonts w:asciiTheme="minorHAnsi" w:hAnsiTheme="minorHAnsi" w:cstheme="minorHAnsi"/>
          <w:spacing w:val="-1"/>
          <w:szCs w:val="24"/>
        </w:rPr>
        <w:t>DE</w:t>
      </w:r>
      <w:r w:rsidRPr="003B0275">
        <w:rPr>
          <w:rFonts w:asciiTheme="minorHAnsi" w:hAnsiTheme="minorHAnsi" w:cstheme="minorHAnsi"/>
          <w:spacing w:val="-3"/>
          <w:szCs w:val="24"/>
        </w:rPr>
        <w:t xml:space="preserve"> </w:t>
      </w:r>
      <w:r w:rsidRPr="003B0275">
        <w:rPr>
          <w:rFonts w:asciiTheme="minorHAnsi" w:hAnsiTheme="minorHAnsi" w:cstheme="minorHAnsi"/>
          <w:spacing w:val="-1"/>
          <w:szCs w:val="24"/>
        </w:rPr>
        <w:t>LAS</w:t>
      </w:r>
      <w:r w:rsidRPr="003B0275">
        <w:rPr>
          <w:rFonts w:asciiTheme="minorHAnsi" w:hAnsiTheme="minorHAnsi" w:cstheme="minorHAnsi"/>
          <w:szCs w:val="24"/>
        </w:rPr>
        <w:t xml:space="preserve"> </w:t>
      </w:r>
      <w:r w:rsidRPr="003B0275">
        <w:rPr>
          <w:rFonts w:asciiTheme="minorHAnsi" w:hAnsiTheme="minorHAnsi" w:cstheme="minorHAnsi"/>
          <w:spacing w:val="-2"/>
          <w:szCs w:val="24"/>
        </w:rPr>
        <w:t>ACTUACIONES</w:t>
      </w:r>
    </w:p>
    <w:p w14:paraId="7723E1E6" w14:textId="77777777" w:rsidR="00E46EA0" w:rsidRPr="003B0275" w:rsidRDefault="00E46EA0" w:rsidP="00E46EA0">
      <w:pPr>
        <w:spacing w:line="240" w:lineRule="atLeast"/>
        <w:rPr>
          <w:rFonts w:asciiTheme="minorHAnsi" w:eastAsia="Calibri" w:hAnsiTheme="minorHAnsi" w:cstheme="minorHAnsi"/>
          <w:szCs w:val="24"/>
        </w:rPr>
      </w:pPr>
    </w:p>
    <w:p w14:paraId="369E3069" w14:textId="77777777" w:rsidR="00E46EA0" w:rsidRPr="003B0275" w:rsidRDefault="00E46EA0" w:rsidP="00E46EA0">
      <w:pPr>
        <w:widowControl w:val="0"/>
        <w:numPr>
          <w:ilvl w:val="0"/>
          <w:numId w:val="10"/>
        </w:numPr>
        <w:tabs>
          <w:tab w:val="left" w:pos="866"/>
        </w:tabs>
        <w:spacing w:line="240" w:lineRule="atLeast"/>
        <w:rPr>
          <w:rFonts w:asciiTheme="minorHAnsi" w:eastAsia="Calibri" w:hAnsiTheme="minorHAnsi" w:cstheme="minorHAnsi"/>
          <w:szCs w:val="24"/>
        </w:rPr>
      </w:pPr>
      <w:r w:rsidRPr="003B0275">
        <w:rPr>
          <w:rFonts w:asciiTheme="minorHAnsi" w:hAnsiTheme="minorHAnsi" w:cstheme="minorHAnsi"/>
          <w:spacing w:val="-1"/>
          <w:szCs w:val="24"/>
        </w:rPr>
        <w:t>PRESCRIPCIONES TECNICAS</w:t>
      </w:r>
      <w:r w:rsidRPr="003B0275">
        <w:rPr>
          <w:rFonts w:asciiTheme="minorHAnsi" w:hAnsiTheme="minorHAnsi" w:cstheme="minorHAnsi"/>
          <w:spacing w:val="-3"/>
          <w:szCs w:val="24"/>
        </w:rPr>
        <w:t xml:space="preserve"> </w:t>
      </w:r>
      <w:r w:rsidRPr="003B0275">
        <w:rPr>
          <w:rFonts w:asciiTheme="minorHAnsi" w:hAnsiTheme="minorHAnsi" w:cstheme="minorHAnsi"/>
          <w:spacing w:val="-1"/>
          <w:szCs w:val="24"/>
        </w:rPr>
        <w:t>OBLIGATORIAS</w:t>
      </w:r>
    </w:p>
    <w:p w14:paraId="6DB40FB9" w14:textId="77777777" w:rsidR="00E46EA0" w:rsidRPr="003B0275" w:rsidRDefault="00E46EA0" w:rsidP="00E46EA0">
      <w:pPr>
        <w:spacing w:line="240" w:lineRule="atLeast"/>
        <w:rPr>
          <w:rFonts w:asciiTheme="minorHAnsi" w:eastAsia="Calibri" w:hAnsiTheme="minorHAnsi" w:cstheme="minorHAnsi"/>
          <w:szCs w:val="24"/>
        </w:rPr>
      </w:pPr>
    </w:p>
    <w:p w14:paraId="2FCC1568" w14:textId="1336FE3F" w:rsidR="00E46EA0" w:rsidRPr="002A1588" w:rsidRDefault="00E46EA0" w:rsidP="00E46EA0">
      <w:pPr>
        <w:widowControl w:val="0"/>
        <w:numPr>
          <w:ilvl w:val="0"/>
          <w:numId w:val="10"/>
        </w:numPr>
        <w:tabs>
          <w:tab w:val="left" w:pos="866"/>
        </w:tabs>
        <w:spacing w:line="240" w:lineRule="atLeast"/>
        <w:rPr>
          <w:rFonts w:asciiTheme="minorHAnsi" w:eastAsia="Calibri" w:hAnsiTheme="minorHAnsi" w:cstheme="minorHAnsi"/>
          <w:szCs w:val="24"/>
        </w:rPr>
      </w:pPr>
      <w:r w:rsidRPr="003B0275">
        <w:rPr>
          <w:rFonts w:asciiTheme="minorHAnsi" w:hAnsiTheme="minorHAnsi" w:cstheme="minorHAnsi"/>
          <w:spacing w:val="-1"/>
          <w:szCs w:val="24"/>
        </w:rPr>
        <w:t>RECEPCIÓN</w:t>
      </w:r>
      <w:r w:rsidRPr="003B0275">
        <w:rPr>
          <w:rFonts w:asciiTheme="minorHAnsi" w:hAnsiTheme="minorHAnsi" w:cstheme="minorHAnsi"/>
          <w:szCs w:val="24"/>
        </w:rPr>
        <w:t xml:space="preserve"> Y </w:t>
      </w:r>
      <w:r w:rsidRPr="003B0275">
        <w:rPr>
          <w:rFonts w:asciiTheme="minorHAnsi" w:hAnsiTheme="minorHAnsi" w:cstheme="minorHAnsi"/>
          <w:spacing w:val="-1"/>
          <w:szCs w:val="24"/>
        </w:rPr>
        <w:t>PLAZO DE</w:t>
      </w:r>
      <w:r w:rsidRPr="003B0275">
        <w:rPr>
          <w:rFonts w:asciiTheme="minorHAnsi" w:hAnsiTheme="minorHAnsi" w:cstheme="minorHAnsi"/>
          <w:spacing w:val="-2"/>
          <w:szCs w:val="24"/>
        </w:rPr>
        <w:t xml:space="preserve"> </w:t>
      </w:r>
      <w:r w:rsidRPr="003B0275">
        <w:rPr>
          <w:rFonts w:asciiTheme="minorHAnsi" w:hAnsiTheme="minorHAnsi" w:cstheme="minorHAnsi"/>
          <w:spacing w:val="-1"/>
          <w:szCs w:val="24"/>
        </w:rPr>
        <w:t>GARANTÍA</w:t>
      </w:r>
    </w:p>
    <w:p w14:paraId="7B87B4AD" w14:textId="77777777" w:rsidR="002A1588" w:rsidRDefault="002A1588" w:rsidP="002A1588">
      <w:pPr>
        <w:pStyle w:val="Zerrenda-paragrafoa"/>
        <w:rPr>
          <w:rFonts w:eastAsia="Calibri" w:cstheme="minorHAnsi"/>
          <w:szCs w:val="24"/>
        </w:rPr>
      </w:pPr>
    </w:p>
    <w:p w14:paraId="3FC46E7C" w14:textId="77777777" w:rsidR="002A1588" w:rsidRPr="003B0275" w:rsidRDefault="002A1588" w:rsidP="002A1588">
      <w:pPr>
        <w:widowControl w:val="0"/>
        <w:tabs>
          <w:tab w:val="left" w:pos="866"/>
        </w:tabs>
        <w:spacing w:line="240" w:lineRule="atLeast"/>
        <w:ind w:left="865"/>
        <w:rPr>
          <w:rFonts w:asciiTheme="minorHAnsi" w:eastAsia="Calibri" w:hAnsiTheme="minorHAnsi" w:cstheme="minorHAnsi"/>
          <w:szCs w:val="24"/>
        </w:rPr>
      </w:pPr>
    </w:p>
    <w:p w14:paraId="435E1185" w14:textId="77777777" w:rsidR="00E46EA0" w:rsidRPr="003B0275" w:rsidRDefault="00E46EA0" w:rsidP="00E46EA0">
      <w:pPr>
        <w:spacing w:line="240" w:lineRule="atLeast"/>
        <w:rPr>
          <w:rFonts w:asciiTheme="minorHAnsi" w:eastAsia="Calibri" w:hAnsiTheme="minorHAnsi" w:cstheme="minorHAnsi"/>
          <w:szCs w:val="24"/>
        </w:rPr>
      </w:pPr>
    </w:p>
    <w:p w14:paraId="0AD2F3E3" w14:textId="77777777" w:rsidR="00E46EA0" w:rsidRPr="003B0275" w:rsidRDefault="00E46EA0" w:rsidP="00E46EA0">
      <w:pPr>
        <w:pStyle w:val="1izenburua"/>
        <w:spacing w:before="197" w:line="240" w:lineRule="atLeast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3B0275">
        <w:rPr>
          <w:rFonts w:asciiTheme="minorHAnsi" w:hAnsiTheme="minorHAnsi" w:cstheme="minorHAnsi"/>
          <w:b/>
          <w:color w:val="auto"/>
          <w:sz w:val="24"/>
          <w:szCs w:val="24"/>
          <w:u w:val="single" w:color="000000"/>
        </w:rPr>
        <w:t>1.-</w:t>
      </w:r>
      <w:r w:rsidRPr="003B0275">
        <w:rPr>
          <w:rFonts w:asciiTheme="minorHAnsi" w:hAnsiTheme="minorHAnsi" w:cstheme="minorHAnsi"/>
          <w:b/>
          <w:color w:val="auto"/>
          <w:spacing w:val="-5"/>
          <w:sz w:val="24"/>
          <w:szCs w:val="24"/>
          <w:u w:val="single" w:color="000000"/>
        </w:rPr>
        <w:t xml:space="preserve"> </w:t>
      </w:r>
      <w:r w:rsidRPr="003B0275">
        <w:rPr>
          <w:rFonts w:asciiTheme="minorHAnsi" w:hAnsiTheme="minorHAnsi" w:cstheme="minorHAnsi"/>
          <w:b/>
          <w:color w:val="auto"/>
          <w:spacing w:val="-1"/>
          <w:sz w:val="24"/>
          <w:szCs w:val="24"/>
          <w:u w:val="single" w:color="000000"/>
        </w:rPr>
        <w:t>OBJETO</w:t>
      </w:r>
      <w:r w:rsidRPr="003B0275">
        <w:rPr>
          <w:rFonts w:asciiTheme="minorHAnsi" w:hAnsiTheme="minorHAnsi" w:cstheme="minorHAnsi"/>
          <w:b/>
          <w:color w:val="auto"/>
          <w:spacing w:val="-3"/>
          <w:sz w:val="24"/>
          <w:szCs w:val="24"/>
          <w:u w:val="single" w:color="000000"/>
        </w:rPr>
        <w:t xml:space="preserve"> </w:t>
      </w:r>
      <w:r w:rsidRPr="003B0275">
        <w:rPr>
          <w:rFonts w:asciiTheme="minorHAnsi" w:hAnsiTheme="minorHAnsi" w:cstheme="minorHAnsi"/>
          <w:b/>
          <w:color w:val="auto"/>
          <w:spacing w:val="-1"/>
          <w:sz w:val="24"/>
          <w:szCs w:val="24"/>
          <w:u w:val="single" w:color="000000"/>
        </w:rPr>
        <w:t>DEL</w:t>
      </w:r>
      <w:r w:rsidRPr="003B0275">
        <w:rPr>
          <w:rFonts w:asciiTheme="minorHAnsi" w:hAnsiTheme="minorHAnsi" w:cstheme="minorHAnsi"/>
          <w:b/>
          <w:color w:val="auto"/>
          <w:spacing w:val="-3"/>
          <w:sz w:val="24"/>
          <w:szCs w:val="24"/>
          <w:u w:val="single" w:color="000000"/>
        </w:rPr>
        <w:t xml:space="preserve"> </w:t>
      </w:r>
      <w:r w:rsidRPr="003B0275">
        <w:rPr>
          <w:rFonts w:asciiTheme="minorHAnsi" w:hAnsiTheme="minorHAnsi" w:cstheme="minorHAnsi"/>
          <w:b/>
          <w:color w:val="auto"/>
          <w:spacing w:val="-1"/>
          <w:sz w:val="24"/>
          <w:szCs w:val="24"/>
          <w:u w:val="single" w:color="000000"/>
        </w:rPr>
        <w:t>CONTRATO</w:t>
      </w:r>
    </w:p>
    <w:p w14:paraId="59E2F366" w14:textId="77777777" w:rsidR="00E46EA0" w:rsidRPr="003B0275" w:rsidRDefault="00E46EA0" w:rsidP="00E46EA0">
      <w:pPr>
        <w:spacing w:before="3" w:line="240" w:lineRule="atLeast"/>
        <w:rPr>
          <w:rFonts w:asciiTheme="minorHAnsi" w:eastAsia="Calibri" w:hAnsiTheme="minorHAnsi" w:cstheme="minorHAnsi"/>
          <w:b/>
          <w:bCs/>
          <w:szCs w:val="24"/>
        </w:rPr>
      </w:pPr>
    </w:p>
    <w:p w14:paraId="72A08923" w14:textId="77777777" w:rsidR="00E46EA0" w:rsidRDefault="00E46EA0" w:rsidP="00E46EA0">
      <w:pPr>
        <w:jc w:val="both"/>
        <w:rPr>
          <w:rFonts w:asciiTheme="minorHAnsi" w:hAnsiTheme="minorHAnsi" w:cstheme="minorBidi"/>
        </w:rPr>
      </w:pPr>
      <w:r w:rsidRPr="64D10C50">
        <w:rPr>
          <w:rFonts w:asciiTheme="minorHAnsi" w:hAnsiTheme="minorHAnsi" w:cstheme="minorBidi"/>
        </w:rPr>
        <w:t>El objeto del contrato consiste en el suministro, instalación</w:t>
      </w:r>
      <w:r>
        <w:rPr>
          <w:rFonts w:asciiTheme="minorHAnsi" w:hAnsiTheme="minorHAnsi" w:cstheme="minorBidi"/>
        </w:rPr>
        <w:t>, configuración y puesta en servicio</w:t>
      </w:r>
      <w:r w:rsidRPr="64D10C50">
        <w:rPr>
          <w:rFonts w:asciiTheme="minorHAnsi" w:hAnsiTheme="minorHAnsi" w:cstheme="minorBidi"/>
        </w:rPr>
        <w:t xml:space="preserve"> de 10 cámaras CCTV en el edificio de Lehendakaritza, sito en la calle Navarra, 2, y Complejo Ajuria Enea sito en calle Fray Francisco, nº 5</w:t>
      </w:r>
      <w:r>
        <w:rPr>
          <w:rFonts w:asciiTheme="minorHAnsi" w:hAnsiTheme="minorHAnsi" w:cstheme="minorBidi"/>
        </w:rPr>
        <w:t>,</w:t>
      </w:r>
      <w:r w:rsidRPr="64D10C50">
        <w:rPr>
          <w:rFonts w:asciiTheme="minorHAnsi" w:hAnsiTheme="minorHAnsi" w:cstheme="minorBidi"/>
        </w:rPr>
        <w:t xml:space="preserve"> de Vitoria-Gasteiz.</w:t>
      </w:r>
    </w:p>
    <w:p w14:paraId="13B9F1F0" w14:textId="77777777" w:rsidR="00E46EA0" w:rsidRDefault="00E46EA0" w:rsidP="00E46EA0">
      <w:pPr>
        <w:jc w:val="both"/>
        <w:rPr>
          <w:rFonts w:asciiTheme="minorHAnsi" w:hAnsiTheme="minorHAnsi" w:cstheme="minorBidi"/>
        </w:rPr>
      </w:pPr>
    </w:p>
    <w:p w14:paraId="5F833F28" w14:textId="77777777" w:rsidR="00E46EA0" w:rsidRDefault="00E46EA0" w:rsidP="00E46EA0">
      <w:pPr>
        <w:jc w:val="both"/>
        <w:rPr>
          <w:rFonts w:asciiTheme="minorHAnsi" w:hAnsiTheme="minorHAnsi" w:cstheme="minorBidi"/>
        </w:rPr>
      </w:pPr>
      <w:r w:rsidRPr="4CFD753A">
        <w:rPr>
          <w:rFonts w:asciiTheme="minorHAnsi" w:hAnsiTheme="minorHAnsi" w:cstheme="minorBidi"/>
        </w:rPr>
        <w:t xml:space="preserve">Dado que el objeto es la sustitución de varias cámaras que deben integrarse en el sistema BOSCH actualmente instalado y en funcionamiento, las cámaras y demás elementos de hardware y software a suministrar son las que se especifican </w:t>
      </w:r>
      <w:r>
        <w:rPr>
          <w:rFonts w:asciiTheme="minorHAnsi" w:hAnsiTheme="minorHAnsi" w:cstheme="minorBidi"/>
        </w:rPr>
        <w:t>en el presente pliego</w:t>
      </w:r>
      <w:r w:rsidRPr="4CFD753A">
        <w:rPr>
          <w:rFonts w:asciiTheme="minorHAnsi" w:hAnsiTheme="minorHAnsi" w:cstheme="minorBidi"/>
        </w:rPr>
        <w:t>.</w:t>
      </w:r>
    </w:p>
    <w:p w14:paraId="491AB97F" w14:textId="77777777" w:rsidR="00E46EA0" w:rsidRDefault="00E46EA0" w:rsidP="00E46EA0">
      <w:pPr>
        <w:jc w:val="both"/>
        <w:rPr>
          <w:rFonts w:asciiTheme="minorHAnsi" w:hAnsiTheme="minorHAnsi" w:cstheme="minorBidi"/>
        </w:rPr>
      </w:pPr>
    </w:p>
    <w:p w14:paraId="214B206B" w14:textId="77777777" w:rsidR="00E46EA0" w:rsidRDefault="00E46EA0" w:rsidP="00E46EA0">
      <w:pPr>
        <w:pStyle w:val="Zerrenda-paragrafoa"/>
        <w:spacing w:line="240" w:lineRule="atLeast"/>
        <w:ind w:right="196"/>
        <w:rPr>
          <w:strike/>
          <w:color w:val="FF0000"/>
          <w:sz w:val="24"/>
          <w:szCs w:val="24"/>
        </w:rPr>
      </w:pPr>
      <w:r w:rsidRPr="1D9622AB">
        <w:rPr>
          <w:sz w:val="24"/>
          <w:szCs w:val="24"/>
        </w:rPr>
        <w:t>Del total de las diez cámaras, nueve son de exterior y una de interior.</w:t>
      </w:r>
    </w:p>
    <w:p w14:paraId="5A277632" w14:textId="77777777" w:rsidR="00E46EA0" w:rsidRDefault="00E46EA0" w:rsidP="00E46EA0">
      <w:pPr>
        <w:pStyle w:val="Zerrenda-paragrafoa"/>
        <w:spacing w:line="240" w:lineRule="atLeast"/>
        <w:ind w:right="196"/>
        <w:rPr>
          <w:sz w:val="24"/>
          <w:szCs w:val="24"/>
        </w:rPr>
      </w:pPr>
    </w:p>
    <w:p w14:paraId="36EE4763" w14:textId="61C00339" w:rsidR="00E46EA0" w:rsidRDefault="00E46EA0" w:rsidP="00E46EA0">
      <w:pPr>
        <w:pStyle w:val="Zerrenda-paragrafoa"/>
        <w:spacing w:line="240" w:lineRule="atLeast"/>
        <w:ind w:right="196"/>
        <w:rPr>
          <w:sz w:val="24"/>
          <w:szCs w:val="24"/>
        </w:rPr>
      </w:pPr>
      <w:r w:rsidRPr="6131EA58">
        <w:rPr>
          <w:sz w:val="24"/>
          <w:szCs w:val="24"/>
        </w:rPr>
        <w:t xml:space="preserve">Se trata de 10 cámaras CCTV </w:t>
      </w:r>
      <w:r w:rsidRPr="00A25003">
        <w:rPr>
          <w:sz w:val="24"/>
          <w:szCs w:val="24"/>
        </w:rPr>
        <w:t>(</w:t>
      </w:r>
      <w:r w:rsidRPr="6131EA58">
        <w:rPr>
          <w:sz w:val="24"/>
          <w:szCs w:val="24"/>
        </w:rPr>
        <w:t>9 unidades de Autodomo IP starlight 5000i y una unidad de Autodomo HD 4000 12X), accesorios y adaptadores de montaje y cajas de alimentación</w:t>
      </w:r>
      <w:r>
        <w:rPr>
          <w:sz w:val="24"/>
          <w:szCs w:val="24"/>
        </w:rPr>
        <w:t xml:space="preserve"> junto con el c</w:t>
      </w:r>
      <w:r w:rsidRPr="00A25003">
        <w:rPr>
          <w:sz w:val="24"/>
          <w:szCs w:val="24"/>
        </w:rPr>
        <w:t>ableado completo nuevo.</w:t>
      </w:r>
    </w:p>
    <w:p w14:paraId="1E4883CA" w14:textId="2B408C7B" w:rsidR="002A1588" w:rsidRDefault="002A1588" w:rsidP="00E46EA0">
      <w:pPr>
        <w:pStyle w:val="Zerrenda-paragrafoa"/>
        <w:spacing w:line="240" w:lineRule="atLeast"/>
        <w:ind w:right="196"/>
        <w:rPr>
          <w:sz w:val="24"/>
          <w:szCs w:val="24"/>
        </w:rPr>
      </w:pPr>
    </w:p>
    <w:p w14:paraId="665A19E1" w14:textId="77777777" w:rsidR="002A1588" w:rsidRPr="00A25003" w:rsidRDefault="002A1588" w:rsidP="00E46EA0">
      <w:pPr>
        <w:pStyle w:val="Zerrenda-paragrafoa"/>
        <w:spacing w:line="240" w:lineRule="atLeast"/>
        <w:ind w:right="196"/>
        <w:rPr>
          <w:sz w:val="24"/>
          <w:szCs w:val="24"/>
        </w:rPr>
      </w:pPr>
    </w:p>
    <w:p w14:paraId="6E357807" w14:textId="77777777" w:rsidR="00E46EA0" w:rsidRPr="003B0275" w:rsidRDefault="00E46EA0" w:rsidP="00E46EA0">
      <w:pPr>
        <w:pStyle w:val="1izenburua"/>
        <w:spacing w:line="240" w:lineRule="atLeast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3B0275">
        <w:rPr>
          <w:rFonts w:asciiTheme="minorHAnsi" w:hAnsiTheme="minorHAnsi" w:cstheme="minorHAnsi"/>
          <w:b/>
          <w:color w:val="auto"/>
          <w:sz w:val="24"/>
          <w:szCs w:val="24"/>
          <w:u w:val="single" w:color="000000"/>
        </w:rPr>
        <w:t>2.-</w:t>
      </w:r>
      <w:r w:rsidRPr="003B0275">
        <w:rPr>
          <w:rFonts w:asciiTheme="minorHAnsi" w:hAnsiTheme="minorHAnsi" w:cstheme="minorHAnsi"/>
          <w:b/>
          <w:color w:val="auto"/>
          <w:spacing w:val="-5"/>
          <w:sz w:val="24"/>
          <w:szCs w:val="24"/>
          <w:u w:val="single" w:color="000000"/>
        </w:rPr>
        <w:t xml:space="preserve"> </w:t>
      </w:r>
      <w:r w:rsidRPr="003B0275">
        <w:rPr>
          <w:rFonts w:asciiTheme="minorHAnsi" w:hAnsiTheme="minorHAnsi" w:cstheme="minorHAnsi"/>
          <w:b/>
          <w:color w:val="auto"/>
          <w:spacing w:val="-1"/>
          <w:sz w:val="24"/>
          <w:szCs w:val="24"/>
          <w:u w:val="single" w:color="000000"/>
        </w:rPr>
        <w:t>DESCRIPCIÓN</w:t>
      </w:r>
      <w:r w:rsidRPr="003B0275">
        <w:rPr>
          <w:rFonts w:asciiTheme="minorHAnsi" w:hAnsiTheme="minorHAnsi" w:cstheme="minorHAnsi"/>
          <w:b/>
          <w:color w:val="auto"/>
          <w:spacing w:val="-5"/>
          <w:sz w:val="24"/>
          <w:szCs w:val="24"/>
          <w:u w:val="single" w:color="000000"/>
        </w:rPr>
        <w:t xml:space="preserve"> </w:t>
      </w:r>
      <w:r w:rsidRPr="003B0275">
        <w:rPr>
          <w:rFonts w:asciiTheme="minorHAnsi" w:hAnsiTheme="minorHAnsi" w:cstheme="minorHAnsi"/>
          <w:b/>
          <w:color w:val="auto"/>
          <w:spacing w:val="-2"/>
          <w:sz w:val="24"/>
          <w:szCs w:val="24"/>
          <w:u w:val="single" w:color="000000"/>
        </w:rPr>
        <w:t>DE</w:t>
      </w:r>
      <w:r w:rsidRPr="003B0275">
        <w:rPr>
          <w:rFonts w:asciiTheme="minorHAnsi" w:hAnsiTheme="minorHAnsi" w:cstheme="minorHAnsi"/>
          <w:b/>
          <w:color w:val="auto"/>
          <w:spacing w:val="-5"/>
          <w:sz w:val="24"/>
          <w:szCs w:val="24"/>
          <w:u w:val="single" w:color="000000"/>
        </w:rPr>
        <w:t xml:space="preserve"> </w:t>
      </w:r>
      <w:r w:rsidRPr="003B0275">
        <w:rPr>
          <w:rFonts w:asciiTheme="minorHAnsi" w:hAnsiTheme="minorHAnsi" w:cstheme="minorHAnsi"/>
          <w:b/>
          <w:color w:val="auto"/>
          <w:spacing w:val="-1"/>
          <w:sz w:val="24"/>
          <w:szCs w:val="24"/>
          <w:u w:val="single" w:color="000000"/>
        </w:rPr>
        <w:t>LAS</w:t>
      </w:r>
      <w:r w:rsidRPr="003B0275">
        <w:rPr>
          <w:rFonts w:asciiTheme="minorHAnsi" w:hAnsiTheme="minorHAnsi" w:cstheme="minorHAnsi"/>
          <w:b/>
          <w:color w:val="auto"/>
          <w:spacing w:val="-9"/>
          <w:sz w:val="24"/>
          <w:szCs w:val="24"/>
          <w:u w:val="single" w:color="000000"/>
        </w:rPr>
        <w:t xml:space="preserve"> </w:t>
      </w:r>
      <w:r w:rsidRPr="003B0275">
        <w:rPr>
          <w:rFonts w:asciiTheme="minorHAnsi" w:hAnsiTheme="minorHAnsi" w:cstheme="minorHAnsi"/>
          <w:b/>
          <w:color w:val="auto"/>
          <w:spacing w:val="-1"/>
          <w:sz w:val="24"/>
          <w:szCs w:val="24"/>
          <w:u w:val="single" w:color="000000"/>
        </w:rPr>
        <w:t>ACTUACIONES</w:t>
      </w:r>
    </w:p>
    <w:p w14:paraId="144AA74C" w14:textId="77777777" w:rsidR="00E46EA0" w:rsidRPr="003B0275" w:rsidRDefault="00E46EA0" w:rsidP="00E46EA0">
      <w:pPr>
        <w:spacing w:before="1" w:line="240" w:lineRule="atLeast"/>
        <w:rPr>
          <w:rFonts w:asciiTheme="minorHAnsi" w:eastAsia="Calibri" w:hAnsiTheme="minorHAnsi" w:cstheme="minorHAnsi"/>
          <w:b/>
          <w:bCs/>
          <w:szCs w:val="24"/>
        </w:rPr>
      </w:pPr>
    </w:p>
    <w:p w14:paraId="0F00C0BD" w14:textId="77777777" w:rsidR="00E46EA0" w:rsidRPr="00F26A97" w:rsidRDefault="00E46EA0" w:rsidP="00E46EA0">
      <w:pPr>
        <w:jc w:val="both"/>
        <w:rPr>
          <w:rFonts w:asciiTheme="minorHAnsi" w:hAnsiTheme="minorHAnsi" w:cstheme="minorHAnsi"/>
          <w:szCs w:val="24"/>
        </w:rPr>
      </w:pPr>
      <w:r w:rsidRPr="00F26A97">
        <w:rPr>
          <w:rFonts w:asciiTheme="minorHAnsi" w:hAnsiTheme="minorHAnsi" w:cstheme="minorHAnsi"/>
          <w:szCs w:val="24"/>
        </w:rPr>
        <w:t>Las actuaciones a realizar por la adjudicataria serán las siguientes:</w:t>
      </w:r>
    </w:p>
    <w:p w14:paraId="2AEED9FE" w14:textId="77777777" w:rsidR="00E46EA0" w:rsidRPr="00F26A97" w:rsidRDefault="00E46EA0" w:rsidP="00E46EA0">
      <w:pPr>
        <w:jc w:val="both"/>
        <w:rPr>
          <w:rFonts w:asciiTheme="minorHAnsi" w:hAnsiTheme="minorHAnsi" w:cstheme="minorHAnsi"/>
          <w:szCs w:val="24"/>
        </w:rPr>
      </w:pPr>
    </w:p>
    <w:p w14:paraId="282DBC1E" w14:textId="10A92C5C" w:rsidR="00E46EA0" w:rsidRDefault="00E46EA0" w:rsidP="00E46EA0">
      <w:pPr>
        <w:pStyle w:val="Zerrenda-paragrafoa"/>
        <w:numPr>
          <w:ilvl w:val="0"/>
          <w:numId w:val="14"/>
        </w:numPr>
        <w:ind w:left="0" w:hanging="11"/>
        <w:jc w:val="both"/>
        <w:rPr>
          <w:sz w:val="24"/>
          <w:szCs w:val="24"/>
        </w:rPr>
      </w:pPr>
      <w:r w:rsidRPr="6131EA58">
        <w:rPr>
          <w:sz w:val="24"/>
          <w:szCs w:val="24"/>
        </w:rPr>
        <w:t>Suministro, instalación, configuración y puesta en servicio de 10 cámaras CCTV  según se detalla a continuación:</w:t>
      </w:r>
    </w:p>
    <w:p w14:paraId="451779CC" w14:textId="7FA536C3" w:rsidR="002A1588" w:rsidRDefault="002A1588" w:rsidP="002A1588">
      <w:pPr>
        <w:jc w:val="both"/>
      </w:pPr>
    </w:p>
    <w:p w14:paraId="0032DE64" w14:textId="59CC2317" w:rsidR="002A1588" w:rsidRDefault="002A1588" w:rsidP="002A1588">
      <w:pPr>
        <w:jc w:val="both"/>
      </w:pPr>
    </w:p>
    <w:p w14:paraId="147A7805" w14:textId="0A3C2843" w:rsidR="00E46EA0" w:rsidRDefault="00E46EA0" w:rsidP="00E46EA0">
      <w:pPr>
        <w:ind w:left="567"/>
        <w:jc w:val="both"/>
        <w:rPr>
          <w:rFonts w:asciiTheme="minorHAnsi" w:hAnsiTheme="minorHAnsi" w:cstheme="minorBidi"/>
        </w:rPr>
      </w:pPr>
      <w:r w:rsidRPr="1D9622AB">
        <w:rPr>
          <w:rFonts w:asciiTheme="minorHAnsi" w:hAnsiTheme="minorHAnsi" w:cstheme="minorBidi"/>
          <w:b/>
          <w:bCs/>
        </w:rPr>
        <w:t>9 unidades de AUTODOME IP starlight 5000i</w:t>
      </w:r>
      <w:r w:rsidRPr="1D9622AB">
        <w:rPr>
          <w:rFonts w:asciiTheme="minorHAnsi" w:hAnsiTheme="minorHAnsi" w:cstheme="minorBidi"/>
        </w:rPr>
        <w:t xml:space="preserve">. </w:t>
      </w:r>
    </w:p>
    <w:p w14:paraId="40E14F08" w14:textId="77777777" w:rsidR="002A1588" w:rsidRDefault="002A1588" w:rsidP="00E46EA0">
      <w:pPr>
        <w:ind w:left="567"/>
        <w:jc w:val="both"/>
        <w:rPr>
          <w:rFonts w:asciiTheme="minorHAnsi" w:hAnsiTheme="minorHAnsi" w:cstheme="minorBidi"/>
        </w:rPr>
      </w:pPr>
    </w:p>
    <w:p w14:paraId="0911247D" w14:textId="6BB83C3D" w:rsidR="00E46EA0" w:rsidRPr="00F26A97" w:rsidRDefault="00E46EA0" w:rsidP="00E46EA0">
      <w:pPr>
        <w:ind w:left="567"/>
        <w:jc w:val="both"/>
        <w:rPr>
          <w:rFonts w:asciiTheme="minorHAnsi" w:hAnsiTheme="minorHAnsi" w:cstheme="minorBidi"/>
        </w:rPr>
      </w:pPr>
      <w:r w:rsidRPr="1D9622AB">
        <w:rPr>
          <w:rFonts w:asciiTheme="minorHAnsi" w:hAnsiTheme="minorHAnsi" w:cstheme="minorBidi"/>
          <w:b/>
          <w:bCs/>
        </w:rPr>
        <w:t>1 unidad de AUTODOME HD 4000 12X DN IN PEND CL 50/60HZ</w:t>
      </w:r>
      <w:r w:rsidRPr="1D9622AB">
        <w:rPr>
          <w:rFonts w:asciiTheme="minorHAnsi" w:hAnsiTheme="minorHAnsi" w:cstheme="minorBidi"/>
        </w:rPr>
        <w:t xml:space="preserve">.   AUTODOME SERIE 4000I NDP-4502-Z12. </w:t>
      </w:r>
    </w:p>
    <w:p w14:paraId="71B18C2D" w14:textId="77777777" w:rsidR="00E46EA0" w:rsidRDefault="00E46EA0" w:rsidP="00E46EA0">
      <w:pPr>
        <w:ind w:left="567"/>
        <w:jc w:val="both"/>
        <w:rPr>
          <w:rFonts w:asciiTheme="minorHAnsi" w:hAnsiTheme="minorHAnsi" w:cstheme="minorBidi"/>
        </w:rPr>
      </w:pPr>
    </w:p>
    <w:p w14:paraId="435B801A" w14:textId="3DFE8B73" w:rsidR="00E46EA0" w:rsidRPr="00F26A97" w:rsidRDefault="00E46EA0" w:rsidP="00E46EA0">
      <w:pPr>
        <w:ind w:left="567"/>
        <w:jc w:val="both"/>
        <w:rPr>
          <w:rFonts w:asciiTheme="minorHAnsi" w:hAnsiTheme="minorHAnsi" w:cstheme="minorBidi"/>
        </w:rPr>
      </w:pPr>
      <w:r>
        <w:rPr>
          <w:rFonts w:asciiTheme="minorHAnsi" w:hAnsiTheme="minorHAnsi" w:cstheme="minorBidi"/>
          <w:b/>
          <w:bCs/>
        </w:rPr>
        <w:t>1</w:t>
      </w:r>
      <w:r w:rsidRPr="1D9622AB">
        <w:rPr>
          <w:rFonts w:asciiTheme="minorHAnsi" w:hAnsiTheme="minorHAnsi" w:cstheme="minorBidi"/>
          <w:b/>
          <w:bCs/>
        </w:rPr>
        <w:t xml:space="preserve"> TECLADO UNIVERSAL BOSCH KBD-UNIVERSAL XF. KBD- UXF</w:t>
      </w:r>
      <w:r w:rsidRPr="1D9622AB">
        <w:rPr>
          <w:rFonts w:asciiTheme="minorHAnsi" w:hAnsiTheme="minorHAnsi" w:cstheme="minorBidi"/>
        </w:rPr>
        <w:t>.</w:t>
      </w:r>
    </w:p>
    <w:p w14:paraId="284E32B3" w14:textId="77777777" w:rsidR="00E46EA0" w:rsidRDefault="00E46EA0" w:rsidP="00E46EA0">
      <w:pPr>
        <w:ind w:left="567"/>
        <w:jc w:val="both"/>
        <w:rPr>
          <w:rFonts w:asciiTheme="minorHAnsi" w:hAnsiTheme="minorHAnsi" w:cstheme="minorBidi"/>
        </w:rPr>
      </w:pPr>
    </w:p>
    <w:p w14:paraId="5AFBBAEB" w14:textId="77777777" w:rsidR="00E46EA0" w:rsidRDefault="00E46EA0" w:rsidP="00E46EA0">
      <w:pPr>
        <w:ind w:left="567"/>
        <w:jc w:val="both"/>
        <w:rPr>
          <w:rFonts w:asciiTheme="minorHAnsi" w:hAnsiTheme="minorHAnsi" w:cstheme="minorBidi"/>
          <w:lang w:val="es-ES" w:eastAsia="es-ES"/>
        </w:rPr>
      </w:pPr>
      <w:r w:rsidRPr="1D9622AB">
        <w:rPr>
          <w:rFonts w:asciiTheme="minorHAnsi" w:hAnsiTheme="minorHAnsi" w:cstheme="minorBidi"/>
          <w:b/>
          <w:bCs/>
          <w:lang w:val="es-ES" w:eastAsia="es-ES"/>
        </w:rPr>
        <w:t>5 unidades de VJD-7513 VIDEOJET DECODER 7000 H.265</w:t>
      </w:r>
      <w:r w:rsidRPr="1D9622AB">
        <w:rPr>
          <w:rFonts w:asciiTheme="minorHAnsi" w:hAnsiTheme="minorHAnsi" w:cstheme="minorBidi"/>
          <w:lang w:val="es-ES" w:eastAsia="es-ES"/>
        </w:rPr>
        <w:t xml:space="preserve">. </w:t>
      </w:r>
    </w:p>
    <w:p w14:paraId="063EA490" w14:textId="77777777" w:rsidR="00E46EA0" w:rsidRDefault="00E46EA0" w:rsidP="00E46EA0">
      <w:pPr>
        <w:ind w:left="567"/>
        <w:jc w:val="both"/>
        <w:rPr>
          <w:rFonts w:asciiTheme="minorHAnsi" w:hAnsiTheme="minorHAnsi" w:cstheme="minorBidi"/>
          <w:lang w:val="es-ES" w:eastAsia="es-ES"/>
        </w:rPr>
      </w:pPr>
    </w:p>
    <w:p w14:paraId="2C3BDDF6" w14:textId="77777777" w:rsidR="00E46EA0" w:rsidRPr="00A25003" w:rsidRDefault="00E46EA0" w:rsidP="00E46EA0">
      <w:pPr>
        <w:ind w:left="567"/>
        <w:jc w:val="both"/>
        <w:rPr>
          <w:rFonts w:asciiTheme="minorHAnsi" w:hAnsiTheme="minorHAnsi" w:cstheme="minorBidi"/>
          <w:b/>
          <w:bCs/>
          <w:szCs w:val="24"/>
          <w:lang w:val="es-ES" w:eastAsia="es-ES"/>
        </w:rPr>
      </w:pPr>
      <w:r w:rsidRPr="00A25003">
        <w:rPr>
          <w:rFonts w:asciiTheme="minorHAnsi" w:hAnsiTheme="minorHAnsi" w:cstheme="minorBidi"/>
          <w:b/>
          <w:bCs/>
          <w:szCs w:val="24"/>
          <w:lang w:val="es-ES" w:eastAsia="es-ES"/>
        </w:rPr>
        <w:t>5 unidades de LICENCIA DE DECODIFICADOR VOCS PARA 1 PANTALLA/Unidad</w:t>
      </w:r>
    </w:p>
    <w:p w14:paraId="0FBF024F" w14:textId="77777777" w:rsidR="00E46EA0" w:rsidRDefault="00E46EA0" w:rsidP="00E46EA0">
      <w:pPr>
        <w:ind w:left="567"/>
        <w:jc w:val="both"/>
        <w:rPr>
          <w:rFonts w:asciiTheme="minorHAnsi" w:hAnsiTheme="minorHAnsi" w:cstheme="minorBidi"/>
          <w:b/>
          <w:bCs/>
          <w:szCs w:val="24"/>
          <w:lang w:val="es-ES" w:eastAsia="es-ES"/>
        </w:rPr>
      </w:pPr>
    </w:p>
    <w:p w14:paraId="2DC83F4E" w14:textId="2E5BD3AE" w:rsidR="00E46EA0" w:rsidRDefault="00E46EA0" w:rsidP="00E46EA0">
      <w:pPr>
        <w:ind w:left="567"/>
        <w:jc w:val="both"/>
        <w:rPr>
          <w:rFonts w:ascii="Calibri" w:eastAsia="Calibri" w:hAnsi="Calibri" w:cs="Calibri"/>
          <w:sz w:val="19"/>
          <w:szCs w:val="19"/>
          <w:lang w:val="es-ES"/>
        </w:rPr>
      </w:pPr>
      <w:r>
        <w:rPr>
          <w:rFonts w:asciiTheme="minorHAnsi" w:hAnsiTheme="minorHAnsi" w:cstheme="minorBidi"/>
          <w:b/>
          <w:bCs/>
          <w:lang w:val="es-ES" w:eastAsia="es-ES"/>
        </w:rPr>
        <w:t xml:space="preserve">1 </w:t>
      </w:r>
      <w:r w:rsidRPr="1D9622AB">
        <w:rPr>
          <w:rFonts w:asciiTheme="minorHAnsi" w:hAnsiTheme="minorHAnsi" w:cstheme="minorBidi"/>
          <w:b/>
          <w:bCs/>
          <w:lang w:val="es-ES" w:eastAsia="es-ES"/>
        </w:rPr>
        <w:t>ESTACION DE TRABAJO DE ALTO RENDIMIENTO MHW- Z4G4-HEN4</w:t>
      </w:r>
      <w:r w:rsidRPr="1D9622AB">
        <w:rPr>
          <w:rFonts w:ascii="Calibri" w:eastAsia="Calibri" w:hAnsi="Calibri" w:cs="Calibri"/>
          <w:sz w:val="19"/>
          <w:szCs w:val="19"/>
          <w:lang w:val="es-ES"/>
        </w:rPr>
        <w:t>.</w:t>
      </w:r>
    </w:p>
    <w:p w14:paraId="13D486A4" w14:textId="77777777" w:rsidR="002A1588" w:rsidRPr="00F26A97" w:rsidRDefault="002A1588" w:rsidP="00E46EA0">
      <w:pPr>
        <w:ind w:left="567"/>
        <w:jc w:val="both"/>
        <w:rPr>
          <w:rFonts w:asciiTheme="minorHAnsi" w:hAnsiTheme="minorHAnsi" w:cstheme="minorBidi"/>
          <w:lang w:val="es-ES" w:eastAsia="es-ES"/>
        </w:rPr>
      </w:pPr>
    </w:p>
    <w:p w14:paraId="76316C6C" w14:textId="77777777" w:rsidR="00E46EA0" w:rsidRDefault="00E46EA0" w:rsidP="00E46EA0">
      <w:pPr>
        <w:ind w:left="567"/>
        <w:jc w:val="both"/>
        <w:rPr>
          <w:rFonts w:ascii="Calibri" w:eastAsia="Calibri" w:hAnsi="Calibri" w:cs="Calibri"/>
          <w:sz w:val="19"/>
          <w:szCs w:val="19"/>
          <w:lang w:val="es-ES"/>
        </w:rPr>
      </w:pPr>
    </w:p>
    <w:p w14:paraId="61196A50" w14:textId="77777777" w:rsidR="00E46EA0" w:rsidRDefault="00E46EA0" w:rsidP="00E46EA0">
      <w:pPr>
        <w:pStyle w:val="Zerrenda-paragrafoa"/>
        <w:numPr>
          <w:ilvl w:val="0"/>
          <w:numId w:val="14"/>
        </w:numPr>
        <w:ind w:left="0" w:firstLine="0"/>
        <w:rPr>
          <w:sz w:val="24"/>
          <w:szCs w:val="24"/>
        </w:rPr>
      </w:pPr>
      <w:r w:rsidRPr="1D9622AB">
        <w:rPr>
          <w:sz w:val="24"/>
          <w:szCs w:val="24"/>
        </w:rPr>
        <w:t>Instalación de las cámaras. De manera orientativa se enumeran los siguientes elementos necesarios para llevarla a cabo:</w:t>
      </w:r>
    </w:p>
    <w:p w14:paraId="27105B4D" w14:textId="77777777" w:rsidR="00E46EA0" w:rsidRDefault="00E46EA0" w:rsidP="00E46EA0">
      <w:pPr>
        <w:rPr>
          <w:rFonts w:cstheme="minorBidi"/>
          <w:szCs w:val="24"/>
        </w:rPr>
      </w:pPr>
    </w:p>
    <w:p w14:paraId="398B6374" w14:textId="77777777" w:rsidR="00E46EA0" w:rsidRDefault="00E46EA0" w:rsidP="00E46EA0">
      <w:pPr>
        <w:pStyle w:val="Zerrenda-paragrafoa"/>
        <w:numPr>
          <w:ilvl w:val="0"/>
          <w:numId w:val="4"/>
        </w:numPr>
        <w:rPr>
          <w:sz w:val="24"/>
          <w:szCs w:val="24"/>
        </w:rPr>
      </w:pPr>
      <w:r w:rsidRPr="64D10C50">
        <w:rPr>
          <w:sz w:val="24"/>
          <w:szCs w:val="24"/>
        </w:rPr>
        <w:t>Transformadores</w:t>
      </w:r>
    </w:p>
    <w:p w14:paraId="337321BF" w14:textId="77777777" w:rsidR="00E46EA0" w:rsidRDefault="00E46EA0" w:rsidP="00E46EA0">
      <w:pPr>
        <w:pStyle w:val="Zerrenda-paragrafoa"/>
        <w:numPr>
          <w:ilvl w:val="0"/>
          <w:numId w:val="4"/>
        </w:numPr>
        <w:rPr>
          <w:sz w:val="24"/>
          <w:szCs w:val="24"/>
        </w:rPr>
      </w:pPr>
      <w:r w:rsidRPr="0FBC1333">
        <w:rPr>
          <w:sz w:val="24"/>
          <w:szCs w:val="24"/>
        </w:rPr>
        <w:t>Accesorios de montaje, adaptadores de montaje de cámara</w:t>
      </w:r>
    </w:p>
    <w:p w14:paraId="62E27699" w14:textId="77777777" w:rsidR="00E46EA0" w:rsidRDefault="00E46EA0" w:rsidP="00E46EA0">
      <w:pPr>
        <w:pStyle w:val="Zerrenda-paragrafoa"/>
        <w:numPr>
          <w:ilvl w:val="0"/>
          <w:numId w:val="4"/>
        </w:numPr>
        <w:rPr>
          <w:sz w:val="24"/>
          <w:szCs w:val="24"/>
        </w:rPr>
      </w:pPr>
      <w:r w:rsidRPr="64D10C50">
        <w:rPr>
          <w:sz w:val="24"/>
          <w:szCs w:val="24"/>
        </w:rPr>
        <w:t>Cajas de alimentación</w:t>
      </w:r>
    </w:p>
    <w:p w14:paraId="24ECC019" w14:textId="77777777" w:rsidR="00E46EA0" w:rsidRDefault="00E46EA0" w:rsidP="00E46EA0">
      <w:pPr>
        <w:pStyle w:val="Zerrenda-paragrafoa"/>
        <w:numPr>
          <w:ilvl w:val="0"/>
          <w:numId w:val="4"/>
        </w:numPr>
        <w:rPr>
          <w:sz w:val="24"/>
          <w:szCs w:val="24"/>
        </w:rPr>
      </w:pPr>
      <w:r w:rsidRPr="64D10C50">
        <w:rPr>
          <w:sz w:val="24"/>
          <w:szCs w:val="24"/>
        </w:rPr>
        <w:t>Convertidores</w:t>
      </w:r>
    </w:p>
    <w:p w14:paraId="299243DE" w14:textId="77777777" w:rsidR="00E46EA0" w:rsidRDefault="00E46EA0" w:rsidP="00E46EA0">
      <w:pPr>
        <w:pStyle w:val="Zerrenda-paragrafoa"/>
        <w:numPr>
          <w:ilvl w:val="0"/>
          <w:numId w:val="4"/>
        </w:numPr>
        <w:rPr>
          <w:sz w:val="24"/>
          <w:szCs w:val="24"/>
        </w:rPr>
      </w:pPr>
      <w:r w:rsidRPr="0FBC1333">
        <w:rPr>
          <w:sz w:val="24"/>
          <w:szCs w:val="24"/>
        </w:rPr>
        <w:t>Adaptadores</w:t>
      </w:r>
    </w:p>
    <w:p w14:paraId="6B426BBF" w14:textId="77777777" w:rsidR="00E46EA0" w:rsidRDefault="00E46EA0" w:rsidP="00E46EA0">
      <w:pPr>
        <w:pStyle w:val="Zerrenda-paragrafoa"/>
        <w:numPr>
          <w:ilvl w:val="0"/>
          <w:numId w:val="4"/>
        </w:numPr>
        <w:rPr>
          <w:sz w:val="24"/>
          <w:szCs w:val="24"/>
        </w:rPr>
      </w:pPr>
      <w:r w:rsidRPr="64D10C50">
        <w:rPr>
          <w:sz w:val="24"/>
          <w:szCs w:val="24"/>
        </w:rPr>
        <w:t>Latiguillos</w:t>
      </w:r>
    </w:p>
    <w:p w14:paraId="6E2C5EE4" w14:textId="77777777" w:rsidR="00E46EA0" w:rsidRDefault="00E46EA0" w:rsidP="00E46EA0">
      <w:pPr>
        <w:pStyle w:val="Zerrenda-paragrafoa"/>
        <w:numPr>
          <w:ilvl w:val="0"/>
          <w:numId w:val="4"/>
        </w:numPr>
        <w:rPr>
          <w:sz w:val="24"/>
          <w:szCs w:val="24"/>
        </w:rPr>
      </w:pPr>
      <w:r w:rsidRPr="64D10C50">
        <w:rPr>
          <w:sz w:val="24"/>
          <w:szCs w:val="24"/>
        </w:rPr>
        <w:t>Cableado UTP o fibra, según convenga por distancia (UTP cat. 7)</w:t>
      </w:r>
    </w:p>
    <w:p w14:paraId="37414F3C" w14:textId="77777777" w:rsidR="00E46EA0" w:rsidRPr="00A25003" w:rsidRDefault="00E46EA0" w:rsidP="00E46EA0">
      <w:pPr>
        <w:pStyle w:val="Zerrenda-paragrafoa"/>
        <w:numPr>
          <w:ilvl w:val="0"/>
          <w:numId w:val="4"/>
        </w:numPr>
        <w:rPr>
          <w:sz w:val="24"/>
          <w:szCs w:val="24"/>
        </w:rPr>
      </w:pPr>
      <w:r w:rsidRPr="64D10C50">
        <w:rPr>
          <w:sz w:val="24"/>
          <w:szCs w:val="24"/>
        </w:rPr>
        <w:t xml:space="preserve">Cableado </w:t>
      </w:r>
      <w:r w:rsidRPr="00A25003">
        <w:rPr>
          <w:sz w:val="24"/>
          <w:szCs w:val="24"/>
        </w:rPr>
        <w:t>eléctrico, tirada de linea de alimentacion eléctrica nueva y protecciones nuevas.</w:t>
      </w:r>
    </w:p>
    <w:p w14:paraId="5F8974C1" w14:textId="1909B866" w:rsidR="00E46EA0" w:rsidRDefault="00E46EA0" w:rsidP="00E46EA0">
      <w:pPr>
        <w:pStyle w:val="Zerrenda-paragrafoa"/>
        <w:numPr>
          <w:ilvl w:val="0"/>
          <w:numId w:val="4"/>
        </w:numPr>
        <w:rPr>
          <w:sz w:val="24"/>
          <w:szCs w:val="24"/>
        </w:rPr>
      </w:pPr>
      <w:r w:rsidRPr="64D10C50">
        <w:rPr>
          <w:sz w:val="24"/>
          <w:szCs w:val="24"/>
        </w:rPr>
        <w:t xml:space="preserve">Elementos enrocables como bandejas y patchpanels necesarios </w:t>
      </w:r>
    </w:p>
    <w:p w14:paraId="53E96F59" w14:textId="77777777" w:rsidR="002A1588" w:rsidRDefault="002A1588" w:rsidP="002A1588">
      <w:pPr>
        <w:pStyle w:val="Zerrenda-paragrafoa"/>
        <w:ind w:left="720"/>
        <w:rPr>
          <w:sz w:val="24"/>
          <w:szCs w:val="24"/>
        </w:rPr>
      </w:pPr>
      <w:bookmarkStart w:id="0" w:name="_GoBack"/>
      <w:bookmarkEnd w:id="0"/>
    </w:p>
    <w:p w14:paraId="375106A7" w14:textId="77777777" w:rsidR="00E46EA0" w:rsidRDefault="00E46EA0" w:rsidP="00E46EA0">
      <w:pPr>
        <w:rPr>
          <w:rFonts w:cstheme="minorBidi"/>
          <w:szCs w:val="24"/>
        </w:rPr>
      </w:pPr>
    </w:p>
    <w:p w14:paraId="3A78F5C8" w14:textId="01984DF1" w:rsidR="00E46EA0" w:rsidRDefault="00E46EA0" w:rsidP="00E46EA0">
      <w:pPr>
        <w:pStyle w:val="Zerrenda-paragrafoa"/>
        <w:numPr>
          <w:ilvl w:val="0"/>
          <w:numId w:val="14"/>
        </w:numPr>
        <w:ind w:left="142" w:hanging="11"/>
        <w:rPr>
          <w:sz w:val="24"/>
          <w:szCs w:val="24"/>
        </w:rPr>
      </w:pPr>
      <w:r w:rsidRPr="64D10C50">
        <w:rPr>
          <w:sz w:val="24"/>
          <w:szCs w:val="24"/>
        </w:rPr>
        <w:t>Integración de las cámaras instaladas en el sistema Bosch</w:t>
      </w:r>
      <w:r>
        <w:rPr>
          <w:sz w:val="24"/>
          <w:szCs w:val="24"/>
        </w:rPr>
        <w:t xml:space="preserve"> </w:t>
      </w:r>
      <w:r w:rsidRPr="64D10C50">
        <w:rPr>
          <w:sz w:val="24"/>
          <w:szCs w:val="24"/>
        </w:rPr>
        <w:t xml:space="preserve">y visualización en los </w:t>
      </w:r>
      <w:r>
        <w:rPr>
          <w:color w:val="FF0000"/>
          <w:sz w:val="24"/>
          <w:szCs w:val="24"/>
        </w:rPr>
        <w:t xml:space="preserve"> </w:t>
      </w:r>
      <w:r w:rsidRPr="64D10C50">
        <w:rPr>
          <w:sz w:val="24"/>
          <w:szCs w:val="24"/>
        </w:rPr>
        <w:t xml:space="preserve">puntos donde se </w:t>
      </w:r>
      <w:r>
        <w:rPr>
          <w:sz w:val="24"/>
          <w:szCs w:val="24"/>
        </w:rPr>
        <w:t>require (entre 5 y 10)</w:t>
      </w:r>
      <w:r w:rsidRPr="64D10C50">
        <w:rPr>
          <w:sz w:val="24"/>
          <w:szCs w:val="24"/>
        </w:rPr>
        <w:t>, para lo que será necesario que la contratista incluya entre los elemen</w:t>
      </w:r>
      <w:r>
        <w:rPr>
          <w:sz w:val="24"/>
          <w:szCs w:val="24"/>
        </w:rPr>
        <w:t>t</w:t>
      </w:r>
      <w:r w:rsidRPr="64D10C50">
        <w:rPr>
          <w:sz w:val="24"/>
          <w:szCs w:val="24"/>
        </w:rPr>
        <w:t>os a suministrar, al menos:</w:t>
      </w:r>
    </w:p>
    <w:p w14:paraId="4AF2C5E8" w14:textId="77777777" w:rsidR="002A1588" w:rsidRDefault="002A1588" w:rsidP="002A1588">
      <w:pPr>
        <w:pStyle w:val="Zerrenda-paragrafoa"/>
        <w:ind w:left="142"/>
        <w:rPr>
          <w:sz w:val="24"/>
          <w:szCs w:val="24"/>
        </w:rPr>
      </w:pPr>
    </w:p>
    <w:p w14:paraId="4D79CD93" w14:textId="77777777" w:rsidR="00E46EA0" w:rsidRDefault="00E46EA0" w:rsidP="00E46EA0">
      <w:pPr>
        <w:pStyle w:val="Zerrenda-paragrafoa"/>
        <w:numPr>
          <w:ilvl w:val="0"/>
          <w:numId w:val="3"/>
        </w:numPr>
        <w:rPr>
          <w:sz w:val="24"/>
          <w:szCs w:val="24"/>
        </w:rPr>
      </w:pPr>
      <w:r w:rsidRPr="64D10C50">
        <w:rPr>
          <w:sz w:val="24"/>
          <w:szCs w:val="24"/>
        </w:rPr>
        <w:t>Licencias videojet</w:t>
      </w:r>
    </w:p>
    <w:p w14:paraId="54D06B06" w14:textId="77777777" w:rsidR="00E46EA0" w:rsidRDefault="00E46EA0" w:rsidP="00E46EA0">
      <w:pPr>
        <w:pStyle w:val="Zerrenda-paragrafoa"/>
        <w:numPr>
          <w:ilvl w:val="0"/>
          <w:numId w:val="3"/>
        </w:numPr>
        <w:rPr>
          <w:sz w:val="24"/>
          <w:szCs w:val="24"/>
        </w:rPr>
      </w:pPr>
      <w:r w:rsidRPr="64D10C50">
        <w:rPr>
          <w:sz w:val="24"/>
          <w:szCs w:val="24"/>
        </w:rPr>
        <w:t>Licencias cámaras</w:t>
      </w:r>
    </w:p>
    <w:p w14:paraId="5AA6B13A" w14:textId="77777777" w:rsidR="00E46EA0" w:rsidRDefault="00E46EA0" w:rsidP="00E46EA0">
      <w:pPr>
        <w:rPr>
          <w:rFonts w:cstheme="minorBidi"/>
          <w:szCs w:val="24"/>
        </w:rPr>
      </w:pPr>
    </w:p>
    <w:p w14:paraId="47E9D510" w14:textId="77777777" w:rsidR="00E46EA0" w:rsidRDefault="00E46EA0" w:rsidP="00E46EA0">
      <w:pPr>
        <w:ind w:left="360"/>
        <w:rPr>
          <w:b/>
          <w:bCs/>
        </w:rPr>
      </w:pPr>
    </w:p>
    <w:p w14:paraId="709F9C3A" w14:textId="77777777" w:rsidR="00E46EA0" w:rsidRPr="00262CDD" w:rsidRDefault="00E46EA0" w:rsidP="00E46EA0">
      <w:pPr>
        <w:pStyle w:val="Zerrenda-paragrafoa"/>
        <w:numPr>
          <w:ilvl w:val="0"/>
          <w:numId w:val="14"/>
        </w:numPr>
        <w:ind w:left="142" w:hanging="11"/>
        <w:jc w:val="both"/>
        <w:rPr>
          <w:sz w:val="24"/>
          <w:szCs w:val="24"/>
        </w:rPr>
      </w:pPr>
      <w:r w:rsidRPr="00262CDD">
        <w:rPr>
          <w:sz w:val="24"/>
          <w:szCs w:val="24"/>
        </w:rPr>
        <w:t>Programación, configuración y puesta en servicio de la instalación.</w:t>
      </w:r>
    </w:p>
    <w:p w14:paraId="36395FF9" w14:textId="77777777" w:rsidR="00E46EA0" w:rsidRPr="00262CDD" w:rsidRDefault="00E46EA0" w:rsidP="00E46EA0">
      <w:pPr>
        <w:ind w:left="567"/>
        <w:jc w:val="both"/>
        <w:rPr>
          <w:rFonts w:asciiTheme="minorHAnsi" w:hAnsiTheme="minorHAnsi" w:cstheme="minorHAnsi"/>
          <w:szCs w:val="24"/>
        </w:rPr>
      </w:pPr>
      <w:r w:rsidRPr="00262CDD">
        <w:rPr>
          <w:rFonts w:asciiTheme="minorHAnsi" w:hAnsiTheme="minorHAnsi" w:cstheme="minorHAnsi"/>
          <w:szCs w:val="24"/>
        </w:rPr>
        <w:t>Configuración de grabaciones y puestos de visualización necesarios.</w:t>
      </w:r>
    </w:p>
    <w:p w14:paraId="52239385" w14:textId="77777777" w:rsidR="00E46EA0" w:rsidRPr="00A25003" w:rsidRDefault="00E46EA0" w:rsidP="00E46EA0">
      <w:pPr>
        <w:ind w:left="567"/>
        <w:jc w:val="both"/>
        <w:rPr>
          <w:rFonts w:asciiTheme="minorHAnsi" w:hAnsiTheme="minorHAnsi" w:cstheme="minorBidi"/>
          <w:szCs w:val="24"/>
        </w:rPr>
      </w:pPr>
      <w:r w:rsidRPr="00262CDD">
        <w:rPr>
          <w:rFonts w:asciiTheme="minorHAnsi" w:hAnsiTheme="minorHAnsi" w:cstheme="minorBidi"/>
          <w:szCs w:val="24"/>
        </w:rPr>
        <w:t xml:space="preserve">Documentación de la instalación y planos actualizados. </w:t>
      </w:r>
      <w:r w:rsidRPr="00A25003">
        <w:rPr>
          <w:rFonts w:asciiTheme="minorHAnsi" w:hAnsiTheme="minorHAnsi" w:cstheme="minorBidi"/>
          <w:szCs w:val="24"/>
        </w:rPr>
        <w:t>Retirada y limpieza de los equipos antiguos de la red de los sistemas de CCTV, tanto de codificadores de fibra como matrices y equipos distribuidores de telemetría antiguos.</w:t>
      </w:r>
    </w:p>
    <w:p w14:paraId="39DF3AC5" w14:textId="77777777" w:rsidR="00E46EA0" w:rsidRDefault="00E46EA0" w:rsidP="00E46EA0">
      <w:pPr>
        <w:pStyle w:val="Zerrenda-paragrafoa"/>
        <w:spacing w:line="240" w:lineRule="atLeast"/>
        <w:ind w:right="196"/>
        <w:rPr>
          <w:sz w:val="24"/>
          <w:szCs w:val="24"/>
        </w:rPr>
      </w:pPr>
    </w:p>
    <w:p w14:paraId="475B3855" w14:textId="77777777" w:rsidR="00E46EA0" w:rsidRPr="00F215BC" w:rsidRDefault="00E46EA0" w:rsidP="00E46EA0">
      <w:pPr>
        <w:pStyle w:val="1izenburua"/>
        <w:spacing w:line="240" w:lineRule="atLeast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F215BC">
        <w:rPr>
          <w:rFonts w:asciiTheme="minorHAnsi" w:hAnsiTheme="minorHAnsi" w:cstheme="minorHAnsi"/>
          <w:b/>
          <w:color w:val="auto"/>
          <w:sz w:val="24"/>
          <w:szCs w:val="24"/>
          <w:u w:val="single" w:color="000000"/>
        </w:rPr>
        <w:t>3.-</w:t>
      </w:r>
      <w:r w:rsidRPr="00F215BC">
        <w:rPr>
          <w:rFonts w:asciiTheme="minorHAnsi" w:hAnsiTheme="minorHAnsi" w:cstheme="minorHAnsi"/>
          <w:b/>
          <w:color w:val="auto"/>
          <w:spacing w:val="-7"/>
          <w:sz w:val="24"/>
          <w:szCs w:val="24"/>
          <w:u w:val="single" w:color="000000"/>
        </w:rPr>
        <w:t xml:space="preserve"> </w:t>
      </w:r>
      <w:r w:rsidRPr="00F215BC">
        <w:rPr>
          <w:rFonts w:asciiTheme="minorHAnsi" w:hAnsiTheme="minorHAnsi" w:cstheme="minorHAnsi"/>
          <w:b/>
          <w:color w:val="auto"/>
          <w:spacing w:val="-1"/>
          <w:sz w:val="24"/>
          <w:szCs w:val="24"/>
          <w:u w:val="single" w:color="000000"/>
        </w:rPr>
        <w:t>PRESCRIPCIONES</w:t>
      </w:r>
      <w:r w:rsidRPr="00F215BC">
        <w:rPr>
          <w:rFonts w:asciiTheme="minorHAnsi" w:hAnsiTheme="minorHAnsi" w:cstheme="minorHAnsi"/>
          <w:b/>
          <w:color w:val="auto"/>
          <w:spacing w:val="-8"/>
          <w:sz w:val="24"/>
          <w:szCs w:val="24"/>
          <w:u w:val="single" w:color="000000"/>
        </w:rPr>
        <w:t xml:space="preserve"> </w:t>
      </w:r>
      <w:r w:rsidRPr="00F215BC">
        <w:rPr>
          <w:rFonts w:asciiTheme="minorHAnsi" w:hAnsiTheme="minorHAnsi" w:cstheme="minorHAnsi"/>
          <w:b/>
          <w:color w:val="auto"/>
          <w:spacing w:val="-1"/>
          <w:sz w:val="24"/>
          <w:szCs w:val="24"/>
          <w:u w:val="single" w:color="000000"/>
        </w:rPr>
        <w:t>TECNICAS</w:t>
      </w:r>
      <w:r w:rsidRPr="00F215BC">
        <w:rPr>
          <w:rFonts w:asciiTheme="minorHAnsi" w:hAnsiTheme="minorHAnsi" w:cstheme="minorHAnsi"/>
          <w:b/>
          <w:color w:val="auto"/>
          <w:spacing w:val="-8"/>
          <w:sz w:val="24"/>
          <w:szCs w:val="24"/>
          <w:u w:val="single" w:color="000000"/>
        </w:rPr>
        <w:t xml:space="preserve"> </w:t>
      </w:r>
      <w:r w:rsidRPr="00F215BC">
        <w:rPr>
          <w:rFonts w:asciiTheme="minorHAnsi" w:hAnsiTheme="minorHAnsi" w:cstheme="minorHAnsi"/>
          <w:b/>
          <w:color w:val="auto"/>
          <w:spacing w:val="-1"/>
          <w:sz w:val="24"/>
          <w:szCs w:val="24"/>
          <w:u w:val="single" w:color="000000"/>
        </w:rPr>
        <w:t>OBLIGATORIAS</w:t>
      </w:r>
    </w:p>
    <w:p w14:paraId="118CF6D0" w14:textId="77777777" w:rsidR="00E46EA0" w:rsidRPr="00F215BC" w:rsidRDefault="00E46EA0" w:rsidP="00E46EA0">
      <w:pPr>
        <w:pStyle w:val="1izenburua"/>
        <w:spacing w:line="240" w:lineRule="atLeast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F215BC">
        <w:rPr>
          <w:rFonts w:asciiTheme="minorHAnsi" w:hAnsiTheme="minorHAnsi" w:cstheme="minorHAnsi"/>
          <w:color w:val="auto"/>
          <w:spacing w:val="-1"/>
          <w:sz w:val="24"/>
          <w:szCs w:val="24"/>
        </w:rPr>
        <w:t>COORDINACIÓN</w:t>
      </w:r>
      <w:r w:rsidRPr="00F215BC">
        <w:rPr>
          <w:rFonts w:asciiTheme="minorHAnsi" w:hAnsiTheme="minorHAnsi" w:cstheme="minorHAnsi"/>
          <w:color w:val="auto"/>
          <w:spacing w:val="-8"/>
          <w:sz w:val="24"/>
          <w:szCs w:val="24"/>
        </w:rPr>
        <w:t xml:space="preserve"> </w:t>
      </w:r>
      <w:r w:rsidRPr="00F215BC">
        <w:rPr>
          <w:rFonts w:asciiTheme="minorHAnsi" w:hAnsiTheme="minorHAnsi" w:cstheme="minorHAnsi"/>
          <w:color w:val="auto"/>
          <w:sz w:val="24"/>
          <w:szCs w:val="24"/>
        </w:rPr>
        <w:t>EN</w:t>
      </w:r>
      <w:r w:rsidRPr="00F215BC">
        <w:rPr>
          <w:rFonts w:asciiTheme="minorHAnsi" w:hAnsiTheme="minorHAnsi" w:cstheme="minorHAnsi"/>
          <w:color w:val="auto"/>
          <w:spacing w:val="-4"/>
          <w:sz w:val="24"/>
          <w:szCs w:val="24"/>
        </w:rPr>
        <w:t xml:space="preserve"> </w:t>
      </w:r>
      <w:r w:rsidRPr="00F215BC">
        <w:rPr>
          <w:rFonts w:asciiTheme="minorHAnsi" w:hAnsiTheme="minorHAnsi" w:cstheme="minorHAnsi"/>
          <w:color w:val="auto"/>
          <w:spacing w:val="-1"/>
          <w:sz w:val="24"/>
          <w:szCs w:val="24"/>
        </w:rPr>
        <w:t>MATERIA</w:t>
      </w:r>
      <w:r w:rsidRPr="00F215BC">
        <w:rPr>
          <w:rFonts w:asciiTheme="minorHAnsi" w:hAnsiTheme="minorHAnsi" w:cstheme="minorHAnsi"/>
          <w:color w:val="auto"/>
          <w:spacing w:val="-6"/>
          <w:sz w:val="24"/>
          <w:szCs w:val="24"/>
        </w:rPr>
        <w:t xml:space="preserve"> </w:t>
      </w:r>
      <w:r w:rsidRPr="00F215BC">
        <w:rPr>
          <w:rFonts w:asciiTheme="minorHAnsi" w:hAnsiTheme="minorHAnsi" w:cstheme="minorHAnsi"/>
          <w:color w:val="auto"/>
          <w:spacing w:val="-1"/>
          <w:sz w:val="24"/>
          <w:szCs w:val="24"/>
        </w:rPr>
        <w:t>DE</w:t>
      </w:r>
      <w:r w:rsidRPr="00F215BC">
        <w:rPr>
          <w:rFonts w:asciiTheme="minorHAnsi" w:hAnsiTheme="minorHAnsi" w:cstheme="minorHAnsi"/>
          <w:color w:val="auto"/>
          <w:spacing w:val="-5"/>
          <w:sz w:val="24"/>
          <w:szCs w:val="24"/>
        </w:rPr>
        <w:t xml:space="preserve"> </w:t>
      </w:r>
      <w:r w:rsidRPr="00F215BC">
        <w:rPr>
          <w:rFonts w:asciiTheme="minorHAnsi" w:hAnsiTheme="minorHAnsi" w:cstheme="minorHAnsi"/>
          <w:color w:val="auto"/>
          <w:spacing w:val="-1"/>
          <w:sz w:val="24"/>
          <w:szCs w:val="24"/>
        </w:rPr>
        <w:t>SEGURIDAD</w:t>
      </w:r>
      <w:r w:rsidRPr="00F215BC">
        <w:rPr>
          <w:rFonts w:asciiTheme="minorHAnsi" w:hAnsiTheme="minorHAnsi" w:cstheme="minorHAnsi"/>
          <w:color w:val="auto"/>
          <w:spacing w:val="-7"/>
          <w:sz w:val="24"/>
          <w:szCs w:val="24"/>
        </w:rPr>
        <w:t xml:space="preserve"> </w:t>
      </w:r>
      <w:r w:rsidRPr="00F215BC">
        <w:rPr>
          <w:rFonts w:asciiTheme="minorHAnsi" w:hAnsiTheme="minorHAnsi" w:cstheme="minorHAnsi"/>
          <w:color w:val="auto"/>
          <w:sz w:val="24"/>
          <w:szCs w:val="24"/>
        </w:rPr>
        <w:t>Y</w:t>
      </w:r>
      <w:r w:rsidRPr="00F215BC">
        <w:rPr>
          <w:rFonts w:asciiTheme="minorHAnsi" w:hAnsiTheme="minorHAnsi" w:cstheme="minorHAnsi"/>
          <w:color w:val="auto"/>
          <w:spacing w:val="-7"/>
          <w:sz w:val="24"/>
          <w:szCs w:val="24"/>
        </w:rPr>
        <w:t xml:space="preserve"> </w:t>
      </w:r>
      <w:r w:rsidRPr="00F215BC">
        <w:rPr>
          <w:rFonts w:asciiTheme="minorHAnsi" w:hAnsiTheme="minorHAnsi" w:cstheme="minorHAnsi"/>
          <w:color w:val="auto"/>
          <w:spacing w:val="-1"/>
          <w:sz w:val="24"/>
          <w:szCs w:val="24"/>
        </w:rPr>
        <w:t>SALUD</w:t>
      </w:r>
    </w:p>
    <w:p w14:paraId="67E54C8C" w14:textId="77777777" w:rsidR="00E46EA0" w:rsidRPr="00F215BC" w:rsidRDefault="00E46EA0" w:rsidP="00E46EA0">
      <w:pPr>
        <w:spacing w:before="2" w:line="240" w:lineRule="atLeast"/>
        <w:rPr>
          <w:rFonts w:asciiTheme="minorHAnsi" w:eastAsia="Calibri" w:hAnsiTheme="minorHAnsi" w:cstheme="minorHAnsi"/>
          <w:b/>
          <w:bCs/>
          <w:szCs w:val="24"/>
        </w:rPr>
      </w:pPr>
    </w:p>
    <w:p w14:paraId="62B67F88" w14:textId="77777777" w:rsidR="00E46EA0" w:rsidRPr="00F215BC" w:rsidRDefault="00E46EA0" w:rsidP="00E46EA0">
      <w:pPr>
        <w:pStyle w:val="Gorputz-testua"/>
        <w:spacing w:line="240" w:lineRule="atLeast"/>
        <w:ind w:left="0"/>
        <w:rPr>
          <w:rFonts w:asciiTheme="minorHAnsi" w:hAnsiTheme="minorHAnsi" w:cstheme="minorHAnsi"/>
        </w:rPr>
      </w:pPr>
      <w:r w:rsidRPr="00F215BC">
        <w:rPr>
          <w:rFonts w:asciiTheme="minorHAnsi" w:hAnsiTheme="minorHAnsi" w:cstheme="minorHAnsi"/>
        </w:rPr>
        <w:t>PLAN</w:t>
      </w:r>
      <w:r w:rsidRPr="00F215BC">
        <w:rPr>
          <w:rFonts w:asciiTheme="minorHAnsi" w:hAnsiTheme="minorHAnsi" w:cstheme="minorHAnsi"/>
          <w:spacing w:val="-4"/>
        </w:rPr>
        <w:t xml:space="preserve"> </w:t>
      </w:r>
      <w:r w:rsidRPr="00F215BC">
        <w:rPr>
          <w:rFonts w:asciiTheme="minorHAnsi" w:hAnsiTheme="minorHAnsi" w:cstheme="minorHAnsi"/>
          <w:spacing w:val="-1"/>
        </w:rPr>
        <w:t>SEGURIDAD</w:t>
      </w:r>
      <w:r w:rsidRPr="00F215BC">
        <w:rPr>
          <w:rFonts w:asciiTheme="minorHAnsi" w:hAnsiTheme="minorHAnsi" w:cstheme="minorHAnsi"/>
          <w:spacing w:val="-5"/>
        </w:rPr>
        <w:t xml:space="preserve"> </w:t>
      </w:r>
      <w:r w:rsidRPr="00F215BC">
        <w:rPr>
          <w:rFonts w:asciiTheme="minorHAnsi" w:hAnsiTheme="minorHAnsi" w:cstheme="minorHAnsi"/>
        </w:rPr>
        <w:t>Y</w:t>
      </w:r>
      <w:r w:rsidRPr="00F215BC">
        <w:rPr>
          <w:rFonts w:asciiTheme="minorHAnsi" w:hAnsiTheme="minorHAnsi" w:cstheme="minorHAnsi"/>
          <w:spacing w:val="-3"/>
        </w:rPr>
        <w:t xml:space="preserve"> </w:t>
      </w:r>
      <w:r w:rsidRPr="00F215BC">
        <w:rPr>
          <w:rFonts w:asciiTheme="minorHAnsi" w:hAnsiTheme="minorHAnsi" w:cstheme="minorHAnsi"/>
          <w:spacing w:val="-1"/>
        </w:rPr>
        <w:t>SALUD</w:t>
      </w:r>
      <w:r w:rsidRPr="00F215BC">
        <w:rPr>
          <w:rFonts w:asciiTheme="minorHAnsi" w:hAnsiTheme="minorHAnsi" w:cstheme="minorHAnsi"/>
          <w:spacing w:val="-2"/>
        </w:rPr>
        <w:t xml:space="preserve"> </w:t>
      </w:r>
      <w:r w:rsidRPr="00F215BC">
        <w:rPr>
          <w:rFonts w:asciiTheme="minorHAnsi" w:hAnsiTheme="minorHAnsi" w:cstheme="minorHAnsi"/>
          <w:spacing w:val="-1"/>
        </w:rPr>
        <w:t>LABORAL:</w:t>
      </w:r>
    </w:p>
    <w:p w14:paraId="0E477B19" w14:textId="77777777" w:rsidR="00E46EA0" w:rsidRPr="00F215BC" w:rsidRDefault="00E46EA0" w:rsidP="00E46EA0">
      <w:pPr>
        <w:spacing w:before="5" w:line="240" w:lineRule="atLeast"/>
        <w:rPr>
          <w:rFonts w:asciiTheme="minorHAnsi" w:eastAsia="Calibri" w:hAnsiTheme="minorHAnsi" w:cstheme="minorHAnsi"/>
          <w:szCs w:val="24"/>
        </w:rPr>
      </w:pPr>
    </w:p>
    <w:p w14:paraId="674A16C4" w14:textId="77777777" w:rsidR="00E46EA0" w:rsidRPr="003B0275" w:rsidRDefault="00E46EA0" w:rsidP="00E46EA0">
      <w:pPr>
        <w:jc w:val="both"/>
        <w:rPr>
          <w:rFonts w:asciiTheme="minorHAnsi" w:eastAsiaTheme="minorEastAsia" w:hAnsiTheme="minorHAnsi" w:cstheme="minorBidi"/>
          <w:szCs w:val="24"/>
        </w:rPr>
      </w:pPr>
      <w:r w:rsidRPr="6131EA58">
        <w:rPr>
          <w:rFonts w:asciiTheme="minorHAnsi" w:eastAsiaTheme="minorEastAsia" w:hAnsiTheme="minorHAnsi" w:cstheme="minorBidi"/>
          <w:szCs w:val="24"/>
        </w:rPr>
        <w:t>La adjudicataria, antes del comienzo de las obras, deberá presentar toda la documentación solicitada en materia de coordinación de actividades en cumplimiento del Real Decreto 171/2004.</w:t>
      </w:r>
    </w:p>
    <w:p w14:paraId="20584F3F" w14:textId="77777777" w:rsidR="00E46EA0" w:rsidRPr="00F215BC" w:rsidRDefault="00E46EA0" w:rsidP="00E46EA0">
      <w:pPr>
        <w:spacing w:before="5" w:line="240" w:lineRule="atLeast"/>
        <w:rPr>
          <w:rFonts w:asciiTheme="minorHAnsi" w:eastAsiaTheme="minorEastAsia" w:hAnsiTheme="minorHAnsi" w:cstheme="minorBidi"/>
          <w:szCs w:val="24"/>
        </w:rPr>
      </w:pPr>
    </w:p>
    <w:p w14:paraId="76E4E8E5" w14:textId="77777777" w:rsidR="00E46EA0" w:rsidRPr="00F215BC" w:rsidRDefault="00E46EA0" w:rsidP="00E46EA0">
      <w:pPr>
        <w:pStyle w:val="1izenburua"/>
        <w:spacing w:line="240" w:lineRule="atLeast"/>
        <w:jc w:val="both"/>
        <w:rPr>
          <w:rFonts w:asciiTheme="minorHAnsi" w:eastAsiaTheme="minorEastAsia" w:hAnsiTheme="minorHAnsi" w:cstheme="minorBidi"/>
          <w:b/>
          <w:bCs/>
          <w:color w:val="auto"/>
          <w:sz w:val="24"/>
          <w:szCs w:val="24"/>
        </w:rPr>
      </w:pPr>
      <w:r w:rsidRPr="6131EA58">
        <w:rPr>
          <w:rFonts w:asciiTheme="minorHAnsi" w:eastAsiaTheme="minorEastAsia" w:hAnsiTheme="minorHAnsi" w:cstheme="minorBidi"/>
          <w:color w:val="auto"/>
          <w:spacing w:val="-1"/>
          <w:sz w:val="24"/>
          <w:szCs w:val="24"/>
        </w:rPr>
        <w:t>INTERFERENCIAS</w:t>
      </w:r>
      <w:r w:rsidRPr="6131EA58">
        <w:rPr>
          <w:rFonts w:asciiTheme="minorHAnsi" w:eastAsiaTheme="minorEastAsia" w:hAnsiTheme="minorHAnsi" w:cstheme="minorBidi"/>
          <w:color w:val="auto"/>
          <w:spacing w:val="-9"/>
          <w:sz w:val="24"/>
          <w:szCs w:val="24"/>
        </w:rPr>
        <w:t xml:space="preserve"> </w:t>
      </w:r>
      <w:r w:rsidRPr="6131EA58">
        <w:rPr>
          <w:rFonts w:asciiTheme="minorHAnsi" w:eastAsiaTheme="minorEastAsia" w:hAnsiTheme="minorHAnsi" w:cstheme="minorBidi"/>
          <w:color w:val="auto"/>
          <w:sz w:val="24"/>
          <w:szCs w:val="24"/>
        </w:rPr>
        <w:t>Y</w:t>
      </w:r>
      <w:r w:rsidRPr="6131EA58">
        <w:rPr>
          <w:rFonts w:asciiTheme="minorHAnsi" w:eastAsiaTheme="minorEastAsia" w:hAnsiTheme="minorHAnsi" w:cstheme="minorBidi"/>
          <w:color w:val="auto"/>
          <w:spacing w:val="-9"/>
          <w:sz w:val="24"/>
          <w:szCs w:val="24"/>
        </w:rPr>
        <w:t xml:space="preserve"> </w:t>
      </w:r>
      <w:r w:rsidRPr="6131EA58">
        <w:rPr>
          <w:rFonts w:asciiTheme="minorHAnsi" w:eastAsiaTheme="minorEastAsia" w:hAnsiTheme="minorHAnsi" w:cstheme="minorBidi"/>
          <w:color w:val="auto"/>
          <w:spacing w:val="-1"/>
          <w:sz w:val="24"/>
          <w:szCs w:val="24"/>
        </w:rPr>
        <w:t>COORDINACIÓN</w:t>
      </w:r>
      <w:r w:rsidRPr="6131EA58">
        <w:rPr>
          <w:rFonts w:asciiTheme="minorHAnsi" w:eastAsiaTheme="minorEastAsia" w:hAnsiTheme="minorHAnsi" w:cstheme="minorBidi"/>
          <w:color w:val="auto"/>
          <w:spacing w:val="-8"/>
          <w:sz w:val="24"/>
          <w:szCs w:val="24"/>
        </w:rPr>
        <w:t xml:space="preserve"> </w:t>
      </w:r>
      <w:r w:rsidRPr="6131EA58">
        <w:rPr>
          <w:rFonts w:asciiTheme="minorHAnsi" w:eastAsiaTheme="minorEastAsia" w:hAnsiTheme="minorHAnsi" w:cstheme="minorBidi"/>
          <w:color w:val="auto"/>
          <w:spacing w:val="-1"/>
          <w:sz w:val="24"/>
          <w:szCs w:val="24"/>
        </w:rPr>
        <w:t>REQUERIDAS</w:t>
      </w:r>
      <w:r w:rsidRPr="6131EA58">
        <w:rPr>
          <w:rFonts w:asciiTheme="minorHAnsi" w:eastAsiaTheme="minorEastAsia" w:hAnsiTheme="minorHAnsi" w:cstheme="minorBidi"/>
          <w:color w:val="auto"/>
          <w:spacing w:val="-8"/>
          <w:sz w:val="24"/>
          <w:szCs w:val="24"/>
        </w:rPr>
        <w:t xml:space="preserve"> </w:t>
      </w:r>
      <w:r w:rsidRPr="6131EA58">
        <w:rPr>
          <w:rFonts w:asciiTheme="minorHAnsi" w:eastAsiaTheme="minorEastAsia" w:hAnsiTheme="minorHAnsi" w:cstheme="minorBidi"/>
          <w:color w:val="auto"/>
          <w:sz w:val="24"/>
          <w:szCs w:val="24"/>
        </w:rPr>
        <w:t>EN</w:t>
      </w:r>
      <w:r w:rsidRPr="6131EA58">
        <w:rPr>
          <w:rFonts w:asciiTheme="minorHAnsi" w:eastAsiaTheme="minorEastAsia" w:hAnsiTheme="minorHAnsi" w:cstheme="minorBidi"/>
          <w:color w:val="auto"/>
          <w:spacing w:val="-7"/>
          <w:sz w:val="24"/>
          <w:szCs w:val="24"/>
        </w:rPr>
        <w:t xml:space="preserve"> </w:t>
      </w:r>
      <w:r w:rsidRPr="6131EA58">
        <w:rPr>
          <w:rFonts w:asciiTheme="minorHAnsi" w:eastAsiaTheme="minorEastAsia" w:hAnsiTheme="minorHAnsi" w:cstheme="minorBidi"/>
          <w:color w:val="auto"/>
          <w:sz w:val="24"/>
          <w:szCs w:val="24"/>
        </w:rPr>
        <w:t>EL</w:t>
      </w:r>
      <w:r w:rsidRPr="6131EA58">
        <w:rPr>
          <w:rFonts w:asciiTheme="minorHAnsi" w:eastAsiaTheme="minorEastAsia" w:hAnsiTheme="minorHAnsi" w:cstheme="minorBidi"/>
          <w:color w:val="auto"/>
          <w:spacing w:val="-8"/>
          <w:sz w:val="24"/>
          <w:szCs w:val="24"/>
        </w:rPr>
        <w:t xml:space="preserve"> </w:t>
      </w:r>
      <w:r w:rsidRPr="6131EA58">
        <w:rPr>
          <w:rFonts w:asciiTheme="minorHAnsi" w:eastAsiaTheme="minorEastAsia" w:hAnsiTheme="minorHAnsi" w:cstheme="minorBidi"/>
          <w:color w:val="auto"/>
          <w:spacing w:val="-1"/>
          <w:sz w:val="24"/>
          <w:szCs w:val="24"/>
        </w:rPr>
        <w:t>CONTRATO</w:t>
      </w:r>
    </w:p>
    <w:p w14:paraId="46C77E32" w14:textId="77777777" w:rsidR="00E46EA0" w:rsidRPr="00F215BC" w:rsidRDefault="00E46EA0" w:rsidP="00E46EA0">
      <w:pPr>
        <w:spacing w:before="2" w:line="240" w:lineRule="atLeast"/>
        <w:rPr>
          <w:rFonts w:asciiTheme="minorHAnsi" w:eastAsiaTheme="minorEastAsia" w:hAnsiTheme="minorHAnsi" w:cstheme="minorBidi"/>
          <w:b/>
          <w:bCs/>
          <w:szCs w:val="24"/>
        </w:rPr>
      </w:pPr>
    </w:p>
    <w:p w14:paraId="6E41184E" w14:textId="77777777" w:rsidR="00E46EA0" w:rsidRPr="003B0275" w:rsidRDefault="00E46EA0" w:rsidP="00E46EA0">
      <w:pPr>
        <w:jc w:val="both"/>
        <w:rPr>
          <w:rFonts w:asciiTheme="minorHAnsi" w:eastAsiaTheme="minorEastAsia" w:hAnsiTheme="minorHAnsi" w:cstheme="minorBidi"/>
          <w:szCs w:val="24"/>
        </w:rPr>
      </w:pPr>
      <w:r w:rsidRPr="6131EA58">
        <w:rPr>
          <w:rFonts w:asciiTheme="minorHAnsi" w:eastAsiaTheme="minorEastAsia" w:hAnsiTheme="minorHAnsi" w:cstheme="minorBidi"/>
          <w:szCs w:val="24"/>
        </w:rPr>
        <w:t>Se deberá realizar la coordinación necesaria para no interferir con la actividad ordinaria del personal de Lehendakaritza y asegurar la seguridad de los trabajos.</w:t>
      </w:r>
    </w:p>
    <w:p w14:paraId="524E67DD" w14:textId="77777777" w:rsidR="00E46EA0" w:rsidRPr="003B0275" w:rsidRDefault="00E46EA0" w:rsidP="00E46EA0">
      <w:pPr>
        <w:jc w:val="both"/>
        <w:rPr>
          <w:rFonts w:asciiTheme="minorHAnsi" w:eastAsiaTheme="minorEastAsia" w:hAnsiTheme="minorHAnsi" w:cstheme="minorBidi"/>
          <w:szCs w:val="24"/>
        </w:rPr>
      </w:pPr>
    </w:p>
    <w:p w14:paraId="24F3691F" w14:textId="77777777" w:rsidR="00E46EA0" w:rsidRPr="00F215BC" w:rsidRDefault="00E46EA0" w:rsidP="00E46EA0">
      <w:pPr>
        <w:pStyle w:val="1izenburua"/>
        <w:spacing w:line="240" w:lineRule="atLeast"/>
        <w:jc w:val="both"/>
        <w:rPr>
          <w:rFonts w:asciiTheme="minorHAnsi" w:eastAsiaTheme="minorEastAsia" w:hAnsiTheme="minorHAnsi" w:cstheme="minorBidi"/>
          <w:b/>
          <w:bCs/>
          <w:color w:val="auto"/>
          <w:sz w:val="24"/>
          <w:szCs w:val="24"/>
        </w:rPr>
      </w:pPr>
      <w:r w:rsidRPr="6131EA58">
        <w:rPr>
          <w:rFonts w:asciiTheme="minorHAnsi" w:eastAsiaTheme="minorEastAsia" w:hAnsiTheme="minorHAnsi" w:cstheme="minorBidi"/>
          <w:color w:val="auto"/>
          <w:spacing w:val="-1"/>
          <w:sz w:val="24"/>
          <w:szCs w:val="24"/>
        </w:rPr>
        <w:t>MAQUINARIA,</w:t>
      </w:r>
      <w:r w:rsidRPr="6131EA58">
        <w:rPr>
          <w:rFonts w:asciiTheme="minorHAnsi" w:eastAsiaTheme="minorEastAsia" w:hAnsiTheme="minorHAnsi" w:cstheme="minorBidi"/>
          <w:color w:val="auto"/>
          <w:spacing w:val="-5"/>
          <w:sz w:val="24"/>
          <w:szCs w:val="24"/>
        </w:rPr>
        <w:t xml:space="preserve"> </w:t>
      </w:r>
      <w:r w:rsidRPr="6131EA58">
        <w:rPr>
          <w:rFonts w:asciiTheme="minorHAnsi" w:eastAsiaTheme="minorEastAsia" w:hAnsiTheme="minorHAnsi" w:cstheme="minorBidi"/>
          <w:color w:val="auto"/>
          <w:spacing w:val="-1"/>
          <w:sz w:val="24"/>
          <w:szCs w:val="24"/>
        </w:rPr>
        <w:t>MEDIOS</w:t>
      </w:r>
      <w:r w:rsidRPr="6131EA58">
        <w:rPr>
          <w:rFonts w:asciiTheme="minorHAnsi" w:eastAsiaTheme="minorEastAsia" w:hAnsiTheme="minorHAnsi" w:cstheme="minorBidi"/>
          <w:color w:val="auto"/>
          <w:spacing w:val="-10"/>
          <w:sz w:val="24"/>
          <w:szCs w:val="24"/>
        </w:rPr>
        <w:t xml:space="preserve"> </w:t>
      </w:r>
      <w:r w:rsidRPr="6131EA58">
        <w:rPr>
          <w:rFonts w:asciiTheme="minorHAnsi" w:eastAsiaTheme="minorEastAsia" w:hAnsiTheme="minorHAnsi" w:cstheme="minorBidi"/>
          <w:color w:val="auto"/>
          <w:spacing w:val="-1"/>
          <w:sz w:val="24"/>
          <w:szCs w:val="24"/>
        </w:rPr>
        <w:t>TÉCNICOS</w:t>
      </w:r>
      <w:r w:rsidRPr="6131EA58">
        <w:rPr>
          <w:rFonts w:asciiTheme="minorHAnsi" w:eastAsiaTheme="minorEastAsia" w:hAnsiTheme="minorHAnsi" w:cstheme="minorBidi"/>
          <w:color w:val="auto"/>
          <w:spacing w:val="-6"/>
          <w:sz w:val="24"/>
          <w:szCs w:val="24"/>
        </w:rPr>
        <w:t xml:space="preserve"> </w:t>
      </w:r>
      <w:r w:rsidRPr="6131EA58">
        <w:rPr>
          <w:rFonts w:asciiTheme="minorHAnsi" w:eastAsiaTheme="minorEastAsia" w:hAnsiTheme="minorHAnsi" w:cstheme="minorBidi"/>
          <w:color w:val="auto"/>
          <w:sz w:val="24"/>
          <w:szCs w:val="24"/>
        </w:rPr>
        <w:t>Y</w:t>
      </w:r>
      <w:r w:rsidRPr="6131EA58">
        <w:rPr>
          <w:rFonts w:asciiTheme="minorHAnsi" w:eastAsiaTheme="minorEastAsia" w:hAnsiTheme="minorHAnsi" w:cstheme="minorBidi"/>
          <w:color w:val="auto"/>
          <w:spacing w:val="-4"/>
          <w:sz w:val="24"/>
          <w:szCs w:val="24"/>
        </w:rPr>
        <w:t xml:space="preserve"> </w:t>
      </w:r>
      <w:r w:rsidRPr="6131EA58">
        <w:rPr>
          <w:rFonts w:asciiTheme="minorHAnsi" w:eastAsiaTheme="minorEastAsia" w:hAnsiTheme="minorHAnsi" w:cstheme="minorBidi"/>
          <w:color w:val="auto"/>
          <w:spacing w:val="-1"/>
          <w:sz w:val="24"/>
          <w:szCs w:val="24"/>
        </w:rPr>
        <w:t>OTROS</w:t>
      </w:r>
    </w:p>
    <w:p w14:paraId="291489F4" w14:textId="77777777" w:rsidR="00E46EA0" w:rsidRPr="00F215BC" w:rsidRDefault="00E46EA0" w:rsidP="00E46EA0">
      <w:pPr>
        <w:spacing w:before="5" w:line="240" w:lineRule="atLeast"/>
        <w:rPr>
          <w:rFonts w:asciiTheme="minorHAnsi" w:eastAsiaTheme="minorEastAsia" w:hAnsiTheme="minorHAnsi" w:cstheme="minorBidi"/>
          <w:b/>
          <w:bCs/>
          <w:szCs w:val="24"/>
        </w:rPr>
      </w:pPr>
    </w:p>
    <w:p w14:paraId="13FD1841" w14:textId="77777777" w:rsidR="00E46EA0" w:rsidRPr="003B0275" w:rsidRDefault="00E46EA0" w:rsidP="00E46EA0">
      <w:pPr>
        <w:jc w:val="both"/>
        <w:rPr>
          <w:rFonts w:asciiTheme="minorHAnsi" w:eastAsiaTheme="minorEastAsia" w:hAnsiTheme="minorHAnsi" w:cstheme="minorBidi"/>
          <w:szCs w:val="24"/>
        </w:rPr>
      </w:pPr>
      <w:r w:rsidRPr="6131EA58">
        <w:rPr>
          <w:rFonts w:asciiTheme="minorHAnsi" w:eastAsiaTheme="minorEastAsia" w:hAnsiTheme="minorHAnsi" w:cstheme="minorBidi"/>
          <w:szCs w:val="24"/>
        </w:rPr>
        <w:t>La contratista aportará la maquinaria y medios técnicos necesarios para la correcta ejecución del suministro e instalación objeto del contrato, respondiendo en todo momento a las necesidades que se deriven de la marcha de los trabajos.</w:t>
      </w:r>
    </w:p>
    <w:p w14:paraId="6F983B72" w14:textId="77777777" w:rsidR="00E46EA0" w:rsidRPr="00DB792C" w:rsidRDefault="00E46EA0" w:rsidP="00E46EA0">
      <w:pPr>
        <w:rPr>
          <w:rFonts w:asciiTheme="minorHAnsi" w:eastAsiaTheme="minorEastAsia" w:hAnsiTheme="minorHAnsi" w:cstheme="minorBidi"/>
          <w:szCs w:val="24"/>
        </w:rPr>
      </w:pPr>
    </w:p>
    <w:p w14:paraId="3E2D6958" w14:textId="77777777" w:rsidR="00E46EA0" w:rsidRPr="00F215BC" w:rsidRDefault="00E46EA0" w:rsidP="00E46EA0">
      <w:pPr>
        <w:pStyle w:val="1izenburua"/>
        <w:spacing w:before="171" w:line="240" w:lineRule="atLeast"/>
        <w:jc w:val="both"/>
        <w:rPr>
          <w:rFonts w:asciiTheme="minorHAnsi" w:eastAsiaTheme="minorEastAsia" w:hAnsiTheme="minorHAnsi" w:cstheme="minorBidi"/>
          <w:b/>
          <w:bCs/>
          <w:color w:val="auto"/>
          <w:sz w:val="24"/>
          <w:szCs w:val="24"/>
        </w:rPr>
      </w:pPr>
      <w:r w:rsidRPr="6131EA58">
        <w:rPr>
          <w:rFonts w:asciiTheme="minorHAnsi" w:eastAsiaTheme="minorEastAsia" w:hAnsiTheme="minorHAnsi" w:cstheme="minorBidi"/>
          <w:color w:val="auto"/>
          <w:spacing w:val="-1"/>
          <w:sz w:val="24"/>
          <w:szCs w:val="24"/>
        </w:rPr>
        <w:t>DOCUMENTACIÓN</w:t>
      </w:r>
      <w:r w:rsidRPr="6131EA58">
        <w:rPr>
          <w:rFonts w:asciiTheme="minorHAnsi" w:eastAsiaTheme="minorEastAsia" w:hAnsiTheme="minorHAnsi" w:cstheme="minorBidi"/>
          <w:color w:val="auto"/>
          <w:spacing w:val="-3"/>
          <w:sz w:val="24"/>
          <w:szCs w:val="24"/>
        </w:rPr>
        <w:t xml:space="preserve"> </w:t>
      </w:r>
      <w:r w:rsidRPr="6131EA58">
        <w:rPr>
          <w:rFonts w:asciiTheme="minorHAnsi" w:eastAsiaTheme="minorEastAsia" w:hAnsiTheme="minorHAnsi" w:cstheme="minorBidi"/>
          <w:color w:val="auto"/>
          <w:spacing w:val="-1"/>
          <w:sz w:val="24"/>
          <w:szCs w:val="24"/>
        </w:rPr>
        <w:t>DE</w:t>
      </w:r>
      <w:r w:rsidRPr="6131EA58">
        <w:rPr>
          <w:rFonts w:asciiTheme="minorHAnsi" w:eastAsiaTheme="minorEastAsia" w:hAnsiTheme="minorHAnsi" w:cstheme="minorBidi"/>
          <w:color w:val="auto"/>
          <w:spacing w:val="-5"/>
          <w:sz w:val="24"/>
          <w:szCs w:val="24"/>
        </w:rPr>
        <w:t xml:space="preserve"> </w:t>
      </w:r>
      <w:r w:rsidRPr="6131EA58">
        <w:rPr>
          <w:rFonts w:asciiTheme="minorHAnsi" w:eastAsiaTheme="minorEastAsia" w:hAnsiTheme="minorHAnsi" w:cstheme="minorBidi"/>
          <w:color w:val="auto"/>
          <w:sz w:val="24"/>
          <w:szCs w:val="24"/>
        </w:rPr>
        <w:t>FINAL</w:t>
      </w:r>
      <w:r w:rsidRPr="6131EA58">
        <w:rPr>
          <w:rFonts w:asciiTheme="minorHAnsi" w:eastAsiaTheme="minorEastAsia" w:hAnsiTheme="minorHAnsi" w:cstheme="minorBidi"/>
          <w:color w:val="auto"/>
          <w:spacing w:val="-3"/>
          <w:sz w:val="24"/>
          <w:szCs w:val="24"/>
        </w:rPr>
        <w:t xml:space="preserve"> </w:t>
      </w:r>
      <w:r w:rsidRPr="6131EA58">
        <w:rPr>
          <w:rFonts w:asciiTheme="minorHAnsi" w:eastAsiaTheme="minorEastAsia" w:hAnsiTheme="minorHAnsi" w:cstheme="minorBidi"/>
          <w:color w:val="auto"/>
          <w:spacing w:val="-1"/>
          <w:sz w:val="24"/>
          <w:szCs w:val="24"/>
        </w:rPr>
        <w:t>DE</w:t>
      </w:r>
      <w:r w:rsidRPr="6131EA58">
        <w:rPr>
          <w:rFonts w:asciiTheme="minorHAnsi" w:eastAsiaTheme="minorEastAsia" w:hAnsiTheme="minorHAnsi" w:cstheme="minorBidi"/>
          <w:color w:val="auto"/>
          <w:spacing w:val="-2"/>
          <w:sz w:val="24"/>
          <w:szCs w:val="24"/>
        </w:rPr>
        <w:t xml:space="preserve"> </w:t>
      </w:r>
      <w:r w:rsidRPr="6131EA58">
        <w:rPr>
          <w:rFonts w:asciiTheme="minorHAnsi" w:eastAsiaTheme="minorEastAsia" w:hAnsiTheme="minorHAnsi" w:cstheme="minorBidi"/>
          <w:color w:val="auto"/>
          <w:spacing w:val="-1"/>
          <w:sz w:val="24"/>
          <w:szCs w:val="24"/>
        </w:rPr>
        <w:t>CONTRATO</w:t>
      </w:r>
      <w:r w:rsidRPr="6131EA58">
        <w:rPr>
          <w:rFonts w:asciiTheme="minorHAnsi" w:eastAsiaTheme="minorEastAsia" w:hAnsiTheme="minorHAnsi" w:cstheme="minorBidi"/>
          <w:color w:val="auto"/>
          <w:spacing w:val="-4"/>
          <w:sz w:val="24"/>
          <w:szCs w:val="24"/>
        </w:rPr>
        <w:t xml:space="preserve"> </w:t>
      </w:r>
      <w:r w:rsidRPr="6131EA58">
        <w:rPr>
          <w:rFonts w:asciiTheme="minorHAnsi" w:eastAsiaTheme="minorEastAsia" w:hAnsiTheme="minorHAnsi" w:cstheme="minorBidi"/>
          <w:color w:val="auto"/>
          <w:sz w:val="24"/>
          <w:szCs w:val="24"/>
        </w:rPr>
        <w:t>Y</w:t>
      </w:r>
      <w:r w:rsidRPr="6131EA58">
        <w:rPr>
          <w:rFonts w:asciiTheme="minorHAnsi" w:eastAsiaTheme="minorEastAsia" w:hAnsiTheme="minorHAnsi" w:cstheme="minorBidi"/>
          <w:color w:val="auto"/>
          <w:spacing w:val="-4"/>
          <w:sz w:val="24"/>
          <w:szCs w:val="24"/>
        </w:rPr>
        <w:t xml:space="preserve"> </w:t>
      </w:r>
      <w:r w:rsidRPr="6131EA58">
        <w:rPr>
          <w:rFonts w:asciiTheme="minorHAnsi" w:eastAsiaTheme="minorEastAsia" w:hAnsiTheme="minorHAnsi" w:cstheme="minorBidi"/>
          <w:color w:val="auto"/>
          <w:spacing w:val="-1"/>
          <w:sz w:val="24"/>
          <w:szCs w:val="24"/>
        </w:rPr>
        <w:t>DE</w:t>
      </w:r>
      <w:r w:rsidRPr="6131EA58">
        <w:rPr>
          <w:rFonts w:asciiTheme="minorHAnsi" w:eastAsiaTheme="minorEastAsia" w:hAnsiTheme="minorHAnsi" w:cstheme="minorBidi"/>
          <w:color w:val="auto"/>
          <w:spacing w:val="-5"/>
          <w:sz w:val="24"/>
          <w:szCs w:val="24"/>
        </w:rPr>
        <w:t xml:space="preserve"> </w:t>
      </w:r>
      <w:r w:rsidRPr="6131EA58">
        <w:rPr>
          <w:rFonts w:asciiTheme="minorHAnsi" w:eastAsiaTheme="minorEastAsia" w:hAnsiTheme="minorHAnsi" w:cstheme="minorBidi"/>
          <w:color w:val="auto"/>
          <w:spacing w:val="-1"/>
          <w:sz w:val="24"/>
          <w:szCs w:val="24"/>
        </w:rPr>
        <w:t>CONTROL</w:t>
      </w:r>
      <w:r w:rsidRPr="6131EA58">
        <w:rPr>
          <w:rFonts w:asciiTheme="minorHAnsi" w:eastAsiaTheme="minorEastAsia" w:hAnsiTheme="minorHAnsi" w:cstheme="minorBidi"/>
          <w:color w:val="auto"/>
          <w:spacing w:val="-6"/>
          <w:sz w:val="24"/>
          <w:szCs w:val="24"/>
        </w:rPr>
        <w:t xml:space="preserve"> </w:t>
      </w:r>
      <w:r w:rsidRPr="6131EA58">
        <w:rPr>
          <w:rFonts w:asciiTheme="minorHAnsi" w:eastAsiaTheme="minorEastAsia" w:hAnsiTheme="minorHAnsi" w:cstheme="minorBidi"/>
          <w:color w:val="auto"/>
          <w:spacing w:val="-1"/>
          <w:sz w:val="24"/>
          <w:szCs w:val="24"/>
        </w:rPr>
        <w:t>DE</w:t>
      </w:r>
      <w:r w:rsidRPr="6131EA58">
        <w:rPr>
          <w:rFonts w:asciiTheme="minorHAnsi" w:eastAsiaTheme="minorEastAsia" w:hAnsiTheme="minorHAnsi" w:cstheme="minorBidi"/>
          <w:color w:val="auto"/>
          <w:spacing w:val="-2"/>
          <w:sz w:val="24"/>
          <w:szCs w:val="24"/>
        </w:rPr>
        <w:t xml:space="preserve"> </w:t>
      </w:r>
      <w:r w:rsidRPr="6131EA58">
        <w:rPr>
          <w:rFonts w:asciiTheme="minorHAnsi" w:eastAsiaTheme="minorEastAsia" w:hAnsiTheme="minorHAnsi" w:cstheme="minorBidi"/>
          <w:color w:val="auto"/>
          <w:spacing w:val="-1"/>
          <w:sz w:val="24"/>
          <w:szCs w:val="24"/>
        </w:rPr>
        <w:t>CALIDAD</w:t>
      </w:r>
    </w:p>
    <w:p w14:paraId="6F2F2238" w14:textId="77777777" w:rsidR="00E46EA0" w:rsidRPr="00F215BC" w:rsidRDefault="00E46EA0" w:rsidP="00E46EA0">
      <w:pPr>
        <w:spacing w:before="2" w:line="240" w:lineRule="atLeast"/>
        <w:rPr>
          <w:rFonts w:asciiTheme="minorHAnsi" w:eastAsiaTheme="minorEastAsia" w:hAnsiTheme="minorHAnsi" w:cstheme="minorBidi"/>
          <w:b/>
          <w:bCs/>
          <w:szCs w:val="24"/>
        </w:rPr>
      </w:pPr>
    </w:p>
    <w:p w14:paraId="7E40A298" w14:textId="77777777" w:rsidR="00E46EA0" w:rsidRPr="00220934" w:rsidRDefault="00E46EA0" w:rsidP="00E46EA0">
      <w:pPr>
        <w:rPr>
          <w:rFonts w:asciiTheme="minorHAnsi" w:eastAsiaTheme="minorEastAsia" w:hAnsiTheme="minorHAnsi" w:cstheme="minorBidi"/>
          <w:szCs w:val="24"/>
        </w:rPr>
      </w:pPr>
      <w:r w:rsidRPr="6131EA58">
        <w:rPr>
          <w:rFonts w:asciiTheme="minorHAnsi" w:eastAsiaTheme="minorEastAsia" w:hAnsiTheme="minorHAnsi" w:cstheme="minorBidi"/>
          <w:szCs w:val="24"/>
        </w:rPr>
        <w:t xml:space="preserve">La documentación comprenderá, como mínimo, los siguientes contenidos: </w:t>
      </w:r>
    </w:p>
    <w:p w14:paraId="10AAA2EC" w14:textId="77777777" w:rsidR="00E46EA0" w:rsidRPr="00F215BC" w:rsidRDefault="00E46EA0" w:rsidP="00E46EA0">
      <w:pPr>
        <w:pStyle w:val="Gorputz-testua"/>
        <w:tabs>
          <w:tab w:val="left" w:pos="942"/>
        </w:tabs>
        <w:spacing w:before="8" w:line="240" w:lineRule="atLeast"/>
        <w:rPr>
          <w:rFonts w:asciiTheme="minorHAnsi" w:eastAsiaTheme="minorEastAsia" w:hAnsiTheme="minorHAnsi"/>
        </w:rPr>
      </w:pPr>
    </w:p>
    <w:p w14:paraId="7D38FB64" w14:textId="77777777" w:rsidR="00E46EA0" w:rsidRPr="00F215BC" w:rsidRDefault="00E46EA0" w:rsidP="00E46EA0">
      <w:pPr>
        <w:pStyle w:val="Gorputz-testua"/>
        <w:tabs>
          <w:tab w:val="left" w:pos="942"/>
        </w:tabs>
        <w:spacing w:before="8" w:line="240" w:lineRule="atLeast"/>
        <w:rPr>
          <w:rFonts w:asciiTheme="minorHAnsi" w:eastAsiaTheme="minorEastAsia" w:hAnsiTheme="minorHAnsi"/>
        </w:rPr>
      </w:pPr>
      <w:r w:rsidRPr="6131EA58">
        <w:rPr>
          <w:rFonts w:asciiTheme="minorHAnsi" w:eastAsiaTheme="minorEastAsia" w:hAnsiTheme="minorHAnsi"/>
          <w:spacing w:val="-1"/>
        </w:rPr>
        <w:t>DOCUMENTACIÓN AS-BUILT DEL PROYECTO</w:t>
      </w:r>
      <w:r w:rsidRPr="6131EA58">
        <w:rPr>
          <w:rFonts w:asciiTheme="minorHAnsi" w:eastAsiaTheme="minorEastAsia" w:hAnsiTheme="minorHAnsi"/>
        </w:rPr>
        <w:t xml:space="preserve">. </w:t>
      </w:r>
    </w:p>
    <w:p w14:paraId="0E112C5C" w14:textId="77777777" w:rsidR="00E46EA0" w:rsidRPr="00220934" w:rsidRDefault="00E46EA0" w:rsidP="00E46EA0">
      <w:pPr>
        <w:pStyle w:val="Zerrenda-paragrafoa"/>
        <w:numPr>
          <w:ilvl w:val="0"/>
          <w:numId w:val="13"/>
        </w:numPr>
        <w:rPr>
          <w:rFonts w:eastAsiaTheme="minorEastAsia"/>
          <w:sz w:val="24"/>
          <w:szCs w:val="24"/>
        </w:rPr>
      </w:pPr>
      <w:r w:rsidRPr="6131EA58">
        <w:rPr>
          <w:rFonts w:eastAsiaTheme="minorEastAsia"/>
          <w:sz w:val="24"/>
          <w:szCs w:val="24"/>
        </w:rPr>
        <w:t xml:space="preserve">Memoria As-Built </w:t>
      </w:r>
    </w:p>
    <w:p w14:paraId="43DF70CE" w14:textId="77777777" w:rsidR="00E46EA0" w:rsidRPr="00220934" w:rsidRDefault="00E46EA0" w:rsidP="00E46EA0">
      <w:pPr>
        <w:pStyle w:val="Zerrenda-paragrafoa"/>
        <w:numPr>
          <w:ilvl w:val="0"/>
          <w:numId w:val="13"/>
        </w:numPr>
        <w:rPr>
          <w:rFonts w:eastAsiaTheme="minorEastAsia"/>
          <w:sz w:val="24"/>
          <w:szCs w:val="24"/>
        </w:rPr>
      </w:pPr>
      <w:r w:rsidRPr="6131EA58">
        <w:rPr>
          <w:rFonts w:eastAsiaTheme="minorEastAsia"/>
          <w:sz w:val="24"/>
          <w:szCs w:val="24"/>
        </w:rPr>
        <w:t xml:space="preserve">Planos As-Built, incluyendo tanto actualizaciones de planos de proyecto como planos de detalles de la instalación. </w:t>
      </w:r>
    </w:p>
    <w:p w14:paraId="6DF76F31" w14:textId="77777777" w:rsidR="00E46EA0" w:rsidRPr="00220934" w:rsidRDefault="00E46EA0" w:rsidP="00E46EA0">
      <w:pPr>
        <w:pStyle w:val="Zerrenda-paragrafoa"/>
        <w:numPr>
          <w:ilvl w:val="0"/>
          <w:numId w:val="13"/>
        </w:numPr>
        <w:rPr>
          <w:rFonts w:eastAsiaTheme="minorEastAsia"/>
          <w:sz w:val="24"/>
          <w:szCs w:val="24"/>
        </w:rPr>
      </w:pPr>
      <w:r w:rsidRPr="6131EA58">
        <w:rPr>
          <w:rFonts w:eastAsiaTheme="minorEastAsia"/>
          <w:sz w:val="24"/>
          <w:szCs w:val="24"/>
        </w:rPr>
        <w:t xml:space="preserve">Fichas técnicas </w:t>
      </w:r>
    </w:p>
    <w:p w14:paraId="48719B45" w14:textId="77777777" w:rsidR="00E46EA0" w:rsidRPr="00220934" w:rsidRDefault="00E46EA0" w:rsidP="00E46EA0">
      <w:pPr>
        <w:pStyle w:val="Zerrenda-paragrafoa"/>
        <w:numPr>
          <w:ilvl w:val="0"/>
          <w:numId w:val="13"/>
        </w:numPr>
        <w:rPr>
          <w:rFonts w:eastAsiaTheme="minorEastAsia"/>
          <w:sz w:val="24"/>
          <w:szCs w:val="24"/>
        </w:rPr>
      </w:pPr>
      <w:r w:rsidRPr="6131EA58">
        <w:rPr>
          <w:rFonts w:eastAsiaTheme="minorEastAsia"/>
          <w:sz w:val="24"/>
          <w:szCs w:val="24"/>
        </w:rPr>
        <w:t xml:space="preserve">Manuales de uso  y  de  operación  de  equipos,  sistemas  y  aplicaciones informáticas </w:t>
      </w:r>
    </w:p>
    <w:p w14:paraId="495E7245" w14:textId="77777777" w:rsidR="00E46EA0" w:rsidRPr="00220934" w:rsidRDefault="00E46EA0" w:rsidP="00E46EA0">
      <w:pPr>
        <w:pStyle w:val="Zerrenda-paragrafoa"/>
        <w:numPr>
          <w:ilvl w:val="0"/>
          <w:numId w:val="13"/>
        </w:numPr>
        <w:rPr>
          <w:rFonts w:eastAsiaTheme="minorEastAsia"/>
          <w:sz w:val="24"/>
          <w:szCs w:val="24"/>
        </w:rPr>
      </w:pPr>
      <w:r w:rsidRPr="6131EA58">
        <w:rPr>
          <w:rFonts w:eastAsiaTheme="minorEastAsia"/>
          <w:sz w:val="24"/>
          <w:szCs w:val="24"/>
        </w:rPr>
        <w:t>Manuales de Mantenimiento de equipos y sistemas</w:t>
      </w:r>
    </w:p>
    <w:p w14:paraId="4752907E" w14:textId="77777777" w:rsidR="00E46EA0" w:rsidRPr="00220934" w:rsidRDefault="00E46EA0" w:rsidP="00E46EA0">
      <w:pPr>
        <w:pStyle w:val="Zerrenda-paragrafoa"/>
        <w:numPr>
          <w:ilvl w:val="0"/>
          <w:numId w:val="13"/>
        </w:numPr>
        <w:rPr>
          <w:rFonts w:eastAsiaTheme="minorEastAsia"/>
          <w:sz w:val="24"/>
          <w:szCs w:val="24"/>
        </w:rPr>
      </w:pPr>
      <w:r w:rsidRPr="6131EA58">
        <w:rPr>
          <w:rFonts w:eastAsiaTheme="minorEastAsia"/>
          <w:sz w:val="24"/>
          <w:szCs w:val="24"/>
        </w:rPr>
        <w:t xml:space="preserve">Documentación de Calidad, incluyendo inspecciones, certificados y pruebas de puesta en marcha. </w:t>
      </w:r>
    </w:p>
    <w:p w14:paraId="457DF9EE" w14:textId="77777777" w:rsidR="00E46EA0" w:rsidRPr="00220934" w:rsidRDefault="00E46EA0" w:rsidP="00E46EA0">
      <w:pPr>
        <w:pStyle w:val="Zerrenda-paragrafoa"/>
        <w:numPr>
          <w:ilvl w:val="0"/>
          <w:numId w:val="13"/>
        </w:numPr>
        <w:rPr>
          <w:rFonts w:eastAsiaTheme="minorEastAsia"/>
          <w:sz w:val="24"/>
          <w:szCs w:val="24"/>
        </w:rPr>
      </w:pPr>
      <w:r w:rsidRPr="6131EA58">
        <w:rPr>
          <w:rFonts w:eastAsiaTheme="minorEastAsia"/>
          <w:sz w:val="24"/>
          <w:szCs w:val="24"/>
        </w:rPr>
        <w:t>Documentación justificativa de la garantía de los diferentes equipos</w:t>
      </w:r>
    </w:p>
    <w:p w14:paraId="0CE9F63B" w14:textId="77777777" w:rsidR="00E46EA0" w:rsidRPr="00220934" w:rsidRDefault="00E46EA0" w:rsidP="00E46EA0">
      <w:pPr>
        <w:pStyle w:val="Zerrenda-paragrafoa"/>
        <w:numPr>
          <w:ilvl w:val="0"/>
          <w:numId w:val="13"/>
        </w:numPr>
        <w:rPr>
          <w:rFonts w:eastAsiaTheme="minorEastAsia"/>
          <w:sz w:val="24"/>
          <w:szCs w:val="24"/>
        </w:rPr>
      </w:pPr>
      <w:r w:rsidRPr="6131EA58">
        <w:rPr>
          <w:rFonts w:eastAsiaTheme="minorEastAsia"/>
          <w:sz w:val="24"/>
          <w:szCs w:val="24"/>
        </w:rPr>
        <w:t xml:space="preserve">Proyectos de legalización </w:t>
      </w:r>
    </w:p>
    <w:p w14:paraId="0697F5F3" w14:textId="77777777" w:rsidR="00E46EA0" w:rsidRPr="00F215BC" w:rsidRDefault="00E46EA0" w:rsidP="00E46EA0">
      <w:pPr>
        <w:spacing w:line="240" w:lineRule="atLeast"/>
        <w:rPr>
          <w:rFonts w:asciiTheme="minorHAnsi" w:eastAsiaTheme="minorEastAsia" w:hAnsiTheme="minorHAnsi" w:cstheme="minorBidi"/>
          <w:szCs w:val="24"/>
        </w:rPr>
      </w:pPr>
    </w:p>
    <w:p w14:paraId="0EC32DD1" w14:textId="77777777" w:rsidR="00E46EA0" w:rsidRPr="00262CDD" w:rsidRDefault="00E46EA0" w:rsidP="00E46EA0">
      <w:pPr>
        <w:pStyle w:val="1izenburua"/>
        <w:spacing w:line="240" w:lineRule="atLeast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262CDD">
        <w:rPr>
          <w:rFonts w:asciiTheme="minorHAnsi" w:hAnsiTheme="minorHAnsi" w:cstheme="minorHAnsi"/>
          <w:b/>
          <w:color w:val="auto"/>
          <w:sz w:val="24"/>
          <w:szCs w:val="24"/>
          <w:u w:val="single" w:color="000000"/>
        </w:rPr>
        <w:t>4.</w:t>
      </w:r>
      <w:r w:rsidRPr="00262CDD">
        <w:rPr>
          <w:rFonts w:asciiTheme="minorHAnsi" w:hAnsiTheme="minorHAnsi" w:cstheme="minorHAnsi"/>
          <w:b/>
          <w:color w:val="auto"/>
          <w:spacing w:val="-4"/>
          <w:sz w:val="24"/>
          <w:szCs w:val="24"/>
          <w:u w:val="single" w:color="000000"/>
        </w:rPr>
        <w:t xml:space="preserve"> </w:t>
      </w:r>
      <w:r w:rsidRPr="00262CDD">
        <w:rPr>
          <w:rFonts w:asciiTheme="minorHAnsi" w:hAnsiTheme="minorHAnsi" w:cstheme="minorHAnsi"/>
          <w:b/>
          <w:color w:val="auto"/>
          <w:spacing w:val="-1"/>
          <w:sz w:val="24"/>
          <w:szCs w:val="24"/>
          <w:u w:val="single" w:color="000000"/>
        </w:rPr>
        <w:t>RECEPCIÓN</w:t>
      </w:r>
      <w:r w:rsidRPr="00262CDD">
        <w:rPr>
          <w:rFonts w:asciiTheme="minorHAnsi" w:hAnsiTheme="minorHAnsi" w:cstheme="minorHAnsi"/>
          <w:b/>
          <w:color w:val="auto"/>
          <w:spacing w:val="-3"/>
          <w:sz w:val="24"/>
          <w:szCs w:val="24"/>
          <w:u w:val="single" w:color="000000"/>
        </w:rPr>
        <w:t xml:space="preserve"> </w:t>
      </w:r>
      <w:r w:rsidRPr="00262CDD">
        <w:rPr>
          <w:rFonts w:asciiTheme="minorHAnsi" w:hAnsiTheme="minorHAnsi" w:cstheme="minorHAnsi"/>
          <w:b/>
          <w:color w:val="auto"/>
          <w:sz w:val="24"/>
          <w:szCs w:val="24"/>
          <w:u w:val="single" w:color="000000"/>
        </w:rPr>
        <w:t>Y</w:t>
      </w:r>
      <w:r w:rsidRPr="00262CDD">
        <w:rPr>
          <w:rFonts w:asciiTheme="minorHAnsi" w:hAnsiTheme="minorHAnsi" w:cstheme="minorHAnsi"/>
          <w:b/>
          <w:color w:val="auto"/>
          <w:spacing w:val="-3"/>
          <w:sz w:val="24"/>
          <w:szCs w:val="24"/>
          <w:u w:val="single" w:color="000000"/>
        </w:rPr>
        <w:t xml:space="preserve"> </w:t>
      </w:r>
      <w:r w:rsidRPr="00262CDD">
        <w:rPr>
          <w:rFonts w:asciiTheme="minorHAnsi" w:hAnsiTheme="minorHAnsi" w:cstheme="minorHAnsi"/>
          <w:b/>
          <w:color w:val="auto"/>
          <w:spacing w:val="-1"/>
          <w:sz w:val="24"/>
          <w:szCs w:val="24"/>
          <w:u w:val="single" w:color="000000"/>
        </w:rPr>
        <w:t>PLAZO</w:t>
      </w:r>
      <w:r w:rsidRPr="00262CDD">
        <w:rPr>
          <w:rFonts w:asciiTheme="minorHAnsi" w:hAnsiTheme="minorHAnsi" w:cstheme="minorHAnsi"/>
          <w:b/>
          <w:color w:val="auto"/>
          <w:spacing w:val="-3"/>
          <w:sz w:val="24"/>
          <w:szCs w:val="24"/>
          <w:u w:val="single" w:color="000000"/>
        </w:rPr>
        <w:t xml:space="preserve"> </w:t>
      </w:r>
      <w:r w:rsidRPr="00262CDD">
        <w:rPr>
          <w:rFonts w:asciiTheme="minorHAnsi" w:hAnsiTheme="minorHAnsi" w:cstheme="minorHAnsi"/>
          <w:b/>
          <w:color w:val="auto"/>
          <w:spacing w:val="-2"/>
          <w:sz w:val="24"/>
          <w:szCs w:val="24"/>
          <w:u w:val="single" w:color="000000"/>
        </w:rPr>
        <w:t>DE</w:t>
      </w:r>
      <w:r w:rsidRPr="00262CDD">
        <w:rPr>
          <w:rFonts w:asciiTheme="minorHAnsi" w:hAnsiTheme="minorHAnsi" w:cstheme="minorHAnsi"/>
          <w:b/>
          <w:color w:val="auto"/>
          <w:spacing w:val="-3"/>
          <w:sz w:val="24"/>
          <w:szCs w:val="24"/>
          <w:u w:val="single" w:color="000000"/>
        </w:rPr>
        <w:t xml:space="preserve"> </w:t>
      </w:r>
      <w:r w:rsidRPr="00262CDD">
        <w:rPr>
          <w:rFonts w:asciiTheme="minorHAnsi" w:hAnsiTheme="minorHAnsi" w:cstheme="minorHAnsi"/>
          <w:b/>
          <w:color w:val="auto"/>
          <w:spacing w:val="-1"/>
          <w:sz w:val="24"/>
          <w:szCs w:val="24"/>
          <w:u w:val="single" w:color="000000"/>
        </w:rPr>
        <w:t>GARANTÍA</w:t>
      </w:r>
    </w:p>
    <w:p w14:paraId="70C169CA" w14:textId="77777777" w:rsidR="00E46EA0" w:rsidRPr="00262CDD" w:rsidRDefault="00E46EA0" w:rsidP="00E46EA0">
      <w:pPr>
        <w:spacing w:before="1" w:line="240" w:lineRule="atLeast"/>
        <w:rPr>
          <w:rFonts w:asciiTheme="minorHAnsi" w:eastAsia="Calibri" w:hAnsiTheme="minorHAnsi" w:cstheme="minorHAnsi"/>
          <w:b/>
          <w:bCs/>
          <w:szCs w:val="24"/>
        </w:rPr>
      </w:pPr>
    </w:p>
    <w:p w14:paraId="4704536F" w14:textId="77777777" w:rsidR="00E46EA0" w:rsidRPr="00262CDD" w:rsidRDefault="00E46EA0" w:rsidP="00E46EA0">
      <w:pPr>
        <w:jc w:val="both"/>
        <w:rPr>
          <w:rFonts w:asciiTheme="minorHAnsi" w:hAnsiTheme="minorHAnsi" w:cstheme="minorHAnsi"/>
        </w:rPr>
      </w:pPr>
      <w:r w:rsidRPr="00262CDD">
        <w:rPr>
          <w:rFonts w:asciiTheme="minorHAnsi" w:hAnsiTheme="minorHAnsi" w:cstheme="minorHAnsi"/>
        </w:rPr>
        <w:t>La contratista, con una antelación de veinte días hábiles, comunicará por escrito la fecha prevista para la terminación de ejecución del contrato, a efectos de que se pueda realizar su recepción</w:t>
      </w:r>
    </w:p>
    <w:p w14:paraId="0C019647" w14:textId="77777777" w:rsidR="00E46EA0" w:rsidRPr="00262CDD" w:rsidRDefault="00E46EA0" w:rsidP="00E46EA0">
      <w:pPr>
        <w:jc w:val="both"/>
        <w:rPr>
          <w:rFonts w:asciiTheme="minorHAnsi" w:eastAsia="Calibri" w:hAnsiTheme="minorHAnsi" w:cstheme="minorHAnsi"/>
        </w:rPr>
      </w:pPr>
    </w:p>
    <w:p w14:paraId="33EEEA2D" w14:textId="77777777" w:rsidR="00E46EA0" w:rsidRPr="00262CDD" w:rsidRDefault="00E46EA0" w:rsidP="00E46EA0">
      <w:pPr>
        <w:jc w:val="both"/>
        <w:rPr>
          <w:rFonts w:asciiTheme="minorHAnsi" w:hAnsiTheme="minorHAnsi" w:cstheme="minorHAnsi"/>
        </w:rPr>
      </w:pPr>
      <w:r w:rsidRPr="00262CDD">
        <w:rPr>
          <w:rFonts w:asciiTheme="minorHAnsi" w:hAnsiTheme="minorHAnsi" w:cstheme="minorHAnsi"/>
        </w:rPr>
        <w:t>La contratista realizará la puesta en marcha de todo el sistema instalado y una demostración de cumplimiento de todos y cada uno de los requisitos establecidos en este pliego para la instalación solicitada. Si el suministro e instalación se han realizado con arreglo a las prescripciones previstas, la representante de Lehendakaritza las dará por recibidas, levantándose la correspondiente acta y comenzando, en su caso, el plazo de garantía.</w:t>
      </w:r>
    </w:p>
    <w:p w14:paraId="6F9A85A7" w14:textId="77777777" w:rsidR="00E46EA0" w:rsidRPr="00262CDD" w:rsidRDefault="00E46EA0" w:rsidP="00E46EA0">
      <w:pPr>
        <w:jc w:val="both"/>
        <w:rPr>
          <w:rFonts w:asciiTheme="minorHAnsi" w:eastAsia="Calibri" w:hAnsiTheme="minorHAnsi" w:cstheme="minorHAnsi"/>
        </w:rPr>
      </w:pPr>
    </w:p>
    <w:p w14:paraId="6BE21B36" w14:textId="4B4F1F27" w:rsidR="00C147AB" w:rsidRPr="00262CDD" w:rsidRDefault="00E46EA0" w:rsidP="00E46EA0">
      <w:pPr>
        <w:jc w:val="both"/>
        <w:rPr>
          <w:rFonts w:asciiTheme="minorHAnsi" w:hAnsiTheme="minorHAnsi" w:cstheme="minorBidi"/>
        </w:rPr>
      </w:pPr>
      <w:r w:rsidRPr="00262CDD">
        <w:rPr>
          <w:rFonts w:asciiTheme="minorHAnsi" w:hAnsiTheme="minorHAnsi" w:cstheme="minorHAnsi"/>
        </w:rPr>
        <w:t xml:space="preserve">A partir de la fecha del acta de recepción de la </w:t>
      </w:r>
      <w:r w:rsidRPr="00A25003">
        <w:rPr>
          <w:rFonts w:asciiTheme="minorHAnsi" w:hAnsiTheme="minorHAnsi" w:cstheme="minorHAnsi"/>
        </w:rPr>
        <w:t xml:space="preserve">instalación comenzará a contar el plazo de garantía, cuya duración mínima será de tres años, y finalizará </w:t>
      </w:r>
      <w:r w:rsidRPr="00262CDD">
        <w:rPr>
          <w:rFonts w:asciiTheme="minorHAnsi" w:hAnsiTheme="minorHAnsi" w:cstheme="minorHAnsi"/>
        </w:rPr>
        <w:t>al cumplirse el plazo contenido en la oferta de la adjudicataria.</w:t>
      </w:r>
    </w:p>
    <w:sectPr w:rsidR="00C147AB" w:rsidRPr="00262CDD" w:rsidSect="00292B01">
      <w:headerReference w:type="default" r:id="rId10"/>
      <w:footerReference w:type="default" r:id="rId11"/>
      <w:headerReference w:type="first" r:id="rId12"/>
      <w:footerReference w:type="first" r:id="rId13"/>
      <w:pgSz w:w="11907" w:h="16840"/>
      <w:pgMar w:top="1418" w:right="1417" w:bottom="1418" w:left="1418" w:header="720" w:footer="79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DEEE59" w14:textId="77777777" w:rsidR="00B40C54" w:rsidRDefault="00B40C54">
      <w:r>
        <w:separator/>
      </w:r>
    </w:p>
  </w:endnote>
  <w:endnote w:type="continuationSeparator" w:id="0">
    <w:p w14:paraId="2513D08C" w14:textId="77777777" w:rsidR="00B40C54" w:rsidRDefault="00B40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4158785"/>
      <w:docPartObj>
        <w:docPartGallery w:val="Page Numbers (Bottom of Page)"/>
        <w:docPartUnique/>
      </w:docPartObj>
    </w:sdtPr>
    <w:sdtEndPr/>
    <w:sdtContent>
      <w:p w14:paraId="5D8F191C" w14:textId="1172D3BD" w:rsidR="00451CFA" w:rsidRDefault="00451CFA">
        <w:pPr>
          <w:pStyle w:val="Orri-o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1588" w:rsidRPr="002A1588">
          <w:rPr>
            <w:noProof/>
            <w:lang w:val="eu-ES"/>
          </w:rPr>
          <w:t>2</w:t>
        </w:r>
        <w:r>
          <w:fldChar w:fldCharType="end"/>
        </w:r>
      </w:p>
    </w:sdtContent>
  </w:sdt>
  <w:p w14:paraId="0E491FE9" w14:textId="77777777" w:rsidR="00451CFA" w:rsidRDefault="00451CFA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F92F76" w14:textId="2695F5DF" w:rsidR="00451CFA" w:rsidRDefault="00451CFA">
    <w:pPr>
      <w:pStyle w:val="Orri-oina"/>
      <w:jc w:val="right"/>
    </w:pPr>
    <w:r>
      <w:fldChar w:fldCharType="begin"/>
    </w:r>
    <w:r>
      <w:instrText>PAGE   \* MERGEFORMAT</w:instrText>
    </w:r>
    <w:r>
      <w:fldChar w:fldCharType="separate"/>
    </w:r>
    <w:r w:rsidR="002A1588" w:rsidRPr="002A1588">
      <w:rPr>
        <w:noProof/>
        <w:lang w:val="eu-ES"/>
      </w:rPr>
      <w:t>1</w:t>
    </w:r>
    <w:r>
      <w:fldChar w:fldCharType="end"/>
    </w:r>
  </w:p>
  <w:p w14:paraId="2A4D422D" w14:textId="043BBE1E" w:rsidR="00FE06C0" w:rsidRDefault="002A1588">
    <w:pPr>
      <w:pStyle w:val="Orri-oina"/>
      <w:tabs>
        <w:tab w:val="clear" w:pos="9071"/>
      </w:tabs>
      <w:jc w:val="center"/>
      <w:rPr>
        <w:rFonts w:ascii="Arial" w:hAnsi="Arial"/>
        <w:sz w:val="13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77A2D5" w14:textId="77777777" w:rsidR="00B40C54" w:rsidRDefault="00B40C54">
      <w:r>
        <w:separator/>
      </w:r>
    </w:p>
  </w:footnote>
  <w:footnote w:type="continuationSeparator" w:id="0">
    <w:p w14:paraId="27B7A92F" w14:textId="77777777" w:rsidR="00B40C54" w:rsidRDefault="00B40C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F459F" w14:textId="77777777" w:rsidR="00FE06C0" w:rsidRDefault="00061C25">
    <w:pPr>
      <w:pStyle w:val="Goiburua"/>
      <w:jc w:val="center"/>
    </w:pPr>
    <w:r>
      <w:rPr>
        <w:noProof/>
      </w:rPr>
      <w:object w:dxaOrig="11549" w:dyaOrig="1410" w14:anchorId="00FA7F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98.75pt;height:24pt" fillcolor="window">
          <v:imagedata r:id="rId1" o:title=""/>
        </v:shape>
        <o:OLEObject Type="Embed" ProgID="MSPhotoEd.3" ShapeID="_x0000_i1025" DrawAspect="Content" ObjectID="_1738503630" r:id="rId2"/>
      </w:object>
    </w:r>
  </w:p>
  <w:p w14:paraId="7DBE2EBC" w14:textId="77777777" w:rsidR="00FE06C0" w:rsidRDefault="002A1588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003D79" w14:textId="77777777" w:rsidR="00FE06C0" w:rsidRDefault="00061C25">
    <w:pPr>
      <w:pStyle w:val="Goiburua"/>
      <w:tabs>
        <w:tab w:val="right" w:pos="9923"/>
      </w:tabs>
      <w:ind w:right="-142"/>
      <w:jc w:val="center"/>
      <w:rPr>
        <w:rFonts w:ascii="Arial" w:hAnsi="Arial"/>
        <w:sz w:val="16"/>
      </w:rPr>
    </w:pPr>
    <w:r>
      <w:rPr>
        <w:noProof/>
        <w:lang w:val="eu-ES" w:eastAsia="eu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FCFB6ED" wp14:editId="1EA96BD4">
              <wp:simplePos x="0" y="0"/>
              <wp:positionH relativeFrom="page">
                <wp:posOffset>4086225</wp:posOffset>
              </wp:positionH>
              <wp:positionV relativeFrom="page">
                <wp:posOffset>853440</wp:posOffset>
              </wp:positionV>
              <wp:extent cx="1857375" cy="654050"/>
              <wp:effectExtent l="0" t="0" r="0" b="0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57375" cy="654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C3CF7A" w14:textId="77777777" w:rsidR="00FE06C0" w:rsidRDefault="00061C25">
                          <w:pPr>
                            <w:pStyle w:val="2izenburua"/>
                            <w:spacing w:after="35"/>
                          </w:pPr>
                          <w:r>
                            <w:t>PRESIDENCIA</w:t>
                          </w:r>
                        </w:p>
                        <w:p w14:paraId="65FB3769" w14:textId="77777777" w:rsidR="00FE06C0" w:rsidRDefault="00061C25">
                          <w:pPr>
                            <w:spacing w:before="35"/>
                            <w:rPr>
                              <w:rFonts w:ascii="Arial" w:hAnsi="Arial"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sz w:val="14"/>
                            </w:rPr>
                            <w:t>Secretaría General de la Presidencia</w:t>
                          </w:r>
                        </w:p>
                        <w:p w14:paraId="7189AAE8" w14:textId="77777777" w:rsidR="00FE06C0" w:rsidRDefault="00061C25">
                          <w:pPr>
                            <w:pStyle w:val="4izenburua"/>
                          </w:pPr>
                          <w:r>
                            <w:t>Dirección de Servicios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CFB6E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321.75pt;margin-top:67.2pt;width:146.25pt;height:51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" o:allowincell="f" filled="f" stroked="f">
              <v:textbox>
                <w:txbxContent>
                  <w:p w14:paraId="0FC3CF7A" w14:textId="77777777" w:rsidR="00FE06C0" w:rsidRDefault="00061C25">
                    <w:pPr>
                      <w:pStyle w:val="2izenburua"/>
                      <w:spacing w:after="35"/>
                    </w:pPr>
                    <w:r>
                      <w:t>PRESIDENCIA</w:t>
                    </w:r>
                  </w:p>
                  <w:p w14:paraId="65FB3769" w14:textId="77777777" w:rsidR="00FE06C0" w:rsidRDefault="00061C25">
                    <w:pPr>
                      <w:spacing w:before="35"/>
                      <w:rPr>
                        <w:rFonts w:ascii="Arial" w:hAnsi="Arial"/>
                        <w:sz w:val="14"/>
                      </w:rPr>
                    </w:pPr>
                    <w:r>
                      <w:rPr>
                        <w:rFonts w:ascii="Arial" w:hAnsi="Arial"/>
                        <w:sz w:val="14"/>
                      </w:rPr>
                      <w:t>Secretaría General de la Presidencia</w:t>
                    </w:r>
                  </w:p>
                  <w:p w14:paraId="7189AAE8" w14:textId="77777777" w:rsidR="00FE06C0" w:rsidRDefault="00061C25">
                    <w:pPr>
                      <w:pStyle w:val="4izenburua"/>
                    </w:pPr>
                    <w:r>
                      <w:t>Dirección de Servicios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rPr>
        <w:noProof/>
        <w:sz w:val="16"/>
        <w:lang w:val="eu-ES" w:eastAsia="eu-ES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649A73AA" wp14:editId="14541DD2">
              <wp:simplePos x="0" y="0"/>
              <wp:positionH relativeFrom="page">
                <wp:posOffset>1980565</wp:posOffset>
              </wp:positionH>
              <wp:positionV relativeFrom="page">
                <wp:posOffset>853440</wp:posOffset>
              </wp:positionV>
              <wp:extent cx="1768475" cy="745490"/>
              <wp:effectExtent l="0" t="0" r="0" b="0"/>
              <wp:wrapSquare wrapText="bothSides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8475" cy="7454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FA56AE" w14:textId="77777777" w:rsidR="00FE06C0" w:rsidRDefault="00061C25">
                          <w:pPr>
                            <w:pStyle w:val="2izenburua"/>
                            <w:spacing w:after="35"/>
                          </w:pPr>
                          <w:r>
                            <w:t>LEHENDAKARITZA</w:t>
                          </w:r>
                        </w:p>
                        <w:p w14:paraId="5DDC261A" w14:textId="77777777" w:rsidR="00FE06C0" w:rsidRDefault="00061C25">
                          <w:pPr>
                            <w:spacing w:before="35"/>
                            <w:rPr>
                              <w:rFonts w:ascii="Arial" w:hAnsi="Arial"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sz w:val="14"/>
                            </w:rPr>
                            <w:t>Lehendakaritzaren Idazkaritza Nagusia</w:t>
                          </w:r>
                        </w:p>
                        <w:p w14:paraId="61AEABEE" w14:textId="77777777" w:rsidR="00FE06C0" w:rsidRDefault="00061C25">
                          <w:pPr>
                            <w:pStyle w:val="4izenburua"/>
                          </w:pPr>
                          <w:r>
                            <w:t>Zerbitzu Zuzendaritza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9A73AA" id="Cuadro de texto 1" o:spid="_x0000_s1027" type="#_x0000_t202" style="position:absolute;left:0;text-align:left;margin-left:155.95pt;margin-top:67.2pt;width:139.25pt;height:58.7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" o:allowincell="f" filled="f" stroked="f">
              <v:textbox>
                <w:txbxContent>
                  <w:p w14:paraId="4BFA56AE" w14:textId="77777777" w:rsidR="00FE06C0" w:rsidRDefault="00061C25">
                    <w:pPr>
                      <w:pStyle w:val="2izenburua"/>
                      <w:spacing w:after="35"/>
                    </w:pPr>
                    <w:r>
                      <w:t>LEHENDAKARITZA</w:t>
                    </w:r>
                  </w:p>
                  <w:p w14:paraId="5DDC261A" w14:textId="77777777" w:rsidR="00FE06C0" w:rsidRDefault="00061C25">
                    <w:pPr>
                      <w:spacing w:before="35"/>
                      <w:rPr>
                        <w:rFonts w:ascii="Arial" w:hAnsi="Arial"/>
                        <w:sz w:val="14"/>
                      </w:rPr>
                    </w:pPr>
                    <w:r>
                      <w:rPr>
                        <w:rFonts w:ascii="Arial" w:hAnsi="Arial"/>
                        <w:sz w:val="14"/>
                      </w:rPr>
                      <w:t>Lehendakaritzaren Idazkaritza Nagusia</w:t>
                    </w:r>
                  </w:p>
                  <w:p w14:paraId="61AEABEE" w14:textId="77777777" w:rsidR="00FE06C0" w:rsidRDefault="00061C25">
                    <w:pPr>
                      <w:pStyle w:val="4izenburua"/>
                    </w:pPr>
                    <w:r>
                      <w:t>Zerbitzu Zuzendaritza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rPr>
        <w:rFonts w:ascii="Arial" w:hAnsi="Arial"/>
        <w:noProof/>
        <w:sz w:val="16"/>
      </w:rPr>
      <w:object w:dxaOrig="18028" w:dyaOrig="2235" w14:anchorId="37B822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97.75pt;height:36.75pt" fillcolor="window">
          <v:imagedata r:id="rId1" o:title=""/>
        </v:shape>
        <o:OLEObject Type="Embed" ProgID="MSPhotoEd.3" ShapeID="_x0000_i1026" DrawAspect="Content" ObjectID="_1738503631" r:id="rId2"/>
      </w:object>
    </w:r>
  </w:p>
  <w:p w14:paraId="7FB2E125" w14:textId="77777777" w:rsidR="00FE06C0" w:rsidRDefault="002A1588">
    <w:pPr>
      <w:pStyle w:val="Goiburua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0C743205" w14:textId="77777777" w:rsidR="00FE06C0" w:rsidRDefault="002A1588">
    <w:pPr>
      <w:pStyle w:val="Goiburua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60AF9ABE" w14:textId="77777777" w:rsidR="00FE06C0" w:rsidRDefault="002A1588">
    <w:pPr>
      <w:pStyle w:val="Goiburua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4BD05C51" w14:textId="77777777" w:rsidR="00FE06C0" w:rsidRDefault="002A1588">
    <w:pPr>
      <w:pStyle w:val="Goiburua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13725B7B" w14:textId="77777777" w:rsidR="00FE06C0" w:rsidRDefault="002A1588">
    <w:pPr>
      <w:pStyle w:val="Goiburua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252C3F2C" w14:textId="77777777" w:rsidR="00FE06C0" w:rsidRDefault="002A1588">
    <w:pPr>
      <w:pStyle w:val="Goiburua"/>
      <w:tabs>
        <w:tab w:val="right" w:pos="9923"/>
      </w:tabs>
      <w:ind w:right="-142"/>
      <w:rPr>
        <w:rFonts w:ascii="Arial" w:hAnsi="Arial"/>
        <w:sz w:val="16"/>
      </w:rPr>
    </w:pPr>
  </w:p>
  <w:p w14:paraId="2D804B62" w14:textId="77777777" w:rsidR="00FE06C0" w:rsidRDefault="002A1588">
    <w:pPr>
      <w:pStyle w:val="Goiburua"/>
      <w:tabs>
        <w:tab w:val="right" w:pos="9923"/>
      </w:tabs>
      <w:ind w:right="-142"/>
      <w:rPr>
        <w:rFonts w:ascii="Arial" w:hAnsi="Arial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"/>
      <w:lvlJc w:val="left"/>
      <w:pPr>
        <w:tabs>
          <w:tab w:val="num" w:pos="1212"/>
        </w:tabs>
        <w:ind w:left="1212" w:hanging="360"/>
      </w:pPr>
      <w:rPr>
        <w:rFonts w:ascii="Wingdings" w:hAnsi="Wingdings"/>
      </w:rPr>
    </w:lvl>
  </w:abstractNum>
  <w:abstractNum w:abstractNumId="1" w15:restartNumberingAfterBreak="0">
    <w:nsid w:val="09484F3B"/>
    <w:multiLevelType w:val="hybridMultilevel"/>
    <w:tmpl w:val="6CC8BE6E"/>
    <w:lvl w:ilvl="0" w:tplc="68E8162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ABA405C"/>
    <w:multiLevelType w:val="hybridMultilevel"/>
    <w:tmpl w:val="F8DEE93C"/>
    <w:lvl w:ilvl="0" w:tplc="CA4A31F6">
      <w:numFmt w:val="bullet"/>
      <w:lvlText w:val="-"/>
      <w:lvlJc w:val="left"/>
      <w:pPr>
        <w:ind w:left="1539" w:hanging="360"/>
      </w:pPr>
      <w:rPr>
        <w:rFonts w:ascii="Calibri" w:eastAsia="Calibri" w:hAnsi="Calibri" w:cs="Calibri" w:hint="default"/>
      </w:rPr>
    </w:lvl>
    <w:lvl w:ilvl="1" w:tplc="042D0003" w:tentative="1">
      <w:start w:val="1"/>
      <w:numFmt w:val="bullet"/>
      <w:lvlText w:val="o"/>
      <w:lvlJc w:val="left"/>
      <w:pPr>
        <w:ind w:left="2259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979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699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419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139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859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579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299" w:hanging="360"/>
      </w:pPr>
      <w:rPr>
        <w:rFonts w:ascii="Wingdings" w:hAnsi="Wingdings" w:hint="default"/>
      </w:rPr>
    </w:lvl>
  </w:abstractNum>
  <w:abstractNum w:abstractNumId="3" w15:restartNumberingAfterBreak="0">
    <w:nsid w:val="0E417E9F"/>
    <w:multiLevelType w:val="hybridMultilevel"/>
    <w:tmpl w:val="760639E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BA63B0"/>
    <w:multiLevelType w:val="hybridMultilevel"/>
    <w:tmpl w:val="04B04B20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DE459D"/>
    <w:multiLevelType w:val="hybridMultilevel"/>
    <w:tmpl w:val="D3D654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1C5B8A"/>
    <w:multiLevelType w:val="hybridMultilevel"/>
    <w:tmpl w:val="8FA2D600"/>
    <w:lvl w:ilvl="0" w:tplc="0CC2BEC8">
      <w:numFmt w:val="bullet"/>
      <w:lvlText w:val=""/>
      <w:lvlJc w:val="left"/>
      <w:pPr>
        <w:ind w:left="1602" w:hanging="360"/>
      </w:pPr>
      <w:rPr>
        <w:rFonts w:ascii="Symbol" w:eastAsia="Calibri" w:hAnsi="Symbol" w:cstheme="minorBidi" w:hint="default"/>
      </w:rPr>
    </w:lvl>
    <w:lvl w:ilvl="1" w:tplc="042D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7" w15:restartNumberingAfterBreak="0">
    <w:nsid w:val="47EA18B9"/>
    <w:multiLevelType w:val="hybridMultilevel"/>
    <w:tmpl w:val="701C661E"/>
    <w:lvl w:ilvl="0" w:tplc="F31C1F86">
      <w:start w:val="1"/>
      <w:numFmt w:val="bullet"/>
      <w:lvlText w:val=""/>
      <w:lvlJc w:val="left"/>
      <w:pPr>
        <w:ind w:left="942" w:hanging="360"/>
      </w:pPr>
      <w:rPr>
        <w:rFonts w:ascii="Symbol" w:eastAsia="Symbol" w:hAnsi="Symbol" w:hint="default"/>
        <w:sz w:val="24"/>
        <w:szCs w:val="24"/>
      </w:rPr>
    </w:lvl>
    <w:lvl w:ilvl="1" w:tplc="C9E29894">
      <w:start w:val="1"/>
      <w:numFmt w:val="bullet"/>
      <w:lvlText w:val="•"/>
      <w:lvlJc w:val="left"/>
      <w:pPr>
        <w:ind w:left="1662" w:hanging="360"/>
      </w:pPr>
      <w:rPr>
        <w:rFonts w:hint="default"/>
      </w:rPr>
    </w:lvl>
    <w:lvl w:ilvl="2" w:tplc="CEEA8D40">
      <w:start w:val="1"/>
      <w:numFmt w:val="bullet"/>
      <w:lvlText w:val="•"/>
      <w:lvlJc w:val="left"/>
      <w:pPr>
        <w:ind w:left="2522" w:hanging="360"/>
      </w:pPr>
      <w:rPr>
        <w:rFonts w:hint="default"/>
      </w:rPr>
    </w:lvl>
    <w:lvl w:ilvl="3" w:tplc="6164BC60">
      <w:start w:val="1"/>
      <w:numFmt w:val="bullet"/>
      <w:lvlText w:val="•"/>
      <w:lvlJc w:val="left"/>
      <w:pPr>
        <w:ind w:left="3382" w:hanging="360"/>
      </w:pPr>
      <w:rPr>
        <w:rFonts w:hint="default"/>
      </w:rPr>
    </w:lvl>
    <w:lvl w:ilvl="4" w:tplc="4D30B24A">
      <w:start w:val="1"/>
      <w:numFmt w:val="bullet"/>
      <w:lvlText w:val="•"/>
      <w:lvlJc w:val="left"/>
      <w:pPr>
        <w:ind w:left="4243" w:hanging="360"/>
      </w:pPr>
      <w:rPr>
        <w:rFonts w:hint="default"/>
      </w:rPr>
    </w:lvl>
    <w:lvl w:ilvl="5" w:tplc="41920078">
      <w:start w:val="1"/>
      <w:numFmt w:val="bullet"/>
      <w:lvlText w:val="•"/>
      <w:lvlJc w:val="left"/>
      <w:pPr>
        <w:ind w:left="5103" w:hanging="360"/>
      </w:pPr>
      <w:rPr>
        <w:rFonts w:hint="default"/>
      </w:rPr>
    </w:lvl>
    <w:lvl w:ilvl="6" w:tplc="707CBC70">
      <w:start w:val="1"/>
      <w:numFmt w:val="bullet"/>
      <w:lvlText w:val="•"/>
      <w:lvlJc w:val="left"/>
      <w:pPr>
        <w:ind w:left="5964" w:hanging="360"/>
      </w:pPr>
      <w:rPr>
        <w:rFonts w:hint="default"/>
      </w:rPr>
    </w:lvl>
    <w:lvl w:ilvl="7" w:tplc="9CDADE3C">
      <w:start w:val="1"/>
      <w:numFmt w:val="bullet"/>
      <w:lvlText w:val="•"/>
      <w:lvlJc w:val="left"/>
      <w:pPr>
        <w:ind w:left="6824" w:hanging="360"/>
      </w:pPr>
      <w:rPr>
        <w:rFonts w:hint="default"/>
      </w:rPr>
    </w:lvl>
    <w:lvl w:ilvl="8" w:tplc="4828A534">
      <w:start w:val="1"/>
      <w:numFmt w:val="bullet"/>
      <w:lvlText w:val="•"/>
      <w:lvlJc w:val="left"/>
      <w:pPr>
        <w:ind w:left="7685" w:hanging="360"/>
      </w:pPr>
      <w:rPr>
        <w:rFonts w:hint="default"/>
      </w:rPr>
    </w:lvl>
  </w:abstractNum>
  <w:abstractNum w:abstractNumId="8" w15:restartNumberingAfterBreak="0">
    <w:nsid w:val="4F6B9625"/>
    <w:multiLevelType w:val="hybridMultilevel"/>
    <w:tmpl w:val="665416DA"/>
    <w:lvl w:ilvl="0" w:tplc="0A92C0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F06F8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93E8C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3C3C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D417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5E70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4AFE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646A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38D8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DF438F"/>
    <w:multiLevelType w:val="hybridMultilevel"/>
    <w:tmpl w:val="0CA8C52A"/>
    <w:lvl w:ilvl="0" w:tplc="00000003">
      <w:start w:val="1"/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F44F3B"/>
    <w:multiLevelType w:val="hybridMultilevel"/>
    <w:tmpl w:val="D152E2A2"/>
    <w:lvl w:ilvl="0" w:tplc="E98EAB2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102B6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04A4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D4D4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5CD1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DAA9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18D8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66D3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BCF5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E67898"/>
    <w:multiLevelType w:val="hybridMultilevel"/>
    <w:tmpl w:val="BB867F98"/>
    <w:lvl w:ilvl="0" w:tplc="76589546">
      <w:start w:val="1"/>
      <w:numFmt w:val="decimal"/>
      <w:lvlText w:val="%1)"/>
      <w:lvlJc w:val="left"/>
      <w:pPr>
        <w:ind w:left="720" w:hanging="360"/>
      </w:pPr>
    </w:lvl>
    <w:lvl w:ilvl="1" w:tplc="15DE5708">
      <w:start w:val="1"/>
      <w:numFmt w:val="lowerLetter"/>
      <w:lvlText w:val="%2."/>
      <w:lvlJc w:val="left"/>
      <w:pPr>
        <w:ind w:left="1440" w:hanging="360"/>
      </w:pPr>
    </w:lvl>
    <w:lvl w:ilvl="2" w:tplc="2CB43C5C">
      <w:start w:val="1"/>
      <w:numFmt w:val="lowerRoman"/>
      <w:lvlText w:val="%3."/>
      <w:lvlJc w:val="right"/>
      <w:pPr>
        <w:ind w:left="2160" w:hanging="180"/>
      </w:pPr>
    </w:lvl>
    <w:lvl w:ilvl="3" w:tplc="1A1037E4">
      <w:start w:val="1"/>
      <w:numFmt w:val="decimal"/>
      <w:lvlText w:val="%4."/>
      <w:lvlJc w:val="left"/>
      <w:pPr>
        <w:ind w:left="2880" w:hanging="360"/>
      </w:pPr>
    </w:lvl>
    <w:lvl w:ilvl="4" w:tplc="8156395A">
      <w:start w:val="1"/>
      <w:numFmt w:val="lowerLetter"/>
      <w:lvlText w:val="%5."/>
      <w:lvlJc w:val="left"/>
      <w:pPr>
        <w:ind w:left="3600" w:hanging="360"/>
      </w:pPr>
    </w:lvl>
    <w:lvl w:ilvl="5" w:tplc="B790BEBE">
      <w:start w:val="1"/>
      <w:numFmt w:val="lowerRoman"/>
      <w:lvlText w:val="%6."/>
      <w:lvlJc w:val="right"/>
      <w:pPr>
        <w:ind w:left="4320" w:hanging="180"/>
      </w:pPr>
    </w:lvl>
    <w:lvl w:ilvl="6" w:tplc="12D245A6">
      <w:start w:val="1"/>
      <w:numFmt w:val="decimal"/>
      <w:lvlText w:val="%7."/>
      <w:lvlJc w:val="left"/>
      <w:pPr>
        <w:ind w:left="5040" w:hanging="360"/>
      </w:pPr>
    </w:lvl>
    <w:lvl w:ilvl="7" w:tplc="707E1AB4">
      <w:start w:val="1"/>
      <w:numFmt w:val="lowerLetter"/>
      <w:lvlText w:val="%8."/>
      <w:lvlJc w:val="left"/>
      <w:pPr>
        <w:ind w:left="5760" w:hanging="360"/>
      </w:pPr>
    </w:lvl>
    <w:lvl w:ilvl="8" w:tplc="B98814F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30D4DC"/>
    <w:multiLevelType w:val="hybridMultilevel"/>
    <w:tmpl w:val="533447BE"/>
    <w:lvl w:ilvl="0" w:tplc="ABEC0CCC">
      <w:start w:val="1"/>
      <w:numFmt w:val="decimal"/>
      <w:lvlText w:val="%1)"/>
      <w:lvlJc w:val="left"/>
      <w:pPr>
        <w:ind w:left="720" w:hanging="360"/>
      </w:pPr>
    </w:lvl>
    <w:lvl w:ilvl="1" w:tplc="3EACD3A2">
      <w:start w:val="1"/>
      <w:numFmt w:val="lowerLetter"/>
      <w:lvlText w:val="%2."/>
      <w:lvlJc w:val="left"/>
      <w:pPr>
        <w:ind w:left="1440" w:hanging="360"/>
      </w:pPr>
    </w:lvl>
    <w:lvl w:ilvl="2" w:tplc="64A81B64">
      <w:start w:val="1"/>
      <w:numFmt w:val="lowerRoman"/>
      <w:lvlText w:val="%3."/>
      <w:lvlJc w:val="right"/>
      <w:pPr>
        <w:ind w:left="2160" w:hanging="180"/>
      </w:pPr>
    </w:lvl>
    <w:lvl w:ilvl="3" w:tplc="213676D4">
      <w:start w:val="1"/>
      <w:numFmt w:val="decimal"/>
      <w:lvlText w:val="%4."/>
      <w:lvlJc w:val="left"/>
      <w:pPr>
        <w:ind w:left="2880" w:hanging="360"/>
      </w:pPr>
    </w:lvl>
    <w:lvl w:ilvl="4" w:tplc="145098A8">
      <w:start w:val="1"/>
      <w:numFmt w:val="lowerLetter"/>
      <w:lvlText w:val="%5."/>
      <w:lvlJc w:val="left"/>
      <w:pPr>
        <w:ind w:left="3600" w:hanging="360"/>
      </w:pPr>
    </w:lvl>
    <w:lvl w:ilvl="5" w:tplc="FA7A9D38">
      <w:start w:val="1"/>
      <w:numFmt w:val="lowerRoman"/>
      <w:lvlText w:val="%6."/>
      <w:lvlJc w:val="right"/>
      <w:pPr>
        <w:ind w:left="4320" w:hanging="180"/>
      </w:pPr>
    </w:lvl>
    <w:lvl w:ilvl="6" w:tplc="E3C22010">
      <w:start w:val="1"/>
      <w:numFmt w:val="decimal"/>
      <w:lvlText w:val="%7."/>
      <w:lvlJc w:val="left"/>
      <w:pPr>
        <w:ind w:left="5040" w:hanging="360"/>
      </w:pPr>
    </w:lvl>
    <w:lvl w:ilvl="7" w:tplc="660663BC">
      <w:start w:val="1"/>
      <w:numFmt w:val="lowerLetter"/>
      <w:lvlText w:val="%8."/>
      <w:lvlJc w:val="left"/>
      <w:pPr>
        <w:ind w:left="5760" w:hanging="360"/>
      </w:pPr>
    </w:lvl>
    <w:lvl w:ilvl="8" w:tplc="B5E2305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E7641B"/>
    <w:multiLevelType w:val="hybridMultilevel"/>
    <w:tmpl w:val="64D6C504"/>
    <w:lvl w:ilvl="0" w:tplc="DBB2CF8A">
      <w:start w:val="1"/>
      <w:numFmt w:val="decimal"/>
      <w:lvlText w:val="%1."/>
      <w:lvlJc w:val="left"/>
      <w:pPr>
        <w:ind w:left="865" w:hanging="360"/>
      </w:pPr>
      <w:rPr>
        <w:rFonts w:ascii="Calibri" w:eastAsia="Calibri" w:hAnsi="Calibri" w:hint="default"/>
        <w:sz w:val="21"/>
        <w:szCs w:val="21"/>
      </w:rPr>
    </w:lvl>
    <w:lvl w:ilvl="1" w:tplc="599AF53E">
      <w:start w:val="1"/>
      <w:numFmt w:val="decimal"/>
      <w:lvlText w:val="%2)"/>
      <w:lvlJc w:val="left"/>
      <w:pPr>
        <w:ind w:left="930" w:hanging="250"/>
      </w:pPr>
      <w:rPr>
        <w:rFonts w:ascii="Calibri" w:eastAsia="Calibri" w:hAnsi="Calibri" w:hint="default"/>
        <w:sz w:val="24"/>
        <w:szCs w:val="24"/>
      </w:rPr>
    </w:lvl>
    <w:lvl w:ilvl="2" w:tplc="E8B27878">
      <w:start w:val="1"/>
      <w:numFmt w:val="bullet"/>
      <w:lvlText w:val="•"/>
      <w:lvlJc w:val="left"/>
      <w:pPr>
        <w:ind w:left="1871" w:hanging="250"/>
      </w:pPr>
      <w:rPr>
        <w:rFonts w:hint="default"/>
      </w:rPr>
    </w:lvl>
    <w:lvl w:ilvl="3" w:tplc="F492134E">
      <w:start w:val="1"/>
      <w:numFmt w:val="bullet"/>
      <w:lvlText w:val="•"/>
      <w:lvlJc w:val="left"/>
      <w:pPr>
        <w:ind w:left="2813" w:hanging="250"/>
      </w:pPr>
      <w:rPr>
        <w:rFonts w:hint="default"/>
      </w:rPr>
    </w:lvl>
    <w:lvl w:ilvl="4" w:tplc="D66EB748">
      <w:start w:val="1"/>
      <w:numFmt w:val="bullet"/>
      <w:lvlText w:val="•"/>
      <w:lvlJc w:val="left"/>
      <w:pPr>
        <w:ind w:left="3755" w:hanging="250"/>
      </w:pPr>
      <w:rPr>
        <w:rFonts w:hint="default"/>
      </w:rPr>
    </w:lvl>
    <w:lvl w:ilvl="5" w:tplc="BF8A962E">
      <w:start w:val="1"/>
      <w:numFmt w:val="bullet"/>
      <w:lvlText w:val="•"/>
      <w:lvlJc w:val="left"/>
      <w:pPr>
        <w:ind w:left="4697" w:hanging="250"/>
      </w:pPr>
      <w:rPr>
        <w:rFonts w:hint="default"/>
      </w:rPr>
    </w:lvl>
    <w:lvl w:ilvl="6" w:tplc="C9BEFD56">
      <w:start w:val="1"/>
      <w:numFmt w:val="bullet"/>
      <w:lvlText w:val="•"/>
      <w:lvlJc w:val="left"/>
      <w:pPr>
        <w:ind w:left="5639" w:hanging="250"/>
      </w:pPr>
      <w:rPr>
        <w:rFonts w:hint="default"/>
      </w:rPr>
    </w:lvl>
    <w:lvl w:ilvl="7" w:tplc="8CFC0124">
      <w:start w:val="1"/>
      <w:numFmt w:val="bullet"/>
      <w:lvlText w:val="•"/>
      <w:lvlJc w:val="left"/>
      <w:pPr>
        <w:ind w:left="6580" w:hanging="250"/>
      </w:pPr>
      <w:rPr>
        <w:rFonts w:hint="default"/>
      </w:rPr>
    </w:lvl>
    <w:lvl w:ilvl="8" w:tplc="27E28612">
      <w:start w:val="1"/>
      <w:numFmt w:val="bullet"/>
      <w:lvlText w:val="•"/>
      <w:lvlJc w:val="left"/>
      <w:pPr>
        <w:ind w:left="7522" w:hanging="250"/>
      </w:pPr>
      <w:rPr>
        <w:rFonts w:hint="default"/>
      </w:rPr>
    </w:lvl>
  </w:abstractNum>
  <w:num w:numId="1">
    <w:abstractNumId w:val="11"/>
  </w:num>
  <w:num w:numId="2">
    <w:abstractNumId w:val="12"/>
  </w:num>
  <w:num w:numId="3">
    <w:abstractNumId w:val="8"/>
  </w:num>
  <w:num w:numId="4">
    <w:abstractNumId w:val="10"/>
  </w:num>
  <w:num w:numId="5">
    <w:abstractNumId w:val="1"/>
  </w:num>
  <w:num w:numId="6">
    <w:abstractNumId w:val="0"/>
  </w:num>
  <w:num w:numId="7">
    <w:abstractNumId w:val="4"/>
  </w:num>
  <w:num w:numId="8">
    <w:abstractNumId w:val="9"/>
  </w:num>
  <w:num w:numId="9">
    <w:abstractNumId w:val="7"/>
  </w:num>
  <w:num w:numId="10">
    <w:abstractNumId w:val="13"/>
  </w:num>
  <w:num w:numId="11">
    <w:abstractNumId w:val="2"/>
  </w:num>
  <w:num w:numId="12">
    <w:abstractNumId w:val="6"/>
  </w:num>
  <w:num w:numId="13">
    <w:abstractNumId w:val="5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C25"/>
    <w:rsid w:val="0000217C"/>
    <w:rsid w:val="00061C25"/>
    <w:rsid w:val="00063CE8"/>
    <w:rsid w:val="00064A3C"/>
    <w:rsid w:val="000B7562"/>
    <w:rsid w:val="000D1074"/>
    <w:rsid w:val="0011205A"/>
    <w:rsid w:val="001204AC"/>
    <w:rsid w:val="0015792F"/>
    <w:rsid w:val="001B12E8"/>
    <w:rsid w:val="00220934"/>
    <w:rsid w:val="00254787"/>
    <w:rsid w:val="00255B11"/>
    <w:rsid w:val="00262CDD"/>
    <w:rsid w:val="00266F72"/>
    <w:rsid w:val="00291B07"/>
    <w:rsid w:val="00292B01"/>
    <w:rsid w:val="0029467C"/>
    <w:rsid w:val="002A1588"/>
    <w:rsid w:val="003B0275"/>
    <w:rsid w:val="003B0E4C"/>
    <w:rsid w:val="003B634E"/>
    <w:rsid w:val="003F1D34"/>
    <w:rsid w:val="00416558"/>
    <w:rsid w:val="004326B5"/>
    <w:rsid w:val="00451CFA"/>
    <w:rsid w:val="004A5928"/>
    <w:rsid w:val="004D1C55"/>
    <w:rsid w:val="004D6708"/>
    <w:rsid w:val="0055327D"/>
    <w:rsid w:val="005707AB"/>
    <w:rsid w:val="005D4FEF"/>
    <w:rsid w:val="005D64AF"/>
    <w:rsid w:val="00630611"/>
    <w:rsid w:val="006D3396"/>
    <w:rsid w:val="00713138"/>
    <w:rsid w:val="007167F4"/>
    <w:rsid w:val="0073658F"/>
    <w:rsid w:val="007803F1"/>
    <w:rsid w:val="007B4B33"/>
    <w:rsid w:val="007C52B3"/>
    <w:rsid w:val="0080375D"/>
    <w:rsid w:val="008D2033"/>
    <w:rsid w:val="00902F1F"/>
    <w:rsid w:val="00916C2C"/>
    <w:rsid w:val="00972F96"/>
    <w:rsid w:val="009B0556"/>
    <w:rsid w:val="009C7411"/>
    <w:rsid w:val="00AD3928"/>
    <w:rsid w:val="00B40C54"/>
    <w:rsid w:val="00BB28EC"/>
    <w:rsid w:val="00C147AB"/>
    <w:rsid w:val="00C7E32E"/>
    <w:rsid w:val="00D01EF5"/>
    <w:rsid w:val="00D30DB8"/>
    <w:rsid w:val="00D56AD5"/>
    <w:rsid w:val="00D825CE"/>
    <w:rsid w:val="00DA2C29"/>
    <w:rsid w:val="00DB792C"/>
    <w:rsid w:val="00DD14F2"/>
    <w:rsid w:val="00DD4334"/>
    <w:rsid w:val="00E053E3"/>
    <w:rsid w:val="00E15928"/>
    <w:rsid w:val="00E201F9"/>
    <w:rsid w:val="00E46EA0"/>
    <w:rsid w:val="00EF4F1C"/>
    <w:rsid w:val="00EF62D2"/>
    <w:rsid w:val="00F215BC"/>
    <w:rsid w:val="00F21A80"/>
    <w:rsid w:val="00F26A97"/>
    <w:rsid w:val="00F8216A"/>
    <w:rsid w:val="00FD79A0"/>
    <w:rsid w:val="023945C3"/>
    <w:rsid w:val="0263B38F"/>
    <w:rsid w:val="02C7A08E"/>
    <w:rsid w:val="03FF83F0"/>
    <w:rsid w:val="0612510D"/>
    <w:rsid w:val="0681EB21"/>
    <w:rsid w:val="06B0D7A7"/>
    <w:rsid w:val="081DBB82"/>
    <w:rsid w:val="0A76B2FA"/>
    <w:rsid w:val="0A7F7AD2"/>
    <w:rsid w:val="0C6F929C"/>
    <w:rsid w:val="0C885152"/>
    <w:rsid w:val="0E951201"/>
    <w:rsid w:val="0F30FBC0"/>
    <w:rsid w:val="0F4A241D"/>
    <w:rsid w:val="0FBC1333"/>
    <w:rsid w:val="100904E4"/>
    <w:rsid w:val="103540E2"/>
    <w:rsid w:val="111C091B"/>
    <w:rsid w:val="127AD36C"/>
    <w:rsid w:val="1333D795"/>
    <w:rsid w:val="13781788"/>
    <w:rsid w:val="1469E372"/>
    <w:rsid w:val="15281386"/>
    <w:rsid w:val="153AB52A"/>
    <w:rsid w:val="15E694F9"/>
    <w:rsid w:val="163287B7"/>
    <w:rsid w:val="16C0B544"/>
    <w:rsid w:val="1778A7CF"/>
    <w:rsid w:val="183BCCD2"/>
    <w:rsid w:val="185FB448"/>
    <w:rsid w:val="189F295C"/>
    <w:rsid w:val="18D4C7BE"/>
    <w:rsid w:val="18FF9721"/>
    <w:rsid w:val="1970FB5B"/>
    <w:rsid w:val="19885736"/>
    <w:rsid w:val="1ACEDD5D"/>
    <w:rsid w:val="1AF5EBF8"/>
    <w:rsid w:val="1B97550A"/>
    <w:rsid w:val="1C2DD7F6"/>
    <w:rsid w:val="1C4C18F2"/>
    <w:rsid w:val="1D9622AB"/>
    <w:rsid w:val="1FEEED9A"/>
    <w:rsid w:val="1FF4992F"/>
    <w:rsid w:val="203AE27D"/>
    <w:rsid w:val="206AC62D"/>
    <w:rsid w:val="216BA2F3"/>
    <w:rsid w:val="21D08BC0"/>
    <w:rsid w:val="2206968E"/>
    <w:rsid w:val="220FECF3"/>
    <w:rsid w:val="22DCC493"/>
    <w:rsid w:val="2311C545"/>
    <w:rsid w:val="23A266EF"/>
    <w:rsid w:val="23F022E1"/>
    <w:rsid w:val="24DA701A"/>
    <w:rsid w:val="25C74F18"/>
    <w:rsid w:val="2799C64A"/>
    <w:rsid w:val="28FC5886"/>
    <w:rsid w:val="2967DE6C"/>
    <w:rsid w:val="29CFAA19"/>
    <w:rsid w:val="29E1C4C3"/>
    <w:rsid w:val="2A1FA2DD"/>
    <w:rsid w:val="2BC4B36E"/>
    <w:rsid w:val="2F82576D"/>
    <w:rsid w:val="31305BA2"/>
    <w:rsid w:val="3136BB47"/>
    <w:rsid w:val="31EE9D10"/>
    <w:rsid w:val="342430B3"/>
    <w:rsid w:val="351770D9"/>
    <w:rsid w:val="365FF735"/>
    <w:rsid w:val="377FAF00"/>
    <w:rsid w:val="38FEFB96"/>
    <w:rsid w:val="3A495754"/>
    <w:rsid w:val="3A9ACBF7"/>
    <w:rsid w:val="3B21C01D"/>
    <w:rsid w:val="3C369C58"/>
    <w:rsid w:val="3D409BC5"/>
    <w:rsid w:val="3E343CDA"/>
    <w:rsid w:val="3E87C387"/>
    <w:rsid w:val="405953A1"/>
    <w:rsid w:val="40ABAFEA"/>
    <w:rsid w:val="41F52402"/>
    <w:rsid w:val="432D23FD"/>
    <w:rsid w:val="44282A40"/>
    <w:rsid w:val="44F7050B"/>
    <w:rsid w:val="4623EB53"/>
    <w:rsid w:val="49AB0DE8"/>
    <w:rsid w:val="4B81BB70"/>
    <w:rsid w:val="4BE00C22"/>
    <w:rsid w:val="4C0F5E93"/>
    <w:rsid w:val="4C11C3F7"/>
    <w:rsid w:val="4C3CA961"/>
    <w:rsid w:val="4CFD753A"/>
    <w:rsid w:val="4E88A23C"/>
    <w:rsid w:val="505EFB7A"/>
    <w:rsid w:val="5256EB93"/>
    <w:rsid w:val="531261AB"/>
    <w:rsid w:val="548DD8F0"/>
    <w:rsid w:val="55010DC2"/>
    <w:rsid w:val="5515165B"/>
    <w:rsid w:val="55B6B88C"/>
    <w:rsid w:val="5630DA10"/>
    <w:rsid w:val="56B0E6BC"/>
    <w:rsid w:val="57B5EF1E"/>
    <w:rsid w:val="57D56388"/>
    <w:rsid w:val="584CB71D"/>
    <w:rsid w:val="594B9861"/>
    <w:rsid w:val="5A1A2B95"/>
    <w:rsid w:val="5A4EF15A"/>
    <w:rsid w:val="5A8CD1E6"/>
    <w:rsid w:val="5C833923"/>
    <w:rsid w:val="5CFFCE08"/>
    <w:rsid w:val="5D81DDF9"/>
    <w:rsid w:val="5D88F2C4"/>
    <w:rsid w:val="5F11060F"/>
    <w:rsid w:val="5F47C256"/>
    <w:rsid w:val="6131EA58"/>
    <w:rsid w:val="6175F9C1"/>
    <w:rsid w:val="61996B8E"/>
    <w:rsid w:val="6311CA22"/>
    <w:rsid w:val="63127CD6"/>
    <w:rsid w:val="64525BF6"/>
    <w:rsid w:val="64D10C50"/>
    <w:rsid w:val="66A9649D"/>
    <w:rsid w:val="66CC4F6E"/>
    <w:rsid w:val="67269530"/>
    <w:rsid w:val="685BE62A"/>
    <w:rsid w:val="6B272577"/>
    <w:rsid w:val="6BEA4A7A"/>
    <w:rsid w:val="6CA14A73"/>
    <w:rsid w:val="6CEE8465"/>
    <w:rsid w:val="6DE015DF"/>
    <w:rsid w:val="6EB53108"/>
    <w:rsid w:val="6F45D2B2"/>
    <w:rsid w:val="6F72C59C"/>
    <w:rsid w:val="71ECD1CA"/>
    <w:rsid w:val="72034514"/>
    <w:rsid w:val="729CCCBE"/>
    <w:rsid w:val="73E96025"/>
    <w:rsid w:val="73FE0F0D"/>
    <w:rsid w:val="74837BA1"/>
    <w:rsid w:val="75E842C7"/>
    <w:rsid w:val="76249431"/>
    <w:rsid w:val="76402CB5"/>
    <w:rsid w:val="76F955A2"/>
    <w:rsid w:val="772100E7"/>
    <w:rsid w:val="7869DB78"/>
    <w:rsid w:val="78B647DB"/>
    <w:rsid w:val="78BCD148"/>
    <w:rsid w:val="78EBC71E"/>
    <w:rsid w:val="7AEA1205"/>
    <w:rsid w:val="7C610A29"/>
    <w:rsid w:val="7D90426B"/>
    <w:rsid w:val="7DC813A1"/>
    <w:rsid w:val="7DCE2085"/>
    <w:rsid w:val="7E9AC0B1"/>
    <w:rsid w:val="7EB3E90E"/>
    <w:rsid w:val="7EE9F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C49B21"/>
  <w15:docId w15:val="{420ADD55-2197-4F4A-ADD5-977ED635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061C2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_tradnl"/>
    </w:rPr>
  </w:style>
  <w:style w:type="paragraph" w:styleId="1izenburua">
    <w:name w:val="heading 1"/>
    <w:basedOn w:val="Normala"/>
    <w:next w:val="Normala"/>
    <w:link w:val="1izenburuaKar"/>
    <w:uiPriority w:val="9"/>
    <w:qFormat/>
    <w:rsid w:val="00C147A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izenburua">
    <w:name w:val="heading 2"/>
    <w:basedOn w:val="Normala"/>
    <w:next w:val="Normala"/>
    <w:link w:val="2izenburuaKar"/>
    <w:qFormat/>
    <w:rsid w:val="00061C25"/>
    <w:pPr>
      <w:keepNext/>
      <w:outlineLvl w:val="1"/>
    </w:pPr>
    <w:rPr>
      <w:rFonts w:ascii="Arial" w:hAnsi="Arial"/>
      <w:b/>
      <w:sz w:val="14"/>
    </w:rPr>
  </w:style>
  <w:style w:type="paragraph" w:styleId="4izenburua">
    <w:name w:val="heading 4"/>
    <w:basedOn w:val="Normala"/>
    <w:next w:val="Normala"/>
    <w:link w:val="4izenburuaKar"/>
    <w:qFormat/>
    <w:rsid w:val="00061C25"/>
    <w:pPr>
      <w:keepNext/>
      <w:spacing w:before="35"/>
      <w:outlineLvl w:val="3"/>
    </w:pPr>
    <w:rPr>
      <w:rFonts w:ascii="Arial" w:hAnsi="Arial"/>
      <w:i/>
      <w:sz w:val="14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2izenburuaKar">
    <w:name w:val="2. izenburua Kar"/>
    <w:basedOn w:val="Paragrafoarenletra-tipolehenetsia"/>
    <w:link w:val="2izenburua"/>
    <w:rsid w:val="00061C25"/>
    <w:rPr>
      <w:rFonts w:ascii="Arial" w:eastAsia="Times New Roman" w:hAnsi="Arial" w:cs="Times New Roman"/>
      <w:b/>
      <w:sz w:val="14"/>
      <w:szCs w:val="20"/>
      <w:lang w:val="es-ES_tradnl" w:eastAsia="es-ES_tradnl"/>
    </w:rPr>
  </w:style>
  <w:style w:type="character" w:customStyle="1" w:styleId="4izenburuaKar">
    <w:name w:val="4. izenburua Kar"/>
    <w:basedOn w:val="Paragrafoarenletra-tipolehenetsia"/>
    <w:link w:val="4izenburua"/>
    <w:rsid w:val="00061C25"/>
    <w:rPr>
      <w:rFonts w:ascii="Arial" w:eastAsia="Times New Roman" w:hAnsi="Arial" w:cs="Times New Roman"/>
      <w:i/>
      <w:sz w:val="14"/>
      <w:szCs w:val="20"/>
      <w:lang w:val="es-ES_tradnl" w:eastAsia="es-ES_tradnl"/>
    </w:rPr>
  </w:style>
  <w:style w:type="paragraph" w:styleId="Orri-oina">
    <w:name w:val="footer"/>
    <w:basedOn w:val="Normala"/>
    <w:link w:val="Orri-oinaKar"/>
    <w:uiPriority w:val="99"/>
    <w:rsid w:val="00061C25"/>
    <w:pPr>
      <w:tabs>
        <w:tab w:val="center" w:pos="4819"/>
        <w:tab w:val="right" w:pos="9071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061C25"/>
    <w:rPr>
      <w:rFonts w:ascii="Times New Roman" w:eastAsia="Times New Roman" w:hAnsi="Times New Roman" w:cs="Times New Roman"/>
      <w:sz w:val="24"/>
      <w:szCs w:val="20"/>
      <w:lang w:val="es-ES_tradnl" w:eastAsia="es-ES_tradnl"/>
    </w:rPr>
  </w:style>
  <w:style w:type="paragraph" w:styleId="Goiburua">
    <w:name w:val="header"/>
    <w:basedOn w:val="Normala"/>
    <w:link w:val="GoiburuaKar"/>
    <w:rsid w:val="00061C25"/>
    <w:pPr>
      <w:tabs>
        <w:tab w:val="center" w:pos="4819"/>
        <w:tab w:val="right" w:pos="9071"/>
      </w:tabs>
    </w:pPr>
  </w:style>
  <w:style w:type="character" w:customStyle="1" w:styleId="GoiburuaKar">
    <w:name w:val="Goiburua Kar"/>
    <w:basedOn w:val="Paragrafoarenletra-tipolehenetsia"/>
    <w:link w:val="Goiburua"/>
    <w:rsid w:val="00061C25"/>
    <w:rPr>
      <w:rFonts w:ascii="Times New Roman" w:eastAsia="Times New Roman" w:hAnsi="Times New Roman" w:cs="Times New Roman"/>
      <w:sz w:val="24"/>
      <w:szCs w:val="20"/>
      <w:lang w:val="es-ES_tradnl" w:eastAsia="es-ES_tradnl"/>
    </w:r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D4334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D4334"/>
    <w:rPr>
      <w:rFonts w:ascii="Segoe UI" w:eastAsia="Times New Roman" w:hAnsi="Segoe UI" w:cs="Segoe UI"/>
      <w:sz w:val="18"/>
      <w:szCs w:val="18"/>
      <w:lang w:val="es-ES_tradnl" w:eastAsia="es-ES_tradnl"/>
    </w:rPr>
  </w:style>
  <w:style w:type="character" w:customStyle="1" w:styleId="1izenburuaKar">
    <w:name w:val="1. izenburua Kar"/>
    <w:basedOn w:val="Paragrafoarenletra-tipolehenetsia"/>
    <w:link w:val="1izenburua"/>
    <w:uiPriority w:val="9"/>
    <w:rsid w:val="00C147A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_tradnl" w:eastAsia="es-ES_tradnl"/>
    </w:rPr>
  </w:style>
  <w:style w:type="paragraph" w:styleId="Gorputz-testua">
    <w:name w:val="Body Text"/>
    <w:basedOn w:val="Normala"/>
    <w:link w:val="Gorputz-testuaKar"/>
    <w:uiPriority w:val="1"/>
    <w:qFormat/>
    <w:rsid w:val="00C147AB"/>
    <w:pPr>
      <w:widowControl w:val="0"/>
      <w:ind w:left="222"/>
    </w:pPr>
    <w:rPr>
      <w:rFonts w:ascii="Calibri" w:eastAsia="Calibri" w:hAnsi="Calibri" w:cstheme="minorBidi"/>
      <w:szCs w:val="24"/>
      <w:lang w:val="en-US" w:eastAsia="en-US"/>
    </w:rPr>
  </w:style>
  <w:style w:type="character" w:customStyle="1" w:styleId="Gorputz-testuaKar">
    <w:name w:val="Gorputz-testua Kar"/>
    <w:basedOn w:val="Paragrafoarenletra-tipolehenetsia"/>
    <w:link w:val="Gorputz-testua"/>
    <w:uiPriority w:val="1"/>
    <w:rsid w:val="00C147AB"/>
    <w:rPr>
      <w:rFonts w:ascii="Calibri" w:eastAsia="Calibri" w:hAnsi="Calibri"/>
      <w:sz w:val="24"/>
      <w:szCs w:val="24"/>
      <w:lang w:val="en-US"/>
    </w:rPr>
  </w:style>
  <w:style w:type="paragraph" w:styleId="Zerrenda-paragrafoa">
    <w:name w:val="List Paragraph"/>
    <w:basedOn w:val="Normala"/>
    <w:uiPriority w:val="1"/>
    <w:qFormat/>
    <w:rsid w:val="00C147AB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TableParagraph">
    <w:name w:val="Table Paragraph"/>
    <w:basedOn w:val="Normala"/>
    <w:uiPriority w:val="1"/>
    <w:qFormat/>
    <w:rsid w:val="00F215BC"/>
    <w:pPr>
      <w:widowControl w:val="0"/>
      <w:autoSpaceDE w:val="0"/>
      <w:autoSpaceDN w:val="0"/>
    </w:pPr>
    <w:rPr>
      <w:sz w:val="22"/>
      <w:szCs w:val="22"/>
      <w:lang w:val="es-ES" w:eastAsia="en-US"/>
    </w:rPr>
  </w:style>
  <w:style w:type="table" w:customStyle="1" w:styleId="NormalTable0">
    <w:name w:val="Normal Table0"/>
    <w:uiPriority w:val="2"/>
    <w:semiHidden/>
    <w:qFormat/>
    <w:rsid w:val="00F215BC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8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A6FB60802F9EC469693E48E0B12321B" ma:contentTypeVersion="15" ma:contentTypeDescription="Crear nuevo documento." ma:contentTypeScope="" ma:versionID="4a0f1d76b2402abac803ed30ecdbb156">
  <xsd:schema xmlns:xsd="http://www.w3.org/2001/XMLSchema" xmlns:xs="http://www.w3.org/2001/XMLSchema" xmlns:p="http://schemas.microsoft.com/office/2006/metadata/properties" xmlns:ns2="b3aba8b7-1cbe-49d2-a833-97d3d7b5bae3" xmlns:ns3="36d01b3e-e133-4120-a54a-f9ab1e8dc8ce" targetNamespace="http://schemas.microsoft.com/office/2006/metadata/properties" ma:root="true" ma:fieldsID="b74eabbf8cfdce79d716fa15cbad5e18" ns2:_="" ns3:_="">
    <xsd:import namespace="b3aba8b7-1cbe-49d2-a833-97d3d7b5bae3"/>
    <xsd:import namespace="36d01b3e-e133-4120-a54a-f9ab1e8dc8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ba8b7-1cbe-49d2-a833-97d3d7b5ba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2ba4de28-ee6a-45dc-bb30-92a77b3eed71}" ma:internalName="TaxCatchAll" ma:showField="CatchAllData" ma:web="b3aba8b7-1cbe-49d2-a833-97d3d7b5ba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d01b3e-e133-4120-a54a-f9ab1e8dc8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aba8b7-1cbe-49d2-a833-97d3d7b5bae3" xsi:nil="true"/>
    <lcf76f155ced4ddcb4097134ff3c332f xmlns="36d01b3e-e133-4120-a54a-f9ab1e8dc8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C3EC8B-BADC-4B43-BFFE-A293901869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aba8b7-1cbe-49d2-a833-97d3d7b5bae3"/>
    <ds:schemaRef ds:uri="36d01b3e-e133-4120-a54a-f9ab1e8dc8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773030-444E-47E5-A69E-7E1703C9EF0C}">
  <ds:schemaRefs>
    <ds:schemaRef ds:uri="36d01b3e-e133-4120-a54a-f9ab1e8dc8ce"/>
    <ds:schemaRef ds:uri="http://purl.org/dc/elements/1.1/"/>
    <ds:schemaRef ds:uri="http://schemas.microsoft.com/office/2006/metadata/properties"/>
    <ds:schemaRef ds:uri="b3aba8b7-1cbe-49d2-a833-97d3d7b5bae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A98F6EB-B3D6-4EC0-94D3-169B1F72BE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775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EJIE</Company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Urquijo Elorza, María Del Yermo</dc:creator>
  <cp:lastModifiedBy>Aragon Ibarra, Josebe</cp:lastModifiedBy>
  <cp:revision>16</cp:revision>
  <cp:lastPrinted>2023-02-21T15:48:00Z</cp:lastPrinted>
  <dcterms:created xsi:type="dcterms:W3CDTF">2022-11-04T09:54:00Z</dcterms:created>
  <dcterms:modified xsi:type="dcterms:W3CDTF">2023-02-21T15:53:00Z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0x010100DA6FB60802F9EC469693E48E0B12321B</vt:lpwstr>
  </property>
  <property fmtid="{D5CDD505-2E9C-101B-9397-08002B2CF9AE}" pid="3" name="MediaServiceImageTags">
    <vt:lpwstr/>
  </property>
</Properties>
</file>