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0" w:name="Anx_1"/>
      <w:bookmarkStart w:id="1" w:name="_Toc509225557"/>
      <w:bookmarkStart w:id="2" w:name="_Toc63680522"/>
      <w:r w:rsidRPr="00D36F9E">
        <w:rPr>
          <w:rFonts w:ascii="Trebuchet MS" w:eastAsia="Times New Roman" w:hAnsi="Trebuchet MS" w:cs="Arial"/>
          <w:b/>
          <w:bCs/>
          <w:kern w:val="32"/>
          <w:lang w:val="eu-ES" w:eastAsia="es-ES"/>
        </w:rPr>
        <w:t xml:space="preserve">I. ERANSKINA.- </w:t>
      </w:r>
      <w:bookmarkEnd w:id="0"/>
      <w:r w:rsidRPr="00D36F9E">
        <w:rPr>
          <w:rFonts w:ascii="Trebuchet MS" w:eastAsia="Times New Roman" w:hAnsi="Trebuchet MS" w:cs="Arial"/>
          <w:b/>
          <w:bCs/>
          <w:kern w:val="32"/>
          <w:lang w:val="eu-ES" w:eastAsia="es-ES"/>
        </w:rPr>
        <w:t>LIZITAZIO ELEKTRONIKORAKO JARRAIBIDEAK</w:t>
      </w:r>
      <w:bookmarkEnd w:id="1"/>
      <w:bookmarkEnd w:id="2"/>
    </w:p>
    <w:p w:rsidR="00D36F9E" w:rsidRPr="00D36F9E" w:rsidRDefault="00D36F9E" w:rsidP="00D36F9E">
      <w:pPr>
        <w:tabs>
          <w:tab w:val="left" w:pos="425"/>
        </w:tabs>
        <w:spacing w:before="60" w:after="0" w:line="240" w:lineRule="atLeast"/>
        <w:jc w:val="both"/>
        <w:rPr>
          <w:rFonts w:ascii="Trebuchet MS" w:eastAsia="Times New Roman" w:hAnsi="Trebuchet MS" w:cs="Arial"/>
          <w:b/>
          <w:sz w:val="20"/>
          <w:szCs w:val="20"/>
          <w:lang w:val="eu-ES"/>
        </w:rPr>
      </w:pPr>
    </w:p>
    <w:p w:rsidR="00D36F9E" w:rsidRPr="00D36F9E" w:rsidRDefault="00D36F9E" w:rsidP="00D36F9E">
      <w:pPr>
        <w:spacing w:before="60" w:after="0" w:line="240" w:lineRule="atLeast"/>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I.- LIZITAZIO ELEKTRONIKORAKO SISTEMA</w:t>
      </w:r>
    </w:p>
    <w:p w:rsidR="00D36F9E" w:rsidRPr="00D36F9E" w:rsidRDefault="00D36F9E" w:rsidP="00D36F9E">
      <w:pPr>
        <w:numPr>
          <w:ilvl w:val="0"/>
          <w:numId w:val="14"/>
        </w:numPr>
        <w:spacing w:before="120" w:after="0" w:line="240" w:lineRule="atLeast"/>
        <w:ind w:left="568" w:hanging="284"/>
        <w:contextualSpacing/>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Kontratazio prozeduretako izapideetarako lizitazio elektronikorako sistema erabiltzeko beharkizunak</w:t>
      </w:r>
    </w:p>
    <w:p w:rsidR="00D36F9E" w:rsidRPr="00D36F9E" w:rsidRDefault="00D36F9E" w:rsidP="00D36F9E">
      <w:pPr>
        <w:numPr>
          <w:ilvl w:val="1"/>
          <w:numId w:val="15"/>
        </w:numPr>
        <w:spacing w:before="120" w:after="0" w:line="240" w:lineRule="atLeast"/>
        <w:ind w:left="992" w:hanging="425"/>
        <w:jc w:val="both"/>
        <w:rPr>
          <w:rFonts w:ascii="Trebuchet MS" w:eastAsia="Times New Roman" w:hAnsi="Trebuchet MS" w:cs="Arial"/>
          <w:b/>
          <w:sz w:val="20"/>
          <w:lang w:val="eu-ES"/>
        </w:rPr>
      </w:pPr>
      <w:r w:rsidRPr="00D36F9E">
        <w:rPr>
          <w:rFonts w:ascii="Trebuchet MS" w:eastAsia="Times New Roman" w:hAnsi="Trebuchet MS" w:cs="Arial"/>
          <w:b/>
          <w:sz w:val="20"/>
          <w:lang w:val="eu-ES"/>
        </w:rPr>
        <w:t>Administrazio beharkizunak:</w:t>
      </w:r>
    </w:p>
    <w:p w:rsidR="00D36F9E" w:rsidRPr="00D36F9E" w:rsidRDefault="00D36F9E" w:rsidP="00D36F9E">
      <w:pPr>
        <w:spacing w:before="60" w:after="0" w:line="240" w:lineRule="atLeast"/>
        <w:ind w:left="1277" w:hanging="425"/>
        <w:contextualSpacing/>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a)</w:t>
      </w:r>
      <w:r w:rsidRPr="00D36F9E">
        <w:rPr>
          <w:rFonts w:ascii="Trebuchet MS" w:eastAsia="Times New Roman" w:hAnsi="Trebuchet MS" w:cs="Arial"/>
          <w:sz w:val="20"/>
          <w:szCs w:val="20"/>
          <w:lang w:eastAsia="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D36F9E" w:rsidRPr="00D36F9E" w:rsidRDefault="00D36F9E" w:rsidP="00D36F9E">
      <w:pPr>
        <w:spacing w:before="60" w:after="0" w:line="240" w:lineRule="atLeast"/>
        <w:ind w:left="1277" w:hanging="425"/>
        <w:contextualSpacing/>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b)</w:t>
      </w:r>
      <w:r w:rsidRPr="00D36F9E">
        <w:rPr>
          <w:rFonts w:ascii="Trebuchet MS" w:eastAsia="Times New Roman" w:hAnsi="Trebuchet MS" w:cs="Arial"/>
          <w:sz w:val="20"/>
          <w:szCs w:val="20"/>
          <w:lang w:eastAsia="es-ES"/>
        </w:rPr>
        <w:tab/>
        <w:t>Enpresak erregistro horietakoren batean alta emanda egon behar du: EAEko Lizitatzaileen eta Enpresa Sailkatuen Erregistroan (ROC) zein Estatukoan (ROLECE), edota, lizitatzaileen barne-erregistroan (KPE-CPE).</w:t>
      </w:r>
    </w:p>
    <w:p w:rsidR="00D36F9E" w:rsidRPr="00D36F9E" w:rsidRDefault="00D36F9E" w:rsidP="00D36F9E">
      <w:pPr>
        <w:numPr>
          <w:ilvl w:val="1"/>
          <w:numId w:val="15"/>
        </w:numPr>
        <w:spacing w:before="120" w:after="0" w:line="240" w:lineRule="atLeast"/>
        <w:ind w:left="992" w:hanging="425"/>
        <w:jc w:val="both"/>
        <w:rPr>
          <w:rFonts w:ascii="Trebuchet MS" w:eastAsia="Times New Roman" w:hAnsi="Trebuchet MS" w:cs="Arial"/>
          <w:b/>
          <w:sz w:val="20"/>
          <w:lang w:val="eu-ES"/>
        </w:rPr>
      </w:pPr>
      <w:r w:rsidRPr="00D36F9E">
        <w:rPr>
          <w:rFonts w:ascii="Trebuchet MS" w:eastAsia="Times New Roman" w:hAnsi="Trebuchet MS" w:cs="Arial"/>
          <w:b/>
          <w:sz w:val="20"/>
          <w:lang w:val="eu-ES"/>
        </w:rPr>
        <w:t>Beharkizun teknikoak:</w:t>
      </w:r>
    </w:p>
    <w:p w:rsidR="00D36F9E" w:rsidRPr="00D36F9E" w:rsidRDefault="00D36F9E" w:rsidP="00D36F9E">
      <w:pPr>
        <w:spacing w:before="60" w:after="0" w:line="240" w:lineRule="atLeast"/>
        <w:ind w:left="567"/>
        <w:rPr>
          <w:rFonts w:ascii="Trebuchet MS" w:eastAsia="Times New Roman" w:hAnsi="Trebuchet MS" w:cs="Arial"/>
          <w:sz w:val="19"/>
          <w:szCs w:val="19"/>
          <w:lang w:val="eu-ES" w:eastAsia="es-ES"/>
        </w:rPr>
      </w:pPr>
      <w:r w:rsidRPr="00D36F9E">
        <w:rPr>
          <w:rFonts w:ascii="Trebuchet MS" w:eastAsia="Times New Roman" w:hAnsi="Trebuchet MS" w:cs="Arial"/>
          <w:sz w:val="20"/>
          <w:szCs w:val="20"/>
          <w:lang w:val="eu-ES" w:eastAsia="es-ES"/>
        </w:rPr>
        <w:t>Elektronikoki lizitatzeko beharkizun teknikoei buruzko informazioa lotura honetan aurkitu daiteke: </w:t>
      </w:r>
      <w:hyperlink r:id="rId7" w:history="1">
        <w:r w:rsidRPr="00D36F9E">
          <w:rPr>
            <w:rFonts w:ascii="Trebuchet MS" w:eastAsia="Times New Roman" w:hAnsi="Trebuchet MS" w:cs="Arial"/>
            <w:color w:val="0000FF"/>
            <w:sz w:val="20"/>
            <w:szCs w:val="20"/>
            <w:u w:val="single"/>
            <w:lang w:val="eu-ES"/>
          </w:rPr>
          <w:t>https://www.contratacion.euskadi.eus/informazio-orokorra-lizitazio-elektronikoa/w32-kpelicel/eu/</w:t>
        </w:r>
      </w:hyperlink>
    </w:p>
    <w:p w:rsidR="00D36F9E" w:rsidRPr="00D36F9E" w:rsidRDefault="00D36F9E" w:rsidP="00D36F9E">
      <w:pPr>
        <w:numPr>
          <w:ilvl w:val="0"/>
          <w:numId w:val="14"/>
        </w:numPr>
        <w:spacing w:before="120" w:after="0" w:line="240" w:lineRule="atLeast"/>
        <w:ind w:left="568" w:hanging="284"/>
        <w:contextualSpacing/>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Lizitazio elektronikoko sistemara sartzeko modua:</w:t>
      </w:r>
    </w:p>
    <w:p w:rsidR="00D36F9E" w:rsidRPr="00D36F9E" w:rsidRDefault="00D36F9E" w:rsidP="00D36F9E">
      <w:pPr>
        <w:spacing w:before="60" w:after="0" w:line="240" w:lineRule="atLeast"/>
        <w:ind w:left="567"/>
        <w:jc w:val="both"/>
        <w:rPr>
          <w:rFonts w:ascii="Trebuchet MS" w:eastAsia="Times New Roman" w:hAnsi="Trebuchet MS" w:cs="Arial"/>
          <w:color w:val="0000FF"/>
          <w:sz w:val="20"/>
          <w:szCs w:val="20"/>
          <w:u w:val="single"/>
          <w:lang w:val="eu-ES" w:eastAsia="es-ES"/>
        </w:rPr>
      </w:pPr>
      <w:r w:rsidRPr="00D36F9E">
        <w:rPr>
          <w:rFonts w:ascii="Trebuchet MS" w:eastAsia="Times New Roman" w:hAnsi="Trebuchet MS" w:cs="Arial"/>
          <w:sz w:val="20"/>
          <w:szCs w:val="20"/>
          <w:lang w:val="eu-ES" w:eastAsia="es-ES"/>
        </w:rPr>
        <w:t>Sistema erabili ahal izateko, atari honetan sartu beharko da:</w:t>
      </w:r>
      <w:r w:rsidRPr="00D36F9E">
        <w:rPr>
          <w:rFonts w:ascii="Trebuchet MS" w:eastAsia="Times New Roman" w:hAnsi="Trebuchet MS" w:cs="Times New Roman"/>
          <w:lang w:val="eu-ES" w:eastAsia="es-ES"/>
        </w:rPr>
        <w:t xml:space="preserve"> </w:t>
      </w:r>
    </w:p>
    <w:p w:rsidR="00D36F9E" w:rsidRPr="00D36F9E" w:rsidRDefault="00D36F9E" w:rsidP="00D36F9E">
      <w:pPr>
        <w:spacing w:before="60" w:after="0" w:line="240" w:lineRule="auto"/>
        <w:ind w:left="567"/>
        <w:jc w:val="both"/>
        <w:rPr>
          <w:rFonts w:ascii="Trebuchet MS" w:eastAsia="Calibri" w:hAnsi="Trebuchet MS" w:cs="Arial"/>
          <w:color w:val="0000FF"/>
          <w:sz w:val="20"/>
          <w:szCs w:val="20"/>
          <w:u w:val="single"/>
          <w:lang w:val="eu-ES"/>
        </w:rPr>
      </w:pPr>
      <w:hyperlink r:id="rId8" w:history="1">
        <w:r w:rsidRPr="00D36F9E">
          <w:rPr>
            <w:rFonts w:ascii="Trebuchet MS" w:eastAsia="Calibri" w:hAnsi="Trebuchet MS" w:cs="Arial"/>
            <w:color w:val="0000FF"/>
            <w:sz w:val="20"/>
            <w:szCs w:val="20"/>
            <w:u w:val="single"/>
            <w:lang w:val="eu-ES"/>
          </w:rPr>
          <w:t>https://www.contratacion.euskadi.eus/kpecpe-licitacion_electronica-kontratazioa_eu/w32-kpelicel/eu/</w:t>
        </w:r>
      </w:hyperlink>
    </w:p>
    <w:p w:rsidR="00D36F9E" w:rsidRPr="00D36F9E" w:rsidRDefault="00D36F9E" w:rsidP="00D36F9E">
      <w:pPr>
        <w:spacing w:before="360" w:after="0" w:line="240" w:lineRule="atLeast"/>
        <w:jc w:val="both"/>
        <w:rPr>
          <w:rFonts w:ascii="Trebuchet MS" w:eastAsia="Times New Roman" w:hAnsi="Trebuchet MS" w:cs="Arial"/>
          <w:b/>
          <w:sz w:val="20"/>
          <w:lang w:val="eu-ES"/>
        </w:rPr>
      </w:pPr>
      <w:r w:rsidRPr="00D36F9E">
        <w:rPr>
          <w:rFonts w:ascii="Trebuchet MS" w:eastAsia="Times New Roman" w:hAnsi="Trebuchet MS" w:cs="Arial"/>
          <w:b/>
          <w:sz w:val="20"/>
          <w:lang w:val="eu-ES"/>
        </w:rPr>
        <w:t>Lizitazio elektronikoari buruzko zalantzak edo gorabeherak argitzeko zerbitzua:</w:t>
      </w:r>
    </w:p>
    <w:p w:rsidR="00D36F9E" w:rsidRPr="00D36F9E" w:rsidRDefault="00D36F9E" w:rsidP="00D36F9E">
      <w:pPr>
        <w:spacing w:before="120" w:after="0" w:line="240" w:lineRule="atLeast"/>
        <w:jc w:val="center"/>
        <w:rPr>
          <w:rFonts w:ascii="Trebuchet MS" w:eastAsia="Times New Roman" w:hAnsi="Trebuchet MS" w:cs="Arial"/>
          <w:b/>
          <w:sz w:val="24"/>
          <w:szCs w:val="24"/>
          <w:lang w:val="eu-ES" w:eastAsia="es-ES"/>
        </w:rPr>
      </w:pPr>
      <w:r w:rsidRPr="00D36F9E">
        <w:rPr>
          <w:rFonts w:ascii="Trebuchet MS" w:eastAsia="Times New Roman" w:hAnsi="Trebuchet MS" w:cs="Arial"/>
          <w:b/>
          <w:sz w:val="24"/>
          <w:szCs w:val="24"/>
          <w:lang w:val="eu-ES"/>
        </w:rPr>
        <w:t>945</w:t>
      </w:r>
      <w:r w:rsidRPr="00D36F9E">
        <w:rPr>
          <w:rFonts w:ascii="Trebuchet MS" w:eastAsia="Times New Roman" w:hAnsi="Trebuchet MS" w:cs="Arial"/>
          <w:b/>
          <w:sz w:val="24"/>
          <w:szCs w:val="24"/>
          <w:lang w:val="eu-ES" w:eastAsia="es-ES"/>
        </w:rPr>
        <w:t xml:space="preserve"> 016 298</w:t>
      </w:r>
    </w:p>
    <w:p w:rsidR="00D36F9E" w:rsidRPr="00D36F9E" w:rsidRDefault="00D36F9E" w:rsidP="00D36F9E">
      <w:pPr>
        <w:tabs>
          <w:tab w:val="left" w:pos="0"/>
          <w:tab w:val="left" w:pos="400"/>
        </w:tabs>
        <w:spacing w:before="60" w:after="0" w:line="240" w:lineRule="atLeast"/>
        <w:contextualSpacing/>
        <w:jc w:val="both"/>
        <w:rPr>
          <w:rFonts w:ascii="Trebuchet MS" w:eastAsia="Times New Roman" w:hAnsi="Trebuchet MS" w:cs="Arial"/>
          <w:sz w:val="20"/>
          <w:szCs w:val="20"/>
          <w:lang w:val="eu-ES" w:eastAsia="es-ES"/>
        </w:rPr>
      </w:pPr>
    </w:p>
    <w:p w:rsidR="00D36F9E" w:rsidRPr="00D36F9E" w:rsidRDefault="00D36F9E" w:rsidP="00D36F9E">
      <w:pPr>
        <w:spacing w:after="60" w:line="240" w:lineRule="atLeast"/>
        <w:ind w:right="-1"/>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II.- JAKINARAZPEN ETA KOMUNIKAZIO ELEKTRONIKOAK</w:t>
      </w:r>
    </w:p>
    <w:p w:rsidR="00D36F9E" w:rsidRPr="00D36F9E" w:rsidRDefault="00D36F9E" w:rsidP="00D36F9E">
      <w:pPr>
        <w:spacing w:after="60" w:line="240" w:lineRule="atLeast"/>
        <w:ind w:left="567"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Jakinarazpen eta komunikazio elektronikoak KABIAren egoitza elektronikoaren bidez egingo dira, helbide honetan: </w:t>
      </w:r>
      <w:hyperlink r:id="rId9" w:history="1">
        <w:r w:rsidRPr="00D36F9E">
          <w:rPr>
            <w:rFonts w:ascii="Trebuchet MS" w:eastAsia="Times New Roman" w:hAnsi="Trebuchet MS" w:cs="Arial"/>
            <w:color w:val="0000FF"/>
            <w:sz w:val="20"/>
            <w:szCs w:val="20"/>
            <w:u w:val="single"/>
            <w:lang w:val="eu-ES" w:eastAsia="es-ES"/>
          </w:rPr>
          <w:t>https://egoitza.gipuzkoa.eus/eu/</w:t>
        </w:r>
      </w:hyperlink>
      <w:r w:rsidRPr="00D36F9E">
        <w:rPr>
          <w:rFonts w:ascii="Trebuchet MS" w:eastAsia="Times New Roman" w:hAnsi="Trebuchet MS" w:cs="Arial"/>
          <w:sz w:val="20"/>
          <w:szCs w:val="20"/>
          <w:lang w:val="eu-ES" w:eastAsia="es-ES"/>
        </w:rPr>
        <w:t xml:space="preserve">. Jakinarazpen edo komunikazio bat bidaltzen den bakoitzean, ohar bat bidaliko zaio enpresari, horrek </w:t>
      </w:r>
      <w:r w:rsidRPr="00D36F9E">
        <w:rPr>
          <w:rFonts w:ascii="Trebuchet MS" w:eastAsia="Times New Roman" w:hAnsi="Trebuchet MS" w:cs="Arial"/>
          <w:b/>
          <w:sz w:val="20"/>
          <w:szCs w:val="20"/>
          <w:lang w:val="eu-ES" w:eastAsia="es-ES"/>
        </w:rPr>
        <w:t xml:space="preserve">I. eranskin </w:t>
      </w:r>
      <w:r w:rsidRPr="00D36F9E">
        <w:rPr>
          <w:rFonts w:ascii="Trebuchet MS" w:eastAsia="Times New Roman" w:hAnsi="Trebuchet MS" w:cs="Arial"/>
          <w:sz w:val="20"/>
          <w:szCs w:val="20"/>
          <w:lang w:val="eu-ES" w:eastAsia="es-ES"/>
        </w:rPr>
        <w:t xml:space="preserve">honen </w:t>
      </w:r>
      <w:hyperlink w:anchor="Anx_A1" w:history="1">
        <w:r w:rsidRPr="00D36F9E">
          <w:rPr>
            <w:rFonts w:ascii="Trebuchet MS" w:eastAsia="Times New Roman" w:hAnsi="Trebuchet MS" w:cs="Arial"/>
            <w:b/>
            <w:color w:val="0000FF"/>
            <w:sz w:val="20"/>
            <w:szCs w:val="20"/>
            <w:u w:val="single"/>
            <w:lang w:val="eu-ES" w:eastAsia="es-ES"/>
          </w:rPr>
          <w:t>gehigarrian</w:t>
        </w:r>
      </w:hyperlink>
      <w:r w:rsidRPr="00D36F9E">
        <w:rPr>
          <w:rFonts w:ascii="Trebuchet MS" w:eastAsia="Times New Roman" w:hAnsi="Trebuchet MS" w:cs="Arial"/>
          <w:b/>
          <w:sz w:val="20"/>
          <w:szCs w:val="20"/>
          <w:lang w:val="eu-ES" w:eastAsia="es-ES"/>
        </w:rPr>
        <w:t xml:space="preserve"> </w:t>
      </w:r>
      <w:r w:rsidRPr="00D36F9E">
        <w:rPr>
          <w:rFonts w:ascii="Trebuchet MS" w:eastAsia="Times New Roman" w:hAnsi="Trebuchet MS" w:cs="Arial"/>
          <w:sz w:val="20"/>
          <w:szCs w:val="20"/>
          <w:lang w:val="eu-ES" w:eastAsia="es-ES"/>
        </w:rPr>
        <w:t>horretarako zehaztutako helbide elektronikora.</w:t>
      </w:r>
    </w:p>
    <w:p w:rsidR="00D36F9E" w:rsidRPr="00D36F9E" w:rsidRDefault="00D36F9E" w:rsidP="00D36F9E">
      <w:pPr>
        <w:spacing w:after="60" w:line="240" w:lineRule="atLeast"/>
        <w:ind w:left="567" w:right="-1"/>
        <w:jc w:val="both"/>
        <w:rPr>
          <w:rFonts w:ascii="Trebuchet MS" w:eastAsia="Times New Roman" w:hAnsi="Trebuchet MS" w:cs="Arial"/>
          <w:sz w:val="20"/>
          <w:szCs w:val="20"/>
          <w:lang w:val="eu-ES" w:eastAsia="es-ES"/>
        </w:rPr>
      </w:pPr>
    </w:p>
    <w:p w:rsidR="00D36F9E" w:rsidRPr="00D36F9E" w:rsidRDefault="00D36F9E" w:rsidP="00D36F9E">
      <w:pPr>
        <w:spacing w:after="0" w:line="240" w:lineRule="auto"/>
        <w:ind w:left="360"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3" w:name="_ANEXO_XXX.-_"/>
      <w:bookmarkStart w:id="4" w:name="_ANEXO_XXX.-_MODELO_"/>
      <w:bookmarkStart w:id="5" w:name="_ANEXO_XXX.-_MODELO_6"/>
      <w:bookmarkStart w:id="6" w:name="_ANEXO_XXX._MODELO"/>
      <w:bookmarkStart w:id="7" w:name="_ANEXO_XXX.-_MODELO_9"/>
      <w:bookmarkStart w:id="8" w:name="_ANEXO_III.-_MODELO"/>
      <w:bookmarkStart w:id="9" w:name="_ANEXO_IV.-_MODELO"/>
      <w:bookmarkStart w:id="10" w:name="_ANEXO_I.-_INSTRUCCIONES"/>
      <w:bookmarkStart w:id="11" w:name="_ANEXO_II.-_INSTRUCCIONES"/>
      <w:bookmarkStart w:id="12" w:name="Anx_A1"/>
      <w:bookmarkStart w:id="13" w:name="_Toc63680523"/>
      <w:bookmarkStart w:id="14" w:name="_Toc463331603"/>
      <w:bookmarkStart w:id="15" w:name="_Toc480816088"/>
      <w:bookmarkEnd w:id="3"/>
      <w:bookmarkEnd w:id="4"/>
      <w:bookmarkEnd w:id="5"/>
      <w:bookmarkEnd w:id="6"/>
      <w:bookmarkEnd w:id="7"/>
      <w:bookmarkEnd w:id="8"/>
      <w:bookmarkEnd w:id="9"/>
      <w:bookmarkEnd w:id="10"/>
      <w:bookmarkEnd w:id="11"/>
      <w:r w:rsidRPr="00D36F9E">
        <w:rPr>
          <w:rFonts w:ascii="Trebuchet MS" w:eastAsia="Times New Roman" w:hAnsi="Trebuchet MS" w:cs="Arial"/>
          <w:b/>
          <w:bCs/>
          <w:kern w:val="32"/>
          <w:lang w:val="eu-ES" w:eastAsia="es-ES"/>
        </w:rPr>
        <w:lastRenderedPageBreak/>
        <w:t xml:space="preserve">I. ERANSKINAREN GEHIGARRIA.- </w:t>
      </w:r>
      <w:bookmarkEnd w:id="12"/>
      <w:r w:rsidRPr="00D36F9E">
        <w:rPr>
          <w:rFonts w:ascii="Trebuchet MS" w:eastAsia="Times New Roman" w:hAnsi="Trebuchet MS" w:cs="Arial"/>
          <w:b/>
          <w:bCs/>
          <w:kern w:val="32"/>
          <w:lang w:val="eu-ES" w:eastAsia="es-ES"/>
        </w:rPr>
        <w:t>JAKINARAZPEN ETA KOMUNIKAZIOAK JASOTZEKO DATUAK</w:t>
      </w:r>
      <w:bookmarkEnd w:id="13"/>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Cs/>
          <w:sz w:val="20"/>
          <w:szCs w:val="20"/>
          <w:lang w:val="eu-ES" w:eastAsia="es-ES"/>
        </w:rPr>
      </w:pP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Cs/>
          <w:sz w:val="20"/>
          <w:szCs w:val="20"/>
          <w:lang w:val="eu-ES" w:eastAsia="es-ES"/>
        </w:rPr>
      </w:pPr>
    </w:p>
    <w:p w:rsidR="00D36F9E" w:rsidRPr="00D36F9E" w:rsidRDefault="00D36F9E" w:rsidP="00D36F9E">
      <w:pPr>
        <w:autoSpaceDE w:val="0"/>
        <w:autoSpaceDN w:val="0"/>
        <w:adjustRightInd w:val="0"/>
        <w:spacing w:after="60" w:line="240" w:lineRule="auto"/>
        <w:jc w:val="both"/>
        <w:rPr>
          <w:rFonts w:ascii="Trebuchet MS" w:eastAsia="Times New Roman" w:hAnsi="Trebuchet MS" w:cs="Arial"/>
          <w:i/>
          <w:sz w:val="16"/>
          <w:szCs w:val="16"/>
          <w:lang w:val="eu-ES" w:eastAsia="es-ES"/>
        </w:rPr>
      </w:pPr>
      <w:r w:rsidRPr="00D36F9E">
        <w:rPr>
          <w:rFonts w:ascii="Trebuchet MS" w:eastAsia="Times New Roman" w:hAnsi="Trebuchet MS" w:cs="Arial"/>
          <w:i/>
          <w:sz w:val="16"/>
          <w:szCs w:val="16"/>
          <w:lang w:val="eu-ES" w:eastAsia="es-ES"/>
        </w:rPr>
        <w:t>* Aldi baterako enpresa elkartea bada, eredua egokitu egin behar da, aldi baterako enpresa elkartean izango den enpresa bakoitza ordezkatzen duten pertsona guztiei buruzko datuak gehitzeko</w:t>
      </w:r>
    </w:p>
    <w:p w:rsidR="00D36F9E" w:rsidRPr="00D36F9E" w:rsidRDefault="00D36F9E" w:rsidP="00D36F9E">
      <w:pPr>
        <w:autoSpaceDE w:val="0"/>
        <w:autoSpaceDN w:val="0"/>
        <w:adjustRightInd w:val="0"/>
        <w:spacing w:after="60" w:line="240" w:lineRule="auto"/>
        <w:jc w:val="both"/>
        <w:rPr>
          <w:rFonts w:ascii="Trebuchet MS" w:eastAsia="Times New Roman" w:hAnsi="Trebuchet MS" w:cs="Arial"/>
          <w:i/>
          <w:sz w:val="16"/>
          <w:szCs w:val="16"/>
          <w:lang w:val="eu-ES" w:eastAsia="es-ES"/>
        </w:rPr>
      </w:pPr>
    </w:p>
    <w:p w:rsidR="00D36F9E" w:rsidRPr="00D36F9E" w:rsidRDefault="00D36F9E" w:rsidP="00D36F9E">
      <w:pPr>
        <w:autoSpaceDE w:val="0"/>
        <w:autoSpaceDN w:val="0"/>
        <w:adjustRightInd w:val="0"/>
        <w:spacing w:before="240" w:after="60" w:line="240" w:lineRule="atLeast"/>
        <w:ind w:right="-1"/>
        <w:jc w:val="center"/>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ADIERAZTEN DU(TE)</w:t>
      </w: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Kontratua (</w:t>
      </w:r>
      <w:r w:rsidRPr="00D36F9E">
        <w:rPr>
          <w:rFonts w:ascii="Trebuchet MS" w:eastAsia="Times New Roman" w:hAnsi="Trebuchet MS" w:cs="Arial"/>
          <w:i/>
          <w:sz w:val="20"/>
          <w:szCs w:val="20"/>
          <w:lang w:val="eu-ES" w:eastAsia="es-ES"/>
        </w:rPr>
        <w:t>izena eta espediente kodea</w:t>
      </w:r>
      <w:r w:rsidRPr="00D36F9E">
        <w:rPr>
          <w:rFonts w:ascii="Trebuchet MS" w:eastAsia="Times New Roman" w:hAnsi="Trebuchet MS" w:cs="Arial"/>
          <w:sz w:val="20"/>
          <w:szCs w:val="20"/>
          <w:lang w:val="eu-ES" w:eastAsia="es-ES"/>
        </w:rPr>
        <w:t>) adjudikatzeko prozedurari buruzko jakinarazpen eta komunikazioen ondorioetarako:</w:t>
      </w: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tabs>
          <w:tab w:val="num" w:pos="2940"/>
        </w:tabs>
        <w:spacing w:before="120"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Jakinarazpen eta komunikazio elektronikoetarako datuak honako hauek dira </w:t>
      </w:r>
      <w:r w:rsidRPr="00D36F9E">
        <w:rPr>
          <w:rFonts w:ascii="Trebuchet MS" w:eastAsia="Times New Roman" w:hAnsi="Trebuchet MS" w:cs="Arial"/>
          <w:b/>
          <w:sz w:val="18"/>
          <w:szCs w:val="18"/>
          <w:vertAlign w:val="superscript"/>
          <w:lang w:val="eu-ES" w:eastAsia="es-ES"/>
        </w:rPr>
        <w:footnoteReference w:id="1"/>
      </w:r>
      <w:r w:rsidRPr="00D36F9E">
        <w:rPr>
          <w:rFonts w:ascii="Trebuchet MS" w:eastAsia="Times New Roman" w:hAnsi="Trebuchet MS" w:cs="Arial"/>
          <w:sz w:val="20"/>
          <w:szCs w:val="20"/>
          <w:lang w:val="eu-ES" w:eastAsia="es-ES"/>
        </w:rPr>
        <w:t>:</w:t>
      </w:r>
    </w:p>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D36F9E" w:rsidRPr="00D36F9E" w:rsidTr="00D3359A">
        <w:trPr>
          <w:trHeight w:hRule="exact" w:val="284"/>
        </w:trPr>
        <w:tc>
          <w:tcPr>
            <w:tcW w:w="8506" w:type="dxa"/>
            <w:gridSpan w:val="10"/>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sz w:val="18"/>
                <w:szCs w:val="20"/>
                <w:lang w:val="eu-ES" w:eastAsia="es-ES"/>
              </w:rPr>
            </w:pPr>
            <w:r w:rsidRPr="00D36F9E">
              <w:rPr>
                <w:rFonts w:ascii="Trebuchet MS" w:eastAsia="Times New Roman" w:hAnsi="Trebuchet MS" w:cs="Arial"/>
                <w:b/>
                <w:bCs/>
                <w:position w:val="21"/>
                <w:sz w:val="18"/>
                <w:szCs w:val="20"/>
                <w:lang w:val="eu-ES" w:eastAsia="es-ES"/>
              </w:rPr>
              <w:t>JAKINARAZPEN ETA KOMUNIKAZIOETARAKO DATUAK</w:t>
            </w:r>
          </w:p>
        </w:tc>
      </w:tr>
      <w:tr w:rsidR="00D36F9E" w:rsidRPr="00D36F9E" w:rsidTr="00D3359A">
        <w:trPr>
          <w:trHeight w:val="567"/>
        </w:trPr>
        <w:tc>
          <w:tcPr>
            <w:tcW w:w="4876" w:type="dxa"/>
            <w:gridSpan w:val="3"/>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Kalea, plaza, hiribidea…</w:t>
            </w:r>
            <w:r w:rsidRPr="00D36F9E">
              <w:rPr>
                <w:rFonts w:ascii="Trebuchet MS" w:eastAsia="Times New Roman" w:hAnsi="Trebuchet MS" w:cs="Arial"/>
                <w:b/>
                <w:bCs/>
                <w:color w:val="000000"/>
                <w:sz w:val="18"/>
                <w:szCs w:val="20"/>
                <w:lang w:val="eu-ES" w:eastAsia="es-ES"/>
              </w:rPr>
              <w:t xml:space="preserve"> </w:t>
            </w:r>
          </w:p>
          <w:p w:rsidR="00D36F9E" w:rsidRPr="00D36F9E" w:rsidRDefault="00D36F9E" w:rsidP="00D36F9E">
            <w:pPr>
              <w:spacing w:after="0" w:line="240" w:lineRule="auto"/>
              <w:ind w:left="45"/>
              <w:rPr>
                <w:rFonts w:ascii="Trebuchet MS" w:eastAsia="Times New Roman" w:hAnsi="Trebuchet MS" w:cs="Arial"/>
                <w:color w:val="000000"/>
                <w:sz w:val="20"/>
                <w:szCs w:val="20"/>
                <w:lang w:val="eu-ES" w:eastAsia="es-ES"/>
              </w:rPr>
            </w:pPr>
          </w:p>
        </w:tc>
        <w:tc>
          <w:tcPr>
            <w:tcW w:w="741"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Zk.</w:t>
            </w:r>
          </w:p>
          <w:p w:rsidR="00D36F9E" w:rsidRPr="00D36F9E" w:rsidRDefault="00D36F9E" w:rsidP="00D36F9E">
            <w:pPr>
              <w:spacing w:after="0" w:line="240" w:lineRule="auto"/>
              <w:ind w:left="45"/>
              <w:rPr>
                <w:rFonts w:ascii="Trebuchet MS" w:eastAsia="Times New Roman" w:hAnsi="Trebuchet MS" w:cs="Arial"/>
                <w:bCs/>
                <w:color w:val="000000"/>
                <w:sz w:val="18"/>
                <w:szCs w:val="20"/>
                <w:lang w:val="eu-ES" w:eastAsia="es-ES"/>
              </w:rPr>
            </w:pPr>
          </w:p>
        </w:tc>
        <w:tc>
          <w:tcPr>
            <w:tcW w:w="1482" w:type="dxa"/>
            <w:gridSpan w:val="4"/>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Solairua</w:t>
            </w:r>
          </w:p>
          <w:p w:rsidR="00D36F9E" w:rsidRPr="00D36F9E" w:rsidRDefault="00D36F9E" w:rsidP="00D36F9E">
            <w:pPr>
              <w:spacing w:after="0" w:line="240" w:lineRule="auto"/>
              <w:ind w:left="74"/>
              <w:rPr>
                <w:rFonts w:ascii="Trebuchet MS" w:eastAsia="Times New Roman" w:hAnsi="Trebuchet MS" w:cs="Arial"/>
                <w:bCs/>
                <w:color w:val="000000"/>
                <w:sz w:val="18"/>
                <w:szCs w:val="20"/>
                <w:lang w:val="eu-ES" w:eastAsia="es-ES"/>
              </w:rPr>
            </w:pPr>
          </w:p>
        </w:tc>
        <w:tc>
          <w:tcPr>
            <w:tcW w:w="1407" w:type="dxa"/>
            <w:gridSpan w:val="2"/>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Eskua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r>
      <w:tr w:rsidR="00D36F9E" w:rsidRPr="00D36F9E" w:rsidTr="00D3359A">
        <w:trPr>
          <w:trHeight w:val="454"/>
        </w:trPr>
        <w:tc>
          <w:tcPr>
            <w:tcW w:w="4253" w:type="dxa"/>
            <w:gridSpan w:val="2"/>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Udalerria</w:t>
            </w:r>
          </w:p>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p>
        </w:tc>
        <w:tc>
          <w:tcPr>
            <w:tcW w:w="1364" w:type="dxa"/>
            <w:gridSpan w:val="2"/>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P.K.</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9" w:type="dxa"/>
            <w:gridSpan w:val="6"/>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Probintzia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r>
      <w:tr w:rsidR="00D36F9E" w:rsidRPr="00D36F9E" w:rsidTr="00D3359A">
        <w:trPr>
          <w:trHeight w:val="454"/>
        </w:trPr>
        <w:tc>
          <w:tcPr>
            <w:tcW w:w="4253" w:type="dxa"/>
            <w:gridSpan w:val="2"/>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Telefono finkoa</w:t>
            </w:r>
          </w:p>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p>
        </w:tc>
        <w:tc>
          <w:tcPr>
            <w:tcW w:w="4253" w:type="dxa"/>
            <w:gridSpan w:val="8"/>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Mugikorra</w:t>
            </w:r>
          </w:p>
          <w:p w:rsidR="00D36F9E" w:rsidRPr="00D36F9E" w:rsidRDefault="00D36F9E" w:rsidP="00D36F9E">
            <w:pPr>
              <w:spacing w:after="0" w:line="240" w:lineRule="auto"/>
              <w:ind w:left="57"/>
              <w:rPr>
                <w:rFonts w:ascii="Trebuchet MS" w:eastAsia="Times New Roman" w:hAnsi="Trebuchet MS" w:cs="Arial"/>
                <w:bCs/>
                <w:color w:val="000000"/>
                <w:sz w:val="18"/>
                <w:szCs w:val="20"/>
                <w:lang w:val="eu-ES" w:eastAsia="es-ES"/>
              </w:rPr>
            </w:pPr>
          </w:p>
        </w:tc>
      </w:tr>
      <w:tr w:rsidR="00D36F9E" w:rsidRPr="00D36F9E" w:rsidTr="00D3359A">
        <w:trPr>
          <w:trHeight w:hRule="exact" w:val="340"/>
        </w:trPr>
        <w:tc>
          <w:tcPr>
            <w:tcW w:w="3686" w:type="dxa"/>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Abisuetarako helbide elektronikoa:</w:t>
            </w:r>
          </w:p>
        </w:tc>
        <w:tc>
          <w:tcPr>
            <w:tcW w:w="4820" w:type="dxa"/>
            <w:gridSpan w:val="9"/>
            <w:tcBorders>
              <w:top w:val="nil"/>
              <w:left w:val="nil"/>
              <w:bottom w:val="nil"/>
              <w:right w:val="nil"/>
            </w:tcBorders>
            <w:vAlign w:val="center"/>
          </w:tcPr>
          <w:p w:rsidR="00D36F9E" w:rsidRPr="00D36F9E" w:rsidRDefault="00D36F9E" w:rsidP="00D36F9E">
            <w:pPr>
              <w:spacing w:after="0" w:line="240" w:lineRule="auto"/>
              <w:ind w:left="45"/>
              <w:rPr>
                <w:rFonts w:ascii="Trebuchet MS" w:eastAsia="Times New Roman" w:hAnsi="Trebuchet MS" w:cs="Arial"/>
                <w:bCs/>
                <w:color w:val="000000"/>
                <w:sz w:val="18"/>
                <w:szCs w:val="20"/>
                <w:lang w:val="eu-ES" w:eastAsia="es-ES"/>
              </w:rPr>
            </w:pPr>
          </w:p>
        </w:tc>
      </w:tr>
      <w:tr w:rsidR="00D36F9E" w:rsidRPr="00D36F9E" w:rsidTr="00D3359A">
        <w:trPr>
          <w:trHeight w:hRule="exact" w:val="340"/>
        </w:trPr>
        <w:tc>
          <w:tcPr>
            <w:tcW w:w="3686" w:type="dxa"/>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Hartzailea:</w:t>
            </w:r>
          </w:p>
        </w:tc>
        <w:tc>
          <w:tcPr>
            <w:tcW w:w="4820" w:type="dxa"/>
            <w:gridSpan w:val="9"/>
            <w:tcBorders>
              <w:top w:val="nil"/>
              <w:left w:val="nil"/>
              <w:bottom w:val="nil"/>
              <w:right w:val="nil"/>
            </w:tcBorders>
            <w:vAlign w:val="center"/>
          </w:tcPr>
          <w:p w:rsidR="00D36F9E" w:rsidRPr="00D36F9E" w:rsidRDefault="00D36F9E" w:rsidP="00D36F9E">
            <w:pPr>
              <w:spacing w:after="0" w:line="240" w:lineRule="auto"/>
              <w:ind w:left="45"/>
              <w:rPr>
                <w:rFonts w:ascii="Trebuchet MS" w:eastAsia="Times New Roman" w:hAnsi="Trebuchet MS" w:cs="Arial"/>
                <w:bCs/>
                <w:color w:val="000000"/>
                <w:sz w:val="18"/>
                <w:szCs w:val="20"/>
                <w:lang w:val="eu-ES" w:eastAsia="es-ES"/>
              </w:rPr>
            </w:pPr>
          </w:p>
        </w:tc>
      </w:tr>
      <w:tr w:rsidR="00D36F9E" w:rsidRPr="00D36F9E" w:rsidTr="00D3359A">
        <w:trPr>
          <w:trHeight w:hRule="exact" w:val="340"/>
        </w:trPr>
        <w:tc>
          <w:tcPr>
            <w:tcW w:w="5954" w:type="dxa"/>
            <w:gridSpan w:val="5"/>
            <w:tcBorders>
              <w:top w:val="nil"/>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Jakinarazpena edo komunikazioa jasotzeko aukeratutako hizkuntza:</w:t>
            </w:r>
          </w:p>
        </w:tc>
        <w:tc>
          <w:tcPr>
            <w:tcW w:w="850" w:type="dxa"/>
            <w:tcBorders>
              <w:top w:val="nil"/>
              <w:left w:val="nil"/>
              <w:bottom w:val="nil"/>
            </w:tcBorders>
            <w:vAlign w:val="center"/>
          </w:tcPr>
          <w:p w:rsidR="00D36F9E" w:rsidRPr="00D36F9E" w:rsidRDefault="00D36F9E" w:rsidP="00D36F9E">
            <w:pPr>
              <w:spacing w:after="0" w:line="240" w:lineRule="auto"/>
              <w:ind w:left="45"/>
              <w:rPr>
                <w:rFonts w:ascii="Trebuchet MS" w:eastAsia="Times New Roman" w:hAnsi="Trebuchet MS" w:cs="Arial"/>
                <w:bCs/>
                <w:color w:val="000000"/>
                <w:sz w:val="18"/>
                <w:szCs w:val="20"/>
                <w:lang w:val="eu-ES" w:eastAsia="es-ES"/>
              </w:rPr>
            </w:pPr>
            <w:r w:rsidRPr="00D36F9E">
              <w:rPr>
                <w:rFonts w:ascii="Trebuchet MS" w:eastAsia="Times New Roman" w:hAnsi="Trebuchet MS" w:cs="Arial"/>
                <w:bCs/>
                <w:sz w:val="18"/>
                <w:szCs w:val="20"/>
                <w:lang w:val="eu-ES" w:eastAsia="es-ES"/>
              </w:rPr>
              <w:t>Euskara</w:t>
            </w:r>
          </w:p>
        </w:tc>
        <w:tc>
          <w:tcPr>
            <w:tcW w:w="284" w:type="dxa"/>
            <w:vAlign w:val="center"/>
          </w:tcPr>
          <w:p w:rsidR="00D36F9E" w:rsidRPr="00D36F9E" w:rsidRDefault="00D36F9E" w:rsidP="00D36F9E">
            <w:pPr>
              <w:spacing w:after="0" w:line="240" w:lineRule="auto"/>
              <w:ind w:left="45"/>
              <w:jc w:val="center"/>
              <w:rPr>
                <w:rFonts w:ascii="Trebuchet MS" w:eastAsia="Times New Roman" w:hAnsi="Trebuchet MS" w:cs="Arial"/>
                <w:bCs/>
                <w:color w:val="000000"/>
                <w:sz w:val="18"/>
                <w:szCs w:val="20"/>
                <w:lang w:val="eu-ES" w:eastAsia="es-ES"/>
              </w:rPr>
            </w:pPr>
          </w:p>
        </w:tc>
        <w:tc>
          <w:tcPr>
            <w:tcW w:w="1134" w:type="dxa"/>
            <w:gridSpan w:val="2"/>
            <w:tcBorders>
              <w:top w:val="nil"/>
              <w:bottom w:val="nil"/>
            </w:tcBorders>
            <w:vAlign w:val="center"/>
          </w:tcPr>
          <w:p w:rsidR="00D36F9E" w:rsidRPr="00D36F9E" w:rsidRDefault="00D36F9E" w:rsidP="00D36F9E">
            <w:pPr>
              <w:spacing w:after="0" w:line="240" w:lineRule="auto"/>
              <w:ind w:left="45"/>
              <w:rPr>
                <w:rFonts w:ascii="Trebuchet MS" w:eastAsia="Times New Roman" w:hAnsi="Trebuchet MS" w:cs="Arial"/>
                <w:bCs/>
                <w:color w:val="000000"/>
                <w:sz w:val="18"/>
                <w:szCs w:val="20"/>
                <w:lang w:val="eu-ES" w:eastAsia="es-ES"/>
              </w:rPr>
            </w:pPr>
            <w:r w:rsidRPr="00D36F9E">
              <w:rPr>
                <w:rFonts w:ascii="Trebuchet MS" w:eastAsia="Times New Roman" w:hAnsi="Trebuchet MS" w:cs="Arial"/>
                <w:bCs/>
                <w:sz w:val="18"/>
                <w:szCs w:val="20"/>
                <w:lang w:val="eu-ES" w:eastAsia="es-ES"/>
              </w:rPr>
              <w:t>Gaztelania</w:t>
            </w:r>
          </w:p>
        </w:tc>
        <w:tc>
          <w:tcPr>
            <w:tcW w:w="284" w:type="dxa"/>
            <w:vAlign w:val="center"/>
          </w:tcPr>
          <w:p w:rsidR="00D36F9E" w:rsidRPr="00D36F9E" w:rsidRDefault="00D36F9E" w:rsidP="00D36F9E">
            <w:pPr>
              <w:spacing w:after="0" w:line="240" w:lineRule="auto"/>
              <w:ind w:left="45"/>
              <w:jc w:val="center"/>
              <w:rPr>
                <w:rFonts w:ascii="Trebuchet MS" w:eastAsia="Times New Roman" w:hAnsi="Trebuchet MS" w:cs="Arial"/>
                <w:bCs/>
                <w:color w:val="000000"/>
                <w:sz w:val="18"/>
                <w:szCs w:val="20"/>
                <w:lang w:val="eu-ES" w:eastAsia="es-ES"/>
              </w:rPr>
            </w:pPr>
          </w:p>
        </w:tc>
      </w:tr>
    </w:tbl>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after="0" w:line="240" w:lineRule="auto"/>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16" w:name="Anx_2"/>
      <w:bookmarkStart w:id="17" w:name="_Toc510690472"/>
      <w:bookmarkStart w:id="18" w:name="_Toc1990627"/>
      <w:bookmarkStart w:id="19" w:name="_Toc63680524"/>
      <w:r w:rsidRPr="00D36F9E">
        <w:rPr>
          <w:rFonts w:ascii="Trebuchet MS" w:eastAsia="Times New Roman" w:hAnsi="Trebuchet MS" w:cs="Arial"/>
          <w:b/>
          <w:bCs/>
          <w:kern w:val="32"/>
          <w:lang w:val="eu-ES" w:eastAsia="es-ES"/>
        </w:rPr>
        <w:lastRenderedPageBreak/>
        <w:t xml:space="preserve">II. ERANSKINA.- </w:t>
      </w:r>
      <w:bookmarkEnd w:id="16"/>
      <w:r w:rsidRPr="00D36F9E">
        <w:rPr>
          <w:rFonts w:ascii="Trebuchet MS" w:eastAsia="Times New Roman" w:hAnsi="Trebuchet MS" w:cs="Arial"/>
          <w:b/>
          <w:bCs/>
          <w:kern w:val="32"/>
          <w:lang w:val="eu-ES" w:eastAsia="es-ES"/>
        </w:rPr>
        <w:t>EUROPAKO KONTRATAZIO AGIRI BAKARRA EKAB BETETZEKO JARRAIBIDEAK</w:t>
      </w:r>
      <w:bookmarkEnd w:id="17"/>
      <w:bookmarkEnd w:id="18"/>
      <w:bookmarkEnd w:id="19"/>
    </w:p>
    <w:p w:rsidR="00D36F9E" w:rsidRPr="00D36F9E" w:rsidRDefault="00D36F9E" w:rsidP="00D36F9E">
      <w:pPr>
        <w:autoSpaceDE w:val="0"/>
        <w:autoSpaceDN w:val="0"/>
        <w:adjustRightInd w:val="0"/>
        <w:spacing w:before="120" w:after="60" w:line="240" w:lineRule="atLeast"/>
        <w:ind w:right="-1"/>
        <w:jc w:val="both"/>
        <w:rPr>
          <w:rFonts w:ascii="Trebuchet MS" w:eastAsia="Times New Roman" w:hAnsi="Trebuchet MS" w:cs="Arial"/>
          <w:b/>
          <w:bCs/>
          <w:sz w:val="20"/>
          <w:szCs w:val="20"/>
          <w:lang w:val="eu-ES"/>
        </w:rPr>
      </w:pPr>
      <w:r w:rsidRPr="00D36F9E">
        <w:rPr>
          <w:rFonts w:ascii="Trebuchet MS" w:eastAsia="Times New Roman" w:hAnsi="Trebuchet MS" w:cs="Arial"/>
          <w:b/>
          <w:bCs/>
          <w:sz w:val="20"/>
          <w:szCs w:val="20"/>
          <w:lang w:val="eu-ES"/>
        </w:rPr>
        <w:t>1.- Lizitatzaileak EKABa aurkeztea hark lizitazio prozedura honetan parte hartu ahal izateko klausula agiri honetan zehazten diren AURRETIAZKO BEHARKIZUNAK BETETZEN dituelako aurretiazko froga da.</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 xml:space="preserve">Enpresen egoera finantzarioari, gaitasunei eta kontratazio publikorako prozedura batean parte hartzeko egokitasunari buruzko erantzukizunpeko adierazpena da </w:t>
      </w:r>
      <w:r w:rsidRPr="00D36F9E">
        <w:rPr>
          <w:rFonts w:ascii="Trebuchet MS" w:eastAsia="Times New Roman" w:hAnsi="Trebuchet MS" w:cs="Arial"/>
          <w:sz w:val="20"/>
          <w:szCs w:val="20"/>
          <w:lang w:val="eu-ES" w:eastAsia="es-ES"/>
        </w:rPr>
        <w:t>Europako Kontratazio Agiri Bakarra</w:t>
      </w:r>
      <w:r w:rsidRPr="00D36F9E">
        <w:rPr>
          <w:rFonts w:ascii="Trebuchet MS" w:eastAsia="Times New Roman" w:hAnsi="Trebuchet MS" w:cs="Arial"/>
          <w:sz w:val="20"/>
          <w:szCs w:val="20"/>
          <w:lang w:val="eu-E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 xml:space="preserve">Edonola ere, lizitatzaileak EKAB aurkezten badu konpromiso bat hartzen du bere gain, kontratuaren adjudikazioa aldekoa badu EKAB agiriak ordezkatzen dituen frogagiriak aurkeztekoa zehazki, </w:t>
      </w:r>
      <w:hyperlink w:anchor="Cl_33_2" w:history="1">
        <w:r w:rsidRPr="00D36F9E">
          <w:rPr>
            <w:rFonts w:ascii="Trebuchet MS" w:eastAsia="Times New Roman" w:hAnsi="Trebuchet MS" w:cs="Arial"/>
            <w:b/>
            <w:color w:val="0000FF"/>
            <w:sz w:val="20"/>
            <w:szCs w:val="20"/>
            <w:u w:val="single"/>
            <w:lang w:val="eu-ES"/>
          </w:rPr>
          <w:t>33.2 klausulan</w:t>
        </w:r>
      </w:hyperlink>
      <w:r w:rsidRPr="00D36F9E">
        <w:rPr>
          <w:rFonts w:ascii="Trebuchet MS" w:eastAsia="Times New Roman" w:hAnsi="Trebuchet MS" w:cs="Arial"/>
          <w:sz w:val="20"/>
          <w:szCs w:val="20"/>
          <w:lang w:val="eu-ES"/>
        </w:rPr>
        <w:t xml:space="preserve"> aurreikusiarekin bat. </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b/>
          <w:bCs/>
          <w:sz w:val="20"/>
          <w:szCs w:val="20"/>
          <w:lang w:val="eu-ES"/>
        </w:rPr>
      </w:pPr>
      <w:r w:rsidRPr="00D36F9E">
        <w:rPr>
          <w:rFonts w:ascii="Trebuchet MS" w:eastAsia="Times New Roman" w:hAnsi="Trebuchet MS" w:cs="Arial"/>
          <w:b/>
          <w:bCs/>
          <w:sz w:val="20"/>
          <w:szCs w:val="20"/>
          <w:lang w:val="eu-ES"/>
        </w:rPr>
        <w:t>2.- EKABen formulario normalizatua.</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 xml:space="preserve">EKABen formulario normalizatua lizitatzaileen eskura dago honako helbide elektroniko honetan: </w:t>
      </w:r>
      <w:hyperlink r:id="rId10" w:history="1">
        <w:r w:rsidRPr="00D36F9E">
          <w:rPr>
            <w:rFonts w:ascii="Trebuchet MS" w:eastAsia="Times New Roman" w:hAnsi="Trebuchet MS" w:cs="Arial"/>
            <w:color w:val="0000FF"/>
            <w:sz w:val="20"/>
            <w:szCs w:val="20"/>
            <w:u w:val="single"/>
            <w:lang w:eastAsia="es-ES"/>
          </w:rPr>
          <w:t>https://visor.registrodelicitadores.gob.es/espd-web/filter?lang=es</w:t>
        </w:r>
      </w:hyperlink>
      <w:r w:rsidRPr="00D36F9E">
        <w:rPr>
          <w:rFonts w:ascii="Trebuchet MS" w:eastAsia="Times New Roman" w:hAnsi="Trebuchet MS" w:cs="Arial"/>
          <w:sz w:val="20"/>
          <w:szCs w:val="20"/>
          <w:lang w:val="eu-ES"/>
        </w:rPr>
        <w:t xml:space="preserve">. </w:t>
      </w:r>
    </w:p>
    <w:p w:rsidR="00D36F9E" w:rsidRPr="00D36F9E" w:rsidRDefault="00D36F9E" w:rsidP="00D36F9E">
      <w:pPr>
        <w:autoSpaceDE w:val="0"/>
        <w:autoSpaceDN w:val="0"/>
        <w:adjustRightInd w:val="0"/>
        <w:spacing w:before="120" w:after="60" w:line="240" w:lineRule="auto"/>
        <w:jc w:val="both"/>
        <w:rPr>
          <w:rFonts w:ascii="Trebuchet MS" w:eastAsia="Times New Roman" w:hAnsi="Trebuchet MS" w:cs="Arial"/>
          <w:b/>
          <w:bCs/>
          <w:sz w:val="20"/>
          <w:szCs w:val="20"/>
          <w:lang w:val="eu-ES"/>
        </w:rPr>
      </w:pPr>
      <w:r w:rsidRPr="00D36F9E">
        <w:rPr>
          <w:rFonts w:ascii="Trebuchet MS" w:eastAsia="Times New Roman" w:hAnsi="Trebuchet MS" w:cs="Arial"/>
          <w:b/>
          <w:bCs/>
          <w:sz w:val="20"/>
          <w:szCs w:val="20"/>
          <w:lang w:val="eu-ES"/>
        </w:rPr>
        <w:t>3.- Jarraibideak.</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Adierazpenak behar besteko ahala duen batek sinatuta egon behar du.</w:t>
      </w:r>
    </w:p>
    <w:p w:rsidR="00D36F9E" w:rsidRPr="00D36F9E" w:rsidRDefault="00D36F9E" w:rsidP="00D36F9E">
      <w:pPr>
        <w:spacing w:before="120"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Kontratuaren gaia </w:t>
      </w:r>
      <w:r w:rsidRPr="00D36F9E">
        <w:rPr>
          <w:rFonts w:ascii="Trebuchet MS" w:eastAsia="Times New Roman" w:hAnsi="Trebuchet MS" w:cs="Arial"/>
          <w:b/>
          <w:sz w:val="20"/>
          <w:szCs w:val="20"/>
          <w:lang w:val="eu-ES" w:eastAsia="es-ES"/>
        </w:rPr>
        <w:t>sortatan zatitzea</w:t>
      </w:r>
      <w:r w:rsidRPr="00D36F9E">
        <w:rPr>
          <w:rFonts w:ascii="Trebuchet MS" w:eastAsia="Times New Roman" w:hAnsi="Trebuchet MS" w:cs="Arial"/>
          <w:sz w:val="20"/>
          <w:szCs w:val="20"/>
          <w:lang w:val="eu-ES" w:eastAsia="es-ES"/>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b/>
          <w:sz w:val="20"/>
          <w:szCs w:val="20"/>
          <w:lang w:val="eu-ES"/>
        </w:rPr>
        <w:t xml:space="preserve">Eskatzen den </w:t>
      </w:r>
      <w:r w:rsidRPr="00D36F9E">
        <w:rPr>
          <w:rFonts w:ascii="Trebuchet MS" w:eastAsia="Calibri" w:hAnsi="Trebuchet MS" w:cs="Arial"/>
          <w:b/>
          <w:sz w:val="20"/>
          <w:szCs w:val="20"/>
          <w:lang w:val="eu-ES"/>
        </w:rPr>
        <w:t xml:space="preserve">kaudimena edo </w:t>
      </w:r>
      <w:r w:rsidRPr="00D36F9E">
        <w:rPr>
          <w:rFonts w:ascii="Trebuchet MS" w:eastAsia="Times New Roman" w:hAnsi="Trebuchet MS" w:cs="Arial"/>
          <w:b/>
          <w:sz w:val="20"/>
          <w:szCs w:val="20"/>
          <w:lang w:val="eu-ES"/>
        </w:rPr>
        <w:t>bitarteko atxikipena kanpo bitartekoz betetzen badu lizitatzaileak</w:t>
      </w:r>
      <w:r w:rsidRPr="00D36F9E">
        <w:rPr>
          <w:rFonts w:ascii="Trebuchet MS" w:eastAsia="Times New Roman" w:hAnsi="Trebuchet MS" w:cs="Arial"/>
          <w:sz w:val="20"/>
          <w:szCs w:val="20"/>
          <w:lang w:val="eu-ES"/>
        </w:rPr>
        <w:t>, honek bere EKAB aurkeztu beharko du, eta EKAB bana, gainera, kontratua betetzeari atxikitako bitarteko bakoitzeko.</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b/>
          <w:sz w:val="20"/>
          <w:szCs w:val="20"/>
          <w:lang w:val="eu-ES"/>
        </w:rPr>
      </w:pPr>
      <w:r w:rsidRPr="00D36F9E">
        <w:rPr>
          <w:rFonts w:ascii="Trebuchet MS" w:eastAsia="Times New Roman" w:hAnsi="Trebuchet MS" w:cs="Arial"/>
          <w:sz w:val="20"/>
          <w:szCs w:val="20"/>
          <w:lang w:val="eu-ES"/>
        </w:rPr>
        <w:t xml:space="preserve">Enpresa batzuk </w:t>
      </w:r>
      <w:r w:rsidRPr="00D36F9E">
        <w:rPr>
          <w:rFonts w:ascii="Trebuchet MS" w:eastAsia="Times New Roman" w:hAnsi="Trebuchet MS" w:cs="Arial"/>
          <w:b/>
          <w:sz w:val="20"/>
          <w:szCs w:val="20"/>
          <w:lang w:val="eu-ES"/>
        </w:rPr>
        <w:t>aldi baterako elkartea</w:t>
      </w:r>
      <w:r w:rsidRPr="00D36F9E">
        <w:rPr>
          <w:rFonts w:ascii="Trebuchet MS" w:eastAsia="Times New Roman" w:hAnsi="Trebuchet MS" w:cs="Arial"/>
          <w:sz w:val="20"/>
          <w:szCs w:val="20"/>
          <w:lang w:val="eu-E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D36F9E">
          <w:rPr>
            <w:rFonts w:ascii="Trebuchet MS" w:eastAsia="Times New Roman" w:hAnsi="Trebuchet MS" w:cs="Arial"/>
            <w:b/>
            <w:color w:val="0000FF"/>
            <w:sz w:val="20"/>
            <w:szCs w:val="20"/>
            <w:u w:val="single"/>
            <w:lang w:val="eu-ES"/>
          </w:rPr>
          <w:t>V. eranskineko</w:t>
        </w:r>
      </w:hyperlink>
      <w:r w:rsidRPr="00D36F9E">
        <w:rPr>
          <w:rFonts w:ascii="Trebuchet MS" w:eastAsia="Times New Roman" w:hAnsi="Trebuchet MS" w:cs="Arial"/>
          <w:sz w:val="20"/>
          <w:szCs w:val="20"/>
          <w:lang w:val="eu-ES"/>
        </w:rPr>
        <w:t xml:space="preserve"> ereduarekin bat, enpresa talde batekoak diren ala ez adierazi beharko baitute horretan.</w:t>
      </w:r>
    </w:p>
    <w:p w:rsidR="00D36F9E" w:rsidRPr="00D36F9E" w:rsidRDefault="00D36F9E" w:rsidP="00D36F9E">
      <w:pPr>
        <w:autoSpaceDE w:val="0"/>
        <w:autoSpaceDN w:val="0"/>
        <w:adjustRightInd w:val="0"/>
        <w:spacing w:before="120" w:after="60" w:line="240" w:lineRule="atLeast"/>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eastAsia="es-ES"/>
        </w:rPr>
        <w:t xml:space="preserve">Euskal Autonomia Erkidegoko Lizitatzaileen Erregistroan edo estatuko Lizitatzaileen eta Enpresa Sailkatuen Erregistroan </w:t>
      </w:r>
      <w:r w:rsidRPr="00D36F9E">
        <w:rPr>
          <w:rFonts w:ascii="Trebuchet MS" w:eastAsia="Times New Roman" w:hAnsi="Trebuchet MS" w:cs="Arial"/>
          <w:b/>
          <w:sz w:val="20"/>
          <w:szCs w:val="20"/>
          <w:lang w:val="eu-ES" w:eastAsia="es-ES"/>
        </w:rPr>
        <w:t>izena emanda</w:t>
      </w:r>
      <w:r w:rsidRPr="00D36F9E">
        <w:rPr>
          <w:rFonts w:ascii="Trebuchet MS" w:eastAsia="Times New Roman" w:hAnsi="Trebuchet MS" w:cs="Arial"/>
          <w:sz w:val="20"/>
          <w:szCs w:val="20"/>
          <w:lang w:val="eu-ES" w:eastAsia="es-ES"/>
        </w:rPr>
        <w:t xml:space="preserve"> dauden </w:t>
      </w:r>
      <w:r w:rsidRPr="00D36F9E">
        <w:rPr>
          <w:rFonts w:ascii="Trebuchet MS" w:eastAsia="Times New Roman" w:hAnsi="Trebuchet MS" w:cs="Arial"/>
          <w:b/>
          <w:sz w:val="20"/>
          <w:szCs w:val="20"/>
          <w:lang w:val="eu-ES" w:eastAsia="es-ES"/>
        </w:rPr>
        <w:t>enpresek</w:t>
      </w:r>
      <w:r w:rsidRPr="00D36F9E">
        <w:rPr>
          <w:rFonts w:ascii="Trebuchet MS" w:eastAsia="Times New Roman" w:hAnsi="Trebuchet MS" w:cs="Arial"/>
          <w:sz w:val="20"/>
          <w:szCs w:val="20"/>
          <w:lang w:val="eu-ES" w:eastAsia="es-ES"/>
        </w:rPr>
        <w:t xml:space="preserve"> ez dute inskripzio horretan dagoeneko gaurkotuta dituzten datuak zertan eman, betiere zertzelada hori adierazten bada EKABen formulario normalizatuan.</w:t>
      </w:r>
      <w:r w:rsidRPr="00D36F9E">
        <w:rPr>
          <w:rFonts w:ascii="Trebuchet MS" w:eastAsia="Times New Roman" w:hAnsi="Trebuchet MS" w:cs="Arial"/>
          <w:sz w:val="20"/>
          <w:szCs w:val="20"/>
          <w:lang w:val="eu-E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D36F9E" w:rsidRPr="00D36F9E" w:rsidRDefault="00D36F9E" w:rsidP="00D36F9E">
      <w:pPr>
        <w:autoSpaceDE w:val="0"/>
        <w:autoSpaceDN w:val="0"/>
        <w:adjustRightInd w:val="0"/>
        <w:spacing w:before="120" w:after="60" w:line="240" w:lineRule="atLeast"/>
        <w:ind w:right="-1"/>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lastRenderedPageBreak/>
        <w:t xml:space="preserve">EKAB formulario normalizatuaren erabilerari dagokionez, lizitatzaileek ondoko </w:t>
      </w:r>
      <w:r w:rsidRPr="00D36F9E">
        <w:rPr>
          <w:rFonts w:ascii="Trebuchet MS" w:eastAsia="Times New Roman" w:hAnsi="Trebuchet MS" w:cs="Arial"/>
          <w:b/>
          <w:sz w:val="20"/>
          <w:szCs w:val="20"/>
          <w:lang w:val="eu-ES"/>
        </w:rPr>
        <w:t>dokumentu</w:t>
      </w:r>
      <w:r w:rsidRPr="00D36F9E">
        <w:rPr>
          <w:rFonts w:ascii="Trebuchet MS" w:eastAsia="Times New Roman" w:hAnsi="Trebuchet MS" w:cs="Arial"/>
          <w:sz w:val="20"/>
          <w:szCs w:val="20"/>
          <w:lang w:val="eu-ES"/>
        </w:rPr>
        <w:t xml:space="preserve"> hauek </w:t>
      </w:r>
      <w:r w:rsidRPr="00D36F9E">
        <w:rPr>
          <w:rFonts w:ascii="Trebuchet MS" w:eastAsia="Times New Roman" w:hAnsi="Trebuchet MS" w:cs="Arial"/>
          <w:b/>
          <w:sz w:val="20"/>
          <w:szCs w:val="20"/>
          <w:lang w:val="eu-ES"/>
        </w:rPr>
        <w:t>kontsultatu ahal izango dituzte</w:t>
      </w:r>
      <w:r w:rsidRPr="00D36F9E">
        <w:rPr>
          <w:rFonts w:ascii="Trebuchet MS" w:eastAsia="Times New Roman" w:hAnsi="Trebuchet MS" w:cs="Arial"/>
          <w:sz w:val="20"/>
          <w:szCs w:val="20"/>
          <w:lang w:val="eu-ES"/>
        </w:rPr>
        <w:t>:</w:t>
      </w:r>
    </w:p>
    <w:p w:rsidR="00D36F9E" w:rsidRPr="00D36F9E" w:rsidRDefault="00D36F9E" w:rsidP="00D36F9E">
      <w:pPr>
        <w:numPr>
          <w:ilvl w:val="0"/>
          <w:numId w:val="28"/>
        </w:numPr>
        <w:autoSpaceDE w:val="0"/>
        <w:autoSpaceDN w:val="0"/>
        <w:adjustRightInd w:val="0"/>
        <w:spacing w:before="120" w:after="60" w:line="240" w:lineRule="atLeast"/>
        <w:ind w:left="284" w:right="-1" w:hanging="284"/>
        <w:contextualSpacing/>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2016/7 zk. Erregelamendua (EB), web honetan eskuragarri dagoena:</w:t>
      </w:r>
    </w:p>
    <w:p w:rsidR="00D36F9E" w:rsidRPr="00D36F9E" w:rsidRDefault="00D36F9E" w:rsidP="00D36F9E">
      <w:pPr>
        <w:autoSpaceDE w:val="0"/>
        <w:autoSpaceDN w:val="0"/>
        <w:adjustRightInd w:val="0"/>
        <w:spacing w:before="120" w:after="60" w:line="240" w:lineRule="atLeast"/>
        <w:ind w:right="-1"/>
        <w:jc w:val="both"/>
        <w:rPr>
          <w:rFonts w:ascii="Trebuchet MS" w:eastAsia="Times New Roman" w:hAnsi="Trebuchet MS" w:cs="Arial"/>
          <w:color w:val="0000FF"/>
          <w:sz w:val="20"/>
          <w:szCs w:val="20"/>
          <w:u w:val="single"/>
          <w:lang w:val="eu-ES"/>
        </w:rPr>
      </w:pPr>
      <w:hyperlink r:id="rId11" w:history="1">
        <w:r w:rsidRPr="00D36F9E">
          <w:rPr>
            <w:rFonts w:ascii="Trebuchet MS" w:eastAsia="Times New Roman" w:hAnsi="Trebuchet MS" w:cs="Arial"/>
            <w:color w:val="0000FF"/>
            <w:sz w:val="20"/>
            <w:szCs w:val="20"/>
            <w:u w:val="single"/>
            <w:lang w:val="eu-ES"/>
          </w:rPr>
          <w:t>https://www.boe.es/doue/2016/003/L00016-00034.pdf</w:t>
        </w:r>
      </w:hyperlink>
    </w:p>
    <w:p w:rsidR="00D36F9E" w:rsidRPr="00D36F9E" w:rsidRDefault="00D36F9E" w:rsidP="00D36F9E">
      <w:pPr>
        <w:numPr>
          <w:ilvl w:val="0"/>
          <w:numId w:val="28"/>
        </w:numPr>
        <w:autoSpaceDE w:val="0"/>
        <w:autoSpaceDN w:val="0"/>
        <w:adjustRightInd w:val="0"/>
        <w:spacing w:before="120" w:after="60" w:line="240" w:lineRule="atLeast"/>
        <w:ind w:left="284" w:right="-1" w:hanging="284"/>
        <w:contextualSpacing/>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Estatuko Administrazio Kontratazioaren Aholku Batzordearen gomendioa, 2016ko apirilaren 6koa, helbide honetan eskuragarri dagoena:</w:t>
      </w:r>
    </w:p>
    <w:p w:rsidR="00D36F9E" w:rsidRPr="00D36F9E" w:rsidRDefault="00D36F9E" w:rsidP="00D36F9E">
      <w:pPr>
        <w:autoSpaceDE w:val="0"/>
        <w:autoSpaceDN w:val="0"/>
        <w:adjustRightInd w:val="0"/>
        <w:spacing w:before="120" w:after="60" w:line="240" w:lineRule="atLeast"/>
        <w:ind w:right="-1"/>
        <w:jc w:val="both"/>
        <w:rPr>
          <w:rFonts w:ascii="Trebuchet MS" w:eastAsia="Times New Roman" w:hAnsi="Trebuchet MS" w:cs="Arial"/>
          <w:color w:val="0000FF"/>
          <w:sz w:val="20"/>
          <w:szCs w:val="20"/>
          <w:u w:val="single"/>
          <w:lang w:val="eu-ES"/>
        </w:rPr>
      </w:pPr>
      <w:hyperlink r:id="rId12" w:history="1">
        <w:r w:rsidRPr="00D36F9E">
          <w:rPr>
            <w:rFonts w:ascii="Trebuchet MS" w:eastAsia="Times New Roman" w:hAnsi="Trebuchet MS" w:cs="Arial"/>
            <w:color w:val="0000FF"/>
            <w:sz w:val="20"/>
            <w:szCs w:val="20"/>
            <w:u w:val="single"/>
            <w:lang w:val="eu-ES"/>
          </w:rPr>
          <w:t>https://www.boe.es/buscar/doc.php?id=BOE-A-2016-3392</w:t>
        </w:r>
      </w:hyperlink>
    </w:p>
    <w:p w:rsidR="00D36F9E" w:rsidRPr="00D36F9E" w:rsidRDefault="00D36F9E" w:rsidP="00D36F9E">
      <w:pPr>
        <w:autoSpaceDE w:val="0"/>
        <w:autoSpaceDN w:val="0"/>
        <w:adjustRightInd w:val="0"/>
        <w:spacing w:before="120" w:after="60" w:line="240" w:lineRule="atLeast"/>
        <w:ind w:right="-1"/>
        <w:jc w:val="both"/>
        <w:rPr>
          <w:rFonts w:ascii="Trebuchet MS" w:eastAsia="Times New Roman" w:hAnsi="Trebuchet MS" w:cs="Arial"/>
          <w:b/>
          <w:bCs/>
          <w:sz w:val="20"/>
          <w:szCs w:val="20"/>
          <w:lang w:val="eu-ES"/>
        </w:rPr>
      </w:pPr>
      <w:r w:rsidRPr="00D36F9E">
        <w:rPr>
          <w:rFonts w:ascii="Trebuchet MS" w:eastAsia="Times New Roman" w:hAnsi="Trebuchet MS" w:cs="Arial"/>
          <w:b/>
          <w:bCs/>
          <w:sz w:val="20"/>
          <w:szCs w:val="20"/>
          <w:lang w:val="eu-ES"/>
        </w:rPr>
        <w:t>4.- Prozedura honetarako formulario berezia duen XML artxiboa kontratatzailearen profilean dago.</w:t>
      </w:r>
    </w:p>
    <w:p w:rsidR="00D36F9E" w:rsidRPr="00D36F9E" w:rsidRDefault="00D36F9E" w:rsidP="00D36F9E">
      <w:pPr>
        <w:autoSpaceDE w:val="0"/>
        <w:autoSpaceDN w:val="0"/>
        <w:adjustRightInd w:val="0"/>
        <w:spacing w:before="120" w:after="0" w:line="240" w:lineRule="auto"/>
        <w:jc w:val="both"/>
        <w:rPr>
          <w:rFonts w:ascii="Trebuchet MS" w:eastAsia="Times New Roman" w:hAnsi="Trebuchet MS" w:cs="Arial"/>
          <w:b/>
          <w:bCs/>
          <w:sz w:val="20"/>
          <w:szCs w:val="20"/>
          <w:lang w:val="eu-ES"/>
        </w:rPr>
      </w:pPr>
    </w:p>
    <w:bookmarkEnd w:id="14"/>
    <w:bookmarkEnd w:id="15"/>
    <w:p w:rsidR="00D36F9E" w:rsidRPr="00D36F9E" w:rsidRDefault="00D36F9E" w:rsidP="00D36F9E">
      <w:pPr>
        <w:spacing w:after="0" w:line="240" w:lineRule="auto"/>
        <w:rPr>
          <w:rFonts w:ascii="Trebuchet MS" w:eastAsia="Times New Roman" w:hAnsi="Trebuchet MS" w:cs="Arial"/>
          <w:b/>
          <w:bCs/>
          <w:sz w:val="20"/>
          <w:szCs w:val="20"/>
          <w:lang w:val="eu-ES"/>
        </w:rPr>
      </w:pPr>
      <w:r w:rsidRPr="00D36F9E">
        <w:rPr>
          <w:rFonts w:ascii="Trebuchet MS" w:eastAsia="Times New Roman" w:hAnsi="Trebuchet MS" w:cs="Arial"/>
          <w:b/>
          <w:bCs/>
          <w:sz w:val="20"/>
          <w:szCs w:val="20"/>
          <w:lang w:val="eu-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20" w:name="Anx_3"/>
      <w:bookmarkStart w:id="21" w:name="_Toc63680525"/>
      <w:r w:rsidRPr="00D36F9E">
        <w:rPr>
          <w:rFonts w:ascii="Trebuchet MS" w:eastAsia="Times New Roman" w:hAnsi="Trebuchet MS" w:cs="Arial"/>
          <w:b/>
          <w:bCs/>
          <w:kern w:val="32"/>
          <w:lang w:val="eu-ES" w:eastAsia="es-ES"/>
        </w:rPr>
        <w:lastRenderedPageBreak/>
        <w:t xml:space="preserve">III. ERANSKINA.- </w:t>
      </w:r>
      <w:bookmarkEnd w:id="20"/>
      <w:r w:rsidRPr="00D36F9E">
        <w:rPr>
          <w:rFonts w:ascii="Trebuchet MS" w:eastAsia="Times New Roman" w:hAnsi="Trebuchet MS" w:cs="Arial"/>
          <w:b/>
          <w:bCs/>
          <w:kern w:val="32"/>
          <w:lang w:val="eu-ES" w:eastAsia="es-ES"/>
        </w:rPr>
        <w:t>ALDI BATERAKO ENPRESA ELKARTEA ERATZEKO KONPROMISOAREN EREDUA</w:t>
      </w:r>
      <w:bookmarkEnd w:id="21"/>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bookmarkStart w:id="22" w:name="_Toc463331593"/>
      <w:bookmarkStart w:id="23"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Cs/>
          <w:sz w:val="20"/>
          <w:szCs w:val="20"/>
          <w:lang w:val="eu-ES" w:eastAsia="es-ES"/>
        </w:rPr>
      </w:pPr>
    </w:p>
    <w:p w:rsidR="00D36F9E" w:rsidRPr="00D36F9E" w:rsidRDefault="00D36F9E" w:rsidP="00D36F9E">
      <w:pPr>
        <w:widowControl w:val="0"/>
        <w:tabs>
          <w:tab w:val="center" w:pos="4252"/>
          <w:tab w:val="right" w:pos="8504"/>
        </w:tabs>
        <w:spacing w:after="0" w:line="240" w:lineRule="auto"/>
        <w:jc w:val="both"/>
        <w:rPr>
          <w:rFonts w:ascii="Trebuchet MS" w:eastAsia="Times New Roman" w:hAnsi="Trebuchet MS" w:cs="Arial"/>
          <w:i/>
          <w:sz w:val="16"/>
          <w:szCs w:val="16"/>
          <w:lang w:val="eu-ES" w:eastAsia="es-ES"/>
        </w:rPr>
      </w:pPr>
      <w:r w:rsidRPr="00D36F9E">
        <w:rPr>
          <w:rFonts w:ascii="Trebuchet MS" w:eastAsia="Times New Roman" w:hAnsi="Trebuchet MS" w:cs="Arial"/>
          <w:i/>
          <w:sz w:val="16"/>
          <w:szCs w:val="16"/>
          <w:lang w:val="eu-ES" w:eastAsia="es-ES"/>
        </w:rPr>
        <w:t>* Eredua egokitu behar da, adjudikaziodun gertatuz gero aldi baterako enpresa elkartean izango den enpresa bakoitza ordezkatzen duten pertsona guztiei buruzko datuak gehitzeko</w:t>
      </w: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bookmarkStart w:id="24" w:name="_Toc510690474"/>
      <w:bookmarkStart w:id="25"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before="120" w:after="120" w:line="240" w:lineRule="auto"/>
        <w:jc w:val="center"/>
        <w:rPr>
          <w:rFonts w:ascii="Trebuchet MS" w:eastAsia="Times New Roman" w:hAnsi="Trebuchet MS" w:cs="Arial"/>
          <w:b/>
          <w:sz w:val="20"/>
          <w:szCs w:val="20"/>
          <w:lang w:val="eu-ES"/>
        </w:rPr>
      </w:pPr>
      <w:r w:rsidRPr="00D36F9E">
        <w:rPr>
          <w:rFonts w:ascii="Trebuchet MS" w:eastAsia="Times New Roman" w:hAnsi="Trebuchet MS" w:cs="Arial"/>
          <w:b/>
          <w:sz w:val="20"/>
          <w:szCs w:val="20"/>
          <w:lang w:val="eu-ES"/>
        </w:rPr>
        <w:t>ADIERAZTEN DUTE</w:t>
      </w:r>
      <w:bookmarkEnd w:id="24"/>
      <w:bookmarkEnd w:id="25"/>
    </w:p>
    <w:p w:rsidR="00D36F9E" w:rsidRPr="00D36F9E" w:rsidRDefault="00D36F9E" w:rsidP="00D36F9E">
      <w:pPr>
        <w:numPr>
          <w:ilvl w:val="0"/>
          <w:numId w:val="4"/>
        </w:numPr>
        <w:tabs>
          <w:tab w:val="left" w:pos="284"/>
        </w:tabs>
        <w:spacing w:after="60" w:line="240" w:lineRule="atLeast"/>
        <w:ind w:left="284" w:right="-1" w:hanging="284"/>
        <w:jc w:val="both"/>
        <w:rPr>
          <w:rFonts w:ascii="Trebuchet MS" w:eastAsia="Times New Roman" w:hAnsi="Trebuchet MS" w:cs="Arial"/>
          <w:iCs/>
          <w:sz w:val="20"/>
          <w:szCs w:val="20"/>
          <w:lang w:val="eu-ES" w:eastAsia="es-ES"/>
        </w:rPr>
      </w:pPr>
      <w:r w:rsidRPr="00D36F9E">
        <w:rPr>
          <w:rFonts w:ascii="Trebuchet MS" w:eastAsia="Times New Roman" w:hAnsi="Trebuchet MS" w:cs="Arial"/>
          <w:iCs/>
          <w:sz w:val="20"/>
          <w:szCs w:val="20"/>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4"/>
        <w:gridCol w:w="1123"/>
      </w:tblGrid>
      <w:tr w:rsidR="00D36F9E" w:rsidRPr="00D36F9E" w:rsidTr="00D3359A">
        <w:trPr>
          <w:trHeight w:val="340"/>
        </w:trPr>
        <w:tc>
          <w:tcPr>
            <w:tcW w:w="6804" w:type="dxa"/>
            <w:vAlign w:val="center"/>
          </w:tcPr>
          <w:p w:rsidR="00D36F9E" w:rsidRPr="00D36F9E" w:rsidRDefault="00D36F9E" w:rsidP="00D36F9E">
            <w:pPr>
              <w:tabs>
                <w:tab w:val="left" w:pos="284"/>
              </w:tabs>
              <w:spacing w:after="60" w:line="240" w:lineRule="atLeast"/>
              <w:ind w:right="-1"/>
              <w:jc w:val="center"/>
              <w:rPr>
                <w:rFonts w:ascii="Trebuchet MS" w:eastAsia="Times New Roman" w:hAnsi="Trebuchet MS" w:cs="Arial"/>
                <w:iCs/>
                <w:sz w:val="20"/>
                <w:szCs w:val="20"/>
                <w:lang w:val="eu-ES" w:eastAsia="es-ES"/>
              </w:rPr>
            </w:pPr>
            <w:r w:rsidRPr="00D36F9E">
              <w:rPr>
                <w:rFonts w:ascii="Trebuchet MS" w:eastAsia="Times New Roman" w:hAnsi="Trebuchet MS" w:cs="Arial"/>
                <w:iCs/>
                <w:sz w:val="20"/>
                <w:szCs w:val="20"/>
                <w:lang w:val="eu-ES" w:eastAsia="es-ES"/>
              </w:rPr>
              <w:t>Enpresaren izena</w:t>
            </w:r>
          </w:p>
        </w:tc>
        <w:tc>
          <w:tcPr>
            <w:tcW w:w="1134" w:type="dxa"/>
            <w:vAlign w:val="center"/>
          </w:tcPr>
          <w:p w:rsidR="00D36F9E" w:rsidRPr="00D36F9E" w:rsidRDefault="00D36F9E" w:rsidP="00D36F9E">
            <w:pPr>
              <w:tabs>
                <w:tab w:val="left" w:pos="284"/>
              </w:tabs>
              <w:spacing w:after="60" w:line="240" w:lineRule="atLeast"/>
              <w:ind w:right="-1"/>
              <w:jc w:val="center"/>
              <w:rPr>
                <w:rFonts w:ascii="Trebuchet MS" w:eastAsia="Times New Roman" w:hAnsi="Trebuchet MS" w:cs="Arial"/>
                <w:iCs/>
                <w:sz w:val="20"/>
                <w:szCs w:val="20"/>
                <w:lang w:val="eu-ES" w:eastAsia="es-ES"/>
              </w:rPr>
            </w:pPr>
            <w:r w:rsidRPr="00D36F9E">
              <w:rPr>
                <w:rFonts w:ascii="Trebuchet MS" w:eastAsia="Times New Roman" w:hAnsi="Trebuchet MS" w:cs="Arial"/>
                <w:iCs/>
                <w:sz w:val="20"/>
                <w:szCs w:val="20"/>
                <w:lang w:val="eu-ES" w:eastAsia="es-ES"/>
              </w:rPr>
              <w:t>%</w:t>
            </w:r>
          </w:p>
        </w:tc>
      </w:tr>
      <w:tr w:rsidR="00D36F9E" w:rsidRPr="00D36F9E" w:rsidTr="00D3359A">
        <w:trPr>
          <w:trHeight w:val="340"/>
        </w:trPr>
        <w:tc>
          <w:tcPr>
            <w:tcW w:w="6804" w:type="dxa"/>
            <w:vAlign w:val="center"/>
          </w:tcPr>
          <w:p w:rsidR="00D36F9E" w:rsidRPr="00D36F9E" w:rsidRDefault="00D36F9E" w:rsidP="00D36F9E">
            <w:pPr>
              <w:tabs>
                <w:tab w:val="left" w:pos="284"/>
              </w:tabs>
              <w:spacing w:after="60" w:line="240" w:lineRule="atLeast"/>
              <w:ind w:right="-1"/>
              <w:jc w:val="both"/>
              <w:rPr>
                <w:rFonts w:ascii="Trebuchet MS" w:eastAsia="Times New Roman" w:hAnsi="Trebuchet MS" w:cs="Arial"/>
                <w:iCs/>
                <w:sz w:val="20"/>
                <w:szCs w:val="20"/>
                <w:lang w:val="eu-ES" w:eastAsia="es-ES"/>
              </w:rPr>
            </w:pPr>
          </w:p>
        </w:tc>
        <w:tc>
          <w:tcPr>
            <w:tcW w:w="1134" w:type="dxa"/>
            <w:vAlign w:val="center"/>
          </w:tcPr>
          <w:p w:rsidR="00D36F9E" w:rsidRPr="00D36F9E" w:rsidRDefault="00D36F9E" w:rsidP="00D36F9E">
            <w:pPr>
              <w:tabs>
                <w:tab w:val="left" w:pos="284"/>
              </w:tabs>
              <w:spacing w:after="60" w:line="240" w:lineRule="atLeast"/>
              <w:ind w:right="-1"/>
              <w:jc w:val="center"/>
              <w:rPr>
                <w:rFonts w:ascii="Trebuchet MS" w:eastAsia="Times New Roman" w:hAnsi="Trebuchet MS" w:cs="Arial"/>
                <w:iCs/>
                <w:sz w:val="20"/>
                <w:szCs w:val="20"/>
                <w:lang w:val="eu-ES" w:eastAsia="es-ES"/>
              </w:rPr>
            </w:pPr>
          </w:p>
        </w:tc>
      </w:tr>
      <w:tr w:rsidR="00D36F9E" w:rsidRPr="00D36F9E" w:rsidTr="00D3359A">
        <w:trPr>
          <w:trHeight w:val="340"/>
        </w:trPr>
        <w:tc>
          <w:tcPr>
            <w:tcW w:w="6804" w:type="dxa"/>
            <w:vAlign w:val="center"/>
          </w:tcPr>
          <w:p w:rsidR="00D36F9E" w:rsidRPr="00D36F9E" w:rsidRDefault="00D36F9E" w:rsidP="00D36F9E">
            <w:pPr>
              <w:tabs>
                <w:tab w:val="left" w:pos="284"/>
              </w:tabs>
              <w:spacing w:after="60" w:line="240" w:lineRule="atLeast"/>
              <w:ind w:right="-1"/>
              <w:jc w:val="both"/>
              <w:rPr>
                <w:rFonts w:ascii="Trebuchet MS" w:eastAsia="Times New Roman" w:hAnsi="Trebuchet MS" w:cs="Arial"/>
                <w:iCs/>
                <w:sz w:val="20"/>
                <w:szCs w:val="20"/>
                <w:lang w:val="eu-ES" w:eastAsia="es-ES"/>
              </w:rPr>
            </w:pPr>
          </w:p>
        </w:tc>
        <w:tc>
          <w:tcPr>
            <w:tcW w:w="1134" w:type="dxa"/>
            <w:vAlign w:val="center"/>
          </w:tcPr>
          <w:p w:rsidR="00D36F9E" w:rsidRPr="00D36F9E" w:rsidRDefault="00D36F9E" w:rsidP="00D36F9E">
            <w:pPr>
              <w:tabs>
                <w:tab w:val="left" w:pos="284"/>
              </w:tabs>
              <w:spacing w:after="60" w:line="240" w:lineRule="atLeast"/>
              <w:ind w:right="-1"/>
              <w:jc w:val="center"/>
              <w:rPr>
                <w:rFonts w:ascii="Trebuchet MS" w:eastAsia="Times New Roman" w:hAnsi="Trebuchet MS" w:cs="Arial"/>
                <w:iCs/>
                <w:sz w:val="20"/>
                <w:szCs w:val="20"/>
                <w:lang w:val="eu-ES" w:eastAsia="es-ES"/>
              </w:rPr>
            </w:pPr>
          </w:p>
        </w:tc>
      </w:tr>
      <w:tr w:rsidR="00D36F9E" w:rsidRPr="00D36F9E" w:rsidTr="00D3359A">
        <w:trPr>
          <w:trHeight w:val="340"/>
        </w:trPr>
        <w:tc>
          <w:tcPr>
            <w:tcW w:w="6804" w:type="dxa"/>
            <w:vAlign w:val="center"/>
          </w:tcPr>
          <w:p w:rsidR="00D36F9E" w:rsidRPr="00D36F9E" w:rsidRDefault="00D36F9E" w:rsidP="00D36F9E">
            <w:pPr>
              <w:tabs>
                <w:tab w:val="left" w:pos="284"/>
              </w:tabs>
              <w:spacing w:after="60" w:line="240" w:lineRule="atLeast"/>
              <w:ind w:right="-1"/>
              <w:jc w:val="both"/>
              <w:rPr>
                <w:rFonts w:ascii="Trebuchet MS" w:eastAsia="Times New Roman" w:hAnsi="Trebuchet MS" w:cs="Arial"/>
                <w:iCs/>
                <w:sz w:val="20"/>
                <w:szCs w:val="20"/>
                <w:lang w:val="eu-ES" w:eastAsia="es-ES"/>
              </w:rPr>
            </w:pPr>
          </w:p>
        </w:tc>
        <w:tc>
          <w:tcPr>
            <w:tcW w:w="1134" w:type="dxa"/>
            <w:vAlign w:val="center"/>
          </w:tcPr>
          <w:p w:rsidR="00D36F9E" w:rsidRPr="00D36F9E" w:rsidRDefault="00D36F9E" w:rsidP="00D36F9E">
            <w:pPr>
              <w:tabs>
                <w:tab w:val="left" w:pos="284"/>
              </w:tabs>
              <w:spacing w:after="60" w:line="240" w:lineRule="atLeast"/>
              <w:ind w:right="-1"/>
              <w:jc w:val="center"/>
              <w:rPr>
                <w:rFonts w:ascii="Trebuchet MS" w:eastAsia="Times New Roman" w:hAnsi="Trebuchet MS" w:cs="Arial"/>
                <w:iCs/>
                <w:sz w:val="20"/>
                <w:szCs w:val="20"/>
                <w:lang w:val="eu-ES" w:eastAsia="es-ES"/>
              </w:rPr>
            </w:pPr>
          </w:p>
        </w:tc>
      </w:tr>
    </w:tbl>
    <w:p w:rsidR="00D36F9E" w:rsidRPr="00D36F9E" w:rsidRDefault="00D36F9E" w:rsidP="00D36F9E">
      <w:pPr>
        <w:tabs>
          <w:tab w:val="left" w:pos="284"/>
        </w:tabs>
        <w:spacing w:after="60" w:line="240" w:lineRule="atLeast"/>
        <w:ind w:left="284" w:right="-1"/>
        <w:jc w:val="both"/>
        <w:rPr>
          <w:rFonts w:ascii="Trebuchet MS" w:eastAsia="Times New Roman" w:hAnsi="Trebuchet MS" w:cs="Arial"/>
          <w:iCs/>
          <w:sz w:val="16"/>
          <w:szCs w:val="16"/>
          <w:lang w:val="eu-ES" w:eastAsia="es-ES"/>
        </w:rPr>
      </w:pPr>
    </w:p>
    <w:p w:rsidR="00D36F9E" w:rsidRPr="00D36F9E" w:rsidRDefault="00D36F9E" w:rsidP="00D36F9E">
      <w:pPr>
        <w:numPr>
          <w:ilvl w:val="0"/>
          <w:numId w:val="4"/>
        </w:numPr>
        <w:tabs>
          <w:tab w:val="left" w:pos="284"/>
        </w:tabs>
        <w:spacing w:after="60" w:line="240" w:lineRule="atLeast"/>
        <w:ind w:left="284" w:right="-1" w:hanging="284"/>
        <w:jc w:val="both"/>
        <w:rPr>
          <w:rFonts w:ascii="Trebuchet MS" w:eastAsia="Times New Roman" w:hAnsi="Trebuchet MS" w:cs="Arial"/>
          <w:iCs/>
          <w:sz w:val="20"/>
          <w:szCs w:val="20"/>
          <w:lang w:val="eu-ES" w:eastAsia="es-ES"/>
        </w:rPr>
      </w:pPr>
      <w:r w:rsidRPr="00D36F9E">
        <w:rPr>
          <w:rFonts w:ascii="Trebuchet MS" w:eastAsia="Times New Roman" w:hAnsi="Trebuchet MS" w:cs="Arial"/>
          <w:iCs/>
          <w:sz w:val="20"/>
          <w:szCs w:val="20"/>
          <w:lang w:val="eu-ES" w:eastAsia="es-ES"/>
        </w:rPr>
        <w:t xml:space="preserve">Honako hau izendatzen dutela enpresa elkartearen ordezkari edo ahaldun bakar, kontratutik ondorioztatzen diren eskubideak baliatu eta obligazioak betetzeko behar beste ahalmenez: </w:t>
      </w:r>
    </w:p>
    <w:p w:rsidR="00D36F9E" w:rsidRPr="00D36F9E" w:rsidRDefault="00D36F9E" w:rsidP="00D36F9E">
      <w:pPr>
        <w:tabs>
          <w:tab w:val="left" w:pos="284"/>
        </w:tabs>
        <w:spacing w:after="60" w:line="240" w:lineRule="atLeast"/>
        <w:ind w:right="-1"/>
        <w:jc w:val="both"/>
        <w:rPr>
          <w:rFonts w:ascii="Trebuchet MS" w:eastAsia="Times New Roman" w:hAnsi="Trebuchet MS" w:cs="Arial"/>
          <w:iCs/>
          <w:sz w:val="20"/>
          <w:szCs w:val="20"/>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D36F9E" w:rsidRPr="00D36F9E" w:rsidTr="00D3359A">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D36F9E" w:rsidRPr="00D36F9E" w:rsidRDefault="00D36F9E" w:rsidP="00D36F9E">
            <w:pPr>
              <w:spacing w:before="100" w:beforeAutospacing="1" w:after="60" w:line="240" w:lineRule="atLeast"/>
              <w:ind w:right="-1"/>
              <w:jc w:val="both"/>
              <w:rPr>
                <w:rFonts w:ascii="Trebuchet MS" w:eastAsia="Times New Roman" w:hAnsi="Trebuchet MS" w:cs="Arial"/>
                <w:color w:val="00000A"/>
                <w:sz w:val="20"/>
                <w:szCs w:val="20"/>
                <w:lang w:val="eu-ES" w:eastAsia="es-ES"/>
              </w:rPr>
            </w:pPr>
            <w:r w:rsidRPr="00D36F9E">
              <w:rPr>
                <w:rFonts w:ascii="Trebuchet MS" w:eastAsia="Times New Roman" w:hAnsi="Trebuchet MS" w:cs="Arial"/>
                <w:sz w:val="20"/>
                <w:szCs w:val="20"/>
                <w:lang w:val="eu-ES" w:eastAsia="es-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D36F9E" w:rsidRPr="00D36F9E" w:rsidRDefault="00D36F9E" w:rsidP="00D36F9E">
            <w:pPr>
              <w:spacing w:before="100" w:beforeAutospacing="1" w:after="60" w:line="240" w:lineRule="atLeast"/>
              <w:ind w:right="-1"/>
              <w:jc w:val="both"/>
              <w:rPr>
                <w:rFonts w:ascii="Trebuchet MS" w:eastAsia="Times New Roman" w:hAnsi="Trebuchet MS" w:cs="Arial"/>
                <w:color w:val="00000A"/>
                <w:sz w:val="20"/>
                <w:szCs w:val="20"/>
                <w:lang w:val="eu-ES" w:eastAsia="es-ES"/>
              </w:rPr>
            </w:pPr>
          </w:p>
        </w:tc>
      </w:tr>
    </w:tbl>
    <w:p w:rsidR="00D36F9E" w:rsidRPr="00D36F9E" w:rsidRDefault="00D36F9E" w:rsidP="00D36F9E">
      <w:pPr>
        <w:autoSpaceDE w:val="0"/>
        <w:autoSpaceDN w:val="0"/>
        <w:adjustRightInd w:val="0"/>
        <w:spacing w:after="0" w:line="240" w:lineRule="auto"/>
        <w:jc w:val="both"/>
        <w:rPr>
          <w:rFonts w:ascii="Trebuchet MS" w:eastAsia="Times New Roman" w:hAnsi="Trebuchet MS" w:cs="Arial"/>
          <w:sz w:val="16"/>
          <w:szCs w:val="16"/>
        </w:rPr>
      </w:pPr>
      <w:bookmarkStart w:id="26" w:name="_ANEXO_XXX.-_MODELO_1"/>
      <w:bookmarkStart w:id="27" w:name="_ANEXO_VI.-_DECLARACIÓN"/>
      <w:bookmarkEnd w:id="26"/>
      <w:bookmarkEnd w:id="27"/>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sz w:val="16"/>
          <w:szCs w:val="16"/>
        </w:rPr>
      </w:pPr>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
          <w:sz w:val="20"/>
        </w:rPr>
      </w:pPr>
      <w:r w:rsidRPr="00D36F9E">
        <w:rPr>
          <w:rFonts w:ascii="Trebuchet MS" w:eastAsia="Times New Roman" w:hAnsi="Trebuchet MS" w:cs="Arial"/>
          <w:b/>
          <w:sz w:val="20"/>
        </w:rPr>
        <w:t>Tokia eta data:</w:t>
      </w:r>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sz w:val="16"/>
          <w:szCs w:val="16"/>
        </w:rPr>
      </w:pPr>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D36F9E" w:rsidRPr="00D36F9E" w:rsidTr="00D3359A">
        <w:trPr>
          <w:trHeight w:hRule="exact" w:val="851"/>
          <w:tblCellSpacing w:w="0" w:type="dxa"/>
        </w:trPr>
        <w:tc>
          <w:tcPr>
            <w:tcW w:w="3969" w:type="dxa"/>
            <w:tcMar>
              <w:top w:w="57" w:type="dxa"/>
              <w:left w:w="57" w:type="dxa"/>
              <w:bottom w:w="57" w:type="dxa"/>
              <w:right w:w="0" w:type="dxa"/>
            </w:tcMa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Enpresaren izena</w:t>
            </w:r>
          </w:p>
        </w:tc>
        <w:tc>
          <w:tcPr>
            <w:tcW w:w="3972" w:type="dxa"/>
            <w:tcMar>
              <w:top w:w="57" w:type="dxa"/>
              <w:left w:w="57" w:type="dxa"/>
              <w:bottom w:w="57" w:type="dxa"/>
              <w:right w:w="57" w:type="dxa"/>
            </w:tcMar>
            <w:vAlign w:val="cente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Sinadura</w:t>
            </w:r>
          </w:p>
        </w:tc>
      </w:tr>
      <w:tr w:rsidR="00D36F9E" w:rsidRPr="00D36F9E" w:rsidTr="00D3359A">
        <w:trPr>
          <w:trHeight w:hRule="exact" w:val="851"/>
          <w:tblCellSpacing w:w="0" w:type="dxa"/>
        </w:trPr>
        <w:tc>
          <w:tcPr>
            <w:tcW w:w="3969" w:type="dxa"/>
            <w:tcMar>
              <w:top w:w="57" w:type="dxa"/>
              <w:left w:w="57" w:type="dxa"/>
              <w:bottom w:w="57" w:type="dxa"/>
              <w:right w:w="0" w:type="dxa"/>
            </w:tcMa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Enpresaren izena</w:t>
            </w:r>
          </w:p>
        </w:tc>
        <w:tc>
          <w:tcPr>
            <w:tcW w:w="3972" w:type="dxa"/>
            <w:tcMar>
              <w:top w:w="57" w:type="dxa"/>
              <w:left w:w="57" w:type="dxa"/>
              <w:bottom w:w="57" w:type="dxa"/>
              <w:right w:w="57" w:type="dxa"/>
            </w:tcMar>
            <w:vAlign w:val="cente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Sinadura</w:t>
            </w:r>
          </w:p>
        </w:tc>
      </w:tr>
      <w:tr w:rsidR="00D36F9E" w:rsidRPr="00D36F9E" w:rsidTr="00D3359A">
        <w:trPr>
          <w:trHeight w:hRule="exact" w:val="851"/>
          <w:tblCellSpacing w:w="0" w:type="dxa"/>
        </w:trPr>
        <w:tc>
          <w:tcPr>
            <w:tcW w:w="3969" w:type="dxa"/>
            <w:tcMar>
              <w:top w:w="57" w:type="dxa"/>
              <w:left w:w="57" w:type="dxa"/>
              <w:bottom w:w="57" w:type="dxa"/>
              <w:right w:w="0" w:type="dxa"/>
            </w:tcMa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Enpresaren izena</w:t>
            </w:r>
          </w:p>
        </w:tc>
        <w:tc>
          <w:tcPr>
            <w:tcW w:w="3972" w:type="dxa"/>
            <w:tcMar>
              <w:top w:w="57" w:type="dxa"/>
              <w:left w:w="57" w:type="dxa"/>
              <w:bottom w:w="57" w:type="dxa"/>
              <w:right w:w="57" w:type="dxa"/>
            </w:tcMar>
            <w:vAlign w:val="center"/>
          </w:tcPr>
          <w:p w:rsidR="00D36F9E" w:rsidRPr="00D36F9E" w:rsidRDefault="00D36F9E" w:rsidP="00D36F9E">
            <w:pPr>
              <w:spacing w:before="100" w:beforeAutospacing="1" w:after="60" w:line="240" w:lineRule="atLeast"/>
              <w:ind w:right="-1"/>
              <w:jc w:val="both"/>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Sinadura</w:t>
            </w: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16"/>
          <w:szCs w:val="16"/>
          <w:lang w:val="eu-ES" w:eastAsia="es-ES"/>
        </w:rPr>
      </w:pPr>
    </w:p>
    <w:p w:rsidR="00D36F9E" w:rsidRPr="00D36F9E" w:rsidRDefault="00D36F9E" w:rsidP="00D36F9E">
      <w:pPr>
        <w:spacing w:after="0" w:line="240" w:lineRule="auto"/>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28" w:name="_ANEXO_IV.-_MODELO_3"/>
      <w:bookmarkStart w:id="29" w:name="Anx_4"/>
      <w:bookmarkStart w:id="30" w:name="_Toc63680526"/>
      <w:bookmarkEnd w:id="28"/>
      <w:r w:rsidRPr="00D36F9E">
        <w:rPr>
          <w:rFonts w:ascii="Trebuchet MS" w:eastAsia="Times New Roman" w:hAnsi="Trebuchet MS" w:cs="Arial"/>
          <w:b/>
          <w:bCs/>
          <w:kern w:val="32"/>
          <w:lang w:val="eu-ES" w:eastAsia="es-ES"/>
        </w:rPr>
        <w:lastRenderedPageBreak/>
        <w:t xml:space="preserve">IV. ERANSKINA.- </w:t>
      </w:r>
      <w:bookmarkEnd w:id="29"/>
      <w:r w:rsidRPr="00D36F9E">
        <w:rPr>
          <w:rFonts w:ascii="Trebuchet MS" w:eastAsia="Times New Roman" w:hAnsi="Trebuchet MS" w:cs="Arial"/>
          <w:b/>
          <w:bCs/>
          <w:kern w:val="32"/>
          <w:lang w:val="eu-ES" w:eastAsia="es-ES"/>
        </w:rPr>
        <w:t>BITARTEKOAK ATXIKITZEKO KONPROMISO ADIERAZPENAREN EREDUA</w:t>
      </w:r>
      <w:bookmarkEnd w:id="30"/>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bookmarkStart w:id="31" w:name="_Toc510690476"/>
      <w:bookmarkStart w:id="32"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before="120" w:after="60" w:line="240" w:lineRule="atLeast"/>
        <w:jc w:val="center"/>
        <w:rPr>
          <w:rFonts w:ascii="Trebuchet MS" w:eastAsia="Times New Roman" w:hAnsi="Trebuchet MS" w:cs="Arial"/>
          <w:b/>
          <w:sz w:val="20"/>
          <w:szCs w:val="20"/>
          <w:lang w:val="eu-ES"/>
        </w:rPr>
      </w:pPr>
      <w:r w:rsidRPr="00D36F9E">
        <w:rPr>
          <w:rFonts w:ascii="Trebuchet MS" w:eastAsia="Times New Roman" w:hAnsi="Trebuchet MS" w:cs="Arial"/>
          <w:b/>
          <w:sz w:val="20"/>
          <w:szCs w:val="20"/>
          <w:lang w:val="eu-ES"/>
        </w:rPr>
        <w:t>ADIERAZTEN DU</w:t>
      </w:r>
      <w:bookmarkEnd w:id="31"/>
      <w:bookmarkEnd w:id="32"/>
    </w:p>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Konpromisoa hartzen duela kontratua egikaritzeko behar diren bitarteko hauek atxikitzeko:</w:t>
      </w:r>
    </w:p>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D36F9E" w:rsidRPr="00D36F9E" w:rsidTr="00D3359A">
        <w:trPr>
          <w:trHeight w:val="284"/>
        </w:trPr>
        <w:tc>
          <w:tcPr>
            <w:tcW w:w="283" w:type="dxa"/>
            <w:vAlign w:val="center"/>
          </w:tcPr>
          <w:p w:rsidR="00D36F9E" w:rsidRPr="00D36F9E" w:rsidRDefault="00D36F9E" w:rsidP="00D36F9E">
            <w:pPr>
              <w:spacing w:after="60" w:line="240" w:lineRule="atLeast"/>
              <w:ind w:right="-1"/>
              <w:jc w:val="both"/>
              <w:rPr>
                <w:rFonts w:ascii="Trebuchet MS" w:eastAsia="Times New Roman" w:hAnsi="Trebuchet MS" w:cs="Arial"/>
                <w:b/>
                <w:bCs/>
                <w:sz w:val="20"/>
                <w:szCs w:val="20"/>
                <w:lang w:val="eu-ES" w:eastAsia="es-ES"/>
              </w:rPr>
            </w:pPr>
          </w:p>
        </w:tc>
        <w:tc>
          <w:tcPr>
            <w:tcW w:w="7796" w:type="dxa"/>
            <w:tcBorders>
              <w:top w:val="nil"/>
              <w:bottom w:val="nil"/>
              <w:right w:val="nil"/>
            </w:tcBorders>
            <w:vAlign w:val="center"/>
          </w:tcPr>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
                <w:bCs/>
                <w:sz w:val="20"/>
                <w:szCs w:val="20"/>
                <w:lang w:val="eu-ES" w:eastAsia="es-ES"/>
              </w:rPr>
            </w:pPr>
            <w:r w:rsidRPr="00D36F9E">
              <w:rPr>
                <w:rFonts w:ascii="Trebuchet MS" w:eastAsia="Times New Roman" w:hAnsi="Trebuchet MS" w:cs="Arial"/>
                <w:b/>
                <w:bCs/>
                <w:sz w:val="20"/>
                <w:szCs w:val="20"/>
                <w:lang w:val="eu-ES" w:eastAsia="es-ES"/>
              </w:rPr>
              <w:t>Giza baliabideak atxikitzeko konpromisoa:</w:t>
            </w:r>
          </w:p>
        </w:tc>
      </w:tr>
      <w:tr w:rsidR="00D36F9E" w:rsidRPr="00D36F9E" w:rsidTr="00D3359A">
        <w:trPr>
          <w:trHeight w:val="1021"/>
        </w:trPr>
        <w:tc>
          <w:tcPr>
            <w:tcW w:w="8079" w:type="dxa"/>
            <w:gridSpan w:val="2"/>
            <w:tcBorders>
              <w:top w:val="nil"/>
              <w:left w:val="nil"/>
              <w:bottom w:val="nil"/>
              <w:right w:val="nil"/>
            </w:tcBorders>
          </w:tcPr>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tc>
      </w:tr>
      <w:tr w:rsidR="00D36F9E" w:rsidRPr="00D36F9E" w:rsidTr="00D3359A">
        <w:trPr>
          <w:trHeight w:val="284"/>
        </w:trPr>
        <w:tc>
          <w:tcPr>
            <w:tcW w:w="283" w:type="dxa"/>
            <w:vAlign w:val="center"/>
          </w:tcPr>
          <w:p w:rsidR="00D36F9E" w:rsidRPr="00D36F9E" w:rsidRDefault="00D36F9E" w:rsidP="00D36F9E">
            <w:pPr>
              <w:spacing w:after="60" w:line="240" w:lineRule="atLeast"/>
              <w:ind w:right="-1"/>
              <w:jc w:val="both"/>
              <w:rPr>
                <w:rFonts w:ascii="Trebuchet MS" w:eastAsia="Times New Roman" w:hAnsi="Trebuchet MS" w:cs="Arial"/>
                <w:b/>
                <w:bCs/>
                <w:sz w:val="20"/>
                <w:szCs w:val="20"/>
                <w:lang w:val="eu-ES" w:eastAsia="es-ES"/>
              </w:rPr>
            </w:pPr>
          </w:p>
        </w:tc>
        <w:tc>
          <w:tcPr>
            <w:tcW w:w="7796" w:type="dxa"/>
            <w:tcBorders>
              <w:top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b/>
                <w:bCs/>
                <w:sz w:val="20"/>
                <w:szCs w:val="20"/>
                <w:lang w:val="eu-ES" w:eastAsia="es-ES"/>
              </w:rPr>
            </w:pPr>
            <w:r w:rsidRPr="00D36F9E">
              <w:rPr>
                <w:rFonts w:ascii="Trebuchet MS" w:eastAsia="Times New Roman" w:hAnsi="Trebuchet MS" w:cs="Arial"/>
                <w:b/>
                <w:bCs/>
                <w:sz w:val="20"/>
                <w:szCs w:val="20"/>
                <w:lang w:val="eu-ES" w:eastAsia="es-ES"/>
              </w:rPr>
              <w:t>Bitarteko materialak atxikitzeko konpromisoa:</w:t>
            </w:r>
          </w:p>
        </w:tc>
      </w:tr>
      <w:tr w:rsidR="00D36F9E" w:rsidRPr="00D36F9E" w:rsidTr="00D3359A">
        <w:trPr>
          <w:trHeight w:val="1021"/>
        </w:trPr>
        <w:tc>
          <w:tcPr>
            <w:tcW w:w="8079" w:type="dxa"/>
            <w:gridSpan w:val="2"/>
            <w:tcBorders>
              <w:top w:val="nil"/>
              <w:left w:val="nil"/>
              <w:bottom w:val="nil"/>
              <w:right w:val="nil"/>
            </w:tcBorders>
          </w:tcPr>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p w:rsidR="00D36F9E" w:rsidRPr="00D36F9E" w:rsidRDefault="00D36F9E" w:rsidP="00D36F9E">
            <w:pPr>
              <w:spacing w:after="0" w:line="240" w:lineRule="auto"/>
              <w:ind w:right="-1"/>
              <w:rPr>
                <w:rFonts w:ascii="Trebuchet MS" w:eastAsia="Times New Roman" w:hAnsi="Trebuchet MS" w:cs="Arial"/>
                <w:bCs/>
                <w:sz w:val="20"/>
                <w:szCs w:val="20"/>
                <w:lang w:eastAsia="es-ES"/>
              </w:rPr>
            </w:pPr>
          </w:p>
        </w:tc>
      </w:tr>
    </w:tbl>
    <w:p w:rsidR="00D36F9E" w:rsidRPr="00D36F9E" w:rsidRDefault="00D36F9E" w:rsidP="00D36F9E">
      <w:pPr>
        <w:spacing w:after="0" w:line="240" w:lineRule="auto"/>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33" w:name="_ANEXO_V.-_MODELO"/>
      <w:bookmarkStart w:id="34" w:name="_ANEXO_VII.-_MODELO"/>
      <w:bookmarkStart w:id="35" w:name="_ANEXO_VIII.-_MODELO"/>
      <w:bookmarkStart w:id="36" w:name="_ANEXO_IX.-_MODELO"/>
      <w:bookmarkStart w:id="37" w:name="_ANEXO_VI.-_MODELO"/>
      <w:bookmarkStart w:id="38" w:name="Anx_5"/>
      <w:bookmarkStart w:id="39" w:name="_Toc63680527"/>
      <w:bookmarkEnd w:id="33"/>
      <w:bookmarkEnd w:id="34"/>
      <w:bookmarkEnd w:id="35"/>
      <w:bookmarkEnd w:id="36"/>
      <w:bookmarkEnd w:id="37"/>
      <w:r w:rsidRPr="00D36F9E">
        <w:rPr>
          <w:rFonts w:ascii="Trebuchet MS" w:eastAsia="Times New Roman" w:hAnsi="Trebuchet MS" w:cs="Arial"/>
          <w:b/>
          <w:bCs/>
          <w:kern w:val="32"/>
          <w:lang w:val="eu-ES" w:eastAsia="es-ES"/>
        </w:rPr>
        <w:lastRenderedPageBreak/>
        <w:t xml:space="preserve">V. ERANSKINA.- </w:t>
      </w:r>
      <w:bookmarkEnd w:id="38"/>
      <w:r w:rsidRPr="00D36F9E">
        <w:rPr>
          <w:rFonts w:ascii="Trebuchet MS" w:eastAsia="Times New Roman" w:hAnsi="Trebuchet MS" w:cs="Arial"/>
          <w:b/>
          <w:bCs/>
          <w:kern w:val="32"/>
          <w:lang w:val="eu-ES" w:eastAsia="es-ES"/>
        </w:rPr>
        <w:t>ENPRESA TALDEARI BURUZKO ADIERAZPEN EREDUA</w:t>
      </w:r>
      <w:bookmarkEnd w:id="39"/>
      <w:r w:rsidRPr="00D36F9E">
        <w:rPr>
          <w:rFonts w:ascii="Trebuchet MS" w:eastAsia="Times New Roman" w:hAnsi="Trebuchet MS" w:cs="Arial"/>
          <w:b/>
          <w:bCs/>
          <w:kern w:val="32"/>
          <w:lang w:val="eu-ES" w:eastAsia="es-ES"/>
        </w:rPr>
        <w:t xml:space="preserve"> </w:t>
      </w:r>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bookmarkStart w:id="40" w:name="_ANEXO_XXX.-_SOLVENCIA_"/>
      <w:bookmarkStart w:id="41" w:name="_ANEXO_XXX-_COMPROMISO"/>
      <w:bookmarkStart w:id="42" w:name="_ANEXO_XXX._-"/>
      <w:bookmarkStart w:id="43" w:name="_ANEXO_XXX.-_ADMISIBILIDAD"/>
      <w:bookmarkStart w:id="44" w:name="_ANEXO_VI_.-CRITERIOS"/>
      <w:bookmarkStart w:id="45" w:name="_ANEXO_XXX_.-CRITERIOS"/>
      <w:bookmarkStart w:id="46" w:name="_ANEXO_XXX_.-"/>
      <w:bookmarkStart w:id="47" w:name="_ANEXO_VII.-_CRITERIOS"/>
      <w:bookmarkStart w:id="48" w:name="_ANEXO_XXX.-_CRITERIOS"/>
      <w:bookmarkStart w:id="49" w:name="_ANEXO_XXX.-__2"/>
      <w:bookmarkStart w:id="50" w:name="_ANEXO_xxx.-__3"/>
      <w:bookmarkStart w:id="51" w:name="_ANEXO_XIV.-_MODELO"/>
      <w:bookmarkStart w:id="52" w:name="_Toc510690478"/>
      <w:bookmarkStart w:id="53" w:name="_Toc511125576"/>
      <w:bookmarkEnd w:id="40"/>
      <w:bookmarkEnd w:id="41"/>
      <w:bookmarkEnd w:id="42"/>
      <w:bookmarkEnd w:id="43"/>
      <w:bookmarkEnd w:id="44"/>
      <w:bookmarkEnd w:id="45"/>
      <w:bookmarkEnd w:id="46"/>
      <w:bookmarkEnd w:id="47"/>
      <w:bookmarkEnd w:id="48"/>
      <w:bookmarkEnd w:id="49"/>
      <w:bookmarkEnd w:id="50"/>
      <w:bookmarkEnd w:id="5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before="240" w:after="60" w:line="240" w:lineRule="atLeast"/>
        <w:ind w:right="-1"/>
        <w:jc w:val="center"/>
        <w:rPr>
          <w:rFonts w:ascii="Trebuchet MS" w:eastAsia="Times New Roman" w:hAnsi="Trebuchet MS" w:cs="Arial"/>
          <w:b/>
          <w:sz w:val="20"/>
          <w:szCs w:val="20"/>
          <w:lang w:val="eu-ES"/>
        </w:rPr>
      </w:pPr>
      <w:r w:rsidRPr="00D36F9E">
        <w:rPr>
          <w:rFonts w:ascii="Trebuchet MS" w:eastAsia="Times New Roman" w:hAnsi="Trebuchet MS" w:cs="Arial"/>
          <w:b/>
          <w:sz w:val="20"/>
          <w:szCs w:val="20"/>
          <w:lang w:val="eu-ES"/>
        </w:rPr>
        <w:t>ADIERAZTEN DU</w:t>
      </w:r>
      <w:bookmarkEnd w:id="52"/>
      <w:bookmarkEnd w:id="53"/>
    </w:p>
    <w:p w:rsidR="00D36F9E" w:rsidRPr="00D36F9E" w:rsidRDefault="00D36F9E" w:rsidP="00D36F9E">
      <w:pPr>
        <w:spacing w:before="240"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D36F9E" w:rsidRPr="00D36F9E" w:rsidTr="00D3359A">
        <w:trPr>
          <w:trHeight w:hRule="exact" w:val="284"/>
        </w:trPr>
        <w:tc>
          <w:tcPr>
            <w:tcW w:w="301" w:type="dxa"/>
            <w:vAlign w:val="center"/>
          </w:tcPr>
          <w:p w:rsidR="00D36F9E" w:rsidRPr="00D36F9E" w:rsidRDefault="00D36F9E" w:rsidP="00D36F9E">
            <w:pPr>
              <w:spacing w:after="60" w:line="240" w:lineRule="atLeast"/>
              <w:ind w:right="-1"/>
              <w:jc w:val="both"/>
              <w:rPr>
                <w:rFonts w:ascii="Trebuchet MS" w:eastAsia="Times New Roman" w:hAnsi="Trebuchet MS" w:cs="Arial"/>
                <w:b/>
                <w:sz w:val="20"/>
                <w:szCs w:val="20"/>
                <w:lang w:val="eu-ES" w:eastAsia="es-ES"/>
              </w:rPr>
            </w:pPr>
          </w:p>
        </w:tc>
        <w:tc>
          <w:tcPr>
            <w:tcW w:w="8007" w:type="dxa"/>
            <w:tcBorders>
              <w:top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bCs/>
                <w:sz w:val="20"/>
                <w:szCs w:val="20"/>
                <w:lang w:val="eu-ES" w:eastAsia="es-ES"/>
              </w:rPr>
              <w:t>BADAGOELA Merkataritza Kodeko 42.1 artikuluan aurreikusitako egoeraren batean.</w:t>
            </w:r>
          </w:p>
        </w:tc>
      </w:tr>
      <w:tr w:rsidR="00D36F9E" w:rsidRPr="00D36F9E" w:rsidTr="00D3359A">
        <w:trPr>
          <w:trHeight w:hRule="exact" w:val="284"/>
        </w:trPr>
        <w:tc>
          <w:tcPr>
            <w:tcW w:w="301" w:type="dxa"/>
            <w:vAlign w:val="center"/>
          </w:tcPr>
          <w:p w:rsidR="00D36F9E" w:rsidRPr="00D36F9E" w:rsidRDefault="00D36F9E" w:rsidP="00D36F9E">
            <w:pPr>
              <w:spacing w:after="60" w:line="240" w:lineRule="atLeast"/>
              <w:ind w:right="-1"/>
              <w:jc w:val="both"/>
              <w:rPr>
                <w:rFonts w:ascii="Trebuchet MS" w:eastAsia="Times New Roman" w:hAnsi="Trebuchet MS" w:cs="Arial"/>
                <w:b/>
                <w:sz w:val="20"/>
                <w:szCs w:val="20"/>
                <w:lang w:val="eu-ES" w:eastAsia="es-ES"/>
              </w:rPr>
            </w:pPr>
          </w:p>
        </w:tc>
        <w:tc>
          <w:tcPr>
            <w:tcW w:w="8007" w:type="dxa"/>
            <w:tcBorders>
              <w:top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EZ DAGOELA Merkataritza Kodeko 42.1 artikuluan aurreikusitako inolako egoeratan.</w:t>
            </w:r>
          </w:p>
        </w:tc>
      </w:tr>
    </w:tbl>
    <w:p w:rsidR="00D36F9E" w:rsidRPr="00D36F9E" w:rsidRDefault="00D36F9E" w:rsidP="00D36F9E">
      <w:pPr>
        <w:spacing w:before="120" w:after="60" w:line="240" w:lineRule="atLeast"/>
        <w:ind w:left="567" w:right="-1"/>
        <w:jc w:val="both"/>
        <w:rPr>
          <w:rFonts w:ascii="Trebuchet MS" w:eastAsia="Times New Roman" w:hAnsi="Trebuchet MS" w:cs="Arial"/>
          <w:bCs/>
          <w:sz w:val="20"/>
          <w:szCs w:val="20"/>
          <w:lang w:val="eu-ES" w:eastAsia="es-ES"/>
        </w:rPr>
      </w:pPr>
      <w:r w:rsidRPr="00D36F9E">
        <w:rPr>
          <w:rFonts w:ascii="Trebuchet MS" w:eastAsia="Times New Roman" w:hAnsi="Trebuchet MS" w:cs="Arial"/>
          <w:bCs/>
          <w:sz w:val="20"/>
          <w:szCs w:val="20"/>
          <w:lang w:val="eu-ES" w:eastAsia="es-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D36F9E" w:rsidRPr="00D36F9E" w:rsidTr="00D3359A">
        <w:trPr>
          <w:trHeight w:hRule="exact" w:val="284"/>
        </w:trPr>
        <w:tc>
          <w:tcPr>
            <w:tcW w:w="284" w:type="dxa"/>
            <w:vAlign w:val="center"/>
          </w:tcPr>
          <w:p w:rsidR="00D36F9E" w:rsidRPr="00D36F9E" w:rsidRDefault="00D36F9E" w:rsidP="00D36F9E">
            <w:pPr>
              <w:spacing w:after="60" w:line="240" w:lineRule="atLeast"/>
              <w:ind w:right="-1"/>
              <w:jc w:val="both"/>
              <w:rPr>
                <w:rFonts w:ascii="Trebuchet MS" w:eastAsia="Times New Roman" w:hAnsi="Trebuchet MS" w:cs="Arial"/>
                <w:b/>
                <w:sz w:val="20"/>
                <w:szCs w:val="20"/>
                <w:lang w:val="eu-ES" w:eastAsia="es-ES"/>
              </w:rPr>
            </w:pPr>
          </w:p>
        </w:tc>
        <w:tc>
          <w:tcPr>
            <w:tcW w:w="7723" w:type="dxa"/>
            <w:vMerge w:val="restart"/>
            <w:tcBorders>
              <w:top w:val="nil"/>
              <w:right w:val="nil"/>
            </w:tcBorders>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EZ du kontratuaren adjudikazioan parte hartzen, ordea, banakako proposamena aurkezten duen talde bereko beste inolako enpresarekin batera, ezta Merkataritza Kodeko 42.1 artikuluan jasotako kasuren batean dagoen ezeinekin batera ere.</w:t>
            </w:r>
          </w:p>
        </w:tc>
      </w:tr>
      <w:tr w:rsidR="00D36F9E" w:rsidRPr="00D36F9E" w:rsidTr="00D3359A">
        <w:trPr>
          <w:trHeight w:hRule="exact" w:val="706"/>
        </w:trPr>
        <w:tc>
          <w:tcPr>
            <w:tcW w:w="284" w:type="dxa"/>
            <w:tcBorders>
              <w:left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tc>
        <w:tc>
          <w:tcPr>
            <w:tcW w:w="7723" w:type="dxa"/>
            <w:vMerge/>
            <w:tcBorders>
              <w:left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bCs/>
                <w:sz w:val="20"/>
                <w:szCs w:val="20"/>
                <w:lang w:val="eu-ES" w:eastAsia="es-ES"/>
              </w:rPr>
            </w:pPr>
          </w:p>
        </w:tc>
      </w:tr>
      <w:tr w:rsidR="00D36F9E" w:rsidRPr="00D36F9E" w:rsidTr="00D3359A">
        <w:trPr>
          <w:trHeight w:hRule="exact" w:val="284"/>
        </w:trPr>
        <w:tc>
          <w:tcPr>
            <w:tcW w:w="284" w:type="dxa"/>
            <w:vAlign w:val="center"/>
          </w:tcPr>
          <w:p w:rsidR="00D36F9E" w:rsidRPr="00D36F9E" w:rsidRDefault="00D36F9E" w:rsidP="00D36F9E">
            <w:pPr>
              <w:spacing w:after="60" w:line="240" w:lineRule="atLeast"/>
              <w:ind w:right="-1"/>
              <w:jc w:val="both"/>
              <w:rPr>
                <w:rFonts w:ascii="Trebuchet MS" w:eastAsia="Times New Roman" w:hAnsi="Trebuchet MS" w:cs="Arial"/>
                <w:b/>
                <w:sz w:val="20"/>
                <w:szCs w:val="20"/>
                <w:lang w:val="eu-ES" w:eastAsia="es-ES"/>
              </w:rPr>
            </w:pPr>
          </w:p>
        </w:tc>
        <w:tc>
          <w:tcPr>
            <w:tcW w:w="7723" w:type="dxa"/>
            <w:vMerge w:val="restart"/>
            <w:tcBorders>
              <w:top w:val="nil"/>
              <w:right w:val="nil"/>
            </w:tcBorders>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bCs/>
                <w:sz w:val="20"/>
                <w:szCs w:val="20"/>
                <w:lang w:val="eu-ES" w:eastAsia="es-ES"/>
              </w:rPr>
              <w:t>BAI, kontratuaren adjudikazioan parte hartzen du banakako proposamena aurkezten duten talde bereko beste enpresa batzuekin edo Merkataritza Kodeko 42.1 artikuluan jasotako kasuren batean dauden enpresekin batera; enpresa horiek honako hauek dira</w:t>
            </w:r>
            <w:r w:rsidRPr="00D36F9E">
              <w:rPr>
                <w:rFonts w:ascii="Trebuchet MS" w:eastAsia="Times New Roman" w:hAnsi="Trebuchet MS" w:cs="Arial"/>
                <w:sz w:val="20"/>
                <w:szCs w:val="20"/>
                <w:lang w:val="eu-ES" w:eastAsia="es-ES"/>
              </w:rPr>
              <w:t>:</w:t>
            </w:r>
          </w:p>
        </w:tc>
      </w:tr>
      <w:tr w:rsidR="00D36F9E" w:rsidRPr="00D36F9E" w:rsidTr="00D3359A">
        <w:trPr>
          <w:trHeight w:hRule="exact" w:val="706"/>
        </w:trPr>
        <w:tc>
          <w:tcPr>
            <w:tcW w:w="284" w:type="dxa"/>
            <w:tcBorders>
              <w:left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tc>
        <w:tc>
          <w:tcPr>
            <w:tcW w:w="7723" w:type="dxa"/>
            <w:vMerge/>
            <w:tcBorders>
              <w:left w:val="nil"/>
              <w:bottom w:val="nil"/>
              <w:right w:val="nil"/>
            </w:tcBorders>
            <w:vAlign w:val="center"/>
          </w:tcPr>
          <w:p w:rsidR="00D36F9E" w:rsidRPr="00D36F9E" w:rsidRDefault="00D36F9E" w:rsidP="00D36F9E">
            <w:pPr>
              <w:spacing w:after="60" w:line="240" w:lineRule="atLeast"/>
              <w:ind w:right="-1"/>
              <w:jc w:val="both"/>
              <w:rPr>
                <w:rFonts w:ascii="Trebuchet MS" w:eastAsia="Times New Roman" w:hAnsi="Trebuchet MS" w:cs="Arial"/>
                <w:bCs/>
                <w:sz w:val="20"/>
                <w:szCs w:val="20"/>
                <w:lang w:val="eu-ES" w:eastAsia="es-ES"/>
              </w:rPr>
            </w:pPr>
          </w:p>
        </w:tc>
      </w:tr>
    </w:tbl>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D36F9E" w:rsidRPr="00D36F9E" w:rsidTr="00D3359A">
        <w:trPr>
          <w:trHeight w:val="340"/>
        </w:trPr>
        <w:tc>
          <w:tcPr>
            <w:tcW w:w="1701" w:type="dxa"/>
            <w:vAlign w:val="center"/>
          </w:tcPr>
          <w:p w:rsidR="00D36F9E" w:rsidRPr="00D36F9E" w:rsidRDefault="00D36F9E" w:rsidP="00D36F9E">
            <w:pPr>
              <w:tabs>
                <w:tab w:val="left" w:pos="851"/>
              </w:tabs>
              <w:spacing w:after="0" w:line="240" w:lineRule="atLeast"/>
              <w:jc w:val="center"/>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IFZ/IFK</w:t>
            </w:r>
          </w:p>
        </w:tc>
        <w:tc>
          <w:tcPr>
            <w:tcW w:w="5811" w:type="dxa"/>
            <w:vAlign w:val="center"/>
          </w:tcPr>
          <w:p w:rsidR="00D36F9E" w:rsidRPr="00D36F9E" w:rsidRDefault="00D36F9E" w:rsidP="00D36F9E">
            <w:pPr>
              <w:tabs>
                <w:tab w:val="left" w:pos="851"/>
              </w:tabs>
              <w:spacing w:after="0" w:line="240" w:lineRule="atLeast"/>
              <w:jc w:val="center"/>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Sozietate izena</w:t>
            </w:r>
          </w:p>
        </w:tc>
      </w:tr>
      <w:tr w:rsidR="00D36F9E" w:rsidRPr="00D36F9E" w:rsidTr="00D3359A">
        <w:trPr>
          <w:trHeight w:val="284"/>
        </w:trPr>
        <w:tc>
          <w:tcPr>
            <w:tcW w:w="170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c>
          <w:tcPr>
            <w:tcW w:w="581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r>
      <w:tr w:rsidR="00D36F9E" w:rsidRPr="00D36F9E" w:rsidTr="00D3359A">
        <w:trPr>
          <w:trHeight w:val="284"/>
        </w:trPr>
        <w:tc>
          <w:tcPr>
            <w:tcW w:w="170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c>
          <w:tcPr>
            <w:tcW w:w="581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r>
      <w:tr w:rsidR="00D36F9E" w:rsidRPr="00D36F9E" w:rsidTr="00D3359A">
        <w:trPr>
          <w:trHeight w:val="284"/>
        </w:trPr>
        <w:tc>
          <w:tcPr>
            <w:tcW w:w="170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c>
          <w:tcPr>
            <w:tcW w:w="5811" w:type="dxa"/>
            <w:vAlign w:val="center"/>
          </w:tcPr>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tc>
      </w:tr>
    </w:tbl>
    <w:p w:rsidR="00D36F9E" w:rsidRPr="00D36F9E" w:rsidRDefault="00D36F9E" w:rsidP="00D36F9E">
      <w:pPr>
        <w:tabs>
          <w:tab w:val="left" w:pos="851"/>
        </w:tabs>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after="120" w:line="240" w:lineRule="auto"/>
        <w:ind w:left="567"/>
        <w:jc w:val="both"/>
        <w:rPr>
          <w:rFonts w:ascii="Trebuchet MS" w:eastAsia="Times New Roman" w:hAnsi="Trebuchet MS" w:cs="Arial"/>
          <w:sz w:val="16"/>
          <w:szCs w:val="16"/>
          <w:lang w:val="eu-ES"/>
        </w:rPr>
      </w:pPr>
      <w:r w:rsidRPr="00D36F9E">
        <w:rPr>
          <w:rFonts w:ascii="Trebuchet MS" w:eastAsia="Times New Roman" w:hAnsi="Trebuchet MS" w:cs="Arial"/>
          <w:sz w:val="16"/>
          <w:szCs w:val="16"/>
          <w:lang w:val="eu-ES"/>
        </w:rPr>
        <w:t>* Merkataritza Kodeko 42.1 artikulua:  “Edozein sozietate taldetako sozietate nagusiak atal honetan aurreikusten den bezala eman behar ditu urteko kontu eta kudeaketa txosten finkatuak.</w:t>
      </w: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16"/>
          <w:szCs w:val="16"/>
          <w:lang w:val="eu-ES" w:eastAsia="es-ES"/>
        </w:rPr>
      </w:pPr>
    </w:p>
    <w:p w:rsidR="00D36F9E" w:rsidRPr="00D36F9E" w:rsidRDefault="00D36F9E" w:rsidP="00D36F9E">
      <w:pPr>
        <w:autoSpaceDE w:val="0"/>
        <w:autoSpaceDN w:val="0"/>
        <w:adjustRightInd w:val="0"/>
        <w:spacing w:after="0" w:line="240" w:lineRule="auto"/>
        <w:ind w:left="284"/>
        <w:jc w:val="both"/>
        <w:rPr>
          <w:rFonts w:ascii="Trebuchet MS" w:eastAsia="Times New Roman" w:hAnsi="Trebuchet MS" w:cs="Arial"/>
          <w:sz w:val="16"/>
          <w:szCs w:val="16"/>
          <w:lang w:val="eu-ES" w:eastAsia="es-ES"/>
        </w:rPr>
      </w:pPr>
      <w:r w:rsidRPr="00D36F9E">
        <w:rPr>
          <w:rFonts w:ascii="Trebuchet MS" w:eastAsia="Times New Roman" w:hAnsi="Trebuchet MS" w:cs="Arial"/>
          <w:sz w:val="16"/>
          <w:szCs w:val="16"/>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54" w:name="_ANEXO_VII.-_MODELO_1"/>
      <w:bookmarkStart w:id="55" w:name="Anx_6"/>
      <w:bookmarkStart w:id="56" w:name="_Toc63680528"/>
      <w:bookmarkEnd w:id="54"/>
      <w:r w:rsidRPr="00D36F9E">
        <w:rPr>
          <w:rFonts w:ascii="Trebuchet MS" w:eastAsia="Times New Roman" w:hAnsi="Trebuchet MS" w:cs="Arial"/>
          <w:b/>
          <w:bCs/>
          <w:kern w:val="32"/>
          <w:lang w:val="eu-ES" w:eastAsia="es-ES"/>
        </w:rPr>
        <w:lastRenderedPageBreak/>
        <w:t xml:space="preserve">VI. ERANSKINA.- </w:t>
      </w:r>
      <w:bookmarkEnd w:id="55"/>
      <w:r w:rsidRPr="00D36F9E">
        <w:rPr>
          <w:rFonts w:ascii="Trebuchet MS" w:eastAsia="Times New Roman" w:hAnsi="Trebuchet MS" w:cs="Arial"/>
          <w:b/>
          <w:bCs/>
          <w:kern w:val="32"/>
          <w:lang w:val="eu-ES" w:eastAsia="es-ES"/>
        </w:rPr>
        <w:t>KONTRATAZIO PUBLIKOARI APLIKATU BEHARREKO JOKABIDE KODEA ETA ERAKUNDEAREN ZUZENTASUN ESPARRUA BETETZEARI BURUZKO ADIERAZPEN EREDUA</w:t>
      </w:r>
      <w:bookmarkEnd w:id="56"/>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spacing w:after="0" w:line="240" w:lineRule="auto"/>
        <w:jc w:val="both"/>
        <w:rPr>
          <w:rFonts w:ascii="Trebuchet MS" w:eastAsia="Times New Roman" w:hAnsi="Trebuchet MS" w:cs="Arial"/>
          <w:sz w:val="20"/>
          <w:szCs w:val="20"/>
          <w:lang w:val="eu-ES" w:eastAsia="es-ES"/>
        </w:rPr>
      </w:pPr>
    </w:p>
    <w:p w:rsidR="00D36F9E" w:rsidRPr="00D36F9E" w:rsidRDefault="00D36F9E" w:rsidP="00D36F9E">
      <w:pPr>
        <w:spacing w:before="240" w:after="240" w:line="240" w:lineRule="atLeast"/>
        <w:jc w:val="center"/>
        <w:rPr>
          <w:rFonts w:ascii="Trebuchet MS" w:eastAsia="Times New Roman" w:hAnsi="Trebuchet MS" w:cs="Arial"/>
          <w:b/>
          <w:sz w:val="20"/>
          <w:szCs w:val="20"/>
          <w:lang w:val="eu-ES"/>
        </w:rPr>
      </w:pPr>
      <w:bookmarkStart w:id="57" w:name="_Toc510690480"/>
      <w:bookmarkStart w:id="58" w:name="_Toc511125578"/>
      <w:r w:rsidRPr="00D36F9E">
        <w:rPr>
          <w:rFonts w:ascii="Trebuchet MS" w:eastAsia="Times New Roman" w:hAnsi="Trebuchet MS" w:cs="Arial"/>
          <w:b/>
          <w:sz w:val="20"/>
          <w:szCs w:val="20"/>
          <w:lang w:val="eu-ES"/>
        </w:rPr>
        <w:t>ADIERAZTEN DU</w:t>
      </w:r>
      <w:bookmarkEnd w:id="57"/>
      <w:bookmarkEnd w:id="58"/>
    </w:p>
    <w:p w:rsidR="00D36F9E" w:rsidRPr="00D36F9E" w:rsidRDefault="00D36F9E" w:rsidP="00D36F9E">
      <w:pPr>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b/>
          <w:bCs/>
          <w:sz w:val="20"/>
          <w:szCs w:val="20"/>
          <w:lang w:val="eu-ES" w:eastAsia="es-ES"/>
        </w:rPr>
        <w:t>Lehenengo:</w:t>
      </w:r>
      <w:r w:rsidRPr="00D36F9E">
        <w:rPr>
          <w:rFonts w:ascii="Trebuchet MS" w:eastAsia="Times New Roman" w:hAnsi="Trebuchet MS" w:cs="Arial"/>
          <w:sz w:val="20"/>
          <w:szCs w:val="20"/>
          <w:lang w:val="eu-ES" w:eastAsia="es-ES"/>
        </w:rPr>
        <w:t xml:space="preserve"> Konpromisoa hartzen duela Gipuzkoako Foru Administrazioaren </w:t>
      </w:r>
      <w:r w:rsidRPr="00D36F9E">
        <w:rPr>
          <w:rFonts w:ascii="Trebuchet MS" w:eastAsia="Times New Roman" w:hAnsi="Trebuchet MS" w:cs="Arial"/>
          <w:b/>
          <w:sz w:val="20"/>
          <w:szCs w:val="20"/>
          <w:lang w:val="eu-ES" w:eastAsia="es-ES"/>
        </w:rPr>
        <w:t>KONTRATAZIO PUBLIKOARI APLIKATU BEHARREKO JOKABIDE KODEA ETA ERAKUNDEAREN ZUZENTASUN ESPARRUA</w:t>
      </w:r>
      <w:r w:rsidRPr="00D36F9E">
        <w:rPr>
          <w:rFonts w:ascii="Trebuchet MS" w:eastAsia="Times New Roman" w:hAnsi="Trebuchet MS" w:cs="Arial"/>
          <w:sz w:val="20"/>
          <w:szCs w:val="20"/>
          <w:lang w:val="eu-ES" w:eastAsia="es-ES"/>
        </w:rPr>
        <w:t>, Diputatuen Kontseiluak 2017ko irailaren 5eko saioan onartua eta honako web elektroniko honetan lizitatzaileen eskura dagoena, goitik behera betetzeko:</w:t>
      </w:r>
    </w:p>
    <w:p w:rsidR="00D36F9E" w:rsidRPr="00D36F9E" w:rsidRDefault="00D36F9E" w:rsidP="00D36F9E">
      <w:pPr>
        <w:spacing w:after="60" w:line="240" w:lineRule="atLeast"/>
        <w:ind w:right="-1"/>
        <w:jc w:val="both"/>
        <w:rPr>
          <w:rFonts w:ascii="Trebuchet MS" w:eastAsia="Times New Roman" w:hAnsi="Trebuchet MS" w:cs="Times New Roman"/>
          <w:sz w:val="20"/>
          <w:szCs w:val="20"/>
          <w:lang w:val="eu-ES" w:eastAsia="es-ES"/>
        </w:rPr>
      </w:pPr>
      <w:hyperlink r:id="rId13" w:history="1">
        <w:r w:rsidRPr="00D36F9E">
          <w:rPr>
            <w:rFonts w:ascii="Trebuchet MS" w:eastAsia="Times New Roman" w:hAnsi="Trebuchet MS" w:cs="Times New Roman"/>
            <w:color w:val="0000FF"/>
            <w:sz w:val="20"/>
            <w:szCs w:val="20"/>
            <w:u w:val="single"/>
            <w:lang w:val="eu-ES" w:eastAsia="es-ES"/>
          </w:rPr>
          <w:t>https://www.gipuzkoa.eus/documents/20933/923643/Kontratazio_kodea-eu.pdf/5bbab274-c9cb-5b37-7e07-6f7fb1964ff6</w:t>
        </w:r>
      </w:hyperlink>
    </w:p>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r w:rsidRPr="00D36F9E">
        <w:rPr>
          <w:rFonts w:ascii="Trebuchet MS" w:eastAsia="Times New Roman" w:hAnsi="Trebuchet MS" w:cs="Arial"/>
          <w:b/>
          <w:bCs/>
          <w:sz w:val="20"/>
          <w:szCs w:val="20"/>
          <w:lang w:val="eu-ES" w:eastAsia="es-ES"/>
        </w:rPr>
        <w:t xml:space="preserve">Bigarren: </w:t>
      </w:r>
      <w:r w:rsidRPr="00D36F9E">
        <w:rPr>
          <w:rFonts w:ascii="Trebuchet MS" w:eastAsia="Times New Roman" w:hAnsi="Trebuchet MS" w:cs="Arial"/>
          <w:sz w:val="20"/>
          <w:szCs w:val="20"/>
          <w:lang w:val="eu-ES" w:eastAsia="es-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D36F9E" w:rsidRPr="00D36F9E" w:rsidRDefault="00D36F9E" w:rsidP="00D36F9E">
      <w:pPr>
        <w:spacing w:after="60" w:line="240" w:lineRule="atLeast"/>
        <w:ind w:right="-1"/>
        <w:jc w:val="both"/>
        <w:rPr>
          <w:rFonts w:ascii="Trebuchet MS" w:eastAsia="Times New Roman" w:hAnsi="Trebuchet MS" w:cs="Arial"/>
          <w:sz w:val="20"/>
          <w:szCs w:val="20"/>
          <w:lang w:val="eu-ES" w:eastAsia="es-ES"/>
        </w:rPr>
      </w:pPr>
    </w:p>
    <w:p w:rsidR="00D36F9E" w:rsidRPr="00D36F9E" w:rsidRDefault="00D36F9E" w:rsidP="00D36F9E">
      <w:pPr>
        <w:spacing w:after="0" w:line="240" w:lineRule="auto"/>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59" w:name="_ANEXO_VIII.-_MODELO_1"/>
      <w:bookmarkStart w:id="60" w:name="Anx_7"/>
      <w:bookmarkStart w:id="61" w:name="_Toc63680529"/>
      <w:bookmarkEnd w:id="59"/>
      <w:r w:rsidRPr="00D36F9E">
        <w:rPr>
          <w:rFonts w:ascii="Trebuchet MS" w:eastAsia="Times New Roman" w:hAnsi="Trebuchet MS" w:cs="Arial"/>
          <w:b/>
          <w:bCs/>
          <w:kern w:val="32"/>
          <w:lang w:val="eu-ES" w:eastAsia="es-ES"/>
        </w:rPr>
        <w:lastRenderedPageBreak/>
        <w:t xml:space="preserve">VII. ERANSKINA.- </w:t>
      </w:r>
      <w:bookmarkEnd w:id="60"/>
      <w:r w:rsidRPr="00D36F9E">
        <w:rPr>
          <w:rFonts w:ascii="Trebuchet MS" w:eastAsia="Times New Roman" w:hAnsi="Trebuchet MS" w:cs="Arial"/>
          <w:b/>
          <w:bCs/>
          <w:kern w:val="32"/>
          <w:lang w:val="eu-ES" w:eastAsia="es-ES"/>
        </w:rPr>
        <w:t>KONFIDENTZIALTZAT JOTAKO DOKUMENTU ETA DATU AURKEZTUEI BURUZKO ADIERAZPEN OSAGARRIRAKO EREDUA</w:t>
      </w:r>
      <w:bookmarkEnd w:id="61"/>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bookmarkStart w:id="62" w:name="_Toc510690482"/>
      <w:bookmarkStart w:id="63"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spacing w:after="0" w:line="240" w:lineRule="auto"/>
        <w:jc w:val="both"/>
        <w:rPr>
          <w:rFonts w:ascii="Trebuchet MS" w:eastAsia="Times New Roman" w:hAnsi="Trebuchet MS" w:cs="Arial"/>
          <w:sz w:val="20"/>
          <w:szCs w:val="20"/>
          <w:lang w:val="eu-ES" w:eastAsia="es-ES"/>
        </w:rPr>
      </w:pPr>
    </w:p>
    <w:p w:rsidR="00D36F9E" w:rsidRPr="00D36F9E" w:rsidRDefault="00D36F9E" w:rsidP="00D36F9E">
      <w:pPr>
        <w:spacing w:before="240" w:after="240" w:line="240" w:lineRule="atLeast"/>
        <w:jc w:val="center"/>
        <w:rPr>
          <w:rFonts w:ascii="Trebuchet MS" w:eastAsia="Times New Roman" w:hAnsi="Trebuchet MS" w:cs="Arial"/>
          <w:b/>
          <w:sz w:val="20"/>
          <w:szCs w:val="20"/>
          <w:lang w:val="eu-ES"/>
        </w:rPr>
      </w:pPr>
      <w:r w:rsidRPr="00D36F9E">
        <w:rPr>
          <w:rFonts w:ascii="Trebuchet MS" w:eastAsia="Times New Roman" w:hAnsi="Trebuchet MS" w:cs="Arial"/>
          <w:b/>
          <w:sz w:val="20"/>
          <w:szCs w:val="20"/>
          <w:lang w:val="eu-ES"/>
        </w:rPr>
        <w:t>ADIERAZTEN DU</w:t>
      </w:r>
      <w:bookmarkEnd w:id="62"/>
      <w:bookmarkEnd w:id="63"/>
    </w:p>
    <w:p w:rsidR="00D36F9E" w:rsidRPr="00D36F9E" w:rsidRDefault="00D36F9E" w:rsidP="00D36F9E">
      <w:pPr>
        <w:tabs>
          <w:tab w:val="left" w:pos="0"/>
        </w:tabs>
        <w:spacing w:after="60" w:line="240" w:lineRule="atLeast"/>
        <w:ind w:right="-1"/>
        <w:contextualSpacing/>
        <w:jc w:val="both"/>
        <w:rPr>
          <w:rFonts w:ascii="Trebuchet MS" w:eastAsia="Times New Roman" w:hAnsi="Trebuchet MS" w:cs="Arial"/>
          <w:sz w:val="20"/>
          <w:szCs w:val="20"/>
          <w:lang w:val="eu-ES"/>
        </w:rPr>
      </w:pPr>
      <w:r w:rsidRPr="00D36F9E">
        <w:rPr>
          <w:rFonts w:ascii="Trebuchet MS" w:eastAsia="Times New Roman" w:hAnsi="Trebuchet MS" w:cs="Arial"/>
          <w:sz w:val="20"/>
          <w:szCs w:val="20"/>
          <w:lang w:val="eu-ES"/>
        </w:rPr>
        <w:t xml:space="preserve">Sekretu tekniko edo komertzialekiko lotura dela eta, konfidentzialtzat jotzen dituela ondoren aipatzen diren eskaintzako </w:t>
      </w:r>
      <w:r w:rsidRPr="00D36F9E">
        <w:rPr>
          <w:rFonts w:ascii="Trebuchet MS" w:eastAsia="Times New Roman" w:hAnsi="Trebuchet MS" w:cs="Arial"/>
          <w:b/>
          <w:sz w:val="20"/>
          <w:szCs w:val="20"/>
          <w:u w:val="single"/>
          <w:lang w:val="eu-ES"/>
        </w:rPr>
        <w:t>dokumentu, informazio eta alderdiak</w:t>
      </w:r>
      <w:r w:rsidRPr="00D36F9E">
        <w:rPr>
          <w:rFonts w:ascii="Trebuchet MS" w:eastAsia="Times New Roman" w:hAnsi="Trebuchet MS" w:cs="Arial"/>
          <w:sz w:val="20"/>
          <w:szCs w:val="20"/>
          <w:lang w:val="eu-ES"/>
        </w:rPr>
        <w:t xml:space="preserve">: </w:t>
      </w:r>
      <w:r w:rsidRPr="00D36F9E">
        <w:rPr>
          <w:rFonts w:ascii="Trebuchet MS" w:eastAsia="Times New Roman" w:hAnsi="Trebuchet MS" w:cs="Arial"/>
          <w:sz w:val="20"/>
          <w:szCs w:val="20"/>
          <w:vertAlign w:val="superscript"/>
          <w:lang w:val="eu-ES"/>
        </w:rPr>
        <w:footnoteReference w:id="2"/>
      </w:r>
    </w:p>
    <w:p w:rsidR="00D36F9E" w:rsidRPr="00D36F9E" w:rsidRDefault="00D36F9E" w:rsidP="00D36F9E">
      <w:pPr>
        <w:numPr>
          <w:ilvl w:val="0"/>
          <w:numId w:val="29"/>
        </w:numPr>
        <w:tabs>
          <w:tab w:val="left" w:pos="0"/>
        </w:tabs>
        <w:spacing w:before="60" w:after="60" w:line="240" w:lineRule="atLeast"/>
        <w:ind w:left="782" w:hanging="357"/>
        <w:contextualSpacing/>
        <w:jc w:val="both"/>
        <w:rPr>
          <w:rFonts w:ascii="Trebuchet MS" w:eastAsia="Times New Roman" w:hAnsi="Trebuchet MS" w:cs="Arial"/>
          <w:szCs w:val="20"/>
          <w:lang w:val="eu-ES" w:eastAsia="es-ES"/>
        </w:rPr>
      </w:pPr>
      <w:r w:rsidRPr="00D36F9E">
        <w:rPr>
          <w:rFonts w:ascii="Trebuchet MS" w:eastAsia="Times New Roman" w:hAnsi="Trebuchet MS" w:cs="Arial"/>
          <w:szCs w:val="20"/>
          <w:lang w:val="eu-ES" w:eastAsia="es-ES"/>
        </w:rPr>
        <w:t xml:space="preserve"> </w:t>
      </w:r>
    </w:p>
    <w:p w:rsidR="00D36F9E" w:rsidRPr="00D36F9E" w:rsidRDefault="00D36F9E" w:rsidP="00D36F9E">
      <w:pPr>
        <w:numPr>
          <w:ilvl w:val="0"/>
          <w:numId w:val="29"/>
        </w:numPr>
        <w:tabs>
          <w:tab w:val="left" w:pos="0"/>
        </w:tabs>
        <w:spacing w:before="60" w:after="60" w:line="240" w:lineRule="atLeast"/>
        <w:ind w:left="782" w:hanging="357"/>
        <w:contextualSpacing/>
        <w:jc w:val="both"/>
        <w:rPr>
          <w:rFonts w:ascii="Trebuchet MS" w:eastAsia="Times New Roman" w:hAnsi="Trebuchet MS" w:cs="Arial"/>
          <w:szCs w:val="20"/>
          <w:lang w:val="eu-ES" w:eastAsia="es-ES"/>
        </w:rPr>
      </w:pPr>
      <w:r w:rsidRPr="00D36F9E">
        <w:rPr>
          <w:rFonts w:ascii="Trebuchet MS" w:eastAsia="Times New Roman" w:hAnsi="Trebuchet MS" w:cs="Arial"/>
          <w:szCs w:val="20"/>
          <w:lang w:val="eu-ES" w:eastAsia="es-ES"/>
        </w:rPr>
        <w:t xml:space="preserve"> </w:t>
      </w:r>
    </w:p>
    <w:p w:rsidR="00D36F9E" w:rsidRPr="00D36F9E" w:rsidRDefault="00D36F9E" w:rsidP="00D36F9E">
      <w:pPr>
        <w:numPr>
          <w:ilvl w:val="0"/>
          <w:numId w:val="29"/>
        </w:numPr>
        <w:tabs>
          <w:tab w:val="left" w:pos="0"/>
        </w:tabs>
        <w:spacing w:before="60" w:after="60" w:line="240" w:lineRule="atLeast"/>
        <w:ind w:left="782" w:hanging="357"/>
        <w:contextualSpacing/>
        <w:jc w:val="both"/>
        <w:rPr>
          <w:rFonts w:ascii="Trebuchet MS" w:eastAsia="Times New Roman" w:hAnsi="Trebuchet MS" w:cs="Arial"/>
          <w:szCs w:val="20"/>
          <w:lang w:val="eu-ES" w:eastAsia="es-ES"/>
        </w:rPr>
      </w:pPr>
      <w:r w:rsidRPr="00D36F9E">
        <w:rPr>
          <w:rFonts w:ascii="Trebuchet MS" w:eastAsia="Times New Roman" w:hAnsi="Trebuchet MS" w:cs="Arial"/>
          <w:szCs w:val="20"/>
          <w:lang w:val="eu-ES" w:eastAsia="es-ES"/>
        </w:rPr>
        <w:t xml:space="preserve"> </w:t>
      </w:r>
    </w:p>
    <w:p w:rsidR="00D36F9E" w:rsidRPr="00D36F9E" w:rsidRDefault="00D36F9E" w:rsidP="00D36F9E">
      <w:pPr>
        <w:tabs>
          <w:tab w:val="left" w:pos="0"/>
        </w:tabs>
        <w:spacing w:after="60" w:line="240" w:lineRule="atLeast"/>
        <w:ind w:left="425"/>
        <w:contextualSpacing/>
        <w:rPr>
          <w:rFonts w:ascii="Trebuchet MS" w:eastAsia="Times New Roman" w:hAnsi="Trebuchet MS" w:cs="Arial"/>
          <w:sz w:val="20"/>
          <w:szCs w:val="20"/>
          <w:lang w:val="es-ES_tradnl" w:eastAsia="es-ES"/>
        </w:rPr>
      </w:pPr>
      <w:r w:rsidRPr="00D36F9E">
        <w:rPr>
          <w:rFonts w:ascii="Trebuchet MS" w:eastAsia="Times New Roman" w:hAnsi="Trebuchet MS" w:cs="Arial"/>
          <w:sz w:val="20"/>
          <w:szCs w:val="20"/>
          <w:lang w:val="es-ES_tradnl" w:eastAsia="es-ES"/>
        </w:rPr>
        <w:t>………………………..…</w:t>
      </w:r>
    </w:p>
    <w:p w:rsidR="00D36F9E" w:rsidRPr="00D36F9E" w:rsidRDefault="00D36F9E" w:rsidP="00D36F9E">
      <w:pPr>
        <w:tabs>
          <w:tab w:val="left" w:pos="425"/>
        </w:tabs>
        <w:spacing w:before="240" w:after="12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Datu horiek konfidentzialak dira arrazoi hauengatik:</w:t>
      </w:r>
    </w:p>
    <w:p w:rsidR="00D36F9E" w:rsidRPr="00D36F9E" w:rsidRDefault="00D36F9E" w:rsidP="00D36F9E">
      <w:pPr>
        <w:numPr>
          <w:ilvl w:val="0"/>
          <w:numId w:val="30"/>
        </w:numPr>
        <w:tabs>
          <w:tab w:val="left" w:pos="0"/>
        </w:tabs>
        <w:spacing w:before="60" w:after="60" w:line="240" w:lineRule="atLeast"/>
        <w:ind w:left="782" w:hanging="357"/>
        <w:contextualSpacing/>
        <w:jc w:val="both"/>
        <w:rPr>
          <w:rFonts w:ascii="Trebuchet MS" w:eastAsia="Times New Roman" w:hAnsi="Trebuchet MS" w:cs="Arial"/>
          <w:szCs w:val="20"/>
          <w:lang w:val="es-ES_tradnl" w:eastAsia="es-ES"/>
        </w:rPr>
      </w:pPr>
      <w:r w:rsidRPr="00D36F9E">
        <w:rPr>
          <w:rFonts w:ascii="Trebuchet MS" w:eastAsia="Times New Roman" w:hAnsi="Trebuchet MS" w:cs="Arial"/>
          <w:szCs w:val="20"/>
          <w:lang w:val="es-ES_tradnl" w:eastAsia="es-ES"/>
        </w:rPr>
        <w:t xml:space="preserve"> </w:t>
      </w:r>
    </w:p>
    <w:p w:rsidR="00D36F9E" w:rsidRPr="00D36F9E" w:rsidRDefault="00D36F9E" w:rsidP="00D36F9E">
      <w:pPr>
        <w:numPr>
          <w:ilvl w:val="0"/>
          <w:numId w:val="30"/>
        </w:numPr>
        <w:tabs>
          <w:tab w:val="left" w:pos="0"/>
        </w:tabs>
        <w:spacing w:before="60" w:after="60" w:line="240" w:lineRule="atLeast"/>
        <w:ind w:left="782" w:hanging="357"/>
        <w:contextualSpacing/>
        <w:jc w:val="both"/>
        <w:rPr>
          <w:rFonts w:ascii="Trebuchet MS" w:eastAsia="Times New Roman" w:hAnsi="Trebuchet MS" w:cs="Arial"/>
          <w:szCs w:val="20"/>
          <w:lang w:val="es-ES_tradnl" w:eastAsia="es-ES"/>
        </w:rPr>
      </w:pPr>
      <w:r w:rsidRPr="00D36F9E">
        <w:rPr>
          <w:rFonts w:ascii="Trebuchet MS" w:eastAsia="Times New Roman" w:hAnsi="Trebuchet MS" w:cs="Arial"/>
          <w:szCs w:val="20"/>
          <w:lang w:val="es-ES_tradnl" w:eastAsia="es-ES"/>
        </w:rPr>
        <w:t xml:space="preserve"> </w:t>
      </w:r>
    </w:p>
    <w:p w:rsidR="00D36F9E" w:rsidRPr="00D36F9E" w:rsidRDefault="00D36F9E" w:rsidP="00D36F9E">
      <w:pPr>
        <w:numPr>
          <w:ilvl w:val="0"/>
          <w:numId w:val="30"/>
        </w:numPr>
        <w:tabs>
          <w:tab w:val="left" w:pos="0"/>
        </w:tabs>
        <w:spacing w:before="60" w:after="60" w:line="240" w:lineRule="atLeast"/>
        <w:ind w:left="782" w:hanging="357"/>
        <w:contextualSpacing/>
        <w:jc w:val="both"/>
        <w:rPr>
          <w:rFonts w:ascii="Trebuchet MS" w:eastAsia="Times New Roman" w:hAnsi="Trebuchet MS" w:cs="Arial"/>
          <w:szCs w:val="20"/>
          <w:lang w:val="es-ES_tradnl" w:eastAsia="es-ES"/>
        </w:rPr>
      </w:pPr>
      <w:r w:rsidRPr="00D36F9E">
        <w:rPr>
          <w:rFonts w:ascii="Trebuchet MS" w:eastAsia="Times New Roman" w:hAnsi="Trebuchet MS" w:cs="Arial"/>
          <w:szCs w:val="20"/>
          <w:lang w:val="es-ES_tradnl" w:eastAsia="es-ES"/>
        </w:rPr>
        <w:t xml:space="preserve"> </w:t>
      </w:r>
    </w:p>
    <w:p w:rsidR="00D36F9E" w:rsidRPr="00D36F9E" w:rsidRDefault="00D36F9E" w:rsidP="00D36F9E">
      <w:pPr>
        <w:tabs>
          <w:tab w:val="left" w:pos="0"/>
        </w:tabs>
        <w:spacing w:after="60" w:line="240" w:lineRule="atLeast"/>
        <w:ind w:left="425"/>
        <w:contextualSpacing/>
        <w:rPr>
          <w:rFonts w:ascii="Trebuchet MS" w:eastAsia="Times New Roman" w:hAnsi="Trebuchet MS" w:cs="Arial"/>
          <w:sz w:val="20"/>
          <w:szCs w:val="20"/>
          <w:lang w:val="es-ES_tradnl" w:eastAsia="es-ES"/>
        </w:rPr>
      </w:pPr>
      <w:r w:rsidRPr="00D36F9E">
        <w:rPr>
          <w:rFonts w:ascii="Trebuchet MS" w:eastAsia="Times New Roman" w:hAnsi="Trebuchet MS" w:cs="Arial"/>
          <w:sz w:val="20"/>
          <w:szCs w:val="20"/>
          <w:lang w:val="es-ES_tradnl" w:eastAsia="es-ES"/>
        </w:rPr>
        <w:t>………………………..…</w:t>
      </w:r>
    </w:p>
    <w:p w:rsidR="00D36F9E" w:rsidRPr="00D36F9E" w:rsidRDefault="00D36F9E" w:rsidP="00D36F9E">
      <w:pPr>
        <w:tabs>
          <w:tab w:val="left" w:pos="0"/>
        </w:tabs>
        <w:spacing w:after="60" w:line="240" w:lineRule="atLeast"/>
        <w:ind w:left="218" w:right="-1" w:hanging="76"/>
        <w:contextualSpacing/>
        <w:jc w:val="both"/>
        <w:rPr>
          <w:rFonts w:ascii="Trebuchet MS" w:eastAsia="Times New Roman" w:hAnsi="Trebuchet MS" w:cs="Arial"/>
          <w:sz w:val="20"/>
          <w:szCs w:val="20"/>
          <w:lang w:val="eu-ES"/>
        </w:rPr>
      </w:pP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r w:rsidRPr="00D36F9E">
        <w:rPr>
          <w:rFonts w:ascii="Trebuchet MS" w:eastAsia="Times New Roman" w:hAnsi="Trebuchet MS" w:cs="Arial"/>
          <w:b/>
          <w:bCs/>
          <w:kern w:val="32"/>
          <w:sz w:val="18"/>
          <w:szCs w:val="18"/>
          <w:lang w:val="eu-ES" w:eastAsia="es-ES"/>
        </w:rPr>
        <w:br w:type="page"/>
      </w:r>
      <w:bookmarkStart w:id="64" w:name="_ANEXO_IX._-"/>
      <w:bookmarkStart w:id="65" w:name="_ANEXO_VIII._-"/>
      <w:bookmarkStart w:id="66" w:name="Anx_8"/>
      <w:bookmarkStart w:id="67" w:name="_Toc506479436"/>
      <w:bookmarkStart w:id="68" w:name="_Toc508803982"/>
      <w:bookmarkStart w:id="69" w:name="_Toc63680530"/>
      <w:bookmarkEnd w:id="22"/>
      <w:bookmarkEnd w:id="23"/>
      <w:bookmarkEnd w:id="64"/>
      <w:bookmarkEnd w:id="65"/>
      <w:r w:rsidRPr="00D36F9E">
        <w:rPr>
          <w:rFonts w:ascii="Trebuchet MS" w:eastAsia="Times New Roman" w:hAnsi="Trebuchet MS" w:cs="Arial"/>
          <w:b/>
          <w:bCs/>
          <w:kern w:val="32"/>
          <w:lang w:val="eu-ES" w:eastAsia="es-ES"/>
        </w:rPr>
        <w:lastRenderedPageBreak/>
        <w:t>VIII. ERANSKINA. -</w:t>
      </w:r>
      <w:bookmarkEnd w:id="66"/>
      <w:r w:rsidRPr="00D36F9E">
        <w:rPr>
          <w:rFonts w:ascii="Trebuchet MS" w:eastAsia="Times New Roman" w:hAnsi="Trebuchet MS" w:cs="Arial"/>
          <w:b/>
          <w:bCs/>
          <w:kern w:val="32"/>
          <w:lang w:val="eu-ES" w:eastAsia="es-ES"/>
        </w:rPr>
        <w:t xml:space="preserve"> </w:t>
      </w:r>
      <w:bookmarkEnd w:id="67"/>
      <w:bookmarkEnd w:id="68"/>
      <w:r w:rsidRPr="00D36F9E">
        <w:rPr>
          <w:rFonts w:ascii="Trebuchet MS" w:eastAsia="Times New Roman" w:hAnsi="Trebuchet MS" w:cs="Arial"/>
          <w:b/>
          <w:bCs/>
          <w:kern w:val="32"/>
          <w:lang w:val="eu-ES" w:eastAsia="es-ES"/>
        </w:rPr>
        <w:t>ABAL EREDUA</w:t>
      </w:r>
      <w:bookmarkEnd w:id="69"/>
    </w:p>
    <w:p w:rsidR="00D36F9E" w:rsidRPr="00D36F9E" w:rsidRDefault="00D36F9E" w:rsidP="00D36F9E">
      <w:pPr>
        <w:shd w:val="clear" w:color="auto" w:fill="FFFFFF"/>
        <w:spacing w:after="0" w:line="240" w:lineRule="auto"/>
        <w:jc w:val="both"/>
        <w:rPr>
          <w:rFonts w:ascii="Trebuchet MS" w:eastAsia="Times New Roman" w:hAnsi="Trebuchet MS" w:cs="Arial"/>
          <w:sz w:val="16"/>
          <w:szCs w:val="16"/>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D36F9E" w:rsidRPr="00D36F9E" w:rsidTr="00D3359A">
        <w:trPr>
          <w:trHeight w:hRule="exact" w:val="340"/>
        </w:trPr>
        <w:tc>
          <w:tcPr>
            <w:tcW w:w="8504" w:type="dxa"/>
            <w:gridSpan w:val="5"/>
            <w:tcBorders>
              <w:bottom w:val="single" w:sz="6" w:space="0" w:color="auto"/>
            </w:tcBorders>
          </w:tcPr>
          <w:p w:rsidR="00D36F9E" w:rsidRPr="00D36F9E" w:rsidRDefault="00D36F9E" w:rsidP="00D36F9E">
            <w:pPr>
              <w:spacing w:before="80" w:after="2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KREDITU ENTITATEAREN EDO ELKAR BERMATZEKO SOZIETATEAREN DATUAK</w:t>
            </w:r>
          </w:p>
        </w:tc>
      </w:tr>
      <w:tr w:rsidR="00D36F9E" w:rsidRPr="00D36F9E" w:rsidTr="00D3359A">
        <w:trPr>
          <w:trHeight w:val="463"/>
        </w:trPr>
        <w:tc>
          <w:tcPr>
            <w:tcW w:w="5617" w:type="dxa"/>
            <w:gridSpan w:val="3"/>
            <w:tcBorders>
              <w:top w:val="single" w:sz="6" w:space="0" w:color="auto"/>
            </w:tcBorders>
            <w:vAlign w:val="center"/>
          </w:tcPr>
          <w:p w:rsidR="00D36F9E" w:rsidRPr="00D36F9E" w:rsidRDefault="00D36F9E" w:rsidP="00D36F9E">
            <w:pPr>
              <w:spacing w:after="80" w:line="240" w:lineRule="auto"/>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Izen soziala</w:t>
            </w:r>
          </w:p>
          <w:p w:rsidR="00D36F9E" w:rsidRPr="00D36F9E" w:rsidRDefault="00D36F9E" w:rsidP="00D36F9E">
            <w:pPr>
              <w:spacing w:after="40" w:line="240" w:lineRule="auto"/>
              <w:rPr>
                <w:rFonts w:ascii="Trebuchet MS" w:eastAsia="Times New Roman" w:hAnsi="Trebuchet MS" w:cs="Arial"/>
                <w:color w:val="000000"/>
                <w:sz w:val="20"/>
                <w:szCs w:val="20"/>
                <w:lang w:val="eu-ES" w:eastAsia="es-ES"/>
              </w:rPr>
            </w:pPr>
          </w:p>
        </w:tc>
        <w:tc>
          <w:tcPr>
            <w:tcW w:w="2887" w:type="dxa"/>
            <w:gridSpan w:val="2"/>
            <w:tcBorders>
              <w:top w:val="single" w:sz="6" w:space="0" w:color="auto"/>
            </w:tcBorders>
          </w:tcPr>
          <w:p w:rsidR="00D36F9E" w:rsidRPr="00D36F9E" w:rsidRDefault="00D36F9E" w:rsidP="00D36F9E">
            <w:pPr>
              <w:spacing w:after="8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IFZ</w:t>
            </w:r>
          </w:p>
          <w:p w:rsidR="00D36F9E" w:rsidRPr="00D36F9E" w:rsidRDefault="00D36F9E" w:rsidP="00D36F9E">
            <w:pPr>
              <w:spacing w:after="40" w:line="240" w:lineRule="auto"/>
              <w:ind w:left="45"/>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8504" w:type="dxa"/>
            <w:gridSpan w:val="5"/>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Jakinarazpen eta errekerimenduetarako helbidea:</w:t>
            </w:r>
          </w:p>
        </w:tc>
      </w:tr>
      <w:tr w:rsidR="00D36F9E" w:rsidRPr="00D36F9E" w:rsidTr="00D3359A">
        <w:trPr>
          <w:trHeight w:val="567"/>
        </w:trPr>
        <w:tc>
          <w:tcPr>
            <w:tcW w:w="4876" w:type="dxa"/>
            <w:gridSpan w:val="2"/>
          </w:tcPr>
          <w:p w:rsidR="00D36F9E" w:rsidRPr="00D36F9E" w:rsidRDefault="00D36F9E" w:rsidP="00D36F9E">
            <w:pPr>
              <w:spacing w:after="4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Kalea, plaza, hiribidea…</w:t>
            </w:r>
            <w:r w:rsidRPr="00D36F9E">
              <w:rPr>
                <w:rFonts w:ascii="Trebuchet MS" w:eastAsia="Times New Roman" w:hAnsi="Trebuchet MS" w:cs="Arial"/>
                <w:b/>
                <w:bCs/>
                <w:color w:val="000000"/>
                <w:sz w:val="18"/>
                <w:szCs w:val="20"/>
                <w:lang w:val="eu-ES" w:eastAsia="es-ES"/>
              </w:rPr>
              <w:t xml:space="preserve"> </w:t>
            </w:r>
          </w:p>
          <w:p w:rsidR="00D36F9E" w:rsidRPr="00D36F9E" w:rsidRDefault="00D36F9E" w:rsidP="00D36F9E">
            <w:pPr>
              <w:spacing w:after="40" w:line="240" w:lineRule="auto"/>
              <w:ind w:left="45"/>
              <w:rPr>
                <w:rFonts w:ascii="Trebuchet MS" w:eastAsia="Times New Roman" w:hAnsi="Trebuchet MS" w:cs="Arial"/>
                <w:color w:val="000000"/>
                <w:sz w:val="20"/>
                <w:szCs w:val="20"/>
                <w:lang w:val="eu-ES" w:eastAsia="es-ES"/>
              </w:rPr>
            </w:pPr>
          </w:p>
        </w:tc>
        <w:tc>
          <w:tcPr>
            <w:tcW w:w="741" w:type="dxa"/>
          </w:tcPr>
          <w:p w:rsidR="00D36F9E" w:rsidRPr="00D36F9E" w:rsidRDefault="00D36F9E" w:rsidP="00D36F9E">
            <w:pPr>
              <w:spacing w:after="4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Zk.</w:t>
            </w:r>
          </w:p>
          <w:p w:rsidR="00D36F9E" w:rsidRPr="00D36F9E" w:rsidRDefault="00D36F9E" w:rsidP="00D36F9E">
            <w:pPr>
              <w:spacing w:after="40" w:line="240" w:lineRule="auto"/>
              <w:ind w:left="45"/>
              <w:rPr>
                <w:rFonts w:ascii="Trebuchet MS" w:eastAsia="Times New Roman" w:hAnsi="Trebuchet MS" w:cs="Arial"/>
                <w:bCs/>
                <w:color w:val="000000"/>
                <w:sz w:val="18"/>
                <w:szCs w:val="20"/>
                <w:lang w:val="eu-ES" w:eastAsia="es-ES"/>
              </w:rPr>
            </w:pPr>
          </w:p>
        </w:tc>
        <w:tc>
          <w:tcPr>
            <w:tcW w:w="1482" w:type="dxa"/>
          </w:tcPr>
          <w:p w:rsidR="00D36F9E" w:rsidRPr="00D36F9E" w:rsidRDefault="00D36F9E" w:rsidP="00D36F9E">
            <w:pPr>
              <w:spacing w:after="4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Solairua</w:t>
            </w:r>
          </w:p>
          <w:p w:rsidR="00D36F9E" w:rsidRPr="00D36F9E" w:rsidRDefault="00D36F9E" w:rsidP="00D36F9E">
            <w:pPr>
              <w:spacing w:after="40" w:line="240" w:lineRule="auto"/>
              <w:ind w:left="74"/>
              <w:rPr>
                <w:rFonts w:ascii="Trebuchet MS" w:eastAsia="Times New Roman" w:hAnsi="Trebuchet MS" w:cs="Arial"/>
                <w:bCs/>
                <w:color w:val="000000"/>
                <w:sz w:val="18"/>
                <w:szCs w:val="20"/>
                <w:lang w:val="eu-ES" w:eastAsia="es-ES"/>
              </w:rPr>
            </w:pPr>
          </w:p>
        </w:tc>
        <w:tc>
          <w:tcPr>
            <w:tcW w:w="1405" w:type="dxa"/>
          </w:tcPr>
          <w:p w:rsidR="00D36F9E" w:rsidRPr="00D36F9E" w:rsidRDefault="00D36F9E" w:rsidP="00D36F9E">
            <w:pPr>
              <w:spacing w:after="4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Eskua</w:t>
            </w:r>
          </w:p>
          <w:p w:rsidR="00D36F9E" w:rsidRPr="00D36F9E" w:rsidRDefault="00D36F9E" w:rsidP="00D36F9E">
            <w:pPr>
              <w:spacing w:after="40" w:line="240" w:lineRule="auto"/>
              <w:ind w:left="45"/>
              <w:rPr>
                <w:rFonts w:ascii="Trebuchet MS" w:eastAsia="Times New Roman" w:hAnsi="Trebuchet MS" w:cs="Arial"/>
                <w:color w:val="000000"/>
                <w:sz w:val="18"/>
                <w:szCs w:val="20"/>
                <w:lang w:val="eu-ES" w:eastAsia="es-ES"/>
              </w:rPr>
            </w:pPr>
          </w:p>
        </w:tc>
      </w:tr>
      <w:tr w:rsidR="00D36F9E" w:rsidRPr="00D36F9E" w:rsidTr="00D3359A">
        <w:trPr>
          <w:trHeight w:val="522"/>
        </w:trPr>
        <w:tc>
          <w:tcPr>
            <w:tcW w:w="3999" w:type="dxa"/>
          </w:tcPr>
          <w:p w:rsidR="00D36F9E" w:rsidRPr="00D36F9E" w:rsidRDefault="00D36F9E" w:rsidP="00D36F9E">
            <w:pPr>
              <w:spacing w:after="8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Udalerria</w:t>
            </w:r>
          </w:p>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p>
        </w:tc>
        <w:tc>
          <w:tcPr>
            <w:tcW w:w="1618" w:type="dxa"/>
            <w:gridSpan w:val="2"/>
          </w:tcPr>
          <w:p w:rsidR="00D36F9E" w:rsidRPr="00D36F9E" w:rsidRDefault="00D36F9E" w:rsidP="00D36F9E">
            <w:pPr>
              <w:spacing w:after="8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P.K.</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gridSpan w:val="2"/>
          </w:tcPr>
          <w:p w:rsidR="00D36F9E" w:rsidRPr="00D36F9E" w:rsidRDefault="00D36F9E" w:rsidP="00D36F9E">
            <w:pPr>
              <w:spacing w:after="8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20"/>
                <w:lang w:val="eu-ES" w:eastAsia="es-ES"/>
              </w:rPr>
              <w:t>Probintzia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r>
      <w:tr w:rsidR="00D36F9E" w:rsidRPr="00D36F9E" w:rsidTr="00D3359A">
        <w:trPr>
          <w:trHeight w:hRule="exact" w:val="340"/>
        </w:trPr>
        <w:tc>
          <w:tcPr>
            <w:tcW w:w="8504" w:type="dxa"/>
            <w:gridSpan w:val="5"/>
            <w:tcBorders>
              <w:bottom w:val="single" w:sz="6" w:space="0" w:color="auto"/>
            </w:tcBorders>
          </w:tcPr>
          <w:p w:rsidR="00D36F9E" w:rsidRPr="00D36F9E" w:rsidRDefault="00D36F9E" w:rsidP="00D36F9E">
            <w:pPr>
              <w:spacing w:before="80" w:after="2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AHALDUNA(K)</w:t>
            </w:r>
          </w:p>
        </w:tc>
      </w:tr>
      <w:tr w:rsidR="00D36F9E" w:rsidRPr="00D36F9E" w:rsidTr="00D3359A">
        <w:trPr>
          <w:trHeight w:hRule="exact" w:val="284"/>
        </w:trPr>
        <w:tc>
          <w:tcPr>
            <w:tcW w:w="5617" w:type="dxa"/>
            <w:gridSpan w:val="3"/>
            <w:tcBorders>
              <w:top w:val="single" w:sz="6" w:space="0" w:color="auto"/>
            </w:tcBorders>
            <w:vAlign w:val="center"/>
          </w:tcPr>
          <w:p w:rsidR="00D36F9E" w:rsidRPr="00D36F9E" w:rsidRDefault="00D36F9E" w:rsidP="00D36F9E">
            <w:pPr>
              <w:spacing w:after="0" w:line="240" w:lineRule="auto"/>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Izen-abizenak</w:t>
            </w:r>
          </w:p>
        </w:tc>
        <w:tc>
          <w:tcPr>
            <w:tcW w:w="2887" w:type="dxa"/>
            <w:gridSpan w:val="2"/>
            <w:tcBorders>
              <w:top w:val="single" w:sz="6" w:space="0" w:color="auto"/>
            </w:tcBorders>
            <w:vAlign w:val="center"/>
          </w:tcPr>
          <w:p w:rsidR="00D36F9E" w:rsidRPr="00D36F9E" w:rsidRDefault="00D36F9E" w:rsidP="00D36F9E">
            <w:pPr>
              <w:spacing w:after="0" w:line="240" w:lineRule="auto"/>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IFZ</w:t>
            </w:r>
          </w:p>
        </w:tc>
      </w:tr>
      <w:tr w:rsidR="00D36F9E" w:rsidRPr="00D36F9E" w:rsidTr="00D3359A">
        <w:trPr>
          <w:trHeight w:val="463"/>
        </w:trPr>
        <w:tc>
          <w:tcPr>
            <w:tcW w:w="5617" w:type="dxa"/>
            <w:gridSpan w:val="3"/>
            <w:vAlign w:val="center"/>
          </w:tcPr>
          <w:p w:rsidR="00D36F9E" w:rsidRPr="00D36F9E" w:rsidRDefault="00D36F9E" w:rsidP="00D36F9E">
            <w:pPr>
              <w:spacing w:after="80" w:line="240" w:lineRule="auto"/>
              <w:rPr>
                <w:rFonts w:ascii="Trebuchet MS" w:eastAsia="Times New Roman" w:hAnsi="Trebuchet MS" w:cs="Arial"/>
                <w:bCs/>
                <w:color w:val="000000"/>
                <w:sz w:val="18"/>
                <w:szCs w:val="18"/>
                <w:lang w:val="eu-ES" w:eastAsia="es-ES"/>
              </w:rPr>
            </w:pPr>
          </w:p>
        </w:tc>
        <w:tc>
          <w:tcPr>
            <w:tcW w:w="2887" w:type="dxa"/>
            <w:gridSpan w:val="2"/>
            <w:vAlign w:val="center"/>
          </w:tcPr>
          <w:p w:rsidR="00D36F9E" w:rsidRPr="00D36F9E" w:rsidRDefault="00D36F9E" w:rsidP="00D36F9E">
            <w:pPr>
              <w:spacing w:after="80" w:line="240" w:lineRule="auto"/>
              <w:rPr>
                <w:rFonts w:ascii="Trebuchet MS" w:eastAsia="Times New Roman" w:hAnsi="Trebuchet MS" w:cs="Arial"/>
                <w:bCs/>
                <w:color w:val="000000"/>
                <w:sz w:val="18"/>
                <w:szCs w:val="18"/>
                <w:lang w:val="eu-ES" w:eastAsia="es-ES"/>
              </w:rPr>
            </w:pPr>
          </w:p>
        </w:tc>
      </w:tr>
      <w:tr w:rsidR="00D36F9E" w:rsidRPr="00D36F9E" w:rsidTr="00D3359A">
        <w:trPr>
          <w:trHeight w:val="199"/>
        </w:trPr>
        <w:tc>
          <w:tcPr>
            <w:tcW w:w="5617" w:type="dxa"/>
            <w:gridSpan w:val="3"/>
            <w:vAlign w:val="center"/>
          </w:tcPr>
          <w:p w:rsidR="00D36F9E" w:rsidRPr="00D36F9E" w:rsidRDefault="00D36F9E" w:rsidP="00D36F9E">
            <w:pPr>
              <w:spacing w:after="80" w:line="240" w:lineRule="auto"/>
              <w:rPr>
                <w:rFonts w:ascii="Trebuchet MS" w:eastAsia="Times New Roman" w:hAnsi="Trebuchet MS" w:cs="Arial"/>
                <w:bCs/>
                <w:color w:val="000000"/>
                <w:sz w:val="18"/>
                <w:szCs w:val="18"/>
                <w:lang w:val="eu-ES" w:eastAsia="es-ES"/>
              </w:rPr>
            </w:pPr>
          </w:p>
        </w:tc>
        <w:tc>
          <w:tcPr>
            <w:tcW w:w="2887" w:type="dxa"/>
            <w:gridSpan w:val="2"/>
            <w:vAlign w:val="center"/>
          </w:tcPr>
          <w:p w:rsidR="00D36F9E" w:rsidRPr="00D36F9E" w:rsidRDefault="00D36F9E" w:rsidP="00D36F9E">
            <w:pPr>
              <w:spacing w:after="80" w:line="240" w:lineRule="auto"/>
              <w:rPr>
                <w:rFonts w:ascii="Trebuchet MS" w:eastAsia="Times New Roman" w:hAnsi="Trebuchet MS" w:cs="Arial"/>
                <w:bCs/>
                <w:color w:val="000000"/>
                <w:sz w:val="18"/>
                <w:szCs w:val="18"/>
                <w:lang w:val="eu-ES" w:eastAsia="es-ES"/>
              </w:rPr>
            </w:pPr>
          </w:p>
        </w:tc>
      </w:tr>
    </w:tbl>
    <w:p w:rsidR="00D36F9E" w:rsidRPr="00D36F9E" w:rsidRDefault="00D36F9E" w:rsidP="00D36F9E">
      <w:pPr>
        <w:shd w:val="clear" w:color="auto" w:fill="FFFFFF"/>
        <w:spacing w:before="120" w:after="120" w:line="240" w:lineRule="auto"/>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KABIAren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D36F9E" w:rsidRPr="00D36F9E" w:rsidTr="00D3359A">
        <w:trPr>
          <w:trHeight w:hRule="exact" w:val="340"/>
        </w:trPr>
        <w:tc>
          <w:tcPr>
            <w:tcW w:w="8504" w:type="dxa"/>
            <w:gridSpan w:val="4"/>
            <w:tcBorders>
              <w:bottom w:val="single" w:sz="6" w:space="0" w:color="auto"/>
            </w:tcBorders>
          </w:tcPr>
          <w:p w:rsidR="00D36F9E" w:rsidRPr="00D36F9E" w:rsidRDefault="00D36F9E" w:rsidP="00D36F9E">
            <w:pPr>
              <w:spacing w:before="80" w:after="20" w:line="240" w:lineRule="auto"/>
              <w:rPr>
                <w:rFonts w:ascii="Trebuchet MS" w:eastAsia="Times New Roman" w:hAnsi="Trebuchet MS" w:cs="Arial"/>
                <w:b/>
                <w:bCs/>
                <w:color w:val="000000"/>
                <w:position w:val="19"/>
                <w:sz w:val="18"/>
                <w:szCs w:val="20"/>
                <w:lang w:val="eu-ES" w:eastAsia="es-ES"/>
              </w:rPr>
            </w:pPr>
            <w:r w:rsidRPr="00D36F9E">
              <w:rPr>
                <w:rFonts w:ascii="Trebuchet MS" w:eastAsia="Times New Roman" w:hAnsi="Trebuchet MS" w:cs="Arial"/>
                <w:b/>
                <w:bCs/>
                <w:color w:val="000000"/>
                <w:position w:val="19"/>
                <w:sz w:val="18"/>
                <w:szCs w:val="20"/>
                <w:lang w:val="eu-ES" w:eastAsia="es-ES"/>
              </w:rPr>
              <w:t>PERTSONA EDO ENTITATE ABALATUAREN DATUAK</w:t>
            </w:r>
          </w:p>
        </w:tc>
      </w:tr>
      <w:tr w:rsidR="00D36F9E" w:rsidRPr="00D36F9E" w:rsidTr="00D3359A">
        <w:trPr>
          <w:trHeight w:hRule="exact" w:val="255"/>
        </w:trPr>
        <w:tc>
          <w:tcPr>
            <w:tcW w:w="5617" w:type="dxa"/>
            <w:gridSpan w:val="3"/>
            <w:tcBorders>
              <w:top w:val="single" w:sz="6" w:space="0" w:color="auto"/>
            </w:tcBorders>
          </w:tcPr>
          <w:p w:rsidR="00D36F9E" w:rsidRPr="00D36F9E" w:rsidRDefault="00D36F9E" w:rsidP="00D36F9E">
            <w:pPr>
              <w:spacing w:after="0" w:line="240" w:lineRule="auto"/>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color w:val="000000"/>
                <w:sz w:val="18"/>
                <w:szCs w:val="18"/>
                <w:lang w:val="eu-ES" w:eastAsia="es-ES"/>
              </w:rPr>
              <w:t>Izen-abizenak / Sozietate izena</w:t>
            </w:r>
          </w:p>
        </w:tc>
        <w:tc>
          <w:tcPr>
            <w:tcW w:w="2887" w:type="dxa"/>
            <w:tcBorders>
              <w:top w:val="single" w:sz="6" w:space="0" w:color="auto"/>
            </w:tcBorders>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color w:val="000000"/>
                <w:sz w:val="18"/>
                <w:szCs w:val="18"/>
                <w:lang w:val="eu-ES" w:eastAsia="es-ES"/>
              </w:rPr>
              <w:t>IFK / NAN</w:t>
            </w:r>
          </w:p>
        </w:tc>
      </w:tr>
      <w:tr w:rsidR="00D36F9E" w:rsidRPr="00D36F9E" w:rsidTr="00D3359A">
        <w:trPr>
          <w:trHeight w:val="340"/>
        </w:trPr>
        <w:tc>
          <w:tcPr>
            <w:tcW w:w="5617" w:type="dxa"/>
            <w:gridSpan w:val="3"/>
            <w:vAlign w:val="center"/>
          </w:tcPr>
          <w:p w:rsidR="00D36F9E" w:rsidRPr="00D36F9E" w:rsidRDefault="00D36F9E" w:rsidP="00D36F9E">
            <w:pPr>
              <w:spacing w:after="0" w:line="240" w:lineRule="auto"/>
              <w:rPr>
                <w:rFonts w:ascii="Trebuchet MS" w:eastAsia="Times New Roman" w:hAnsi="Trebuchet MS" w:cs="Arial"/>
                <w:color w:val="000000"/>
                <w:sz w:val="20"/>
                <w:szCs w:val="20"/>
                <w:lang w:val="eu-ES" w:eastAsia="es-ES"/>
              </w:rPr>
            </w:pPr>
          </w:p>
        </w:tc>
        <w:tc>
          <w:tcPr>
            <w:tcW w:w="2887" w:type="dxa"/>
            <w:vAlign w:val="center"/>
          </w:tcPr>
          <w:p w:rsidR="00D36F9E" w:rsidRPr="00D36F9E" w:rsidRDefault="00D36F9E" w:rsidP="00D36F9E">
            <w:pPr>
              <w:spacing w:after="0" w:line="240" w:lineRule="auto"/>
              <w:rPr>
                <w:rFonts w:ascii="Trebuchet MS" w:eastAsia="Times New Roman" w:hAnsi="Trebuchet MS" w:cs="Arial"/>
                <w:color w:val="000000"/>
                <w:sz w:val="20"/>
                <w:szCs w:val="20"/>
                <w:lang w:val="eu-ES" w:eastAsia="es-ES"/>
              </w:rPr>
            </w:pPr>
          </w:p>
        </w:tc>
      </w:tr>
      <w:tr w:rsidR="00D36F9E" w:rsidRPr="00D36F9E" w:rsidTr="00D3359A">
        <w:trPr>
          <w:trHeight w:hRule="exact" w:val="255"/>
        </w:trPr>
        <w:tc>
          <w:tcPr>
            <w:tcW w:w="1560" w:type="dxa"/>
            <w:vMerge w:val="restart"/>
            <w:tcBorders>
              <w:right w:val="single" w:sz="6" w:space="0" w:color="auto"/>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Berme mota</w:t>
            </w:r>
          </w:p>
        </w:tc>
        <w:tc>
          <w:tcPr>
            <w:tcW w:w="283" w:type="dxa"/>
            <w:tcBorders>
              <w:top w:val="single" w:sz="6" w:space="0" w:color="auto"/>
              <w:left w:val="single" w:sz="6" w:space="0" w:color="auto"/>
              <w:bottom w:val="single" w:sz="6" w:space="0" w:color="auto"/>
              <w:right w:val="single" w:sz="6" w:space="0" w:color="auto"/>
            </w:tcBorders>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p>
        </w:tc>
        <w:tc>
          <w:tcPr>
            <w:tcW w:w="6661" w:type="dxa"/>
            <w:gridSpan w:val="2"/>
            <w:tcBorders>
              <w:left w:val="single" w:sz="6" w:space="0" w:color="auto"/>
            </w:tcBorders>
          </w:tcPr>
          <w:p w:rsidR="00D36F9E" w:rsidRPr="00D36F9E" w:rsidRDefault="00D36F9E" w:rsidP="00D36F9E">
            <w:pPr>
              <w:spacing w:after="0" w:line="240" w:lineRule="auto"/>
              <w:ind w:left="45"/>
              <w:rPr>
                <w:rFonts w:ascii="Trebuchet MS" w:eastAsia="Times New Roman" w:hAnsi="Trebuchet MS" w:cs="Arial"/>
                <w:bCs/>
                <w:color w:val="000000"/>
                <w:sz w:val="18"/>
                <w:szCs w:val="18"/>
                <w:lang w:val="eu-ES" w:eastAsia="es-ES"/>
              </w:rPr>
            </w:pPr>
            <w:r w:rsidRPr="00D36F9E">
              <w:rPr>
                <w:rFonts w:ascii="Trebuchet MS" w:eastAsia="Times New Roman" w:hAnsi="Trebuchet MS" w:cs="Arial"/>
                <w:b/>
                <w:bCs/>
                <w:color w:val="000000"/>
                <w:sz w:val="18"/>
                <w:szCs w:val="18"/>
                <w:lang w:val="eu-ES" w:eastAsia="es-ES"/>
              </w:rPr>
              <w:t xml:space="preserve">Behin-behinekoa </w:t>
            </w:r>
            <w:r w:rsidRPr="00D36F9E">
              <w:rPr>
                <w:rFonts w:ascii="Trebuchet MS" w:eastAsia="Times New Roman" w:hAnsi="Trebuchet MS" w:cs="Arial"/>
                <w:bCs/>
                <w:color w:val="000000"/>
                <w:sz w:val="16"/>
                <w:szCs w:val="16"/>
                <w:lang w:val="eu-ES" w:eastAsia="es-ES"/>
              </w:rPr>
              <w:t>(SPKLren</w:t>
            </w:r>
            <w:r w:rsidRPr="00D36F9E">
              <w:rPr>
                <w:rFonts w:ascii="Trebuchet MS" w:eastAsia="Times New Roman" w:hAnsi="Trebuchet MS" w:cs="Arial"/>
                <w:bCs/>
                <w:color w:val="000000"/>
                <w:sz w:val="18"/>
                <w:szCs w:val="16"/>
                <w:lang w:val="eu-ES" w:eastAsia="es-ES"/>
              </w:rPr>
              <w:t xml:space="preserve"> </w:t>
            </w:r>
            <w:r w:rsidRPr="00D36F9E">
              <w:rPr>
                <w:rFonts w:ascii="Trebuchet MS" w:eastAsia="Times New Roman" w:hAnsi="Trebuchet MS" w:cs="Arial"/>
                <w:bCs/>
                <w:color w:val="000000"/>
                <w:sz w:val="16"/>
                <w:szCs w:val="16"/>
                <w:lang w:val="eu-ES" w:eastAsia="es-ES"/>
              </w:rPr>
              <w:t>106. artikulua)</w:t>
            </w:r>
          </w:p>
        </w:tc>
      </w:tr>
      <w:tr w:rsidR="00D36F9E" w:rsidRPr="00D36F9E" w:rsidTr="00D3359A">
        <w:trPr>
          <w:trHeight w:hRule="exact" w:val="255"/>
        </w:trPr>
        <w:tc>
          <w:tcPr>
            <w:tcW w:w="1560" w:type="dxa"/>
            <w:vMerge/>
            <w:tcBorders>
              <w:right w:val="single" w:sz="6" w:space="0" w:color="auto"/>
            </w:tcBorders>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p>
        </w:tc>
        <w:tc>
          <w:tcPr>
            <w:tcW w:w="283" w:type="dxa"/>
            <w:tcBorders>
              <w:top w:val="single" w:sz="6" w:space="0" w:color="auto"/>
              <w:left w:val="single" w:sz="6" w:space="0" w:color="auto"/>
              <w:bottom w:val="single" w:sz="6" w:space="0" w:color="auto"/>
              <w:right w:val="single" w:sz="6" w:space="0" w:color="auto"/>
            </w:tcBorders>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p>
        </w:tc>
        <w:tc>
          <w:tcPr>
            <w:tcW w:w="6661" w:type="dxa"/>
            <w:gridSpan w:val="2"/>
            <w:tcBorders>
              <w:left w:val="single" w:sz="6" w:space="0" w:color="auto"/>
            </w:tcBorders>
          </w:tcPr>
          <w:p w:rsidR="00D36F9E" w:rsidRPr="00D36F9E" w:rsidRDefault="00D36F9E" w:rsidP="00D36F9E">
            <w:pPr>
              <w:spacing w:after="0" w:line="240" w:lineRule="auto"/>
              <w:ind w:left="45"/>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color w:val="000000"/>
                <w:sz w:val="18"/>
                <w:szCs w:val="18"/>
                <w:lang w:val="eu-ES" w:eastAsia="es-ES"/>
              </w:rPr>
              <w:t xml:space="preserve">Behin betikoa </w:t>
            </w:r>
            <w:r w:rsidRPr="00D36F9E">
              <w:rPr>
                <w:rFonts w:ascii="Trebuchet MS" w:eastAsia="Times New Roman" w:hAnsi="Trebuchet MS" w:cs="Arial"/>
                <w:bCs/>
                <w:color w:val="000000"/>
                <w:sz w:val="16"/>
                <w:szCs w:val="16"/>
                <w:lang w:val="eu-ES" w:eastAsia="es-ES"/>
              </w:rPr>
              <w:t>(SPKLren</w:t>
            </w:r>
            <w:r w:rsidRPr="00D36F9E">
              <w:rPr>
                <w:rFonts w:ascii="Trebuchet MS" w:eastAsia="Times New Roman" w:hAnsi="Trebuchet MS" w:cs="Arial"/>
                <w:bCs/>
                <w:color w:val="000000"/>
                <w:sz w:val="18"/>
                <w:szCs w:val="16"/>
                <w:lang w:val="eu-ES" w:eastAsia="es-ES"/>
              </w:rPr>
              <w:t xml:space="preserve"> </w:t>
            </w:r>
            <w:r w:rsidRPr="00D36F9E">
              <w:rPr>
                <w:rFonts w:ascii="Trebuchet MS" w:eastAsia="Times New Roman" w:hAnsi="Trebuchet MS" w:cs="Arial"/>
                <w:bCs/>
                <w:color w:val="000000"/>
                <w:sz w:val="16"/>
                <w:szCs w:val="16"/>
                <w:lang w:val="eu-ES" w:eastAsia="es-ES"/>
              </w:rPr>
              <w:t>107. artikulua)</w:t>
            </w:r>
          </w:p>
        </w:tc>
      </w:tr>
      <w:tr w:rsidR="00D36F9E" w:rsidRPr="00D36F9E" w:rsidTr="00D3359A">
        <w:trPr>
          <w:trHeight w:hRule="exact" w:val="404"/>
        </w:trPr>
        <w:tc>
          <w:tcPr>
            <w:tcW w:w="8504" w:type="dxa"/>
            <w:gridSpan w:val="4"/>
          </w:tcPr>
          <w:p w:rsidR="00D36F9E" w:rsidRPr="00D36F9E" w:rsidRDefault="00D36F9E" w:rsidP="00D36F9E">
            <w:pPr>
              <w:spacing w:before="120" w:after="12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color w:val="000000"/>
                <w:sz w:val="18"/>
                <w:szCs w:val="18"/>
                <w:lang w:val="eu-ES" w:eastAsia="es-ES"/>
              </w:rPr>
              <w:t>Kontratuaren objektua edo abalatuak bere gain hartutako betebeharra</w:t>
            </w:r>
          </w:p>
        </w:tc>
      </w:tr>
      <w:tr w:rsidR="00D36F9E" w:rsidRPr="00D36F9E" w:rsidTr="00D3359A">
        <w:trPr>
          <w:trHeight w:val="269"/>
        </w:trPr>
        <w:tc>
          <w:tcPr>
            <w:tcW w:w="8504" w:type="dxa"/>
            <w:gridSpan w:val="4"/>
            <w:vAlign w:val="center"/>
          </w:tcPr>
          <w:p w:rsidR="00D36F9E" w:rsidRPr="00D36F9E" w:rsidRDefault="00D36F9E" w:rsidP="00D36F9E">
            <w:pPr>
              <w:spacing w:after="0" w:line="240" w:lineRule="auto"/>
              <w:rPr>
                <w:rFonts w:ascii="Trebuchet MS" w:eastAsia="Times New Roman" w:hAnsi="Trebuchet MS" w:cs="Arial"/>
                <w:bCs/>
                <w:color w:val="000000"/>
                <w:sz w:val="18"/>
                <w:szCs w:val="18"/>
                <w:lang w:val="eu-ES" w:eastAsia="es-ES"/>
              </w:rPr>
            </w:pPr>
          </w:p>
        </w:tc>
      </w:tr>
      <w:tr w:rsidR="00D36F9E" w:rsidRPr="00D36F9E" w:rsidTr="00D3359A">
        <w:trPr>
          <w:trHeight w:hRule="exact" w:val="238"/>
        </w:trPr>
        <w:tc>
          <w:tcPr>
            <w:tcW w:w="8504" w:type="dxa"/>
            <w:gridSpan w:val="4"/>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color w:val="000000"/>
                <w:sz w:val="18"/>
                <w:szCs w:val="18"/>
                <w:lang w:val="eu-ES" w:eastAsia="es-ES"/>
              </w:rPr>
              <w:t>Kontratazio organoa</w:t>
            </w:r>
          </w:p>
        </w:tc>
      </w:tr>
      <w:tr w:rsidR="00D36F9E" w:rsidRPr="00D36F9E" w:rsidTr="00D3359A">
        <w:trPr>
          <w:trHeight w:val="249"/>
        </w:trPr>
        <w:tc>
          <w:tcPr>
            <w:tcW w:w="8504" w:type="dxa"/>
            <w:gridSpan w:val="4"/>
            <w:vAlign w:val="center"/>
          </w:tcPr>
          <w:p w:rsidR="00D36F9E" w:rsidRPr="00D36F9E" w:rsidRDefault="00D36F9E" w:rsidP="00D36F9E">
            <w:pPr>
              <w:spacing w:after="0" w:line="240" w:lineRule="auto"/>
              <w:rPr>
                <w:rFonts w:ascii="Trebuchet MS" w:eastAsia="Times New Roman" w:hAnsi="Trebuchet MS" w:cs="Arial"/>
                <w:bCs/>
                <w:color w:val="000000"/>
                <w:sz w:val="18"/>
                <w:szCs w:val="18"/>
                <w:lang w:val="eu-ES" w:eastAsia="es-ES"/>
              </w:rPr>
            </w:pPr>
          </w:p>
        </w:tc>
      </w:tr>
      <w:tr w:rsidR="00D36F9E" w:rsidRPr="00D36F9E" w:rsidTr="00D3359A">
        <w:trPr>
          <w:trHeight w:hRule="exact" w:val="238"/>
        </w:trPr>
        <w:tc>
          <w:tcPr>
            <w:tcW w:w="8504" w:type="dxa"/>
            <w:gridSpan w:val="4"/>
          </w:tcPr>
          <w:p w:rsidR="00D36F9E" w:rsidRPr="00D36F9E" w:rsidRDefault="00D36F9E" w:rsidP="00D36F9E">
            <w:pPr>
              <w:spacing w:after="0" w:line="240" w:lineRule="auto"/>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color w:val="000000"/>
                <w:sz w:val="18"/>
                <w:szCs w:val="18"/>
                <w:lang w:val="eu-ES" w:eastAsia="es-ES"/>
              </w:rPr>
              <w:t>Abalaren zenbatekoa (letraz eta zenbakiz)</w:t>
            </w:r>
          </w:p>
        </w:tc>
      </w:tr>
      <w:tr w:rsidR="00D36F9E" w:rsidRPr="00D36F9E" w:rsidTr="00D3359A">
        <w:trPr>
          <w:trHeight w:val="129"/>
        </w:trPr>
        <w:tc>
          <w:tcPr>
            <w:tcW w:w="8504" w:type="dxa"/>
            <w:gridSpan w:val="4"/>
            <w:vAlign w:val="center"/>
          </w:tcPr>
          <w:p w:rsidR="00D36F9E" w:rsidRPr="00D36F9E" w:rsidRDefault="00D36F9E" w:rsidP="00D36F9E">
            <w:pPr>
              <w:spacing w:after="0" w:line="240" w:lineRule="auto"/>
              <w:rPr>
                <w:rFonts w:ascii="Trebuchet MS" w:eastAsia="Times New Roman" w:hAnsi="Trebuchet MS" w:cs="Arial"/>
                <w:bCs/>
                <w:color w:val="000000"/>
                <w:sz w:val="18"/>
                <w:szCs w:val="18"/>
                <w:lang w:val="eu-ES" w:eastAsia="es-ES"/>
              </w:rPr>
            </w:pPr>
          </w:p>
        </w:tc>
      </w:tr>
    </w:tbl>
    <w:p w:rsidR="00D36F9E" w:rsidRPr="00D36F9E" w:rsidRDefault="00D36F9E" w:rsidP="00D36F9E">
      <w:pPr>
        <w:shd w:val="clear" w:color="auto" w:fill="FFFFFF"/>
        <w:spacing w:before="120" w:after="240" w:line="240" w:lineRule="auto"/>
        <w:contextualSpacing/>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Entitate abal emaileak bere erantzukizunez aitortzen du betetzen dituela Administrazio Publikoen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 Publikoen kontratuei buruzko legedian, hori garatzeko arauetan, eta Gipuzkoako Lurralde Historikoko Finantza eta Aurrekontu Araubideari buruzko martxoaren 27ko 4/2007 Foru Arauan aurreikusten diren baldintzetan betiere.</w:t>
      </w:r>
    </w:p>
    <w:p w:rsidR="00D36F9E" w:rsidRPr="00D36F9E" w:rsidRDefault="00D36F9E" w:rsidP="00D36F9E">
      <w:pPr>
        <w:shd w:val="clear" w:color="auto" w:fill="FFFFFF"/>
        <w:spacing w:before="120" w:after="0" w:line="240" w:lineRule="auto"/>
        <w:contextualSpacing/>
        <w:jc w:val="both"/>
        <w:rPr>
          <w:rFonts w:ascii="Trebuchet MS" w:eastAsia="Times New Roman" w:hAnsi="Trebuchet MS" w:cs="Arial"/>
          <w:sz w:val="20"/>
          <w:szCs w:val="20"/>
          <w:lang w:val="eu-ES" w:eastAsia="es-ES"/>
        </w:rPr>
      </w:pPr>
    </w:p>
    <w:p w:rsidR="00D36F9E" w:rsidRPr="00D36F9E" w:rsidRDefault="00D36F9E" w:rsidP="00D36F9E">
      <w:pPr>
        <w:shd w:val="clear" w:color="auto" w:fill="FFFFFF"/>
        <w:spacing w:before="120" w:after="0" w:line="240" w:lineRule="auto"/>
        <w:contextualSpacing/>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Abal hau indarrean egongo da, harik eta kontratazio organoak edo horren izenean jardunez legez horretarako gai denak, deuseztatzeko edo itzultzeko baimena ematen duen arte, Sektore Publikoko Kontratuen Legean eta legedi osagarrian ezarritakoarekin bat.</w:t>
      </w:r>
    </w:p>
    <w:p w:rsidR="00D36F9E" w:rsidRPr="00D36F9E" w:rsidRDefault="00D36F9E" w:rsidP="00D36F9E">
      <w:pPr>
        <w:shd w:val="clear" w:color="auto" w:fill="FFFFFF"/>
        <w:spacing w:before="120" w:after="0" w:line="240" w:lineRule="auto"/>
        <w:contextualSpacing/>
        <w:jc w:val="both"/>
        <w:rPr>
          <w:rFonts w:ascii="Trebuchet MS" w:eastAsia="Times New Roman" w:hAnsi="Trebuchet MS" w:cs="Arial"/>
          <w:sz w:val="20"/>
          <w:szCs w:val="20"/>
          <w:lang w:val="eu-ES" w:eastAsia="es-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D36F9E" w:rsidRPr="00D36F9E" w:rsidTr="00D3359A">
        <w:trPr>
          <w:trHeight w:hRule="exact" w:val="269"/>
        </w:trPr>
        <w:tc>
          <w:tcPr>
            <w:tcW w:w="2977" w:type="dxa"/>
            <w:vAlign w:val="center"/>
          </w:tcPr>
          <w:p w:rsidR="00D36F9E" w:rsidRPr="00D36F9E" w:rsidRDefault="00D36F9E" w:rsidP="00D36F9E">
            <w:pPr>
              <w:spacing w:after="0" w:line="240" w:lineRule="auto"/>
              <w:ind w:right="-86"/>
              <w:rPr>
                <w:rFonts w:ascii="Trebuchet MS" w:eastAsia="Times New Roman" w:hAnsi="Trebuchet MS" w:cs="Arial"/>
                <w:color w:val="808080"/>
                <w:sz w:val="24"/>
                <w:szCs w:val="24"/>
                <w:lang w:val="eu-ES" w:eastAsia="es-ES"/>
              </w:rPr>
            </w:pPr>
            <w:r w:rsidRPr="00D36F9E">
              <w:rPr>
                <w:rFonts w:ascii="Trebuchet MS" w:eastAsia="Times New Roman" w:hAnsi="Trebuchet MS" w:cs="Arial"/>
                <w:b/>
                <w:color w:val="808080"/>
                <w:sz w:val="20"/>
                <w:szCs w:val="20"/>
                <w:lang w:val="eu-ES" w:eastAsia="es-ES"/>
              </w:rPr>
              <w:t>Tokia eta data:</w:t>
            </w:r>
          </w:p>
        </w:tc>
        <w:tc>
          <w:tcPr>
            <w:tcW w:w="5597" w:type="dxa"/>
            <w:vAlign w:val="center"/>
          </w:tcPr>
          <w:p w:rsidR="00D36F9E" w:rsidRPr="00D36F9E" w:rsidRDefault="00D36F9E" w:rsidP="00D36F9E">
            <w:pPr>
              <w:spacing w:after="0" w:line="240" w:lineRule="auto"/>
              <w:ind w:right="-86"/>
              <w:rPr>
                <w:rFonts w:ascii="Trebuchet MS" w:eastAsia="Times New Roman" w:hAnsi="Trebuchet MS" w:cs="Arial"/>
                <w:b/>
                <w:color w:val="808080"/>
                <w:sz w:val="20"/>
                <w:szCs w:val="20"/>
                <w:lang w:val="eu-ES" w:eastAsia="es-ES"/>
              </w:rPr>
            </w:pPr>
          </w:p>
        </w:tc>
      </w:tr>
      <w:tr w:rsidR="00D36F9E" w:rsidRPr="00D36F9E" w:rsidTr="00D3359A">
        <w:trPr>
          <w:trHeight w:hRule="exact" w:val="286"/>
        </w:trPr>
        <w:tc>
          <w:tcPr>
            <w:tcW w:w="2977" w:type="dxa"/>
            <w:vAlign w:val="center"/>
          </w:tcPr>
          <w:p w:rsidR="00D36F9E" w:rsidRPr="00D36F9E" w:rsidRDefault="00D36F9E" w:rsidP="00D36F9E">
            <w:pPr>
              <w:spacing w:after="0" w:line="240" w:lineRule="auto"/>
              <w:ind w:right="-86"/>
              <w:rPr>
                <w:rFonts w:ascii="Trebuchet MS" w:eastAsia="Times New Roman" w:hAnsi="Trebuchet MS" w:cs="Arial"/>
                <w:b/>
                <w:color w:val="808080"/>
                <w:sz w:val="20"/>
                <w:szCs w:val="20"/>
                <w:lang w:val="eu-ES" w:eastAsia="es-ES"/>
              </w:rPr>
            </w:pPr>
            <w:r w:rsidRPr="00D36F9E">
              <w:rPr>
                <w:rFonts w:ascii="Trebuchet MS" w:eastAsia="Times New Roman" w:hAnsi="Trebuchet MS" w:cs="Arial"/>
                <w:b/>
                <w:color w:val="808080"/>
                <w:sz w:val="20"/>
                <w:szCs w:val="20"/>
                <w:lang w:val="eu-ES" w:eastAsia="es-ES"/>
              </w:rPr>
              <w:t>Entitatearen sozietate izena:</w:t>
            </w:r>
          </w:p>
        </w:tc>
        <w:tc>
          <w:tcPr>
            <w:tcW w:w="5597" w:type="dxa"/>
            <w:vAlign w:val="center"/>
          </w:tcPr>
          <w:p w:rsidR="00D36F9E" w:rsidRPr="00D36F9E" w:rsidRDefault="00D36F9E" w:rsidP="00D36F9E">
            <w:pPr>
              <w:spacing w:after="0" w:line="240" w:lineRule="auto"/>
              <w:rPr>
                <w:rFonts w:ascii="Trebuchet MS" w:eastAsia="Times New Roman" w:hAnsi="Trebuchet MS" w:cs="Arial"/>
                <w:color w:val="808080"/>
                <w:sz w:val="20"/>
                <w:szCs w:val="20"/>
                <w:lang w:val="eu-ES" w:eastAsia="es-ES"/>
              </w:rPr>
            </w:pPr>
          </w:p>
        </w:tc>
      </w:tr>
      <w:tr w:rsidR="00D36F9E" w:rsidRPr="00D36F9E" w:rsidTr="00D3359A">
        <w:trPr>
          <w:trHeight w:hRule="exact" w:val="263"/>
        </w:trPr>
        <w:tc>
          <w:tcPr>
            <w:tcW w:w="2977" w:type="dxa"/>
            <w:vAlign w:val="center"/>
          </w:tcPr>
          <w:p w:rsidR="00D36F9E" w:rsidRPr="00D36F9E" w:rsidRDefault="00D36F9E" w:rsidP="00D36F9E">
            <w:pPr>
              <w:spacing w:after="0" w:line="240" w:lineRule="auto"/>
              <w:ind w:right="-86"/>
              <w:rPr>
                <w:rFonts w:ascii="Trebuchet MS" w:eastAsia="Times New Roman" w:hAnsi="Trebuchet MS" w:cs="Times New Roman"/>
                <w:color w:val="808080"/>
                <w:sz w:val="24"/>
                <w:szCs w:val="24"/>
                <w:lang w:val="eu-ES" w:eastAsia="es-ES"/>
              </w:rPr>
            </w:pPr>
            <w:r w:rsidRPr="00D36F9E">
              <w:rPr>
                <w:rFonts w:ascii="Trebuchet MS" w:eastAsia="Times New Roman" w:hAnsi="Trebuchet MS" w:cs="Arial"/>
                <w:b/>
                <w:color w:val="808080"/>
                <w:sz w:val="20"/>
                <w:szCs w:val="20"/>
                <w:lang w:val="eu-ES" w:eastAsia="es-ES"/>
              </w:rPr>
              <w:t>Ahaldunen sinadura:</w:t>
            </w:r>
          </w:p>
        </w:tc>
        <w:tc>
          <w:tcPr>
            <w:tcW w:w="5597" w:type="dxa"/>
            <w:vAlign w:val="center"/>
          </w:tcPr>
          <w:p w:rsidR="00D36F9E" w:rsidRPr="00D36F9E" w:rsidRDefault="00D36F9E" w:rsidP="00D36F9E">
            <w:pPr>
              <w:spacing w:after="0" w:line="240" w:lineRule="auto"/>
              <w:ind w:right="-86"/>
              <w:rPr>
                <w:rFonts w:ascii="Trebuchet MS" w:eastAsia="Times New Roman" w:hAnsi="Trebuchet MS" w:cs="Arial"/>
                <w:b/>
                <w:color w:val="808080"/>
                <w:sz w:val="20"/>
                <w:szCs w:val="20"/>
                <w:lang w:val="eu-ES" w:eastAsia="es-ES"/>
              </w:rPr>
            </w:pPr>
          </w:p>
        </w:tc>
      </w:tr>
    </w:tbl>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r w:rsidRPr="00D36F9E">
        <w:rPr>
          <w:rFonts w:ascii="Trebuchet MS" w:eastAsia="Times New Roman" w:hAnsi="Trebuchet MS" w:cs="Arial"/>
          <w:b/>
          <w:bCs/>
          <w:color w:val="333333"/>
          <w:kern w:val="32"/>
          <w:lang w:val="eu-ES" w:eastAsia="es-ES"/>
        </w:rPr>
        <w:br w:type="page"/>
      </w:r>
      <w:bookmarkStart w:id="70" w:name="_ANEXO_XXX.-_MODELO_5"/>
      <w:bookmarkStart w:id="71" w:name="_ANEXO_X.-_MODELO"/>
      <w:bookmarkStart w:id="72" w:name="_ANEXO_XXX_-"/>
      <w:bookmarkStart w:id="73" w:name="_ANEXO_V_MODELO"/>
      <w:bookmarkStart w:id="74" w:name="Anx_9"/>
      <w:bookmarkStart w:id="75" w:name="_Toc63680531"/>
      <w:bookmarkEnd w:id="70"/>
      <w:bookmarkEnd w:id="71"/>
      <w:bookmarkEnd w:id="72"/>
      <w:bookmarkEnd w:id="73"/>
      <w:r w:rsidRPr="00D36F9E">
        <w:rPr>
          <w:rFonts w:ascii="Trebuchet MS" w:eastAsia="Times New Roman" w:hAnsi="Trebuchet MS" w:cs="Arial"/>
          <w:b/>
          <w:bCs/>
          <w:kern w:val="32"/>
          <w:lang w:val="eu-ES" w:eastAsia="es-ES"/>
        </w:rPr>
        <w:lastRenderedPageBreak/>
        <w:t xml:space="preserve">IX. ERANSKINA.- </w:t>
      </w:r>
      <w:bookmarkEnd w:id="74"/>
      <w:r w:rsidRPr="00D36F9E">
        <w:rPr>
          <w:rFonts w:ascii="Trebuchet MS" w:eastAsia="Times New Roman" w:hAnsi="Trebuchet MS" w:cs="Arial"/>
          <w:b/>
          <w:bCs/>
          <w:kern w:val="32"/>
          <w:lang w:val="eu-ES" w:eastAsia="es-ES"/>
        </w:rPr>
        <w:t>ESKAINTZA EKONOMIKORAKO ETA FORMULA BIDEZ EBALUATZEKO ESKAINTZAKO BESTE ELEMENTUETARAKO EREDUA</w:t>
      </w:r>
      <w:bookmarkEnd w:id="75"/>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spacing w:after="0" w:line="240" w:lineRule="auto"/>
        <w:jc w:val="both"/>
        <w:rPr>
          <w:rFonts w:ascii="Trebuchet MS" w:eastAsia="Times New Roman" w:hAnsi="Trebuchet MS" w:cs="Arial"/>
          <w:sz w:val="20"/>
          <w:szCs w:val="20"/>
          <w:lang w:val="eu-ES" w:eastAsia="es-ES"/>
        </w:rPr>
      </w:pPr>
    </w:p>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b/>
          <w:sz w:val="20"/>
          <w:szCs w:val="20"/>
          <w:lang w:val="eu-ES" w:eastAsia="es-ES"/>
        </w:rPr>
      </w:pPr>
      <w:r w:rsidRPr="00D36F9E">
        <w:rPr>
          <w:rFonts w:ascii="Trebuchet MS" w:eastAsia="Times New Roman" w:hAnsi="Trebuchet MS" w:cs="Arial"/>
          <w:sz w:val="20"/>
          <w:szCs w:val="20"/>
          <w:lang w:val="eu-ES" w:eastAsia="es-ES"/>
        </w:rPr>
        <w:t>Jakinda zeintzuk diren kontratazio espedienteari dagokionez exijitzen diren baldintzak eta beharkizunak, honako prezio hau(ek) proposatzen d(it)u eta, hala badagokio, formula bidez ebaluatzeko beste elementuetarako eskaintzak ere.</w:t>
      </w:r>
    </w:p>
    <w:p w:rsidR="00D36F9E" w:rsidRPr="00D36F9E" w:rsidRDefault="00D36F9E" w:rsidP="00D36F9E">
      <w:pPr>
        <w:autoSpaceDE w:val="0"/>
        <w:autoSpaceDN w:val="0"/>
        <w:adjustRightInd w:val="0"/>
        <w:spacing w:after="0" w:line="240" w:lineRule="atLeast"/>
        <w:jc w:val="both"/>
        <w:rPr>
          <w:rFonts w:ascii="Trebuchet MS" w:eastAsia="Times New Roman" w:hAnsi="Trebuchet MS" w:cs="Arial"/>
          <w:b/>
          <w:sz w:val="20"/>
          <w:szCs w:val="20"/>
          <w:lang w:val="eu-ES" w:eastAsia="es-ES"/>
        </w:rPr>
      </w:pP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1.- ESKAINTZA EKONOMIKOA</w:t>
      </w:r>
    </w:p>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0"/>
        <w:gridCol w:w="2268"/>
        <w:gridCol w:w="2319"/>
        <w:gridCol w:w="2145"/>
      </w:tblGrid>
      <w:tr w:rsidR="00D36F9E" w:rsidRPr="00D36F9E" w:rsidTr="00D3359A">
        <w:trPr>
          <w:trHeight w:val="611"/>
          <w:jc w:val="center"/>
        </w:trPr>
        <w:tc>
          <w:tcPr>
            <w:tcW w:w="3898" w:type="dxa"/>
            <w:gridSpan w:val="2"/>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p>
        </w:tc>
        <w:tc>
          <w:tcPr>
            <w:tcW w:w="2319"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b/>
                <w:sz w:val="20"/>
                <w:szCs w:val="20"/>
                <w:lang w:val="eu-ES" w:eastAsia="es-ES"/>
              </w:rPr>
              <w:t>Lizitazio prezioa (BEZ gabe)</w:t>
            </w:r>
          </w:p>
        </w:tc>
        <w:tc>
          <w:tcPr>
            <w:tcW w:w="2145"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b/>
                <w:sz w:val="20"/>
                <w:szCs w:val="20"/>
                <w:lang w:val="eu-ES" w:eastAsia="es-ES"/>
              </w:rPr>
              <w:t>Eskaintza (BEZ gabe)</w:t>
            </w:r>
          </w:p>
        </w:tc>
      </w:tr>
      <w:tr w:rsidR="00D36F9E" w:rsidRPr="00D36F9E" w:rsidTr="00D3359A">
        <w:trPr>
          <w:trHeight w:val="611"/>
          <w:jc w:val="center"/>
        </w:trPr>
        <w:tc>
          <w:tcPr>
            <w:tcW w:w="1630" w:type="dxa"/>
            <w:vMerge w:val="restart"/>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Egoitza zentroa</w:t>
            </w:r>
          </w:p>
        </w:tc>
        <w:tc>
          <w:tcPr>
            <w:tcW w:w="2268"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Grado 0</w:t>
            </w:r>
          </w:p>
        </w:tc>
        <w:tc>
          <w:tcPr>
            <w:tcW w:w="2319" w:type="dxa"/>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86,00 €/plaza/eguna</w:t>
            </w:r>
          </w:p>
        </w:tc>
        <w:tc>
          <w:tcPr>
            <w:tcW w:w="2145"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D36F9E" w:rsidRPr="00D36F9E" w:rsidTr="00D3359A">
        <w:trPr>
          <w:trHeight w:val="611"/>
          <w:jc w:val="center"/>
        </w:trPr>
        <w:tc>
          <w:tcPr>
            <w:tcW w:w="1630" w:type="dxa"/>
            <w:vMerge/>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I. Gradua</w:t>
            </w:r>
          </w:p>
        </w:tc>
        <w:tc>
          <w:tcPr>
            <w:tcW w:w="2319" w:type="dxa"/>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101,54 €/plaza/eguna</w:t>
            </w:r>
          </w:p>
        </w:tc>
        <w:tc>
          <w:tcPr>
            <w:tcW w:w="2145"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D36F9E" w:rsidRPr="00D36F9E" w:rsidTr="00D3359A">
        <w:trPr>
          <w:trHeight w:val="611"/>
          <w:jc w:val="center"/>
        </w:trPr>
        <w:tc>
          <w:tcPr>
            <w:tcW w:w="1630" w:type="dxa"/>
            <w:vMerge/>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II-III Graduak </w:t>
            </w:r>
          </w:p>
        </w:tc>
        <w:tc>
          <w:tcPr>
            <w:tcW w:w="2319" w:type="dxa"/>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127,71 €/plaza/eguna</w:t>
            </w:r>
          </w:p>
        </w:tc>
        <w:tc>
          <w:tcPr>
            <w:tcW w:w="2145"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D36F9E" w:rsidRPr="00D36F9E" w:rsidTr="00D3359A">
        <w:trPr>
          <w:trHeight w:val="611"/>
          <w:jc w:val="center"/>
        </w:trPr>
        <w:tc>
          <w:tcPr>
            <w:tcW w:w="1630" w:type="dxa"/>
            <w:vMerge/>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Osasun isolamendu plusa</w:t>
            </w:r>
          </w:p>
        </w:tc>
        <w:tc>
          <w:tcPr>
            <w:tcW w:w="2319" w:type="dxa"/>
            <w:shd w:val="clear" w:color="auto" w:fill="auto"/>
            <w:vAlign w:val="center"/>
          </w:tcPr>
          <w:p w:rsidR="00D36F9E" w:rsidRPr="00D36F9E" w:rsidRDefault="00D36F9E" w:rsidP="00D36F9E">
            <w:pPr>
              <w:autoSpaceDE w:val="0"/>
              <w:autoSpaceDN w:val="0"/>
              <w:adjustRightInd w:val="0"/>
              <w:spacing w:after="60" w:line="240" w:lineRule="atLeast"/>
              <w:jc w:val="center"/>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23,66 €/plaza/eguna</w:t>
            </w:r>
          </w:p>
        </w:tc>
        <w:tc>
          <w:tcPr>
            <w:tcW w:w="2145" w:type="dxa"/>
            <w:shd w:val="clear" w:color="auto" w:fill="auto"/>
            <w:vAlign w:val="center"/>
          </w:tcPr>
          <w:p w:rsidR="00D36F9E" w:rsidRPr="00D36F9E" w:rsidRDefault="00D36F9E" w:rsidP="00D36F9E">
            <w:pPr>
              <w:autoSpaceDE w:val="0"/>
              <w:autoSpaceDN w:val="0"/>
              <w:adjustRightInd w:val="0"/>
              <w:spacing w:after="60" w:line="240" w:lineRule="atLeast"/>
              <w:jc w:val="both"/>
              <w:rPr>
                <w:rFonts w:ascii="Trebuchet MS" w:eastAsia="Times New Roman" w:hAnsi="Trebuchet MS" w:cs="Arial"/>
                <w:sz w:val="20"/>
                <w:szCs w:val="20"/>
                <w:lang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
          <w:sz w:val="20"/>
          <w:szCs w:val="20"/>
          <w:lang w:val="eu-ES" w:eastAsia="es-ES"/>
        </w:rPr>
      </w:pPr>
    </w:p>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2.- FORMULA BIDEZ EBALUATZEKO BESTE ELEMENTU BATZUK</w:t>
      </w:r>
    </w:p>
    <w:p w:rsidR="00D36F9E" w:rsidRPr="00D36F9E" w:rsidRDefault="00D36F9E" w:rsidP="00D36F9E">
      <w:pPr>
        <w:spacing w:after="6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2.1.-Gatazken kudeaketan prestakuntza espezifikoa (bai/ez):</w:t>
      </w:r>
    </w:p>
    <w:p w:rsidR="00D36F9E" w:rsidRPr="00D36F9E" w:rsidRDefault="00D36F9E" w:rsidP="00D36F9E">
      <w:pPr>
        <w:spacing w:after="0" w:line="240" w:lineRule="auto"/>
        <w:jc w:val="both"/>
        <w:rPr>
          <w:rFonts w:ascii="Trebuchet MS" w:eastAsia="Times New Roman" w:hAnsi="Trebuchet MS" w:cs="Arial"/>
          <w:b/>
          <w:sz w:val="20"/>
          <w:szCs w:val="20"/>
          <w:lang w:val="eu-ES" w:eastAsia="es-ES"/>
        </w:rPr>
      </w:pPr>
      <w:r w:rsidRPr="00D36F9E">
        <w:rPr>
          <w:rFonts w:ascii="Trebuchet MS" w:eastAsia="Times New Roman" w:hAnsi="Trebuchet MS" w:cs="Arial"/>
          <w:sz w:val="20"/>
          <w:szCs w:val="20"/>
          <w:lang w:val="eu-ES" w:eastAsia="es-ES"/>
        </w:rPr>
        <w:t>Kontratuaren objektu den jardueran arituko diren langileei aplikatuko zaien</w:t>
      </w:r>
      <w:r w:rsidRPr="00D36F9E">
        <w:rPr>
          <w:rFonts w:ascii="Trebuchet MS" w:eastAsia="Times New Roman" w:hAnsi="Trebuchet MS" w:cs="Arial"/>
          <w:b/>
          <w:sz w:val="20"/>
          <w:szCs w:val="20"/>
          <w:lang w:val="eu-ES" w:eastAsia="es-ES"/>
        </w:rPr>
        <w:t xml:space="preserve"> hitzarmen kolektiboaren adierazpena: </w:t>
      </w:r>
      <w:r w:rsidRPr="00D36F9E">
        <w:rPr>
          <w:rFonts w:ascii="Trebuchet MS" w:eastAsia="Times New Roman" w:hAnsi="Trebuchet MS" w:cs="Arial"/>
          <w:i/>
          <w:sz w:val="20"/>
          <w:szCs w:val="20"/>
          <w:lang w:val="eu-ES" w:eastAsia="es-ES"/>
        </w:rPr>
        <w:t>(Hitzarmen Kolektiboa adierazi)</w:t>
      </w:r>
    </w:p>
    <w:p w:rsidR="00D36F9E" w:rsidRPr="00D36F9E" w:rsidRDefault="00D36F9E" w:rsidP="00D36F9E">
      <w:pPr>
        <w:autoSpaceDE w:val="0"/>
        <w:autoSpaceDN w:val="0"/>
        <w:adjustRightInd w:val="0"/>
        <w:spacing w:before="240" w:after="120" w:line="240" w:lineRule="atLeast"/>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D36F9E" w:rsidRPr="00D36F9E" w:rsidTr="00D3359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D36F9E" w:rsidRPr="00D36F9E" w:rsidRDefault="00D36F9E" w:rsidP="00D36F9E">
            <w:pPr>
              <w:spacing w:before="100" w:beforeAutospacing="1" w:after="0" w:line="240" w:lineRule="auto"/>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D36F9E" w:rsidRPr="00D36F9E" w:rsidRDefault="00D36F9E" w:rsidP="00D36F9E">
            <w:pPr>
              <w:spacing w:before="100" w:beforeAutospacing="1" w:after="0" w:line="240" w:lineRule="auto"/>
              <w:jc w:val="center"/>
              <w:rPr>
                <w:rFonts w:ascii="Trebuchet MS" w:eastAsia="Times New Roman" w:hAnsi="Trebuchet MS" w:cs="Arial"/>
                <w:i/>
                <w:color w:val="00000A"/>
                <w:sz w:val="20"/>
                <w:szCs w:val="20"/>
                <w:lang w:val="eu-ES" w:eastAsia="es-ES"/>
              </w:rPr>
            </w:pPr>
            <w:r w:rsidRPr="00D36F9E">
              <w:rPr>
                <w:rFonts w:ascii="Trebuchet MS" w:eastAsia="Times New Roman" w:hAnsi="Trebuchet MS" w:cs="Arial"/>
                <w:i/>
                <w:color w:val="00000A"/>
                <w:sz w:val="20"/>
                <w:szCs w:val="20"/>
                <w:lang w:val="eu-ES" w:eastAsia="es-ES"/>
              </w:rPr>
              <w:t>Sinadura</w:t>
            </w:r>
          </w:p>
          <w:p w:rsidR="00D36F9E" w:rsidRPr="00D36F9E" w:rsidRDefault="00D36F9E" w:rsidP="00D36F9E">
            <w:pPr>
              <w:spacing w:before="100" w:beforeAutospacing="1" w:after="0" w:line="240" w:lineRule="auto"/>
              <w:jc w:val="center"/>
              <w:rPr>
                <w:rFonts w:ascii="Trebuchet MS" w:eastAsia="Times New Roman" w:hAnsi="Trebuchet MS" w:cs="Arial"/>
                <w:i/>
                <w:color w:val="00000A"/>
                <w:sz w:val="20"/>
                <w:szCs w:val="20"/>
                <w:lang w:val="eu-ES" w:eastAsia="es-ES"/>
              </w:rPr>
            </w:pPr>
          </w:p>
        </w:tc>
      </w:tr>
    </w:tbl>
    <w:p w:rsidR="00D36F9E" w:rsidRPr="00D36F9E" w:rsidRDefault="00D36F9E" w:rsidP="00D36F9E">
      <w:pPr>
        <w:spacing w:after="0" w:line="240" w:lineRule="auto"/>
        <w:rPr>
          <w:rFonts w:ascii="Trebuchet MS" w:eastAsia="Times New Roman" w:hAnsi="Trebuchet MS" w:cs="Times New Roman"/>
          <w:sz w:val="20"/>
          <w:szCs w:val="20"/>
          <w:lang w:val="eu-ES" w:eastAsia="es-ES"/>
        </w:rPr>
      </w:pPr>
      <w:bookmarkStart w:id="76" w:name="_Toc525133224"/>
      <w:r w:rsidRPr="00D36F9E">
        <w:rPr>
          <w:rFonts w:ascii="Trebuchet MS" w:eastAsia="Times New Roman" w:hAnsi="Trebuchet MS" w:cs="Times New Roman"/>
          <w:sz w:val="20"/>
          <w:szCs w:val="20"/>
          <w:lang w:val="eu-ES" w:eastAsia="es-ES"/>
        </w:rPr>
        <w:br w:type="page"/>
      </w:r>
    </w:p>
    <w:p w:rsidR="00D36F9E" w:rsidRPr="00D36F9E" w:rsidRDefault="00D36F9E" w:rsidP="00D36F9E">
      <w:pPr>
        <w:keepNext/>
        <w:spacing w:before="240" w:after="60" w:line="240" w:lineRule="atLeast"/>
        <w:jc w:val="center"/>
        <w:outlineLvl w:val="0"/>
        <w:rPr>
          <w:rFonts w:ascii="Trebuchet MS" w:eastAsia="Times New Roman" w:hAnsi="Trebuchet MS" w:cs="Arial"/>
          <w:b/>
          <w:bCs/>
          <w:kern w:val="32"/>
          <w:lang w:val="eu-ES" w:eastAsia="es-ES"/>
        </w:rPr>
      </w:pPr>
      <w:bookmarkStart w:id="77" w:name="Anx_10"/>
      <w:bookmarkStart w:id="78" w:name="_Toc63680532"/>
      <w:r w:rsidRPr="00D36F9E">
        <w:rPr>
          <w:rFonts w:ascii="Trebuchet MS" w:eastAsia="Times New Roman" w:hAnsi="Trebuchet MS" w:cs="Arial"/>
          <w:b/>
          <w:bCs/>
          <w:kern w:val="32"/>
          <w:lang w:val="eu-ES" w:eastAsia="es-ES"/>
        </w:rPr>
        <w:lastRenderedPageBreak/>
        <w:t>X. ERANSKINA</w:t>
      </w:r>
      <w:bookmarkEnd w:id="77"/>
      <w:r w:rsidRPr="00D36F9E">
        <w:rPr>
          <w:rFonts w:ascii="Trebuchet MS" w:eastAsia="Times New Roman" w:hAnsi="Trebuchet MS" w:cs="Arial"/>
          <w:b/>
          <w:bCs/>
          <w:kern w:val="32"/>
          <w:lang w:val="eu-ES" w:eastAsia="es-ES"/>
        </w:rPr>
        <w:t>.- ADJUDIKAZIO IRIZPIDEEN EBALUAZIO SISTEMAREN PROPOSAMENA ETA IZAERA SOZIALEKO BALDINTZA BEREZIAK</w:t>
      </w:r>
      <w:bookmarkEnd w:id="76"/>
      <w:bookmarkEnd w:id="78"/>
      <w:r w:rsidRPr="00D36F9E">
        <w:rPr>
          <w:rFonts w:ascii="Trebuchet MS" w:eastAsia="Times New Roman" w:hAnsi="Trebuchet MS" w:cs="Arial"/>
          <w:b/>
          <w:bCs/>
          <w:kern w:val="32"/>
          <w:lang w:val="eu-ES" w:eastAsia="es-ES"/>
        </w:rPr>
        <w:t xml:space="preserve"> </w:t>
      </w:r>
    </w:p>
    <w:p w:rsidR="00D36F9E" w:rsidRPr="00D36F9E" w:rsidRDefault="00D36F9E" w:rsidP="00D36F9E">
      <w:pPr>
        <w:autoSpaceDE w:val="0"/>
        <w:autoSpaceDN w:val="0"/>
        <w:adjustRightInd w:val="0"/>
        <w:spacing w:after="0" w:line="240" w:lineRule="auto"/>
        <w:rPr>
          <w:rFonts w:ascii="Trebuchet MS" w:eastAsia="Times New Roman" w:hAnsi="Trebuchet MS" w:cs="Arial"/>
          <w:color w:val="000000"/>
          <w:szCs w:val="20"/>
          <w:lang w:val="eu-ES" w:eastAsia="es-ES"/>
        </w:rPr>
      </w:pPr>
    </w:p>
    <w:p w:rsidR="00D36F9E" w:rsidRPr="00D36F9E" w:rsidRDefault="00D36F9E" w:rsidP="00D36F9E">
      <w:pPr>
        <w:autoSpaceDE w:val="0"/>
        <w:autoSpaceDN w:val="0"/>
        <w:adjustRightInd w:val="0"/>
        <w:spacing w:after="0" w:line="240" w:lineRule="auto"/>
        <w:rPr>
          <w:rFonts w:ascii="Trebuchet MS" w:eastAsia="Times New Roman" w:hAnsi="Trebuchet MS" w:cs="Arial"/>
          <w:color w:val="000000"/>
          <w:szCs w:val="20"/>
          <w:lang w:val="eu-ES" w:eastAsia="es-ES"/>
        </w:rPr>
      </w:pPr>
    </w:p>
    <w:p w:rsidR="00D36F9E" w:rsidRPr="00D36F9E" w:rsidRDefault="00D36F9E" w:rsidP="00D36F9E">
      <w:pPr>
        <w:autoSpaceDE w:val="0"/>
        <w:autoSpaceDN w:val="0"/>
        <w:adjustRightInd w:val="0"/>
        <w:spacing w:after="60" w:line="240" w:lineRule="auto"/>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Kontratistak bere proposamenean hitzeman dituen adjudikazio-irizpideen eragina ebaluatzeko konpromisoa hartzen du, bai eta aplikatutako izaera sozialeko egikaritze baldintza bereziak ebaluatzeko konpromisoa ere, honako eredu honen arabera: </w:t>
      </w:r>
    </w:p>
    <w:p w:rsidR="00D36F9E" w:rsidRPr="00D36F9E" w:rsidRDefault="00D36F9E" w:rsidP="00D36F9E">
      <w:pPr>
        <w:autoSpaceDE w:val="0"/>
        <w:autoSpaceDN w:val="0"/>
        <w:adjustRightInd w:val="0"/>
        <w:spacing w:after="0" w:line="240" w:lineRule="auto"/>
        <w:jc w:val="both"/>
        <w:rPr>
          <w:rFonts w:ascii="Trebuchet MS" w:eastAsia="Times New Roman" w:hAnsi="Trebuchet MS" w:cs="Arial"/>
          <w:bCs/>
          <w:sz w:val="20"/>
          <w:szCs w:val="20"/>
          <w:lang w:val="eu-ES"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36F9E" w:rsidRPr="00D36F9E" w:rsidTr="00D3359A">
        <w:trPr>
          <w:trHeight w:hRule="exact" w:val="340"/>
        </w:trPr>
        <w:tc>
          <w:tcPr>
            <w:tcW w:w="8504" w:type="dxa"/>
            <w:gridSpan w:val="4"/>
            <w:tcBorders>
              <w:bottom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position w:val="19"/>
                <w:sz w:val="18"/>
                <w:szCs w:val="20"/>
                <w:lang w:val="eu-ES" w:eastAsia="es-ES"/>
              </w:rPr>
              <w:t>IDENTIFIKAZIO DATUAK</w:t>
            </w:r>
          </w:p>
        </w:tc>
      </w:tr>
      <w:tr w:rsidR="00D36F9E" w:rsidRPr="00D36F9E" w:rsidTr="00D3359A">
        <w:trPr>
          <w:trHeight w:val="463"/>
        </w:trPr>
        <w:tc>
          <w:tcPr>
            <w:tcW w:w="5617" w:type="dxa"/>
            <w:gridSpan w:val="3"/>
            <w:tcBorders>
              <w:top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color w:val="000000"/>
                <w:sz w:val="18"/>
                <w:szCs w:val="18"/>
                <w:lang w:val="eu-ES" w:eastAsia="es-ES"/>
              </w:rPr>
            </w:pPr>
            <w:r w:rsidRPr="00D36F9E">
              <w:rPr>
                <w:rFonts w:ascii="Trebuchet MS" w:eastAsia="Times New Roman" w:hAnsi="Trebuchet MS" w:cs="Arial"/>
                <w:b/>
                <w:bCs/>
                <w:sz w:val="18"/>
                <w:szCs w:val="18"/>
                <w:lang w:val="eu-ES" w:eastAsia="es-ES"/>
              </w:rPr>
              <w:t>1. abizena, 2. abizena, izena</w:t>
            </w:r>
          </w:p>
          <w:p w:rsidR="00D36F9E" w:rsidRPr="00D36F9E" w:rsidRDefault="00D36F9E" w:rsidP="00D36F9E">
            <w:pPr>
              <w:spacing w:after="0" w:line="240" w:lineRule="auto"/>
              <w:ind w:right="-1"/>
              <w:rPr>
                <w:rFonts w:ascii="Trebuchet MS" w:eastAsia="Times New Roman" w:hAnsi="Trebuchet MS" w:cs="Arial"/>
                <w:color w:val="000000"/>
                <w:sz w:val="20"/>
                <w:szCs w:val="20"/>
                <w:lang w:val="eu-ES" w:eastAsia="es-ES"/>
              </w:rPr>
            </w:pPr>
          </w:p>
        </w:tc>
        <w:tc>
          <w:tcPr>
            <w:tcW w:w="2887" w:type="dxa"/>
            <w:tcBorders>
              <w:top w:val="single" w:sz="4" w:space="0" w:color="auto"/>
            </w:tcBorders>
          </w:tcPr>
          <w:p w:rsidR="00D36F9E" w:rsidRPr="00D36F9E" w:rsidRDefault="00D36F9E" w:rsidP="00D36F9E">
            <w:pPr>
              <w:spacing w:after="0" w:line="240" w:lineRule="auto"/>
              <w:ind w:right="-1"/>
              <w:jc w:val="both"/>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NAN/IFZ</w:t>
            </w:r>
          </w:p>
          <w:p w:rsidR="00D36F9E" w:rsidRPr="00D36F9E" w:rsidRDefault="00D36F9E" w:rsidP="00D36F9E">
            <w:pPr>
              <w:spacing w:after="0" w:line="240" w:lineRule="auto"/>
              <w:ind w:left="45" w:right="-1"/>
              <w:jc w:val="both"/>
              <w:rPr>
                <w:rFonts w:ascii="Trebuchet MS" w:eastAsia="Times New Roman" w:hAnsi="Trebuchet MS" w:cs="Arial"/>
                <w:color w:val="000000"/>
                <w:sz w:val="20"/>
                <w:szCs w:val="20"/>
                <w:lang w:val="eu-ES" w:eastAsia="es-ES"/>
              </w:rPr>
            </w:pP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color w:val="000000"/>
                <w:sz w:val="18"/>
                <w:szCs w:val="20"/>
                <w:lang w:val="eu-ES" w:eastAsia="es-ES"/>
              </w:rPr>
            </w:pPr>
            <w:r w:rsidRPr="00D36F9E">
              <w:rPr>
                <w:rFonts w:ascii="Trebuchet MS" w:eastAsia="Times New Roman" w:hAnsi="Trebuchet MS" w:cs="Arial"/>
                <w:b/>
                <w:bCs/>
                <w:sz w:val="18"/>
                <w:szCs w:val="18"/>
                <w:lang w:val="eu-ES" w:eastAsia="es-ES"/>
              </w:rPr>
              <w:t>Norberaren izenean</w:t>
            </w:r>
          </w:p>
        </w:tc>
      </w:tr>
      <w:tr w:rsidR="00D36F9E" w:rsidRPr="00D36F9E"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D36F9E" w:rsidRPr="00D36F9E" w:rsidRDefault="00D36F9E" w:rsidP="00D36F9E">
            <w:pPr>
              <w:spacing w:after="0" w:line="240" w:lineRule="auto"/>
              <w:ind w:right="-1"/>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color w:val="000000"/>
                <w:sz w:val="17"/>
                <w:szCs w:val="20"/>
                <w:lang w:val="eu-ES" w:eastAsia="es-ES"/>
              </w:rPr>
              <w:t xml:space="preserve"> </w:t>
            </w:r>
          </w:p>
        </w:tc>
        <w:tc>
          <w:tcPr>
            <w:tcW w:w="8220" w:type="dxa"/>
            <w:gridSpan w:val="3"/>
            <w:tcBorders>
              <w:left w:val="single" w:sz="4" w:space="0" w:color="auto"/>
            </w:tcBorders>
            <w:vAlign w:val="center"/>
          </w:tcPr>
          <w:p w:rsidR="00D36F9E" w:rsidRPr="00D36F9E" w:rsidRDefault="00D36F9E" w:rsidP="00D36F9E">
            <w:pPr>
              <w:spacing w:after="0" w:line="240" w:lineRule="auto"/>
              <w:ind w:left="57"/>
              <w:rPr>
                <w:rFonts w:ascii="Trebuchet MS" w:eastAsia="Times New Roman" w:hAnsi="Trebuchet MS" w:cs="Arial"/>
                <w:sz w:val="20"/>
                <w:szCs w:val="20"/>
                <w:lang w:val="eu-ES" w:eastAsia="es-ES"/>
              </w:rPr>
            </w:pPr>
            <w:r w:rsidRPr="00D36F9E">
              <w:rPr>
                <w:rFonts w:ascii="Trebuchet MS" w:eastAsia="Times New Roman" w:hAnsi="Trebuchet MS" w:cs="Arial"/>
                <w:b/>
                <w:bCs/>
                <w:sz w:val="18"/>
                <w:szCs w:val="18"/>
                <w:lang w:val="eu-ES" w:eastAsia="es-ES"/>
              </w:rPr>
              <w:t>Ordezkatutako enpresaren izenean</w:t>
            </w:r>
            <w:r w:rsidRPr="00D36F9E">
              <w:rPr>
                <w:rFonts w:ascii="Trebuchet MS" w:eastAsia="Times New Roman" w:hAnsi="Trebuchet MS" w:cs="Arial"/>
                <w:b/>
                <w:bCs/>
                <w:color w:val="000000"/>
                <w:sz w:val="18"/>
                <w:szCs w:val="20"/>
                <w:lang w:val="eu-ES" w:eastAsia="es-ES"/>
              </w:rPr>
              <w:t xml:space="preserve"> </w:t>
            </w: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18"/>
                <w:lang w:val="eu-ES" w:eastAsia="es-ES"/>
              </w:rPr>
              <w:t>Ordezkatuaren sozietate izena:</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6"/>
                <w:szCs w:val="20"/>
                <w:lang w:val="eu-ES" w:eastAsia="es-ES"/>
              </w:rPr>
            </w:pPr>
          </w:p>
        </w:tc>
      </w:tr>
      <w:tr w:rsidR="00D36F9E" w:rsidRPr="00D36F9E" w:rsidTr="00D3359A">
        <w:trPr>
          <w:trHeight w:val="340"/>
        </w:trPr>
        <w:tc>
          <w:tcPr>
            <w:tcW w:w="3261" w:type="dxa"/>
            <w:gridSpan w:val="2"/>
            <w:vAlign w:val="center"/>
          </w:tcPr>
          <w:p w:rsidR="00D36F9E" w:rsidRPr="00D36F9E" w:rsidRDefault="00D36F9E" w:rsidP="00D36F9E">
            <w:pPr>
              <w:spacing w:after="0" w:line="240" w:lineRule="auto"/>
              <w:ind w:left="340"/>
              <w:rPr>
                <w:rFonts w:ascii="Trebuchet MS" w:eastAsia="Times New Roman" w:hAnsi="Trebuchet MS" w:cs="Arial"/>
                <w:b/>
                <w:bCs/>
                <w:color w:val="000000"/>
                <w:sz w:val="18"/>
                <w:szCs w:val="18"/>
                <w:lang w:val="eu-ES" w:eastAsia="es-ES"/>
              </w:rPr>
            </w:pPr>
            <w:r w:rsidRPr="00D36F9E">
              <w:rPr>
                <w:rFonts w:ascii="Trebuchet MS" w:eastAsia="Times New Roman" w:hAnsi="Trebuchet MS" w:cs="Arial"/>
                <w:b/>
                <w:bCs/>
                <w:sz w:val="18"/>
                <w:szCs w:val="18"/>
                <w:lang w:val="eu-ES" w:eastAsia="es-ES"/>
              </w:rPr>
              <w:t>Ordezkatuaren IFK:</w:t>
            </w:r>
          </w:p>
        </w:tc>
        <w:tc>
          <w:tcPr>
            <w:tcW w:w="5243" w:type="dxa"/>
            <w:gridSpan w:val="2"/>
            <w:vAlign w:val="center"/>
          </w:tcPr>
          <w:p w:rsidR="00D36F9E" w:rsidRPr="00D36F9E" w:rsidRDefault="00D36F9E" w:rsidP="00D36F9E">
            <w:pPr>
              <w:spacing w:after="0" w:line="240" w:lineRule="auto"/>
              <w:ind w:left="45" w:right="-1"/>
              <w:jc w:val="both"/>
              <w:rPr>
                <w:rFonts w:ascii="Trebuchet MS" w:eastAsia="Times New Roman" w:hAnsi="Trebuchet MS" w:cs="Arial"/>
                <w:bCs/>
                <w:color w:val="000000"/>
                <w:sz w:val="18"/>
                <w:szCs w:val="18"/>
                <w:lang w:val="eu-ES" w:eastAsia="es-ES"/>
              </w:rPr>
            </w:pPr>
          </w:p>
        </w:tc>
      </w:tr>
    </w:tbl>
    <w:p w:rsidR="00D36F9E" w:rsidRPr="00D36F9E" w:rsidRDefault="00D36F9E" w:rsidP="00D36F9E">
      <w:pPr>
        <w:autoSpaceDE w:val="0"/>
        <w:autoSpaceDN w:val="0"/>
        <w:adjustRightInd w:val="0"/>
        <w:spacing w:after="60" w:line="240" w:lineRule="atLeast"/>
        <w:ind w:right="-1"/>
        <w:jc w:val="both"/>
        <w:rPr>
          <w:rFonts w:ascii="Trebuchet MS" w:eastAsia="Times New Roman" w:hAnsi="Trebuchet MS" w:cs="Arial"/>
          <w:sz w:val="20"/>
          <w:szCs w:val="20"/>
          <w:lang w:val="eu-ES"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36F9E" w:rsidRPr="00D36F9E" w:rsidTr="00D3359A">
        <w:trPr>
          <w:trHeight w:hRule="exact" w:val="284"/>
        </w:trPr>
        <w:tc>
          <w:tcPr>
            <w:tcW w:w="8504" w:type="dxa"/>
            <w:gridSpan w:val="2"/>
            <w:tcBorders>
              <w:top w:val="nil"/>
              <w:left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position w:val="21"/>
                <w:sz w:val="18"/>
                <w:szCs w:val="20"/>
                <w:lang w:val="eu-ES" w:eastAsia="es-ES"/>
              </w:rPr>
            </w:pPr>
            <w:r w:rsidRPr="00D36F9E">
              <w:rPr>
                <w:rFonts w:ascii="Trebuchet MS" w:eastAsia="Times New Roman" w:hAnsi="Trebuchet MS" w:cs="Arial"/>
                <w:b/>
                <w:bCs/>
                <w:position w:val="21"/>
                <w:sz w:val="18"/>
                <w:szCs w:val="20"/>
                <w:lang w:val="eu-ES" w:eastAsia="es-ES"/>
              </w:rPr>
              <w:t>KONTRATAZIO ESPEDIENTEAREN DATUAK</w:t>
            </w:r>
          </w:p>
        </w:tc>
      </w:tr>
      <w:tr w:rsidR="00D36F9E" w:rsidRPr="00D36F9E" w:rsidTr="00D3359A">
        <w:trPr>
          <w:trHeight w:val="454"/>
        </w:trPr>
        <w:tc>
          <w:tcPr>
            <w:tcW w:w="561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Kontratuaren izena</w:t>
            </w:r>
          </w:p>
          <w:p w:rsidR="00D36F9E" w:rsidRPr="00D36F9E" w:rsidRDefault="00D36F9E" w:rsidP="00D36F9E">
            <w:pPr>
              <w:spacing w:after="0" w:line="240" w:lineRule="auto"/>
              <w:ind w:left="45"/>
              <w:rPr>
                <w:rFonts w:ascii="Trebuchet MS" w:eastAsia="Times New Roman" w:hAnsi="Trebuchet MS" w:cs="Arial"/>
                <w:color w:val="000000"/>
                <w:sz w:val="18"/>
                <w:szCs w:val="20"/>
                <w:lang w:val="eu-ES" w:eastAsia="es-ES"/>
              </w:rPr>
            </w:pPr>
          </w:p>
        </w:tc>
        <w:tc>
          <w:tcPr>
            <w:tcW w:w="2887" w:type="dxa"/>
            <w:tcBorders>
              <w:left w:val="nil"/>
              <w:bottom w:val="nil"/>
              <w:right w:val="nil"/>
            </w:tcBorders>
            <w:vAlign w:val="center"/>
          </w:tcPr>
          <w:p w:rsidR="00D36F9E" w:rsidRPr="00D36F9E" w:rsidRDefault="00D36F9E" w:rsidP="00D36F9E">
            <w:pPr>
              <w:spacing w:after="0" w:line="240" w:lineRule="auto"/>
              <w:rPr>
                <w:rFonts w:ascii="Trebuchet MS" w:eastAsia="Times New Roman" w:hAnsi="Trebuchet MS" w:cs="Arial"/>
                <w:b/>
                <w:bCs/>
                <w:color w:val="000000"/>
                <w:sz w:val="18"/>
                <w:szCs w:val="20"/>
                <w:lang w:val="eu-ES" w:eastAsia="es-ES"/>
              </w:rPr>
            </w:pPr>
            <w:r w:rsidRPr="00D36F9E">
              <w:rPr>
                <w:rFonts w:ascii="Trebuchet MS" w:eastAsia="Times New Roman" w:hAnsi="Trebuchet MS" w:cs="Arial"/>
                <w:b/>
                <w:bCs/>
                <w:sz w:val="18"/>
                <w:szCs w:val="20"/>
                <w:lang w:val="eu-ES" w:eastAsia="es-ES"/>
              </w:rPr>
              <w:t>Erreferentzia kodea</w:t>
            </w:r>
          </w:p>
          <w:p w:rsidR="00D36F9E" w:rsidRPr="00D36F9E" w:rsidRDefault="00D36F9E" w:rsidP="00D36F9E">
            <w:pPr>
              <w:spacing w:after="0" w:line="240" w:lineRule="auto"/>
              <w:ind w:left="45"/>
              <w:rPr>
                <w:rFonts w:ascii="Trebuchet MS" w:eastAsia="Times New Roman" w:hAnsi="Trebuchet MS" w:cs="Arial"/>
                <w:sz w:val="18"/>
                <w:szCs w:val="18"/>
                <w:lang w:val="eu-ES" w:eastAsia="es-ES"/>
              </w:rPr>
            </w:pPr>
          </w:p>
        </w:tc>
      </w:tr>
    </w:tbl>
    <w:p w:rsidR="00D36F9E" w:rsidRPr="00D36F9E" w:rsidRDefault="00D36F9E" w:rsidP="00D36F9E">
      <w:pPr>
        <w:spacing w:after="0" w:line="240" w:lineRule="auto"/>
        <w:jc w:val="both"/>
        <w:rPr>
          <w:rFonts w:ascii="Trebuchet MS" w:eastAsia="Times New Roman" w:hAnsi="Trebuchet MS" w:cs="Arial"/>
          <w:sz w:val="20"/>
          <w:szCs w:val="20"/>
          <w:lang w:val="eu-ES" w:eastAsia="es-ES"/>
        </w:rPr>
      </w:pPr>
    </w:p>
    <w:p w:rsidR="00D36F9E" w:rsidRPr="00D36F9E" w:rsidRDefault="00D36F9E" w:rsidP="00D36F9E">
      <w:pPr>
        <w:autoSpaceDE w:val="0"/>
        <w:autoSpaceDN w:val="0"/>
        <w:adjustRightInd w:val="0"/>
        <w:spacing w:before="240" w:after="0" w:line="240" w:lineRule="auto"/>
        <w:rPr>
          <w:rFonts w:ascii="Trebuchet MS" w:eastAsia="Times New Roman" w:hAnsi="Trebuchet MS" w:cs="Arial"/>
          <w:b/>
          <w:sz w:val="20"/>
          <w:szCs w:val="20"/>
          <w:lang w:val="eu-ES" w:eastAsia="es-ES"/>
        </w:rPr>
      </w:pPr>
      <w:r w:rsidRPr="00D36F9E">
        <w:rPr>
          <w:rFonts w:ascii="Trebuchet MS" w:eastAsia="Times New Roman" w:hAnsi="Trebuchet MS" w:cs="Arial"/>
          <w:b/>
          <w:sz w:val="20"/>
          <w:szCs w:val="20"/>
          <w:lang w:val="eu-ES" w:eastAsia="es-ES"/>
        </w:rPr>
        <w:t xml:space="preserve">ADIERAZTEN DU </w:t>
      </w:r>
      <w:r w:rsidRPr="00D36F9E">
        <w:rPr>
          <w:rFonts w:ascii="Trebuchet MS" w:eastAsia="Times New Roman" w:hAnsi="Trebuchet MS" w:cs="Arial"/>
          <w:sz w:val="20"/>
          <w:szCs w:val="20"/>
          <w:lang w:val="eu-ES" w:eastAsia="es-ES"/>
        </w:rPr>
        <w:t>aipatutako enpresak kontratua egikaritzean</w:t>
      </w:r>
      <w:r w:rsidRPr="00D36F9E">
        <w:rPr>
          <w:rFonts w:ascii="Trebuchet MS" w:eastAsia="Times New Roman" w:hAnsi="Trebuchet MS" w:cs="Arial"/>
          <w:b/>
          <w:sz w:val="20"/>
          <w:szCs w:val="20"/>
          <w:lang w:val="eu-ES" w:eastAsia="es-ES"/>
        </w:rPr>
        <w:t>:</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val="eu-ES" w:eastAsia="es-ES"/>
        </w:rPr>
      </w:pPr>
      <w:r w:rsidRPr="00D36F9E">
        <w:rPr>
          <w:rFonts w:ascii="Trebuchet MS" w:eastAsia="Times New Roman" w:hAnsi="Trebuchet MS" w:cs="Arial"/>
          <w:sz w:val="20"/>
          <w:szCs w:val="20"/>
          <w:lang w:val="eu-ES" w:eastAsia="es-ES"/>
        </w:rPr>
        <w:t xml:space="preserve">1. </w:t>
      </w:r>
      <w:r w:rsidRPr="00D36F9E">
        <w:rPr>
          <w:rFonts w:ascii="Trebuchet MS" w:eastAsia="Times New Roman" w:hAnsi="Trebuchet MS" w:cs="Arial"/>
          <w:sz w:val="20"/>
          <w:szCs w:val="20"/>
          <w:lang w:val="eu-ES" w:eastAsia="es-ES"/>
        </w:rPr>
        <w:tab/>
        <w:t xml:space="preserve">Kontratua egikaritzeko …. emakume jardun dira, langile guztien % …. inguruan.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val="eu-ES" w:eastAsia="es-ES"/>
        </w:rPr>
        <w:t xml:space="preserve">2. </w:t>
      </w:r>
      <w:r w:rsidRPr="00D36F9E">
        <w:rPr>
          <w:rFonts w:ascii="Trebuchet MS" w:eastAsia="Times New Roman" w:hAnsi="Trebuchet MS" w:cs="Arial"/>
          <w:sz w:val="20"/>
          <w:szCs w:val="20"/>
          <w:lang w:val="eu-ES" w:eastAsia="es-ES"/>
        </w:rPr>
        <w:tab/>
        <w:t xml:space="preserve">Enpresan emakumeen eta gizonen arteko berdintasunari buruz diagnostiko bat egin du, edo eta laguntzaz baliatzen diren pertsonez, zeinetik abiatuta diseinatu eta aplikatu diren berdintasunerako … </w:t>
      </w:r>
      <w:r w:rsidRPr="00D36F9E">
        <w:rPr>
          <w:rFonts w:ascii="Trebuchet MS" w:eastAsia="Times New Roman" w:hAnsi="Trebuchet MS" w:cs="Arial"/>
          <w:sz w:val="20"/>
          <w:szCs w:val="20"/>
          <w:lang w:eastAsia="es-ES"/>
        </w:rPr>
        <w:t xml:space="preserve">(kopurua) ekintza, … pertsonari mesede egin diena.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3. </w:t>
      </w:r>
      <w:r w:rsidRPr="00D36F9E">
        <w:rPr>
          <w:rFonts w:ascii="Trebuchet MS" w:eastAsia="Times New Roman" w:hAnsi="Trebuchet MS" w:cs="Arial"/>
          <w:sz w:val="20"/>
          <w:szCs w:val="20"/>
          <w:lang w:eastAsia="es-ES"/>
        </w:rPr>
        <w:tab/>
        <w:t xml:space="preserve">Berdintasunaren inguruan …. formakuntza ordu diseinatu eta eskaini ditu, non …. pertsonak parte hartu duten.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4.- </w:t>
      </w:r>
      <w:r w:rsidRPr="00D36F9E">
        <w:rPr>
          <w:rFonts w:ascii="Trebuchet MS" w:eastAsia="Times New Roman" w:hAnsi="Trebuchet MS" w:cs="Arial"/>
          <w:sz w:val="20"/>
          <w:szCs w:val="20"/>
          <w:lang w:eastAsia="es-ES"/>
        </w:rPr>
        <w:tab/>
        <w:t xml:space="preserve">Enpresako langile bat izendatu da edo teknikari bat kontratatu da berdintasuneko arduradun gisa.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5. </w:t>
      </w:r>
      <w:r w:rsidRPr="00D36F9E">
        <w:rPr>
          <w:rFonts w:ascii="Trebuchet MS" w:eastAsia="Times New Roman" w:hAnsi="Trebuchet MS" w:cs="Arial"/>
          <w:sz w:val="20"/>
          <w:szCs w:val="20"/>
          <w:lang w:eastAsia="es-ES"/>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6. </w:t>
      </w:r>
      <w:r w:rsidRPr="00D36F9E">
        <w:rPr>
          <w:rFonts w:ascii="Trebuchet MS" w:eastAsia="Times New Roman" w:hAnsi="Trebuchet MS" w:cs="Arial"/>
          <w:sz w:val="20"/>
          <w:szCs w:val="20"/>
          <w:lang w:eastAsia="es-ES"/>
        </w:rPr>
        <w:tab/>
        <w:t xml:space="preserve">Protokolo zehatz bat onetsi da enpresan hizkera ez-sexista erabiltzeko. Hori diseinatzeko … pertsonek hartu dute parte eta …… pertsonari jakinarazi zaie.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7. </w:t>
      </w:r>
      <w:r w:rsidRPr="00D36F9E">
        <w:rPr>
          <w:rFonts w:ascii="Trebuchet MS" w:eastAsia="Times New Roman" w:hAnsi="Trebuchet MS" w:cs="Arial"/>
          <w:sz w:val="20"/>
          <w:szCs w:val="20"/>
          <w:lang w:eastAsia="es-ES"/>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8. </w:t>
      </w:r>
      <w:r w:rsidRPr="00D36F9E">
        <w:rPr>
          <w:rFonts w:ascii="Trebuchet MS" w:eastAsia="Times New Roman" w:hAnsi="Trebuchet MS" w:cs="Arial"/>
          <w:sz w:val="20"/>
          <w:szCs w:val="20"/>
          <w:lang w:eastAsia="es-ES"/>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lastRenderedPageBreak/>
        <w:t xml:space="preserve">9. </w:t>
      </w:r>
      <w:r w:rsidRPr="00D36F9E">
        <w:rPr>
          <w:rFonts w:ascii="Trebuchet MS" w:eastAsia="Times New Roman" w:hAnsi="Trebuchet MS" w:cs="Arial"/>
          <w:sz w:val="20"/>
          <w:szCs w:val="20"/>
          <w:lang w:eastAsia="es-ES"/>
        </w:rPr>
        <w:tab/>
        <w:t xml:space="preserve">Emakume eta gizonen berdintasunaren arloko ziurtagiria edo egiaztagiria dago, eta ………. pertsona kontratuaren egikaritzeari aplikatzen zaizkion akzioen onuradunak izan dira. .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 xml:space="preserve">10. </w:t>
      </w:r>
      <w:r w:rsidRPr="00D36F9E">
        <w:rPr>
          <w:rFonts w:ascii="Trebuchet MS" w:eastAsia="Times New Roman" w:hAnsi="Trebuchet MS" w:cs="Arial"/>
          <w:sz w:val="20"/>
          <w:szCs w:val="20"/>
          <w:lang w:eastAsia="es-ES"/>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D36F9E">
        <w:rPr>
          <w:rFonts w:ascii="Trebuchet MS" w:eastAsia="Times New Roman" w:hAnsi="Trebuchet MS" w:cs="Arial"/>
          <w:sz w:val="20"/>
          <w:szCs w:val="20"/>
          <w:lang w:eastAsia="es-ES"/>
        </w:rPr>
        <w:t>11.</w:t>
      </w:r>
      <w:r w:rsidRPr="00D36F9E">
        <w:rPr>
          <w:rFonts w:ascii="Trebuchet MS" w:eastAsia="Times New Roman" w:hAnsi="Trebuchet MS" w:cs="Arial"/>
          <w:sz w:val="20"/>
          <w:szCs w:val="20"/>
          <w:lang w:eastAsia="es-ES"/>
        </w:rPr>
        <w:tab/>
        <w:t xml:space="preserve">Langile guztientzat errespetatu da, …. pertsonaz osatutakoa indarrean dagoen hitzarmen kolektiboa sektoriala eta lurraldekoa zehatz-mehatz bete dadin.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sz w:val="20"/>
          <w:szCs w:val="20"/>
          <w:lang w:eastAsia="es-ES"/>
        </w:rPr>
        <w:t>12.</w:t>
      </w:r>
      <w:r w:rsidRPr="00D36F9E">
        <w:rPr>
          <w:rFonts w:ascii="Trebuchet MS" w:eastAsia="Times New Roman" w:hAnsi="Trebuchet MS" w:cs="Arial"/>
          <w:sz w:val="20"/>
          <w:szCs w:val="20"/>
          <w:lang w:eastAsia="es-ES"/>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D36F9E" w:rsidRPr="00D36F9E" w:rsidRDefault="00D36F9E" w:rsidP="00D36F9E">
      <w:pPr>
        <w:spacing w:after="0" w:line="240" w:lineRule="auto"/>
        <w:rPr>
          <w:rFonts w:ascii="Trebuchet MS" w:eastAsia="Times New Roman" w:hAnsi="Trebuchet MS" w:cs="Arial"/>
          <w:kern w:val="32"/>
        </w:rPr>
      </w:pPr>
      <w:r w:rsidRPr="00D36F9E">
        <w:rPr>
          <w:rFonts w:ascii="Trebuchet MS" w:eastAsia="Times New Roman" w:hAnsi="Trebuchet MS" w:cs="Arial"/>
          <w:kern w:val="32"/>
        </w:rPr>
        <w:br w:type="page"/>
      </w:r>
    </w:p>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b/>
          <w:sz w:val="20"/>
          <w:szCs w:val="20"/>
          <w:lang w:val="eu-ES" w:eastAsia="es-ES"/>
        </w:rPr>
      </w:pPr>
      <w:bookmarkStart w:id="79" w:name="_Toc520191087"/>
      <w:r w:rsidRPr="00D36F9E">
        <w:rPr>
          <w:rFonts w:ascii="Arial" w:eastAsia="Times New Roman" w:hAnsi="Arial" w:cs="Arial"/>
          <w:b/>
          <w:sz w:val="20"/>
          <w:szCs w:val="20"/>
          <w:lang w:val="eu-ES" w:eastAsia="es-ES"/>
        </w:rPr>
        <w:lastRenderedPageBreak/>
        <w:t>XI. ERANSKINA - KONTRATUAREN GAUZATZE FASEAN KONTRATISTAK AURKEZTU BEHARREKO JARRAIPEN DOKUMENTAZIOA</w:t>
      </w:r>
      <w:bookmarkEnd w:id="79"/>
      <w:r w:rsidRPr="00D36F9E">
        <w:rPr>
          <w:rFonts w:ascii="Arial" w:eastAsia="Times New Roman" w:hAnsi="Arial" w:cs="Arial"/>
          <w:b/>
          <w:sz w:val="20"/>
          <w:szCs w:val="20"/>
          <w:lang w:val="eu-ES" w:eastAsia="es-ES"/>
        </w:rPr>
        <w:t xml:space="preserve"> </w:t>
      </w:r>
    </w:p>
    <w:tbl>
      <w:tblPr>
        <w:tblW w:w="5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37"/>
        <w:gridCol w:w="1418"/>
        <w:gridCol w:w="1854"/>
      </w:tblGrid>
      <w:tr w:rsidR="00D36F9E" w:rsidRPr="00D36F9E" w:rsidTr="00D3359A">
        <w:trPr>
          <w:trHeight w:val="660"/>
          <w:jc w:val="center"/>
        </w:trPr>
        <w:tc>
          <w:tcPr>
            <w:tcW w:w="413" w:type="pct"/>
            <w:shd w:val="clear" w:color="auto" w:fill="auto"/>
            <w:noWrap/>
            <w:vAlign w:val="center"/>
            <w:hideMark/>
          </w:tcPr>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b/>
                <w:bCs/>
                <w:sz w:val="20"/>
                <w:szCs w:val="20"/>
                <w:lang w:val="eu-ES" w:eastAsia="es-ES"/>
              </w:rPr>
            </w:pPr>
            <w:r w:rsidRPr="00D36F9E">
              <w:rPr>
                <w:rFonts w:ascii="Arial" w:eastAsia="Times New Roman" w:hAnsi="Arial" w:cs="Arial"/>
                <w:b/>
                <w:bCs/>
                <w:sz w:val="20"/>
                <w:szCs w:val="20"/>
                <w:lang w:val="eu-ES" w:eastAsia="es-ES"/>
              </w:rPr>
              <w:t>Zkia.</w:t>
            </w:r>
          </w:p>
        </w:tc>
        <w:tc>
          <w:tcPr>
            <w:tcW w:w="2665" w:type="pct"/>
            <w:shd w:val="clear" w:color="auto" w:fill="auto"/>
            <w:noWrap/>
            <w:vAlign w:val="center"/>
            <w:hideMark/>
          </w:tcPr>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b/>
                <w:bCs/>
                <w:sz w:val="20"/>
                <w:szCs w:val="20"/>
                <w:lang w:val="eu-ES" w:eastAsia="es-ES"/>
              </w:rPr>
            </w:pPr>
            <w:r w:rsidRPr="00D36F9E">
              <w:rPr>
                <w:rFonts w:ascii="Arial" w:eastAsia="Times New Roman" w:hAnsi="Arial" w:cs="Arial"/>
                <w:b/>
                <w:bCs/>
                <w:sz w:val="20"/>
                <w:szCs w:val="20"/>
                <w:lang w:val="eu-ES" w:eastAsia="es-ES"/>
              </w:rPr>
              <w:t>Dokumentu mota</w:t>
            </w:r>
          </w:p>
        </w:tc>
        <w:tc>
          <w:tcPr>
            <w:tcW w:w="833" w:type="pct"/>
            <w:shd w:val="clear" w:color="auto" w:fill="auto"/>
            <w:noWrap/>
            <w:vAlign w:val="center"/>
            <w:hideMark/>
          </w:tcPr>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b/>
                <w:bCs/>
                <w:sz w:val="20"/>
                <w:szCs w:val="20"/>
                <w:lang w:val="eu-ES" w:eastAsia="es-ES"/>
              </w:rPr>
            </w:pPr>
            <w:r w:rsidRPr="00D36F9E">
              <w:rPr>
                <w:rFonts w:ascii="Arial" w:eastAsia="Times New Roman" w:hAnsi="Arial" w:cs="Arial"/>
                <w:b/>
                <w:bCs/>
                <w:sz w:val="20"/>
                <w:szCs w:val="20"/>
                <w:lang w:val="eu-ES" w:eastAsia="es-ES"/>
              </w:rPr>
              <w:t>Maiztasuna</w:t>
            </w:r>
          </w:p>
        </w:tc>
        <w:tc>
          <w:tcPr>
            <w:tcW w:w="1090" w:type="pct"/>
            <w:vAlign w:val="center"/>
          </w:tcPr>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b/>
                <w:bCs/>
                <w:sz w:val="20"/>
                <w:szCs w:val="20"/>
                <w:lang w:val="eu-ES" w:eastAsia="es-ES"/>
              </w:rPr>
            </w:pPr>
            <w:r w:rsidRPr="00D36F9E">
              <w:rPr>
                <w:rFonts w:ascii="Arial" w:eastAsia="Times New Roman" w:hAnsi="Arial" w:cs="Arial"/>
                <w:b/>
                <w:bCs/>
                <w:sz w:val="20"/>
                <w:szCs w:val="20"/>
                <w:lang w:val="eu-ES" w:eastAsia="es-ES"/>
              </w:rPr>
              <w:t>Oharra</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Laneko segurtasunaz eta datu pertsonalen babesaz informatutako langileen zerrenda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Hasieran eta langile berri bat kontratatzen den bakoitzean</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Euskara Plana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3</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Lan-arriskuen prebentzioa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4</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bCs/>
                <w:sz w:val="20"/>
                <w:szCs w:val="20"/>
                <w:lang w:val="eu-ES" w:eastAsia="es-ES"/>
              </w:rPr>
              <w:t>Azpikontratazioari buruzko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 xml:space="preserve">*** </w:t>
            </w:r>
          </w:p>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Hasieran eta azpikontratatzeko asmoa dagoen bakoitzean</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5</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bCs/>
                <w:sz w:val="20"/>
                <w:szCs w:val="20"/>
                <w:lang w:val="eu-ES" w:eastAsia="es-ES"/>
              </w:rPr>
            </w:pPr>
            <w:r w:rsidRPr="00D36F9E">
              <w:rPr>
                <w:rFonts w:ascii="Arial" w:eastAsia="Times New Roman" w:hAnsi="Arial" w:cs="Arial"/>
                <w:bCs/>
                <w:sz w:val="20"/>
                <w:szCs w:val="20"/>
                <w:lang w:val="eu-ES" w:eastAsia="es-ES"/>
              </w:rPr>
              <w:t>Administrazio Klausula Partikularren Agiriko 38.2.2.1 klausulan adierazitako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Jarduerari hasiera eman aurretik</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6</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bCs/>
                <w:sz w:val="20"/>
                <w:szCs w:val="20"/>
                <w:lang w:val="eu-ES" w:eastAsia="es-ES"/>
              </w:rPr>
            </w:pPr>
            <w:r w:rsidRPr="00D36F9E">
              <w:rPr>
                <w:rFonts w:ascii="Arial" w:eastAsia="Times New Roman" w:hAnsi="Arial" w:cs="Arial"/>
                <w:bCs/>
                <w:sz w:val="20"/>
                <w:szCs w:val="20"/>
                <w:lang w:val="eu-ES" w:eastAsia="es-ES"/>
              </w:rPr>
              <w:t>Administrazio Klausula Partikularren Agiriko 38.2.2.2 klausulan adierazitako dokumentazioa, lanpostua betetzeko dagozkion derrigorrezko ikasketen tituluarekin eta HE ziurtagiriarekin batera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val="en-GB" w:eastAsia="es-ES"/>
              </w:rPr>
            </w:pPr>
            <w:r w:rsidRPr="00D36F9E">
              <w:rPr>
                <w:rFonts w:ascii="Arial" w:eastAsia="Times New Roman" w:hAnsi="Arial" w:cs="Arial"/>
                <w:sz w:val="20"/>
                <w:szCs w:val="20"/>
                <w:lang w:val="en-GB" w:eastAsia="es-ES"/>
              </w:rPr>
              <w:t>Langile berri bat kontratatzen den bakoitzean</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7</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Urteko jardueren memoria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8</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Euskara Plana: egindako ekintza guztien memoria eta hurrengo urteko plana.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9</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Berdintasun Plana: urtean egindako ekintza guztien memoria eta hurrengo urteko plana.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10</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Langileek egindako prestakuntza eta hurrengo urteko plana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11</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Erabiltzaileen eta familien gogobetetze-inkesta: galdetegia eta memoria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Bi urtean behin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0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12</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Zerga obligazioak betetzeari buruzko ziurtagiria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13</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Erantzukizun zibileko aseguruaren urteko kuotaren ordainagiria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14</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Auditatutako urteko kontuak (Balantzea, Emaitzen kontua eta Memoria)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lastRenderedPageBreak/>
              <w:t>15</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Gastuen kontu analitikoa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16</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Diru-sarreren kontu analitikoa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17</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Lan-orduen urteko plantila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18</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 xml:space="preserve">Garraio zerbitzuaren inguruko informazioa </w:t>
            </w:r>
            <w:r w:rsidRPr="00D36F9E">
              <w:rPr>
                <w:rFonts w:ascii="Arial" w:eastAsia="Times New Roman" w:hAnsi="Arial" w:cs="Arial"/>
                <w:sz w:val="20"/>
                <w:szCs w:val="20"/>
                <w:lang w:val="eu-ES" w:eastAsia="es-ES"/>
              </w:rPr>
              <w:t>(eguneko zentroa badago)</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19</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Inbentario eguneratua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20</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Instalazioen arauzko mantentze lanei buruzko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21</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Mantentze memoria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22</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Garabien ikuskapenari buruzko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23</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 xml:space="preserve">Administrazio Klausula Partikularren Agiriko X. Eranskina </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Urtero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24</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bCs/>
                <w:sz w:val="20"/>
                <w:szCs w:val="20"/>
                <w:lang w:val="eu-ES" w:eastAsia="es-ES"/>
              </w:rPr>
              <w:t>Administrazio Klausula Partikularren Agiriko 38.2.2.3 klausulan adierazitako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Hilero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25</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bCs/>
                <w:sz w:val="20"/>
                <w:szCs w:val="20"/>
                <w:lang w:val="eu-ES" w:eastAsia="es-ES"/>
              </w:rPr>
            </w:pPr>
            <w:r w:rsidRPr="00D36F9E">
              <w:rPr>
                <w:rFonts w:ascii="Arial" w:eastAsia="Times New Roman" w:hAnsi="Arial" w:cs="Arial"/>
                <w:bCs/>
                <w:sz w:val="20"/>
                <w:szCs w:val="20"/>
                <w:lang w:val="eu-ES" w:eastAsia="es-ES"/>
              </w:rPr>
              <w:t>Gizarte Segurantzaren Diruzaintza Nagusiaren zorpekoen ziurtagiri negatiboa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Hilero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26</w:t>
            </w:r>
          </w:p>
        </w:tc>
        <w:tc>
          <w:tcPr>
            <w:tcW w:w="2665"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Kotizazio kontu kode bakoitzeko lan-bizitza txostena, aurreko hilabetea jasotzen duena</w:t>
            </w:r>
          </w:p>
        </w:tc>
        <w:tc>
          <w:tcPr>
            <w:tcW w:w="833" w:type="pct"/>
            <w:shd w:val="clear" w:color="auto" w:fill="auto"/>
            <w:noWrap/>
            <w:hideMark/>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Hilero</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w:t>
            </w:r>
          </w:p>
        </w:tc>
      </w:tr>
      <w:tr w:rsidR="00D36F9E" w:rsidRPr="00D36F9E" w:rsidTr="00D3359A">
        <w:trPr>
          <w:trHeight w:val="330"/>
          <w:jc w:val="center"/>
        </w:trPr>
        <w:tc>
          <w:tcPr>
            <w:tcW w:w="41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27</w:t>
            </w:r>
          </w:p>
        </w:tc>
        <w:tc>
          <w:tcPr>
            <w:tcW w:w="2665"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highlight w:val="yellow"/>
                <w:lang w:eastAsia="es-ES"/>
              </w:rPr>
            </w:pPr>
            <w:r w:rsidRPr="00D36F9E">
              <w:rPr>
                <w:rFonts w:ascii="Arial" w:eastAsia="Times New Roman" w:hAnsi="Arial" w:cs="Arial"/>
                <w:sz w:val="20"/>
                <w:szCs w:val="20"/>
                <w:lang w:eastAsia="es-ES"/>
              </w:rPr>
              <w:t>Egoiliarren historia klinikoaren erabilera partekatuari buruzko hitzarmenean aurreikusitako dokumentazioa</w:t>
            </w:r>
          </w:p>
        </w:tc>
        <w:tc>
          <w:tcPr>
            <w:tcW w:w="833" w:type="pct"/>
            <w:shd w:val="clear" w:color="auto" w:fill="auto"/>
            <w:noWrap/>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r w:rsidRPr="00D36F9E">
              <w:rPr>
                <w:rFonts w:ascii="Arial" w:eastAsia="Times New Roman" w:hAnsi="Arial" w:cs="Arial"/>
                <w:sz w:val="20"/>
                <w:szCs w:val="20"/>
                <w:lang w:eastAsia="es-ES"/>
              </w:rPr>
              <w:t>Egoiliarra egoitzara sartzean edo osasun langile berri bat lanean hasten den bakoitzean</w:t>
            </w:r>
          </w:p>
        </w:tc>
        <w:tc>
          <w:tcPr>
            <w:tcW w:w="1090" w:type="pct"/>
          </w:tcPr>
          <w:p w:rsidR="00D36F9E" w:rsidRPr="00D36F9E" w:rsidRDefault="00D36F9E" w:rsidP="00D36F9E">
            <w:pPr>
              <w:tabs>
                <w:tab w:val="left" w:pos="426"/>
              </w:tabs>
              <w:autoSpaceDE w:val="0"/>
              <w:autoSpaceDN w:val="0"/>
              <w:adjustRightInd w:val="0"/>
              <w:spacing w:before="120" w:after="120" w:line="240" w:lineRule="atLeast"/>
              <w:rPr>
                <w:rFonts w:ascii="Arial" w:eastAsia="Times New Roman" w:hAnsi="Arial" w:cs="Arial"/>
                <w:sz w:val="20"/>
                <w:szCs w:val="20"/>
                <w:lang w:eastAsia="es-ES"/>
              </w:rPr>
            </w:pPr>
          </w:p>
        </w:tc>
      </w:tr>
    </w:tbl>
    <w:p w:rsidR="00D36F9E" w:rsidRPr="00D36F9E" w:rsidRDefault="00D36F9E" w:rsidP="00D36F9E">
      <w:pPr>
        <w:tabs>
          <w:tab w:val="left" w:pos="426"/>
        </w:tabs>
        <w:autoSpaceDE w:val="0"/>
        <w:autoSpaceDN w:val="0"/>
        <w:adjustRightInd w:val="0"/>
        <w:spacing w:after="0" w:line="240" w:lineRule="atLeast"/>
        <w:jc w:val="both"/>
        <w:rPr>
          <w:rFonts w:ascii="Arial" w:eastAsia="Times New Roman" w:hAnsi="Arial" w:cs="Arial"/>
          <w:sz w:val="20"/>
          <w:szCs w:val="20"/>
          <w:lang w:val="eu-ES" w:eastAsia="es-ES"/>
        </w:rPr>
      </w:pPr>
      <w:r w:rsidRPr="00D36F9E">
        <w:rPr>
          <w:rFonts w:ascii="Arial" w:eastAsia="Times New Roman" w:hAnsi="Arial" w:cs="Arial"/>
          <w:sz w:val="20"/>
          <w:szCs w:val="20"/>
          <w:lang w:val="eu-ES" w:eastAsia="es-ES"/>
        </w:rPr>
        <w:t>*</w:t>
      </w:r>
      <w:r w:rsidRPr="00D36F9E">
        <w:rPr>
          <w:rFonts w:ascii="Arial" w:eastAsia="Times New Roman" w:hAnsi="Arial" w:cs="Arial"/>
          <w:sz w:val="20"/>
          <w:szCs w:val="20"/>
          <w:lang w:val="eu-ES" w:eastAsia="es-ES"/>
        </w:rPr>
        <w:tab/>
        <w:t>Kabiak emandako ereduaren arabera.</w:t>
      </w:r>
    </w:p>
    <w:p w:rsidR="00D36F9E" w:rsidRPr="00D36F9E" w:rsidRDefault="00D36F9E" w:rsidP="00D36F9E">
      <w:pPr>
        <w:tabs>
          <w:tab w:val="left" w:pos="426"/>
        </w:tabs>
        <w:autoSpaceDE w:val="0"/>
        <w:autoSpaceDN w:val="0"/>
        <w:adjustRightInd w:val="0"/>
        <w:spacing w:after="0" w:line="240" w:lineRule="atLeast"/>
        <w:jc w:val="both"/>
        <w:rPr>
          <w:rFonts w:ascii="Arial" w:eastAsia="Times New Roman" w:hAnsi="Arial" w:cs="Arial"/>
          <w:sz w:val="20"/>
          <w:szCs w:val="20"/>
          <w:lang w:val="eu-ES" w:eastAsia="es-ES"/>
        </w:rPr>
      </w:pPr>
      <w:r w:rsidRPr="00D36F9E">
        <w:rPr>
          <w:rFonts w:ascii="Arial" w:eastAsia="Times New Roman" w:hAnsi="Arial" w:cs="Arial"/>
          <w:sz w:val="20"/>
          <w:szCs w:val="20"/>
          <w:lang w:val="eu-ES" w:eastAsia="es-ES"/>
        </w:rPr>
        <w:t>**</w:t>
      </w:r>
      <w:r w:rsidRPr="00D36F9E">
        <w:rPr>
          <w:rFonts w:ascii="Arial" w:eastAsia="Times New Roman" w:hAnsi="Arial" w:cs="Arial"/>
          <w:sz w:val="20"/>
          <w:szCs w:val="20"/>
          <w:lang w:val="eu-ES" w:eastAsia="es-ES"/>
        </w:rPr>
        <w:tab/>
        <w:t>Langilerik kontratatu bada.</w:t>
      </w:r>
    </w:p>
    <w:p w:rsidR="00D36F9E" w:rsidRPr="00D36F9E" w:rsidRDefault="00D36F9E" w:rsidP="00D36F9E">
      <w:pPr>
        <w:tabs>
          <w:tab w:val="left" w:pos="426"/>
        </w:tabs>
        <w:autoSpaceDE w:val="0"/>
        <w:autoSpaceDN w:val="0"/>
        <w:adjustRightInd w:val="0"/>
        <w:spacing w:before="120" w:after="120" w:line="240" w:lineRule="atLeast"/>
        <w:jc w:val="both"/>
        <w:rPr>
          <w:rFonts w:ascii="Arial" w:eastAsia="Times New Roman" w:hAnsi="Arial" w:cs="Arial"/>
          <w:sz w:val="20"/>
          <w:szCs w:val="20"/>
          <w:lang w:val="eu-ES" w:eastAsia="es-ES"/>
        </w:rPr>
      </w:pPr>
      <w:r w:rsidRPr="00D36F9E">
        <w:rPr>
          <w:rFonts w:ascii="Arial" w:eastAsia="Times New Roman" w:hAnsi="Arial" w:cs="Arial"/>
          <w:sz w:val="20"/>
          <w:szCs w:val="20"/>
          <w:lang w:val="eu-ES" w:eastAsia="es-ES"/>
        </w:rPr>
        <w:t>***</w:t>
      </w:r>
      <w:r w:rsidRPr="00D36F9E">
        <w:rPr>
          <w:rFonts w:ascii="Arial" w:eastAsia="Times New Roman" w:hAnsi="Arial" w:cs="Arial"/>
          <w:sz w:val="20"/>
          <w:szCs w:val="20"/>
          <w:lang w:val="eu-ES" w:eastAsia="es-ES"/>
        </w:rPr>
        <w:tab/>
        <w:t>Kabiak emandako ereduaren arabera eta Administrazio Klausula Partikularren Agiriaren 38.2.6 atalean aipatutakoak.</w:t>
      </w:r>
    </w:p>
    <w:p w:rsidR="00D36F9E" w:rsidRPr="00D36F9E" w:rsidRDefault="00D36F9E" w:rsidP="00D36F9E">
      <w:pPr>
        <w:spacing w:after="0" w:line="240" w:lineRule="auto"/>
        <w:rPr>
          <w:rFonts w:ascii="Trebuchet MS" w:eastAsia="Times New Roman" w:hAnsi="Trebuchet MS" w:cs="Arial"/>
          <w:kern w:val="32"/>
        </w:rPr>
      </w:pPr>
      <w:r w:rsidRPr="00D36F9E">
        <w:rPr>
          <w:rFonts w:ascii="Trebuchet MS" w:eastAsia="Times New Roman" w:hAnsi="Trebuchet MS" w:cs="Arial"/>
          <w:kern w:val="32"/>
        </w:rPr>
        <w:br w:type="page"/>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XII. ERANSKINA: MODU SUBJEKTIBOAN EBALUA DAITEZKEEN BALORAZIO-IRIZPIDEAK: PROPOSAMENA AURKEZTEKO ESKEMA.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1.- Ikuspegi orokorra: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1.1.- Proiektuaren filosofía.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Proiektuari emandako filosofia, helburuak eta irizpideak azalduko ditu lizitatzaileak.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1.2.- Arreta eta esku-hartzea.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erabiltzaileentzako proposatzen diren arreta eta esku-hartze eredu eta plan orokorrak, modulazio motak eta eremuen araberako kokapenak.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2.- Lan programa: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2.1.- Ostalaritza zerbitzuak: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ostatua, mantenua, ikuzketa, garbiketa eta norberaren gauzen zainketa.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2.2.- Zaintza pertsonaleko eta banakako arretako zerbitzuak: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erabiltzailearen aurre-harrera, harrera, balorazio orokorra eta arretarako banakako plana (PAI); norberaren higienerako, garbitzeko eta janzteko laguntza; jaikitzeko eta oheratzeko laguntza; joan etorri eta leku aldaketetarako laguntza; jateko eta edateko laguntza; botikak ematea/hartzea; ospitalera edo mediku kontsultetara joateko laguntza (familiarik ez badago).</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2.3.- Osasun zerbitzuak: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mediku zerbitzuak, erizaintza zerbitzuak eta fisioterapia zerbitzua.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2.4.- Zerbitzu psikosozialak: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gizarte eta psikologia arloetako programak eta ekintza soziokulturalak.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2.5.- Informazioa, arreta eta parte hartzeko bidea: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informazio eta administrazio zerbitzuak, erabiltzaile eta senideentzako arreta zerbitzua eta parte-hartzeko bideak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2.6.- Ituneko tarifan sartzen ez diren zerbitzuak: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lastRenderedPageBreak/>
        <w:t>Sartuko dira: telefono eta internet zerbitzuak, kafetegi zerbitzua, ile apaindegia eta podologia.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3.- Kudeaketa eredua: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3.1.- Kalitatearen kudeaketa: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Sartuko dira: kontrolak, ebaluazioak, koordinazioa, kalitate sistemak, prozedurak, protokoloak eta erregistroak. Gainera, funtsezkoak ez diren zerbitzuak emateko azpikontratazioari buruzko informazioa emango da: azpikontratatuko diren enpresen izena zehaztu beharko da, betiere horiek gizarte irizpideak betetzen dituzten zehaztuz.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3.2.- Informazioaren segurtasunaren kudeaketa: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Izaera pertsonala duten datuen babesa bermatzeko sistema azalduko du lizitatzaileak.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3.3.- Langileen antolaketa eta modulazioa: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Sartuko dira: modulazio maila, organigrama, langileen funtzioak, eguneroko lanak antolatzeko sistemak, ratioak, lan baldintzak, prestakuntza planak eta hautaketa prozesuak. Halaber, Xedapen Teknikoen Agiriko I.eta II eranskinetan ageri den formatua erabiliz, lanbide-kategoria bakoitzari emandako langile zuzkidura zehaztuko da.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4.- Izaera sozialeko eta ingurumeneko neurriak: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4.1.- Emakumeen eta gizonen arteko berdintasuna: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Emakumeen eta gizonen berdintasunaren arloan, honako hauek baloratuko dira: lanaldiaren iraupen- eta antolamendu-neurriak, sustapen- eta ordainketa-neurriak, bizitza pertsonala eta/edo familiarra uztartzeko neurriak, eta laneko sexu-jazarpena eta sexuan oinarritutako jazarpena prebenitzeko neurriak.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4.2.- Beste gizarte-neurri batzuk: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Enpresa lizitatzaileak honako arlo hauetan proposatzen dituen neurriak azalduko ditu: enplegu-aukerak, lan duina, gizarteratzea eta aukera-berdintasuna.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4.3.- Ingurumenaren eta hondakinen kudeaketa: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Enpresa lizitatzaileak ingurumena eta hondakinak kudeatzeko sistema bat azalduko du.</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4.4.- Langileen Estatutuak, lan-hitzarmenak eta aplika daitekeen beste legeria batek eskatutakoaz gain, honako gai hauekin lotutako prestakuntza gehigarria: emakumeen </w:t>
      </w:r>
      <w:r w:rsidRPr="00D36F9E">
        <w:rPr>
          <w:rFonts w:ascii="Trebuchet MS" w:eastAsia="Times New Roman" w:hAnsi="Trebuchet MS" w:cs="Arial"/>
          <w:kern w:val="32"/>
        </w:rPr>
        <w:lastRenderedPageBreak/>
        <w:t>eta gizonen arteko berdintasuna, ingurumena, lan-osasuna, ergonomia eta/edo lanbide-motibazioa.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Indarrean dagoen legeriak ezartzen du langileek gutxienez zenbat prestakuntza-ordu jaso behar dituzten. Atal honetan, gutxieneko ordu horietatik gora ematen den prestakuntza baloratuko da, betiere honako eremu hauekin lotuta badago: emakumeen eta gizonen arteko berdintasuna, ingurumena, lan-osasuna, ergonomia eta/edo motibazio profesionala.</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u w:val="single"/>
        </w:rPr>
      </w:pPr>
      <w:r w:rsidRPr="00D36F9E">
        <w:rPr>
          <w:rFonts w:ascii="Trebuchet MS" w:eastAsia="Times New Roman" w:hAnsi="Trebuchet MS" w:cs="Arial"/>
          <w:b/>
          <w:kern w:val="32"/>
          <w:u w:val="single"/>
        </w:rPr>
        <w:t>* Proposamen teknikoan ez da aipatu behar gatazkak kudeatzeko berariazko prestakuntzari buruzko konpromisoa.</w:t>
      </w:r>
    </w:p>
    <w:p w:rsidR="00D36F9E" w:rsidRPr="00D36F9E" w:rsidRDefault="00D36F9E" w:rsidP="00D36F9E">
      <w:pPr>
        <w:tabs>
          <w:tab w:val="left" w:pos="426"/>
        </w:tabs>
        <w:autoSpaceDE w:val="0"/>
        <w:autoSpaceDN w:val="0"/>
        <w:adjustRightInd w:val="0"/>
        <w:spacing w:before="120" w:after="120" w:line="240" w:lineRule="atLeast"/>
        <w:ind w:left="142"/>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 xml:space="preserve">5.- Zentroa mantentzeko plana: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Lizitatzaileak mantentze-lanen plana zentrora egokituko du; ingurumenaren kudeaketan jardunbide egokiak betetzen direla egiaztatuko du, eta bertan alderdi hauek aipatu dira: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Zein eraikinetan emango den kontratuaren xede den zerbitzua.</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Eraikin horretako eranskinak (lorategiak, eraikin eranskinak).</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Instalazioak.</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Ekipamendua (laguntza teknikoak barne).</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Mantentze-lan gisa ulertuko dira programatutako eta programatu gabeko aldizkako lanak, hain zuzen ere eraikinak, instalazioak, ekipamendua eta kanpoko espazioak horien bizitza erabilgarrian kontserbatzeko egiten direnak, betiere aurreikusitako premiei erantzuteko egoera egokian egon daitezen.</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Mantentze-lanen planean behar bezala zehaztu beharko dira kontratuaren iraunaldian zehar egin beharreko prebentzio mantentze lan guztiak. Lan bakoitzaren izaera, jarduketen maiztasuna eta egiteko aurreikusitako data zehaztuko dira, baita zein agente motak egingo duen ere: enpresa kontratatzaileko profesional batek, edo horretarako kontratatutako kanpoko profesional batek.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Zuzenketa mantentze lanei nola aurre egingo zaien ere zehaztu beharko da mantentze-lanen planean.</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t>6.- Hizkuntza berdintasuna:</w:t>
      </w:r>
    </w:p>
    <w:p w:rsidR="00D36F9E" w:rsidRPr="00D36F9E" w:rsidRDefault="00D36F9E" w:rsidP="00D36F9E">
      <w:pPr>
        <w:tabs>
          <w:tab w:val="left" w:pos="426"/>
        </w:tabs>
        <w:autoSpaceDE w:val="0"/>
        <w:autoSpaceDN w:val="0"/>
        <w:adjustRightInd w:val="0"/>
        <w:spacing w:before="120" w:after="120" w:line="240" w:lineRule="atLeast"/>
        <w:ind w:left="142"/>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Entitateak euskararen prestakuntza plan bat izango du kontratua gauzatuko duten langileei zuzenduta, aplikagarri izango den langileen subrogazioaren araberakoa, hala badagokio, edo kontratatu beharreko langile berrien araberakoa.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r w:rsidRPr="00D36F9E">
        <w:rPr>
          <w:rFonts w:ascii="Trebuchet MS" w:eastAsia="Times New Roman" w:hAnsi="Trebuchet MS" w:cs="Arial"/>
          <w:kern w:val="32"/>
        </w:rPr>
        <w:t xml:space="preserve">Baloratuko dira: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kern w:val="32"/>
        </w:rPr>
      </w:pP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Derrigortasun indizea lortzeko proposatutako ekintzak.</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Euskara lan-hizkuntza izan dadin sustatzeko neurriak.</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kern w:val="32"/>
        </w:rPr>
      </w:pPr>
      <w:r w:rsidRPr="00D36F9E">
        <w:rPr>
          <w:rFonts w:ascii="Trebuchet MS" w:eastAsia="Times New Roman" w:hAnsi="Trebuchet MS" w:cs="Arial"/>
          <w:kern w:val="32"/>
        </w:rPr>
        <w:t>Ekintzak gauzatuko dituzten profesionalen ezagutzak eta trebeziak.</w:t>
      </w:r>
    </w:p>
    <w:p w:rsidR="00D36F9E" w:rsidRPr="00D36F9E" w:rsidRDefault="00D36F9E" w:rsidP="00D36F9E">
      <w:pPr>
        <w:numPr>
          <w:ilvl w:val="1"/>
          <w:numId w:val="6"/>
        </w:numPr>
        <w:tabs>
          <w:tab w:val="left" w:pos="426"/>
        </w:tabs>
        <w:autoSpaceDE w:val="0"/>
        <w:autoSpaceDN w:val="0"/>
        <w:adjustRightInd w:val="0"/>
        <w:spacing w:before="120" w:after="120" w:line="240" w:lineRule="atLeast"/>
        <w:contextualSpacing/>
        <w:jc w:val="both"/>
        <w:rPr>
          <w:rFonts w:ascii="Trebuchet MS" w:eastAsia="Times New Roman" w:hAnsi="Trebuchet MS" w:cs="Arial"/>
          <w:b/>
          <w:kern w:val="32"/>
        </w:rPr>
      </w:pPr>
      <w:r w:rsidRPr="00D36F9E">
        <w:rPr>
          <w:rFonts w:ascii="Trebuchet MS" w:eastAsia="Times New Roman" w:hAnsi="Trebuchet MS" w:cs="Arial"/>
          <w:kern w:val="32"/>
        </w:rPr>
        <w:t>Langile berrien hautaketan eta ordezkapenetan erabiliko diren hizkuntza irizpideak.</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sectPr w:rsidR="00D36F9E" w:rsidRPr="00D36F9E" w:rsidSect="00DD1FA4">
          <w:footerReference w:type="default" r:id="rId14"/>
          <w:pgSz w:w="11906" w:h="16838"/>
          <w:pgMar w:top="1985" w:right="1701" w:bottom="1701" w:left="1701" w:header="709" w:footer="709" w:gutter="0"/>
          <w:pgNumType w:start="1"/>
          <w:cols w:space="708"/>
          <w:docGrid w:linePitch="360"/>
        </w:sect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r w:rsidRPr="00D36F9E">
        <w:rPr>
          <w:rFonts w:ascii="Trebuchet MS" w:eastAsia="Times New Roman" w:hAnsi="Trebuchet MS" w:cs="Arial"/>
          <w:b/>
          <w:kern w:val="32"/>
        </w:rPr>
        <w:lastRenderedPageBreak/>
        <w:t xml:space="preserve">XIII. ERANSKINA: GUTXIENEKO SOLDATA-BALDINTZAK </w:t>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tbl>
      <w:tblPr>
        <w:tblW w:w="15299" w:type="dxa"/>
        <w:jc w:val="center"/>
        <w:tblCellMar>
          <w:left w:w="70" w:type="dxa"/>
          <w:right w:w="70" w:type="dxa"/>
        </w:tblCellMar>
        <w:tblLook w:val="04A0" w:firstRow="1" w:lastRow="0" w:firstColumn="1" w:lastColumn="0" w:noHBand="0" w:noVBand="1"/>
      </w:tblPr>
      <w:tblGrid>
        <w:gridCol w:w="760"/>
        <w:gridCol w:w="5903"/>
        <w:gridCol w:w="567"/>
        <w:gridCol w:w="2976"/>
        <w:gridCol w:w="1166"/>
        <w:gridCol w:w="1356"/>
        <w:gridCol w:w="1211"/>
        <w:gridCol w:w="1360"/>
      </w:tblGrid>
      <w:tr w:rsidR="00D36F9E" w:rsidRPr="00D36F9E" w:rsidTr="00D3359A">
        <w:trPr>
          <w:trHeight w:val="679"/>
          <w:jc w:val="center"/>
        </w:trPr>
        <w:tc>
          <w:tcPr>
            <w:tcW w:w="760"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4"/>
                <w:szCs w:val="24"/>
                <w:lang w:eastAsia="es-ES"/>
              </w:rPr>
            </w:pPr>
          </w:p>
        </w:tc>
        <w:tc>
          <w:tcPr>
            <w:tcW w:w="590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8"/>
                <w:szCs w:val="28"/>
                <w:lang w:eastAsia="es-ES"/>
              </w:rPr>
            </w:pPr>
            <w:r w:rsidRPr="00D36F9E">
              <w:rPr>
                <w:rFonts w:ascii="Trebuchet MS" w:eastAsia="Times New Roman" w:hAnsi="Trebuchet MS" w:cs="Arial"/>
                <w:b/>
                <w:kern w:val="32"/>
                <w:sz w:val="28"/>
                <w:szCs w:val="28"/>
              </w:rPr>
              <w:t>2023</w:t>
            </w:r>
          </w:p>
        </w:tc>
        <w:tc>
          <w:tcPr>
            <w:tcW w:w="567"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116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Soldata</w:t>
            </w:r>
            <w:r w:rsidRPr="00D36F9E">
              <w:rPr>
                <w:rFonts w:ascii="Calibri" w:eastAsia="Times New Roman" w:hAnsi="Calibri" w:cs="Calibri"/>
                <w:b/>
                <w:bCs/>
                <w:color w:val="203764"/>
                <w:sz w:val="20"/>
                <w:szCs w:val="20"/>
                <w:lang w:eastAsia="es-ES"/>
              </w:rPr>
              <w:br/>
            </w:r>
          </w:p>
        </w:tc>
        <w:tc>
          <w:tcPr>
            <w:tcW w:w="1356" w:type="dxa"/>
            <w:tcBorders>
              <w:top w:val="single" w:sz="4" w:space="0" w:color="auto"/>
              <w:left w:val="single" w:sz="4" w:space="0" w:color="auto"/>
              <w:bottom w:val="single" w:sz="4" w:space="0" w:color="auto"/>
              <w:right w:val="nil"/>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Antzinatasuna</w:t>
            </w:r>
            <w:r w:rsidRPr="00D36F9E">
              <w:rPr>
                <w:rFonts w:ascii="Calibri" w:eastAsia="Times New Roman" w:hAnsi="Calibri" w:cs="Calibri"/>
                <w:b/>
                <w:bCs/>
                <w:color w:val="203764"/>
                <w:sz w:val="20"/>
                <w:szCs w:val="20"/>
                <w:lang w:eastAsia="es-ES"/>
              </w:rPr>
              <w:br/>
            </w:r>
          </w:p>
        </w:tc>
        <w:tc>
          <w:tcPr>
            <w:tcW w:w="12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Igande eta jai egunak</w:t>
            </w:r>
            <w:r w:rsidRPr="00D36F9E">
              <w:rPr>
                <w:rFonts w:ascii="Calibri" w:eastAsia="Times New Roman" w:hAnsi="Calibri" w:cs="Calibri"/>
                <w:b/>
                <w:bCs/>
                <w:color w:val="203764"/>
                <w:sz w:val="20"/>
                <w:szCs w:val="20"/>
                <w:lang w:eastAsia="es-ES"/>
              </w:rPr>
              <w:br/>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Gaueko lana</w:t>
            </w:r>
            <w:r w:rsidRPr="00D36F9E">
              <w:rPr>
                <w:rFonts w:ascii="Calibri" w:eastAsia="Times New Roman" w:hAnsi="Calibri" w:cs="Calibri"/>
                <w:b/>
                <w:bCs/>
                <w:color w:val="203764"/>
                <w:sz w:val="20"/>
                <w:szCs w:val="20"/>
                <w:lang w:eastAsia="es-ES"/>
              </w:rPr>
              <w:br/>
            </w:r>
          </w:p>
        </w:tc>
      </w:tr>
      <w:tr w:rsidR="00D36F9E" w:rsidRPr="00D36F9E" w:rsidTr="00D3359A">
        <w:trPr>
          <w:trHeight w:val="679"/>
          <w:jc w:val="center"/>
        </w:trPr>
        <w:tc>
          <w:tcPr>
            <w:tcW w:w="760"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p>
        </w:tc>
        <w:tc>
          <w:tcPr>
            <w:tcW w:w="590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567"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 xml:space="preserve">Hilean </w:t>
            </w:r>
            <w:r w:rsidRPr="00D36F9E">
              <w:rPr>
                <w:rFonts w:ascii="Calibri" w:eastAsia="Times New Roman" w:hAnsi="Calibri" w:cs="Calibri"/>
                <w:b/>
                <w:bCs/>
                <w:color w:val="203764"/>
                <w:sz w:val="20"/>
                <w:szCs w:val="20"/>
                <w:lang w:eastAsia="es-ES"/>
              </w:rPr>
              <w:br/>
            </w:r>
          </w:p>
        </w:tc>
        <w:tc>
          <w:tcPr>
            <w:tcW w:w="1356" w:type="dxa"/>
            <w:tcBorders>
              <w:top w:val="nil"/>
              <w:left w:val="single" w:sz="4" w:space="0" w:color="auto"/>
              <w:bottom w:val="single" w:sz="4" w:space="0" w:color="auto"/>
              <w:right w:val="nil"/>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 xml:space="preserve">Hirurtekoa </w:t>
            </w:r>
          </w:p>
        </w:tc>
        <w:tc>
          <w:tcPr>
            <w:tcW w:w="1211"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Orduko</w:t>
            </w:r>
            <w:r w:rsidRPr="00D36F9E">
              <w:rPr>
                <w:rFonts w:ascii="Calibri" w:eastAsia="Times New Roman" w:hAnsi="Calibri" w:cs="Calibri"/>
                <w:b/>
                <w:bCs/>
                <w:color w:val="203764"/>
                <w:sz w:val="20"/>
                <w:szCs w:val="20"/>
                <w:lang w:eastAsia="es-ES"/>
              </w:rPr>
              <w:br/>
            </w:r>
          </w:p>
        </w:tc>
        <w:tc>
          <w:tcPr>
            <w:tcW w:w="1360" w:type="dxa"/>
            <w:tcBorders>
              <w:top w:val="nil"/>
              <w:left w:val="nil"/>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Orduko</w:t>
            </w:r>
            <w:r w:rsidRPr="00D36F9E">
              <w:rPr>
                <w:rFonts w:ascii="Calibri" w:eastAsia="Times New Roman" w:hAnsi="Calibri" w:cs="Calibri"/>
                <w:b/>
                <w:bCs/>
                <w:color w:val="203764"/>
                <w:sz w:val="20"/>
                <w:szCs w:val="20"/>
                <w:lang w:eastAsia="es-ES"/>
              </w:rPr>
              <w:br/>
            </w:r>
          </w:p>
        </w:tc>
      </w:tr>
      <w:tr w:rsidR="00D36F9E" w:rsidRPr="00D36F9E" w:rsidTr="00D3359A">
        <w:trPr>
          <w:trHeight w:val="679"/>
          <w:jc w:val="center"/>
        </w:trPr>
        <w:tc>
          <w:tcPr>
            <w:tcW w:w="6663"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 xml:space="preserve"> TALDEA </w:t>
            </w:r>
          </w:p>
        </w:tc>
        <w:tc>
          <w:tcPr>
            <w:tcW w:w="3543" w:type="dxa"/>
            <w:gridSpan w:val="2"/>
            <w:tcBorders>
              <w:top w:val="single" w:sz="4" w:space="0" w:color="auto"/>
              <w:left w:val="nil"/>
              <w:bottom w:val="single" w:sz="4" w:space="0" w:color="auto"/>
              <w:right w:val="single" w:sz="4" w:space="0" w:color="000000"/>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 xml:space="preserve">KATEGORIA PROFESIONALA </w:t>
            </w: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2023</w:t>
            </w:r>
          </w:p>
        </w:tc>
        <w:tc>
          <w:tcPr>
            <w:tcW w:w="3927"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2022   2024</w:t>
            </w:r>
          </w:p>
        </w:tc>
      </w:tr>
      <w:tr w:rsidR="00D36F9E" w:rsidRPr="00D36F9E" w:rsidTr="00D3359A">
        <w:trPr>
          <w:trHeight w:val="319"/>
          <w:jc w:val="center"/>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A-1</w:t>
            </w:r>
          </w:p>
        </w:tc>
        <w:tc>
          <w:tcPr>
            <w:tcW w:w="59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w:t>
            </w:r>
          </w:p>
        </w:tc>
        <w:tc>
          <w:tcPr>
            <w:tcW w:w="3543" w:type="dxa"/>
            <w:gridSpan w:val="2"/>
            <w:vMerge w:val="restart"/>
            <w:tcBorders>
              <w:top w:val="nil"/>
              <w:left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Administratzailea</w:t>
            </w:r>
            <w:bookmarkStart w:id="80" w:name="_GoBack"/>
            <w:bookmarkEnd w:id="80"/>
          </w:p>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Zuzendaria</w:t>
            </w:r>
          </w:p>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Gerentea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2.992,81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vMerge/>
            <w:tcBorders>
              <w:left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2.992,81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vMerge/>
            <w:tcBorders>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2.992,81</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jc w:val="center"/>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A-2</w:t>
            </w:r>
          </w:p>
        </w:tc>
        <w:tc>
          <w:tcPr>
            <w:tcW w:w="5903"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Goi mailako tituluduna eta aginteak </w:t>
            </w: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Sendagilea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2.750,21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4,7923</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Besteriak (Psikologoa…)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2.750,21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4,7923</w:t>
            </w:r>
          </w:p>
        </w:tc>
      </w:tr>
      <w:tr w:rsidR="00D36F9E" w:rsidRPr="00D36F9E" w:rsidTr="00D3359A">
        <w:trPr>
          <w:trHeight w:val="319"/>
          <w:jc w:val="center"/>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B</w:t>
            </w:r>
          </w:p>
        </w:tc>
        <w:tc>
          <w:tcPr>
            <w:tcW w:w="59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Erdi mailako tituludunak</w:t>
            </w:r>
            <w:r w:rsidRPr="00D36F9E">
              <w:rPr>
                <w:rFonts w:ascii="Calibri" w:eastAsia="Times New Roman" w:hAnsi="Calibri" w:cs="Calibri"/>
                <w:b/>
                <w:bCs/>
                <w:i/>
                <w:iCs/>
                <w:sz w:val="20"/>
                <w:szCs w:val="20"/>
                <w:lang w:eastAsia="es-ES"/>
              </w:rPr>
              <w:br/>
            </w:r>
          </w:p>
        </w:tc>
        <w:tc>
          <w:tcPr>
            <w:tcW w:w="3543" w:type="dxa"/>
            <w:gridSpan w:val="2"/>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Gainbegiralea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EUD</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Gizarte-langilea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Fisioterapeuta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Lanaren bidezko terapeuta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Erdi mailako beste tituludunak</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2.588,07</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jc w:val="center"/>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C</w:t>
            </w:r>
          </w:p>
        </w:tc>
        <w:tc>
          <w:tcPr>
            <w:tcW w:w="5903" w:type="dxa"/>
            <w:vMerge w:val="restart"/>
            <w:tcBorders>
              <w:top w:val="nil"/>
              <w:left w:val="single" w:sz="4" w:space="0" w:color="auto"/>
              <w:bottom w:val="nil"/>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Langile teknikoak, espezialistak eta erdin mailako aginteak </w:t>
            </w:r>
            <w:r w:rsidRPr="00D36F9E">
              <w:rPr>
                <w:rFonts w:ascii="Calibri" w:eastAsia="Times New Roman" w:hAnsi="Calibri" w:cs="Calibri"/>
                <w:b/>
                <w:bCs/>
                <w:i/>
                <w:iCs/>
                <w:sz w:val="20"/>
                <w:szCs w:val="20"/>
                <w:lang w:eastAsia="es-ES"/>
              </w:rPr>
              <w:br/>
            </w: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Gobernantea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Animazio soziokulturaleko teknikaria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Mantentze-laneko ofiziala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Ofizial administraria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Gidaria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Sukaldaria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jc w:val="center"/>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D</w:t>
            </w:r>
          </w:p>
        </w:tc>
        <w:tc>
          <w:tcPr>
            <w:tcW w:w="59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Langile laguntzaileak </w:t>
            </w:r>
            <w:r w:rsidRPr="00D36F9E">
              <w:rPr>
                <w:rFonts w:ascii="Calibri" w:eastAsia="Times New Roman" w:hAnsi="Calibri" w:cs="Calibri"/>
                <w:b/>
                <w:bCs/>
                <w:i/>
                <w:iCs/>
                <w:sz w:val="20"/>
                <w:szCs w:val="20"/>
                <w:lang w:eastAsia="es-ES"/>
              </w:rPr>
              <w:br/>
            </w:r>
          </w:p>
        </w:tc>
        <w:tc>
          <w:tcPr>
            <w:tcW w:w="3543" w:type="dxa"/>
            <w:gridSpan w:val="2"/>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Gerokultorea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Erizaintzako laguntzailea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Mantentze-laguntzailea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Administrari-laguntzailea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Atezaina-Harreragilea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Lorazaina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Ile-apaintzailea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jc w:val="center"/>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E</w:t>
            </w:r>
          </w:p>
        </w:tc>
        <w:tc>
          <w:tcPr>
            <w:tcW w:w="5903" w:type="dxa"/>
            <w:vMerge w:val="restart"/>
            <w:tcBorders>
              <w:top w:val="nil"/>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Mendeko langileak eta kualifikatu gabeak</w:t>
            </w:r>
            <w:r w:rsidRPr="00D36F9E">
              <w:rPr>
                <w:rFonts w:ascii="Calibri" w:eastAsia="Times New Roman" w:hAnsi="Calibri" w:cs="Calibri"/>
                <w:b/>
                <w:bCs/>
                <w:i/>
                <w:iCs/>
                <w:sz w:val="20"/>
                <w:szCs w:val="20"/>
                <w:lang w:eastAsia="es-ES"/>
              </w:rPr>
              <w:br/>
            </w:r>
          </w:p>
        </w:tc>
        <w:tc>
          <w:tcPr>
            <w:tcW w:w="3543" w:type="dxa"/>
            <w:gridSpan w:val="2"/>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Garbitzailea-Lisatzailea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1.558,85</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Sukaldeko laguntzailea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1.558,85</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Zenbait lanetako laguntzailea</w:t>
            </w: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1.558,85</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903"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3543" w:type="dxa"/>
            <w:gridSpan w:val="2"/>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Kualifikatu gabeko beste langileak</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1.558,85</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bl>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D36F9E" w:rsidRPr="00D36F9E" w:rsidRDefault="00D36F9E" w:rsidP="00D36F9E">
      <w:pPr>
        <w:spacing w:after="0" w:line="240" w:lineRule="auto"/>
        <w:rPr>
          <w:rFonts w:ascii="Trebuchet MS" w:eastAsia="Times New Roman" w:hAnsi="Trebuchet MS" w:cs="Arial"/>
          <w:b/>
          <w:kern w:val="32"/>
          <w:sz w:val="20"/>
          <w:szCs w:val="20"/>
        </w:rPr>
      </w:pPr>
      <w:r w:rsidRPr="00D36F9E">
        <w:rPr>
          <w:rFonts w:ascii="Trebuchet MS" w:eastAsia="Times New Roman" w:hAnsi="Trebuchet MS" w:cs="Arial"/>
          <w:b/>
          <w:kern w:val="32"/>
          <w:sz w:val="20"/>
          <w:szCs w:val="20"/>
        </w:rPr>
        <w:br w:type="page"/>
      </w: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D36F9E" w:rsidRPr="00D36F9E" w:rsidRDefault="00D36F9E" w:rsidP="00D36F9E">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tbl>
      <w:tblPr>
        <w:tblW w:w="14165" w:type="dxa"/>
        <w:tblCellMar>
          <w:left w:w="70" w:type="dxa"/>
          <w:right w:w="70" w:type="dxa"/>
        </w:tblCellMar>
        <w:tblLook w:val="04A0" w:firstRow="1" w:lastRow="0" w:firstColumn="1" w:lastColumn="0" w:noHBand="0" w:noVBand="1"/>
      </w:tblPr>
      <w:tblGrid>
        <w:gridCol w:w="760"/>
        <w:gridCol w:w="5336"/>
        <w:gridCol w:w="2693"/>
        <w:gridCol w:w="283"/>
        <w:gridCol w:w="1166"/>
        <w:gridCol w:w="1356"/>
        <w:gridCol w:w="1211"/>
        <w:gridCol w:w="1360"/>
      </w:tblGrid>
      <w:tr w:rsidR="00D36F9E" w:rsidRPr="00D36F9E" w:rsidTr="00D3359A">
        <w:trPr>
          <w:trHeight w:val="679"/>
        </w:trPr>
        <w:tc>
          <w:tcPr>
            <w:tcW w:w="760"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4"/>
                <w:szCs w:val="24"/>
                <w:lang w:eastAsia="es-ES"/>
              </w:rPr>
            </w:pPr>
          </w:p>
        </w:tc>
        <w:tc>
          <w:tcPr>
            <w:tcW w:w="5336"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r w:rsidRPr="00D36F9E">
              <w:rPr>
                <w:rFonts w:ascii="Trebuchet MS" w:eastAsia="Times New Roman" w:hAnsi="Trebuchet MS" w:cs="Arial"/>
                <w:b/>
                <w:kern w:val="32"/>
                <w:sz w:val="28"/>
                <w:szCs w:val="28"/>
              </w:rPr>
              <w:t>2024</w:t>
            </w:r>
          </w:p>
        </w:tc>
        <w:tc>
          <w:tcPr>
            <w:tcW w:w="269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28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116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Soldata</w:t>
            </w:r>
            <w:r w:rsidRPr="00D36F9E">
              <w:rPr>
                <w:rFonts w:ascii="Calibri" w:eastAsia="Times New Roman" w:hAnsi="Calibri" w:cs="Calibri"/>
                <w:b/>
                <w:bCs/>
                <w:color w:val="203764"/>
                <w:sz w:val="20"/>
                <w:szCs w:val="20"/>
                <w:lang w:eastAsia="es-ES"/>
              </w:rPr>
              <w:br/>
            </w:r>
          </w:p>
        </w:tc>
        <w:tc>
          <w:tcPr>
            <w:tcW w:w="1356" w:type="dxa"/>
            <w:tcBorders>
              <w:top w:val="single" w:sz="4" w:space="0" w:color="auto"/>
              <w:left w:val="single" w:sz="4" w:space="0" w:color="auto"/>
              <w:bottom w:val="single" w:sz="4" w:space="0" w:color="auto"/>
              <w:right w:val="nil"/>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Antzinatasuna</w:t>
            </w:r>
            <w:r w:rsidRPr="00D36F9E">
              <w:rPr>
                <w:rFonts w:ascii="Calibri" w:eastAsia="Times New Roman" w:hAnsi="Calibri" w:cs="Calibri"/>
                <w:b/>
                <w:bCs/>
                <w:color w:val="203764"/>
                <w:sz w:val="20"/>
                <w:szCs w:val="20"/>
                <w:lang w:eastAsia="es-ES"/>
              </w:rPr>
              <w:br/>
            </w:r>
          </w:p>
        </w:tc>
        <w:tc>
          <w:tcPr>
            <w:tcW w:w="12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Igande eta jai egunak</w:t>
            </w:r>
            <w:r w:rsidRPr="00D36F9E">
              <w:rPr>
                <w:rFonts w:ascii="Calibri" w:eastAsia="Times New Roman" w:hAnsi="Calibri" w:cs="Calibri"/>
                <w:b/>
                <w:bCs/>
                <w:color w:val="203764"/>
                <w:sz w:val="20"/>
                <w:szCs w:val="20"/>
                <w:lang w:eastAsia="es-ES"/>
              </w:rPr>
              <w:br/>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Gaueko lana</w:t>
            </w:r>
            <w:r w:rsidRPr="00D36F9E">
              <w:rPr>
                <w:rFonts w:ascii="Calibri" w:eastAsia="Times New Roman" w:hAnsi="Calibri" w:cs="Calibri"/>
                <w:b/>
                <w:bCs/>
                <w:color w:val="203764"/>
                <w:sz w:val="20"/>
                <w:szCs w:val="20"/>
                <w:lang w:eastAsia="es-ES"/>
              </w:rPr>
              <w:br/>
            </w:r>
          </w:p>
        </w:tc>
      </w:tr>
      <w:tr w:rsidR="00D36F9E" w:rsidRPr="00D36F9E" w:rsidTr="00D3359A">
        <w:trPr>
          <w:trHeight w:val="679"/>
        </w:trPr>
        <w:tc>
          <w:tcPr>
            <w:tcW w:w="760"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p>
        </w:tc>
        <w:tc>
          <w:tcPr>
            <w:tcW w:w="5336"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269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283" w:type="dxa"/>
            <w:tcBorders>
              <w:top w:val="nil"/>
              <w:left w:val="nil"/>
              <w:bottom w:val="nil"/>
              <w:right w:val="nil"/>
            </w:tcBorders>
            <w:shd w:val="clear" w:color="auto" w:fill="auto"/>
            <w:noWrap/>
            <w:vAlign w:val="center"/>
            <w:hideMark/>
          </w:tcPr>
          <w:p w:rsidR="00D36F9E" w:rsidRPr="00D36F9E" w:rsidRDefault="00D36F9E" w:rsidP="00D36F9E">
            <w:pPr>
              <w:spacing w:after="0" w:line="240" w:lineRule="auto"/>
              <w:rPr>
                <w:rFonts w:ascii="Times New Roman" w:eastAsia="Times New Roman" w:hAnsi="Times New Roman" w:cs="Times New Roman"/>
                <w:sz w:val="20"/>
                <w:szCs w:val="20"/>
                <w:lang w:eastAsia="es-ES"/>
              </w:rPr>
            </w:pP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 xml:space="preserve">Hilean </w:t>
            </w:r>
            <w:r w:rsidRPr="00D36F9E">
              <w:rPr>
                <w:rFonts w:ascii="Calibri" w:eastAsia="Times New Roman" w:hAnsi="Calibri" w:cs="Calibri"/>
                <w:b/>
                <w:bCs/>
                <w:color w:val="203764"/>
                <w:sz w:val="20"/>
                <w:szCs w:val="20"/>
                <w:lang w:eastAsia="es-ES"/>
              </w:rPr>
              <w:br/>
            </w:r>
          </w:p>
        </w:tc>
        <w:tc>
          <w:tcPr>
            <w:tcW w:w="1356" w:type="dxa"/>
            <w:tcBorders>
              <w:top w:val="nil"/>
              <w:left w:val="single" w:sz="4" w:space="0" w:color="auto"/>
              <w:bottom w:val="single" w:sz="4" w:space="0" w:color="auto"/>
              <w:right w:val="nil"/>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 xml:space="preserve">Hirurtekoa </w:t>
            </w:r>
          </w:p>
        </w:tc>
        <w:tc>
          <w:tcPr>
            <w:tcW w:w="1211"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Orduko</w:t>
            </w:r>
            <w:r w:rsidRPr="00D36F9E">
              <w:rPr>
                <w:rFonts w:ascii="Calibri" w:eastAsia="Times New Roman" w:hAnsi="Calibri" w:cs="Calibri"/>
                <w:b/>
                <w:bCs/>
                <w:color w:val="203764"/>
                <w:sz w:val="20"/>
                <w:szCs w:val="20"/>
                <w:lang w:eastAsia="es-ES"/>
              </w:rPr>
              <w:br/>
            </w:r>
          </w:p>
        </w:tc>
        <w:tc>
          <w:tcPr>
            <w:tcW w:w="1360" w:type="dxa"/>
            <w:tcBorders>
              <w:top w:val="nil"/>
              <w:left w:val="nil"/>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Orduko</w:t>
            </w:r>
            <w:r w:rsidRPr="00D36F9E">
              <w:rPr>
                <w:rFonts w:ascii="Calibri" w:eastAsia="Times New Roman" w:hAnsi="Calibri" w:cs="Calibri"/>
                <w:b/>
                <w:bCs/>
                <w:color w:val="203764"/>
                <w:sz w:val="20"/>
                <w:szCs w:val="20"/>
                <w:lang w:eastAsia="es-ES"/>
              </w:rPr>
              <w:br/>
            </w:r>
          </w:p>
        </w:tc>
      </w:tr>
      <w:tr w:rsidR="00D36F9E" w:rsidRPr="00D36F9E" w:rsidTr="00D3359A">
        <w:trPr>
          <w:trHeight w:val="679"/>
        </w:trPr>
        <w:tc>
          <w:tcPr>
            <w:tcW w:w="6096"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 xml:space="preserve"> TALDEA</w:t>
            </w:r>
          </w:p>
        </w:tc>
        <w:tc>
          <w:tcPr>
            <w:tcW w:w="2976" w:type="dxa"/>
            <w:gridSpan w:val="2"/>
            <w:tcBorders>
              <w:top w:val="single" w:sz="4" w:space="0" w:color="auto"/>
              <w:left w:val="nil"/>
              <w:bottom w:val="single" w:sz="4" w:space="0" w:color="auto"/>
              <w:right w:val="single" w:sz="4" w:space="0" w:color="000000"/>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 xml:space="preserve">KATEGORIA PROFESIONALA </w:t>
            </w: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2024</w:t>
            </w:r>
          </w:p>
        </w:tc>
        <w:tc>
          <w:tcPr>
            <w:tcW w:w="3927"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D36F9E" w:rsidRPr="00D36F9E" w:rsidRDefault="00D36F9E" w:rsidP="00D36F9E">
            <w:pPr>
              <w:spacing w:after="0" w:line="240" w:lineRule="auto"/>
              <w:jc w:val="center"/>
              <w:rPr>
                <w:rFonts w:ascii="Calibri" w:eastAsia="Times New Roman" w:hAnsi="Calibri" w:cs="Calibri"/>
                <w:b/>
                <w:bCs/>
                <w:color w:val="203764"/>
                <w:sz w:val="20"/>
                <w:szCs w:val="20"/>
                <w:lang w:eastAsia="es-ES"/>
              </w:rPr>
            </w:pPr>
            <w:r w:rsidRPr="00D36F9E">
              <w:rPr>
                <w:rFonts w:ascii="Calibri" w:eastAsia="Times New Roman" w:hAnsi="Calibri" w:cs="Calibri"/>
                <w:b/>
                <w:bCs/>
                <w:color w:val="203764"/>
                <w:sz w:val="20"/>
                <w:szCs w:val="20"/>
                <w:lang w:eastAsia="es-ES"/>
              </w:rPr>
              <w:t>2022  -  2024</w:t>
            </w:r>
          </w:p>
        </w:tc>
      </w:tr>
      <w:tr w:rsidR="00D36F9E" w:rsidRPr="00D36F9E" w:rsidTr="00D3359A">
        <w:trPr>
          <w:trHeight w:val="319"/>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A-1</w:t>
            </w:r>
          </w:p>
        </w:tc>
        <w:tc>
          <w:tcPr>
            <w:tcW w:w="533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w:t>
            </w: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Administratzailea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3.082,59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Zuzendaria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3.082,59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Gerentea</w:t>
            </w:r>
          </w:p>
        </w:tc>
        <w:tc>
          <w:tcPr>
            <w:tcW w:w="283" w:type="dxa"/>
            <w:tcBorders>
              <w:top w:val="nil"/>
              <w:left w:val="nil"/>
              <w:bottom w:val="single" w:sz="4" w:space="0" w:color="auto"/>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3.082,59</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5,2167</w:t>
            </w:r>
          </w:p>
        </w:tc>
      </w:tr>
      <w:tr w:rsidR="00D36F9E" w:rsidRPr="00D36F9E" w:rsidTr="00D3359A">
        <w:trPr>
          <w:trHeight w:val="319"/>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A-2</w:t>
            </w:r>
          </w:p>
        </w:tc>
        <w:tc>
          <w:tcPr>
            <w:tcW w:w="5336"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Goi mailako tituluduna eta aginteak </w:t>
            </w: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Sendagilea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2.832,71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4,7923</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Besteriak (Psikologoa…)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2.832,71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4,7923</w:t>
            </w:r>
          </w:p>
        </w:tc>
      </w:tr>
      <w:tr w:rsidR="00D36F9E" w:rsidRPr="00D36F9E" w:rsidTr="00D3359A">
        <w:trPr>
          <w:trHeight w:val="319"/>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B</w:t>
            </w:r>
          </w:p>
        </w:tc>
        <w:tc>
          <w:tcPr>
            <w:tcW w:w="53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Erdi mailako tituludunak</w:t>
            </w:r>
            <w:r w:rsidRPr="00D36F9E">
              <w:rPr>
                <w:rFonts w:ascii="Calibri" w:eastAsia="Times New Roman" w:hAnsi="Calibri" w:cs="Calibri"/>
                <w:b/>
                <w:bCs/>
                <w:i/>
                <w:iCs/>
                <w:sz w:val="20"/>
                <w:szCs w:val="20"/>
                <w:lang w:eastAsia="es-ES"/>
              </w:rPr>
              <w:br/>
            </w:r>
          </w:p>
        </w:tc>
        <w:tc>
          <w:tcPr>
            <w:tcW w:w="2693"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Gainbegiralea</w:t>
            </w:r>
          </w:p>
        </w:tc>
        <w:tc>
          <w:tcPr>
            <w:tcW w:w="283" w:type="dxa"/>
            <w:tcBorders>
              <w:top w:val="single" w:sz="4" w:space="0" w:color="auto"/>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EUD</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Gizarte-langilea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Fisioterapeuta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Lanaren bidezko terapeuta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Erdi mailako beste tituludunak</w:t>
            </w:r>
          </w:p>
        </w:tc>
        <w:tc>
          <w:tcPr>
            <w:tcW w:w="283" w:type="dxa"/>
            <w:tcBorders>
              <w:top w:val="nil"/>
              <w:left w:val="nil"/>
              <w:bottom w:val="single" w:sz="4" w:space="0" w:color="auto"/>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2.665,72</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4,5111</w:t>
            </w:r>
          </w:p>
        </w:tc>
      </w:tr>
      <w:tr w:rsidR="00D36F9E" w:rsidRPr="00D36F9E" w:rsidTr="00D3359A">
        <w:trPr>
          <w:trHeight w:val="319"/>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C</w:t>
            </w:r>
          </w:p>
        </w:tc>
        <w:tc>
          <w:tcPr>
            <w:tcW w:w="5336" w:type="dxa"/>
            <w:vMerge w:val="restart"/>
            <w:tcBorders>
              <w:top w:val="nil"/>
              <w:left w:val="single" w:sz="4" w:space="0" w:color="auto"/>
              <w:bottom w:val="nil"/>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Langile teknikoak, espezialistak eta erdin mailako aginteak </w:t>
            </w:r>
            <w:r w:rsidRPr="00D36F9E">
              <w:rPr>
                <w:rFonts w:ascii="Calibri" w:eastAsia="Times New Roman" w:hAnsi="Calibri" w:cs="Calibri"/>
                <w:b/>
                <w:bCs/>
                <w:i/>
                <w:iCs/>
                <w:sz w:val="20"/>
                <w:szCs w:val="20"/>
                <w:lang w:eastAsia="es-ES"/>
              </w:rPr>
              <w:br/>
            </w: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Gobernantea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Animazio soziokulturaleko teknikaria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Mantentze-laneko ofiziala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Ofizial administraria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Gidaria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nil"/>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Sukaldaria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3,4261</w:t>
            </w:r>
          </w:p>
        </w:tc>
      </w:tr>
      <w:tr w:rsidR="00D36F9E" w:rsidRPr="00D36F9E" w:rsidTr="00D3359A">
        <w:trPr>
          <w:trHeight w:val="319"/>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D</w:t>
            </w:r>
          </w:p>
        </w:tc>
        <w:tc>
          <w:tcPr>
            <w:tcW w:w="53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 xml:space="preserve">Langile laguntzaileak </w:t>
            </w:r>
            <w:r w:rsidRPr="00D36F9E">
              <w:rPr>
                <w:rFonts w:ascii="Calibri" w:eastAsia="Times New Roman" w:hAnsi="Calibri" w:cs="Calibri"/>
                <w:b/>
                <w:bCs/>
                <w:i/>
                <w:iCs/>
                <w:sz w:val="20"/>
                <w:szCs w:val="20"/>
                <w:lang w:eastAsia="es-ES"/>
              </w:rPr>
              <w:br/>
            </w:r>
          </w:p>
        </w:tc>
        <w:tc>
          <w:tcPr>
            <w:tcW w:w="2693"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Gerokultorea</w:t>
            </w:r>
          </w:p>
        </w:tc>
        <w:tc>
          <w:tcPr>
            <w:tcW w:w="283" w:type="dxa"/>
            <w:tcBorders>
              <w:top w:val="single" w:sz="4" w:space="0" w:color="auto"/>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Erizaintzako laguntzailea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Mantentze-laguntzailea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Administrari-laguntzailea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Atezaina-Harreragilea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Lorazaina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single" w:sz="4" w:space="0" w:color="auto"/>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Ile-apaintzailea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3,0461</w:t>
            </w:r>
          </w:p>
        </w:tc>
      </w:tr>
      <w:tr w:rsidR="00D36F9E" w:rsidRPr="00D36F9E" w:rsidTr="00D3359A">
        <w:trPr>
          <w:trHeight w:val="319"/>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b/>
                <w:bCs/>
                <w:sz w:val="20"/>
                <w:szCs w:val="20"/>
                <w:lang w:eastAsia="es-ES"/>
              </w:rPr>
            </w:pPr>
            <w:r w:rsidRPr="00D36F9E">
              <w:rPr>
                <w:rFonts w:ascii="Calibri" w:eastAsia="Times New Roman" w:hAnsi="Calibri" w:cs="Calibri"/>
                <w:b/>
                <w:bCs/>
                <w:sz w:val="20"/>
                <w:szCs w:val="20"/>
                <w:lang w:eastAsia="es-ES"/>
              </w:rPr>
              <w:t>E</w:t>
            </w:r>
          </w:p>
        </w:tc>
        <w:tc>
          <w:tcPr>
            <w:tcW w:w="5336" w:type="dxa"/>
            <w:vMerge w:val="restart"/>
            <w:tcBorders>
              <w:top w:val="nil"/>
              <w:left w:val="single" w:sz="4" w:space="0" w:color="auto"/>
              <w:bottom w:val="single" w:sz="4" w:space="0" w:color="000000"/>
              <w:right w:val="single" w:sz="4" w:space="0" w:color="auto"/>
            </w:tcBorders>
            <w:shd w:val="clear" w:color="auto" w:fill="auto"/>
            <w:vAlign w:val="center"/>
            <w:hideMark/>
          </w:tcPr>
          <w:p w:rsidR="00D36F9E" w:rsidRPr="00D36F9E" w:rsidRDefault="00D36F9E" w:rsidP="00D36F9E">
            <w:pPr>
              <w:spacing w:after="0" w:line="240" w:lineRule="auto"/>
              <w:jc w:val="both"/>
              <w:rPr>
                <w:rFonts w:ascii="Calibri" w:eastAsia="Times New Roman" w:hAnsi="Calibri" w:cs="Calibri"/>
                <w:b/>
                <w:bCs/>
                <w:i/>
                <w:iCs/>
                <w:sz w:val="20"/>
                <w:szCs w:val="20"/>
                <w:lang w:eastAsia="es-ES"/>
              </w:rPr>
            </w:pPr>
            <w:r w:rsidRPr="00D36F9E">
              <w:rPr>
                <w:rFonts w:ascii="Calibri" w:eastAsia="Times New Roman" w:hAnsi="Calibri" w:cs="Calibri"/>
                <w:b/>
                <w:bCs/>
                <w:i/>
                <w:iCs/>
                <w:sz w:val="20"/>
                <w:szCs w:val="20"/>
                <w:lang w:eastAsia="es-ES"/>
              </w:rPr>
              <w:t>Mendeko langileak eta kualifikatu gabeak</w:t>
            </w:r>
            <w:r w:rsidRPr="00D36F9E">
              <w:rPr>
                <w:rFonts w:ascii="Calibri" w:eastAsia="Times New Roman" w:hAnsi="Calibri" w:cs="Calibri"/>
                <w:b/>
                <w:bCs/>
                <w:i/>
                <w:iCs/>
                <w:sz w:val="20"/>
                <w:szCs w:val="20"/>
                <w:lang w:eastAsia="es-ES"/>
              </w:rPr>
              <w:br/>
            </w:r>
          </w:p>
        </w:tc>
        <w:tc>
          <w:tcPr>
            <w:tcW w:w="2693"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Garbitzailea-Lisatzailea</w:t>
            </w:r>
          </w:p>
        </w:tc>
        <w:tc>
          <w:tcPr>
            <w:tcW w:w="283" w:type="dxa"/>
            <w:tcBorders>
              <w:top w:val="single" w:sz="4" w:space="0" w:color="auto"/>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1.605,61</w:t>
            </w:r>
          </w:p>
        </w:tc>
        <w:tc>
          <w:tcPr>
            <w:tcW w:w="1356"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Sukaldeko laguntzailea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1.605,51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Zenbait lanetako laguntzailea</w:t>
            </w:r>
          </w:p>
        </w:tc>
        <w:tc>
          <w:tcPr>
            <w:tcW w:w="283" w:type="dxa"/>
            <w:tcBorders>
              <w:top w:val="nil"/>
              <w:left w:val="nil"/>
              <w:bottom w:val="nil"/>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1.605,51</w:t>
            </w:r>
          </w:p>
        </w:tc>
        <w:tc>
          <w:tcPr>
            <w:tcW w:w="1356"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r w:rsidR="00D36F9E" w:rsidRPr="00D36F9E"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sz w:val="20"/>
                <w:szCs w:val="20"/>
                <w:lang w:eastAsia="es-ES"/>
              </w:rPr>
            </w:pPr>
          </w:p>
        </w:tc>
        <w:tc>
          <w:tcPr>
            <w:tcW w:w="5336" w:type="dxa"/>
            <w:vMerge/>
            <w:tcBorders>
              <w:top w:val="nil"/>
              <w:left w:val="single" w:sz="4" w:space="0" w:color="auto"/>
              <w:bottom w:val="single" w:sz="4" w:space="0" w:color="000000"/>
              <w:right w:val="single" w:sz="4" w:space="0" w:color="auto"/>
            </w:tcBorders>
            <w:vAlign w:val="center"/>
            <w:hideMark/>
          </w:tcPr>
          <w:p w:rsidR="00D36F9E" w:rsidRPr="00D36F9E" w:rsidRDefault="00D36F9E" w:rsidP="00D36F9E">
            <w:pPr>
              <w:spacing w:after="0" w:line="240" w:lineRule="auto"/>
              <w:rPr>
                <w:rFonts w:ascii="Calibri" w:eastAsia="Times New Roman" w:hAnsi="Calibri" w:cs="Calibri"/>
                <w:b/>
                <w:bCs/>
                <w:i/>
                <w:iCs/>
                <w:sz w:val="20"/>
                <w:szCs w:val="20"/>
                <w:lang w:eastAsia="es-ES"/>
              </w:rPr>
            </w:pPr>
          </w:p>
        </w:tc>
        <w:tc>
          <w:tcPr>
            <w:tcW w:w="2693"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both"/>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Kualifikatu gabeko beste langileak</w:t>
            </w:r>
          </w:p>
        </w:tc>
        <w:tc>
          <w:tcPr>
            <w:tcW w:w="283" w:type="dxa"/>
            <w:tcBorders>
              <w:top w:val="nil"/>
              <w:left w:val="nil"/>
              <w:bottom w:val="single" w:sz="4" w:space="0" w:color="auto"/>
              <w:right w:val="single" w:sz="4" w:space="0" w:color="auto"/>
            </w:tcBorders>
            <w:shd w:val="clear" w:color="auto" w:fill="auto"/>
            <w:noWrap/>
            <w:vAlign w:val="center"/>
          </w:tcPr>
          <w:p w:rsidR="00D36F9E" w:rsidRPr="00D36F9E" w:rsidRDefault="00D36F9E" w:rsidP="00D36F9E">
            <w:pPr>
              <w:spacing w:after="0" w:line="240" w:lineRule="auto"/>
              <w:jc w:val="both"/>
              <w:rPr>
                <w:rFonts w:ascii="Calibri" w:eastAsia="Times New Roman" w:hAnsi="Calibri" w:cs="Calibri"/>
                <w:sz w:val="20"/>
                <w:szCs w:val="20"/>
                <w:lang w:eastAsia="es-ES"/>
              </w:rPr>
            </w:pP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1.605,61</w:t>
            </w:r>
          </w:p>
        </w:tc>
        <w:tc>
          <w:tcPr>
            <w:tcW w:w="1356"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D36F9E" w:rsidRPr="00D36F9E" w:rsidRDefault="00D36F9E" w:rsidP="00D36F9E">
            <w:pPr>
              <w:spacing w:after="0" w:line="240" w:lineRule="auto"/>
              <w:jc w:val="center"/>
              <w:rPr>
                <w:rFonts w:ascii="Calibri" w:eastAsia="Times New Roman" w:hAnsi="Calibri" w:cs="Calibri"/>
                <w:sz w:val="20"/>
                <w:szCs w:val="20"/>
                <w:lang w:eastAsia="es-ES"/>
              </w:rPr>
            </w:pPr>
            <w:r w:rsidRPr="00D36F9E">
              <w:rPr>
                <w:rFonts w:ascii="Calibri" w:eastAsia="Times New Roman" w:hAnsi="Calibri" w:cs="Calibri"/>
                <w:sz w:val="20"/>
                <w:szCs w:val="20"/>
                <w:lang w:eastAsia="es-ES"/>
              </w:rPr>
              <w:t>2,7181</w:t>
            </w:r>
          </w:p>
        </w:tc>
      </w:tr>
    </w:tbl>
    <w:p w:rsidR="00804500" w:rsidRDefault="00804500"/>
    <w:sectPr w:rsidR="00804500" w:rsidSect="00D36F9E">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746" w:rsidRDefault="003F6746" w:rsidP="00D36F9E">
      <w:pPr>
        <w:spacing w:after="0" w:line="240" w:lineRule="auto"/>
      </w:pPr>
      <w:r>
        <w:separator/>
      </w:r>
    </w:p>
  </w:endnote>
  <w:endnote w:type="continuationSeparator" w:id="0">
    <w:p w:rsidR="003F6746" w:rsidRDefault="003F6746" w:rsidP="00D3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F9E" w:rsidRPr="00CF011B" w:rsidRDefault="00D36F9E">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Pr>
        <w:rFonts w:ascii="Arial" w:hAnsi="Arial" w:cs="Arial"/>
        <w:noProof/>
      </w:rPr>
      <w:t>22</w:t>
    </w:r>
    <w:r w:rsidRPr="00CF011B">
      <w:rPr>
        <w:rFonts w:ascii="Arial" w:hAnsi="Arial" w:cs="Arial"/>
      </w:rPr>
      <w:fldChar w:fldCharType="end"/>
    </w:r>
  </w:p>
  <w:p w:rsidR="00D36F9E" w:rsidRDefault="00D36F9E"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746" w:rsidRDefault="003F6746" w:rsidP="00D36F9E">
      <w:pPr>
        <w:spacing w:after="0" w:line="240" w:lineRule="auto"/>
      </w:pPr>
      <w:r>
        <w:separator/>
      </w:r>
    </w:p>
  </w:footnote>
  <w:footnote w:type="continuationSeparator" w:id="0">
    <w:p w:rsidR="003F6746" w:rsidRDefault="003F6746" w:rsidP="00D36F9E">
      <w:pPr>
        <w:spacing w:after="0" w:line="240" w:lineRule="auto"/>
      </w:pPr>
      <w:r>
        <w:continuationSeparator/>
      </w:r>
    </w:p>
  </w:footnote>
  <w:footnote w:id="1">
    <w:p w:rsidR="00D36F9E" w:rsidRDefault="00D36F9E" w:rsidP="00D36F9E">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D36F9E" w:rsidRDefault="00D36F9E" w:rsidP="00D36F9E">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4"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6"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5"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7"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
  </w:num>
  <w:num w:numId="2">
    <w:abstractNumId w:val="31"/>
  </w:num>
  <w:num w:numId="3">
    <w:abstractNumId w:val="9"/>
  </w:num>
  <w:num w:numId="4">
    <w:abstractNumId w:val="28"/>
  </w:num>
  <w:num w:numId="5">
    <w:abstractNumId w:val="16"/>
  </w:num>
  <w:num w:numId="6">
    <w:abstractNumId w:val="6"/>
  </w:num>
  <w:num w:numId="7">
    <w:abstractNumId w:val="22"/>
  </w:num>
  <w:num w:numId="8">
    <w:abstractNumId w:val="5"/>
  </w:num>
  <w:num w:numId="9">
    <w:abstractNumId w:val="8"/>
  </w:num>
  <w:num w:numId="10">
    <w:abstractNumId w:val="30"/>
  </w:num>
  <w:num w:numId="11">
    <w:abstractNumId w:val="7"/>
  </w:num>
  <w:num w:numId="12">
    <w:abstractNumId w:val="20"/>
  </w:num>
  <w:num w:numId="13">
    <w:abstractNumId w:val="23"/>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1"/>
  </w:num>
  <w:num w:numId="19">
    <w:abstractNumId w:val="17"/>
  </w:num>
  <w:num w:numId="20">
    <w:abstractNumId w:val="0"/>
  </w:num>
  <w:num w:numId="21">
    <w:abstractNumId w:val="13"/>
  </w:num>
  <w:num w:numId="22">
    <w:abstractNumId w:val="18"/>
  </w:num>
  <w:num w:numId="23">
    <w:abstractNumId w:val="2"/>
  </w:num>
  <w:num w:numId="24">
    <w:abstractNumId w:val="25"/>
  </w:num>
  <w:num w:numId="25">
    <w:abstractNumId w:val="4"/>
  </w:num>
  <w:num w:numId="26">
    <w:abstractNumId w:val="11"/>
  </w:num>
  <w:num w:numId="27">
    <w:abstractNumId w:val="1"/>
  </w:num>
  <w:num w:numId="28">
    <w:abstractNumId w:val="14"/>
  </w:num>
  <w:num w:numId="29">
    <w:abstractNumId w:val="10"/>
  </w:num>
  <w:num w:numId="30">
    <w:abstractNumId w:val="26"/>
  </w:num>
  <w:num w:numId="31">
    <w:abstractNumId w:val="15"/>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F9E"/>
    <w:rsid w:val="00042C55"/>
    <w:rsid w:val="0034425E"/>
    <w:rsid w:val="003F6746"/>
    <w:rsid w:val="004141A7"/>
    <w:rsid w:val="004A098A"/>
    <w:rsid w:val="00674728"/>
    <w:rsid w:val="00804500"/>
    <w:rsid w:val="008E13C4"/>
    <w:rsid w:val="008F3B87"/>
    <w:rsid w:val="00D36F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071399-C1B0-4F46-828C-E31BFE5D8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uiPriority w:val="99"/>
    <w:qFormat/>
    <w:rsid w:val="00D36F9E"/>
    <w:pPr>
      <w:keepNext/>
      <w:spacing w:before="240" w:after="60" w:line="240" w:lineRule="auto"/>
      <w:outlineLvl w:val="0"/>
    </w:pPr>
    <w:rPr>
      <w:rFonts w:ascii="Arial" w:eastAsia="Times New Roman" w:hAnsi="Arial" w:cs="Arial"/>
      <w:b/>
      <w:bCs/>
      <w:kern w:val="32"/>
      <w:sz w:val="32"/>
      <w:szCs w:val="32"/>
      <w:lang w:eastAsia="es-ES"/>
    </w:rPr>
  </w:style>
  <w:style w:type="paragraph" w:styleId="2izenburua">
    <w:name w:val="heading 2"/>
    <w:basedOn w:val="Normala"/>
    <w:next w:val="Normala"/>
    <w:link w:val="2izenburuaKar"/>
    <w:uiPriority w:val="99"/>
    <w:qFormat/>
    <w:rsid w:val="00D36F9E"/>
    <w:pPr>
      <w:keepNext/>
      <w:spacing w:before="240" w:after="60" w:line="240" w:lineRule="auto"/>
      <w:outlineLvl w:val="1"/>
    </w:pPr>
    <w:rPr>
      <w:rFonts w:ascii="Arial" w:eastAsia="Times New Roman" w:hAnsi="Arial" w:cs="Arial"/>
      <w:b/>
      <w:bCs/>
      <w:i/>
      <w:iCs/>
      <w:sz w:val="28"/>
      <w:szCs w:val="28"/>
      <w:lang w:eastAsia="es-ES"/>
    </w:rPr>
  </w:style>
  <w:style w:type="paragraph" w:styleId="3izenburua">
    <w:name w:val="heading 3"/>
    <w:basedOn w:val="Normala"/>
    <w:next w:val="Normala"/>
    <w:link w:val="3izenburuaKar"/>
    <w:uiPriority w:val="99"/>
    <w:qFormat/>
    <w:rsid w:val="00D36F9E"/>
    <w:pPr>
      <w:keepNext/>
      <w:spacing w:before="240" w:after="60" w:line="240" w:lineRule="auto"/>
      <w:outlineLvl w:val="2"/>
    </w:pPr>
    <w:rPr>
      <w:rFonts w:ascii="Arial" w:eastAsia="Times New Roman" w:hAnsi="Arial" w:cs="Arial"/>
      <w:b/>
      <w:bCs/>
      <w:sz w:val="26"/>
      <w:szCs w:val="26"/>
      <w:lang w:eastAsia="es-ES"/>
    </w:rPr>
  </w:style>
  <w:style w:type="paragraph" w:styleId="4izenburua">
    <w:name w:val="heading 4"/>
    <w:basedOn w:val="Normala"/>
    <w:next w:val="Normala"/>
    <w:link w:val="4izenburuaKar"/>
    <w:uiPriority w:val="99"/>
    <w:qFormat/>
    <w:rsid w:val="00D36F9E"/>
    <w:pPr>
      <w:keepNext/>
      <w:pBdr>
        <w:bottom w:val="single" w:sz="4" w:space="1" w:color="auto"/>
      </w:pBdr>
      <w:spacing w:before="35" w:after="0" w:line="240" w:lineRule="auto"/>
      <w:jc w:val="center"/>
      <w:outlineLvl w:val="3"/>
    </w:pPr>
    <w:rPr>
      <w:rFonts w:ascii="Arial" w:eastAsia="Times New Roman" w:hAnsi="Arial" w:cs="Times New Roman"/>
      <w:b/>
      <w:szCs w:val="20"/>
      <w:lang w:val="es-ES_tradnl" w:eastAsia="es-ES_tradnl"/>
    </w:rPr>
  </w:style>
  <w:style w:type="paragraph" w:styleId="5izenburua">
    <w:name w:val="heading 5"/>
    <w:basedOn w:val="Normala"/>
    <w:next w:val="Normala"/>
    <w:link w:val="5izenburuaKar"/>
    <w:uiPriority w:val="99"/>
    <w:qFormat/>
    <w:rsid w:val="00D36F9E"/>
    <w:pPr>
      <w:keepNext/>
      <w:spacing w:after="0" w:line="240" w:lineRule="auto"/>
      <w:outlineLvl w:val="4"/>
    </w:pPr>
    <w:rPr>
      <w:rFonts w:ascii="Arial" w:eastAsia="Times New Roman" w:hAnsi="Arial" w:cs="Times New Roman"/>
      <w:i/>
      <w:color w:val="339966"/>
      <w:sz w:val="18"/>
      <w:szCs w:val="20"/>
      <w:lang w:val="es-ES_tradnl" w:eastAsia="es-ES"/>
    </w:rPr>
  </w:style>
  <w:style w:type="paragraph" w:styleId="6izenburua">
    <w:name w:val="heading 6"/>
    <w:basedOn w:val="Normala"/>
    <w:next w:val="Koskanormala"/>
    <w:link w:val="6izenburuaKar"/>
    <w:uiPriority w:val="99"/>
    <w:qFormat/>
    <w:rsid w:val="00D36F9E"/>
    <w:pPr>
      <w:spacing w:after="0" w:line="240" w:lineRule="auto"/>
      <w:ind w:left="708"/>
      <w:jc w:val="both"/>
      <w:outlineLvl w:val="5"/>
    </w:pPr>
    <w:rPr>
      <w:rFonts w:ascii="Times New Roman" w:eastAsia="Times New Roman" w:hAnsi="Times New Roman" w:cs="Times New Roman"/>
      <w:sz w:val="20"/>
      <w:szCs w:val="20"/>
      <w:u w:val="single"/>
      <w:lang w:val="es-ES_tradnl" w:eastAsia="es-ES"/>
    </w:rPr>
  </w:style>
  <w:style w:type="paragraph" w:styleId="7izenburua">
    <w:name w:val="heading 7"/>
    <w:basedOn w:val="Normala"/>
    <w:next w:val="Koskanormala"/>
    <w:link w:val="7izenburuaKar"/>
    <w:uiPriority w:val="99"/>
    <w:qFormat/>
    <w:rsid w:val="00D36F9E"/>
    <w:pPr>
      <w:spacing w:after="0" w:line="240" w:lineRule="auto"/>
      <w:ind w:left="708"/>
      <w:jc w:val="both"/>
      <w:outlineLvl w:val="6"/>
    </w:pPr>
    <w:rPr>
      <w:rFonts w:ascii="Times New Roman" w:eastAsia="Times New Roman" w:hAnsi="Times New Roman" w:cs="Times New Roman"/>
      <w:i/>
      <w:sz w:val="20"/>
      <w:szCs w:val="20"/>
      <w:lang w:val="es-ES_tradnl" w:eastAsia="es-ES"/>
    </w:rPr>
  </w:style>
  <w:style w:type="paragraph" w:styleId="8izenburua">
    <w:name w:val="heading 8"/>
    <w:basedOn w:val="Normala"/>
    <w:next w:val="Normala"/>
    <w:link w:val="8izenburuaKar"/>
    <w:uiPriority w:val="99"/>
    <w:qFormat/>
    <w:rsid w:val="00D36F9E"/>
    <w:pPr>
      <w:spacing w:before="240" w:after="60" w:line="240" w:lineRule="auto"/>
      <w:outlineLvl w:val="7"/>
    </w:pPr>
    <w:rPr>
      <w:rFonts w:ascii="Times New Roman" w:eastAsia="Times New Roman" w:hAnsi="Times New Roman" w:cs="Times New Roman"/>
      <w:i/>
      <w:iCs/>
      <w:sz w:val="20"/>
      <w:szCs w:val="24"/>
      <w:lang w:val="es-ES_tradnl" w:eastAsia="es-ES"/>
    </w:rPr>
  </w:style>
  <w:style w:type="paragraph" w:styleId="9izenburua">
    <w:name w:val="heading 9"/>
    <w:basedOn w:val="Normala"/>
    <w:next w:val="Koskanormala"/>
    <w:link w:val="9izenburuaKar"/>
    <w:uiPriority w:val="99"/>
    <w:qFormat/>
    <w:rsid w:val="00D36F9E"/>
    <w:pPr>
      <w:spacing w:after="0" w:line="240" w:lineRule="auto"/>
      <w:ind w:left="708"/>
      <w:jc w:val="both"/>
      <w:outlineLvl w:val="8"/>
    </w:pPr>
    <w:rPr>
      <w:rFonts w:ascii="Times New Roman" w:eastAsia="Times New Roman" w:hAnsi="Times New Roman" w:cs="Times New Roman"/>
      <w:i/>
      <w:sz w:val="20"/>
      <w:szCs w:val="20"/>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rsid w:val="00D36F9E"/>
    <w:rPr>
      <w:rFonts w:ascii="Arial" w:eastAsia="Times New Roman" w:hAnsi="Arial" w:cs="Arial"/>
      <w:b/>
      <w:bCs/>
      <w:kern w:val="32"/>
      <w:sz w:val="32"/>
      <w:szCs w:val="32"/>
      <w:lang w:eastAsia="es-ES"/>
    </w:rPr>
  </w:style>
  <w:style w:type="character" w:customStyle="1" w:styleId="2izenburuaKar">
    <w:name w:val="2. izenburua Kar"/>
    <w:basedOn w:val="Paragrafoarenletra-tipolehenetsia"/>
    <w:link w:val="2izenburua"/>
    <w:uiPriority w:val="99"/>
    <w:rsid w:val="00D36F9E"/>
    <w:rPr>
      <w:rFonts w:ascii="Arial" w:eastAsia="Times New Roman" w:hAnsi="Arial" w:cs="Arial"/>
      <w:b/>
      <w:bCs/>
      <w:i/>
      <w:iCs/>
      <w:sz w:val="28"/>
      <w:szCs w:val="28"/>
      <w:lang w:eastAsia="es-ES"/>
    </w:rPr>
  </w:style>
  <w:style w:type="character" w:customStyle="1" w:styleId="3izenburuaKar">
    <w:name w:val="3. izenburua Kar"/>
    <w:basedOn w:val="Paragrafoarenletra-tipolehenetsia"/>
    <w:link w:val="3izenburua"/>
    <w:uiPriority w:val="99"/>
    <w:rsid w:val="00D36F9E"/>
    <w:rPr>
      <w:rFonts w:ascii="Arial" w:eastAsia="Times New Roman" w:hAnsi="Arial" w:cs="Arial"/>
      <w:b/>
      <w:bCs/>
      <w:sz w:val="26"/>
      <w:szCs w:val="26"/>
      <w:lang w:eastAsia="es-ES"/>
    </w:rPr>
  </w:style>
  <w:style w:type="character" w:customStyle="1" w:styleId="4izenburuaKar">
    <w:name w:val="4. izenburua Kar"/>
    <w:basedOn w:val="Paragrafoarenletra-tipolehenetsia"/>
    <w:link w:val="4izenburua"/>
    <w:uiPriority w:val="99"/>
    <w:rsid w:val="00D36F9E"/>
    <w:rPr>
      <w:rFonts w:ascii="Arial" w:eastAsia="Times New Roman" w:hAnsi="Arial" w:cs="Times New Roman"/>
      <w:b/>
      <w:szCs w:val="20"/>
      <w:lang w:val="es-ES_tradnl" w:eastAsia="es-ES_tradnl"/>
    </w:rPr>
  </w:style>
  <w:style w:type="character" w:customStyle="1" w:styleId="5izenburuaKar">
    <w:name w:val="5. izenburua Kar"/>
    <w:basedOn w:val="Paragrafoarenletra-tipolehenetsia"/>
    <w:link w:val="5izenburua"/>
    <w:uiPriority w:val="99"/>
    <w:rsid w:val="00D36F9E"/>
    <w:rPr>
      <w:rFonts w:ascii="Arial" w:eastAsia="Times New Roman" w:hAnsi="Arial" w:cs="Times New Roman"/>
      <w:i/>
      <w:color w:val="339966"/>
      <w:sz w:val="18"/>
      <w:szCs w:val="20"/>
      <w:lang w:val="es-ES_tradnl" w:eastAsia="es-ES"/>
    </w:rPr>
  </w:style>
  <w:style w:type="character" w:customStyle="1" w:styleId="6izenburuaKar">
    <w:name w:val="6. izenburua Kar"/>
    <w:basedOn w:val="Paragrafoarenletra-tipolehenetsia"/>
    <w:link w:val="6izenburua"/>
    <w:uiPriority w:val="99"/>
    <w:rsid w:val="00D36F9E"/>
    <w:rPr>
      <w:rFonts w:ascii="Times New Roman" w:eastAsia="Times New Roman" w:hAnsi="Times New Roman" w:cs="Times New Roman"/>
      <w:sz w:val="20"/>
      <w:szCs w:val="20"/>
      <w:u w:val="single"/>
      <w:lang w:val="es-ES_tradnl" w:eastAsia="es-ES"/>
    </w:rPr>
  </w:style>
  <w:style w:type="character" w:customStyle="1" w:styleId="7izenburuaKar">
    <w:name w:val="7. izenburua Kar"/>
    <w:basedOn w:val="Paragrafoarenletra-tipolehenetsia"/>
    <w:link w:val="7izenburua"/>
    <w:uiPriority w:val="99"/>
    <w:rsid w:val="00D36F9E"/>
    <w:rPr>
      <w:rFonts w:ascii="Times New Roman" w:eastAsia="Times New Roman" w:hAnsi="Times New Roman" w:cs="Times New Roman"/>
      <w:i/>
      <w:sz w:val="20"/>
      <w:szCs w:val="20"/>
      <w:lang w:val="es-ES_tradnl" w:eastAsia="es-ES"/>
    </w:rPr>
  </w:style>
  <w:style w:type="character" w:customStyle="1" w:styleId="8izenburuaKar">
    <w:name w:val="8. izenburua Kar"/>
    <w:basedOn w:val="Paragrafoarenletra-tipolehenetsia"/>
    <w:link w:val="8izenburua"/>
    <w:uiPriority w:val="99"/>
    <w:rsid w:val="00D36F9E"/>
    <w:rPr>
      <w:rFonts w:ascii="Times New Roman" w:eastAsia="Times New Roman" w:hAnsi="Times New Roman" w:cs="Times New Roman"/>
      <w:i/>
      <w:iCs/>
      <w:sz w:val="20"/>
      <w:szCs w:val="24"/>
      <w:lang w:val="es-ES_tradnl" w:eastAsia="es-ES"/>
    </w:rPr>
  </w:style>
  <w:style w:type="character" w:customStyle="1" w:styleId="9izenburuaKar">
    <w:name w:val="9. izenburua Kar"/>
    <w:basedOn w:val="Paragrafoarenletra-tipolehenetsia"/>
    <w:link w:val="9izenburua"/>
    <w:uiPriority w:val="99"/>
    <w:rsid w:val="00D36F9E"/>
    <w:rPr>
      <w:rFonts w:ascii="Times New Roman" w:eastAsia="Times New Roman" w:hAnsi="Times New Roman" w:cs="Times New Roman"/>
      <w:i/>
      <w:sz w:val="20"/>
      <w:szCs w:val="20"/>
      <w:lang w:val="es-ES_tradnl" w:eastAsia="es-ES"/>
    </w:rPr>
  </w:style>
  <w:style w:type="numbering" w:customStyle="1" w:styleId="Zerrendarikez1">
    <w:name w:val="Zerrendarik ez1"/>
    <w:next w:val="Zerrendarikez"/>
    <w:uiPriority w:val="99"/>
    <w:semiHidden/>
    <w:unhideWhenUsed/>
    <w:rsid w:val="00D36F9E"/>
  </w:style>
  <w:style w:type="character" w:customStyle="1" w:styleId="Heading2Char">
    <w:name w:val="Heading 2 Char"/>
    <w:basedOn w:val="Paragrafoarenletra-tipolehenetsia"/>
    <w:uiPriority w:val="99"/>
    <w:semiHidden/>
    <w:rsid w:val="00D36F9E"/>
    <w:rPr>
      <w:rFonts w:ascii="Cambria" w:hAnsi="Cambria"/>
      <w:b/>
      <w:i/>
      <w:sz w:val="28"/>
    </w:rPr>
  </w:style>
  <w:style w:type="paragraph" w:styleId="Koskanormala">
    <w:name w:val="Normal Indent"/>
    <w:basedOn w:val="Normala"/>
    <w:uiPriority w:val="99"/>
    <w:rsid w:val="00D36F9E"/>
    <w:pPr>
      <w:spacing w:after="0" w:line="240" w:lineRule="auto"/>
      <w:ind w:left="708"/>
      <w:jc w:val="both"/>
    </w:pPr>
    <w:rPr>
      <w:rFonts w:ascii="Arial" w:eastAsia="Times New Roman" w:hAnsi="Arial" w:cs="Times New Roman"/>
      <w:szCs w:val="20"/>
      <w:lang w:val="es-ES_tradnl" w:eastAsia="es-ES"/>
    </w:rPr>
  </w:style>
  <w:style w:type="paragraph" w:customStyle="1" w:styleId="tit1">
    <w:name w:val="tit 1"/>
    <w:basedOn w:val="Normala"/>
    <w:autoRedefine/>
    <w:uiPriority w:val="99"/>
    <w:rsid w:val="00D36F9E"/>
    <w:pPr>
      <w:spacing w:after="0" w:line="240" w:lineRule="atLeast"/>
      <w:jc w:val="both"/>
    </w:pPr>
    <w:rPr>
      <w:rFonts w:ascii="Arial" w:eastAsia="Times New Roman" w:hAnsi="Arial" w:cs="Arial"/>
      <w:b/>
      <w:bCs/>
      <w:sz w:val="20"/>
      <w:szCs w:val="20"/>
      <w:lang w:eastAsia="es-ES"/>
    </w:rPr>
  </w:style>
  <w:style w:type="paragraph" w:styleId="Goiburua">
    <w:name w:val="header"/>
    <w:basedOn w:val="Normala"/>
    <w:link w:val="GoiburuaKar"/>
    <w:uiPriority w:val="99"/>
    <w:rsid w:val="00D36F9E"/>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GoiburuaKar">
    <w:name w:val="Goiburua Kar"/>
    <w:basedOn w:val="Paragrafoarenletra-tipolehenetsia"/>
    <w:link w:val="Goiburua"/>
    <w:uiPriority w:val="99"/>
    <w:rsid w:val="00D36F9E"/>
    <w:rPr>
      <w:rFonts w:ascii="Times New Roman" w:eastAsia="Times New Roman" w:hAnsi="Times New Roman" w:cs="Times New Roman"/>
      <w:sz w:val="20"/>
      <w:szCs w:val="20"/>
      <w:lang w:eastAsia="es-ES"/>
    </w:rPr>
  </w:style>
  <w:style w:type="paragraph" w:styleId="Orri-oina">
    <w:name w:val="footer"/>
    <w:basedOn w:val="Normala"/>
    <w:link w:val="Orri-oinaKar"/>
    <w:uiPriority w:val="99"/>
    <w:rsid w:val="00D36F9E"/>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Orri-oinaKar">
    <w:name w:val="Orri-oina Kar"/>
    <w:basedOn w:val="Paragrafoarenletra-tipolehenetsia"/>
    <w:link w:val="Orri-oina"/>
    <w:uiPriority w:val="99"/>
    <w:rsid w:val="00D36F9E"/>
    <w:rPr>
      <w:rFonts w:ascii="Times New Roman" w:eastAsia="Times New Roman" w:hAnsi="Times New Roman" w:cs="Times New Roman"/>
      <w:sz w:val="20"/>
      <w:szCs w:val="20"/>
      <w:lang w:eastAsia="es-ES"/>
    </w:rPr>
  </w:style>
  <w:style w:type="paragraph" w:styleId="Oin-oharrarentestua">
    <w:name w:val="footnote text"/>
    <w:basedOn w:val="Normala"/>
    <w:link w:val="Oin-oharrarentestuaKar"/>
    <w:uiPriority w:val="99"/>
    <w:rsid w:val="00D36F9E"/>
    <w:pPr>
      <w:spacing w:after="0" w:line="240" w:lineRule="auto"/>
    </w:pPr>
    <w:rPr>
      <w:rFonts w:ascii="Times New Roman" w:eastAsia="Times New Roman" w:hAnsi="Times New Roman" w:cs="Times New Roman"/>
      <w:sz w:val="20"/>
      <w:szCs w:val="20"/>
      <w:lang w:eastAsia="es-ES"/>
    </w:rPr>
  </w:style>
  <w:style w:type="character" w:customStyle="1" w:styleId="Oin-oharrarentestuaKar">
    <w:name w:val="Oin-oharraren testua Kar"/>
    <w:basedOn w:val="Paragrafoarenletra-tipolehenetsia"/>
    <w:link w:val="Oin-oharrarentestua"/>
    <w:uiPriority w:val="99"/>
    <w:rsid w:val="00D36F9E"/>
    <w:rPr>
      <w:rFonts w:ascii="Times New Roman" w:eastAsia="Times New Roman" w:hAnsi="Times New Roman" w:cs="Times New Roman"/>
      <w:sz w:val="20"/>
      <w:szCs w:val="20"/>
      <w:lang w:eastAsia="es-ES"/>
    </w:rPr>
  </w:style>
  <w:style w:type="character" w:styleId="Oin-oharrarenerreferentzia">
    <w:name w:val="footnote reference"/>
    <w:basedOn w:val="Paragrafoarenletra-tipolehenetsia"/>
    <w:uiPriority w:val="99"/>
    <w:rsid w:val="00D36F9E"/>
    <w:rPr>
      <w:rFonts w:cs="Times New Roman"/>
      <w:vertAlign w:val="superscript"/>
    </w:rPr>
  </w:style>
  <w:style w:type="paragraph" w:customStyle="1" w:styleId="tit2">
    <w:name w:val="tit 2"/>
    <w:basedOn w:val="Normala"/>
    <w:next w:val="Normala"/>
    <w:autoRedefine/>
    <w:uiPriority w:val="99"/>
    <w:rsid w:val="00D36F9E"/>
    <w:pPr>
      <w:tabs>
        <w:tab w:val="left" w:pos="400"/>
        <w:tab w:val="num" w:pos="560"/>
      </w:tabs>
      <w:spacing w:before="480" w:after="360" w:line="240" w:lineRule="auto"/>
      <w:jc w:val="both"/>
    </w:pPr>
    <w:rPr>
      <w:rFonts w:ascii="Arial" w:eastAsia="Times New Roman" w:hAnsi="Arial" w:cs="Arial"/>
      <w:b/>
      <w:bCs/>
      <w:iCs/>
      <w:lang w:eastAsia="es-ES"/>
    </w:rPr>
  </w:style>
  <w:style w:type="paragraph" w:customStyle="1" w:styleId="Pa14">
    <w:name w:val="Pa14"/>
    <w:basedOn w:val="Normala"/>
    <w:next w:val="Normala"/>
    <w:uiPriority w:val="99"/>
    <w:rsid w:val="00D36F9E"/>
    <w:pPr>
      <w:autoSpaceDE w:val="0"/>
      <w:autoSpaceDN w:val="0"/>
      <w:adjustRightInd w:val="0"/>
      <w:spacing w:after="0" w:line="201" w:lineRule="atLeast"/>
    </w:pPr>
    <w:rPr>
      <w:rFonts w:ascii="Arial" w:eastAsia="Times New Roman" w:hAnsi="Arial" w:cs="Arial"/>
      <w:sz w:val="24"/>
      <w:szCs w:val="24"/>
      <w:lang w:eastAsia="es-ES"/>
    </w:rPr>
  </w:style>
  <w:style w:type="paragraph" w:customStyle="1" w:styleId="Pa15">
    <w:name w:val="Pa15"/>
    <w:basedOn w:val="Normala"/>
    <w:next w:val="Normala"/>
    <w:uiPriority w:val="99"/>
    <w:rsid w:val="00D36F9E"/>
    <w:pPr>
      <w:autoSpaceDE w:val="0"/>
      <w:autoSpaceDN w:val="0"/>
      <w:adjustRightInd w:val="0"/>
      <w:spacing w:after="0" w:line="201" w:lineRule="atLeast"/>
    </w:pPr>
    <w:rPr>
      <w:rFonts w:ascii="Arial" w:eastAsia="Times New Roman" w:hAnsi="Arial" w:cs="Arial"/>
      <w:sz w:val="24"/>
      <w:szCs w:val="24"/>
      <w:lang w:eastAsia="es-ES"/>
    </w:rPr>
  </w:style>
  <w:style w:type="paragraph" w:styleId="Indizea1">
    <w:name w:val="index 1"/>
    <w:basedOn w:val="Normala"/>
    <w:next w:val="Normala"/>
    <w:autoRedefine/>
    <w:uiPriority w:val="99"/>
    <w:semiHidden/>
    <w:rsid w:val="00D36F9E"/>
    <w:pPr>
      <w:spacing w:after="0" w:line="240" w:lineRule="auto"/>
      <w:ind w:left="200" w:hanging="200"/>
    </w:pPr>
    <w:rPr>
      <w:rFonts w:ascii="Times New Roman" w:eastAsia="Times New Roman" w:hAnsi="Times New Roman" w:cs="Times New Roman"/>
      <w:sz w:val="20"/>
      <w:szCs w:val="20"/>
      <w:lang w:eastAsia="es-ES"/>
    </w:rPr>
  </w:style>
  <w:style w:type="paragraph" w:styleId="Indize-izenburua">
    <w:name w:val="index heading"/>
    <w:basedOn w:val="Normala"/>
    <w:next w:val="Normala"/>
    <w:uiPriority w:val="99"/>
    <w:semiHidden/>
    <w:rsid w:val="00D36F9E"/>
    <w:pPr>
      <w:spacing w:after="0" w:line="240" w:lineRule="auto"/>
      <w:jc w:val="both"/>
    </w:pPr>
    <w:rPr>
      <w:rFonts w:ascii="Times New Roman" w:eastAsia="Times New Roman" w:hAnsi="Times New Roman" w:cs="Times New Roman"/>
      <w:lang w:eastAsia="es-ES"/>
    </w:rPr>
  </w:style>
  <w:style w:type="paragraph" w:styleId="Dokumentu-mapa">
    <w:name w:val="Document Map"/>
    <w:basedOn w:val="Normala"/>
    <w:link w:val="Dokumentu-mapaKar"/>
    <w:autoRedefine/>
    <w:uiPriority w:val="99"/>
    <w:semiHidden/>
    <w:rsid w:val="00D36F9E"/>
    <w:pPr>
      <w:spacing w:after="0" w:line="240" w:lineRule="auto"/>
    </w:pPr>
    <w:rPr>
      <w:rFonts w:ascii="Tahoma" w:eastAsia="Times New Roman" w:hAnsi="Tahoma" w:cs="Tahoma"/>
      <w:sz w:val="20"/>
      <w:szCs w:val="20"/>
      <w:lang w:eastAsia="es-ES"/>
    </w:rPr>
  </w:style>
  <w:style w:type="character" w:customStyle="1" w:styleId="Dokumentu-mapaKar">
    <w:name w:val="Dokumentu-mapa Kar"/>
    <w:basedOn w:val="Paragrafoarenletra-tipolehenetsia"/>
    <w:link w:val="Dokumentu-mapa"/>
    <w:uiPriority w:val="99"/>
    <w:semiHidden/>
    <w:rsid w:val="00D36F9E"/>
    <w:rPr>
      <w:rFonts w:ascii="Tahoma" w:eastAsia="Times New Roman" w:hAnsi="Tahoma" w:cs="Tahoma"/>
      <w:sz w:val="20"/>
      <w:szCs w:val="20"/>
      <w:lang w:eastAsia="es-ES"/>
    </w:rPr>
  </w:style>
  <w:style w:type="paragraph" w:styleId="Gorputz-testua3">
    <w:name w:val="Body Text 3"/>
    <w:basedOn w:val="Normala"/>
    <w:link w:val="Gorputz-testua3Kar"/>
    <w:uiPriority w:val="99"/>
    <w:rsid w:val="00D36F9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after="0" w:line="240" w:lineRule="auto"/>
      <w:jc w:val="both"/>
    </w:pPr>
    <w:rPr>
      <w:rFonts w:ascii="Arial" w:eastAsia="Times New Roman" w:hAnsi="Arial" w:cs="Times New Roman"/>
      <w:b/>
      <w:spacing w:val="-2"/>
      <w:szCs w:val="20"/>
      <w:lang w:eastAsia="es-ES"/>
    </w:rPr>
  </w:style>
  <w:style w:type="character" w:customStyle="1" w:styleId="Gorputz-testua3Kar">
    <w:name w:val="Gorputz-testua 3 Kar"/>
    <w:basedOn w:val="Paragrafoarenletra-tipolehenetsia"/>
    <w:link w:val="Gorputz-testua3"/>
    <w:uiPriority w:val="99"/>
    <w:rsid w:val="00D36F9E"/>
    <w:rPr>
      <w:rFonts w:ascii="Arial" w:eastAsia="Times New Roman" w:hAnsi="Arial" w:cs="Times New Roman"/>
      <w:b/>
      <w:spacing w:val="-2"/>
      <w:szCs w:val="20"/>
      <w:lang w:eastAsia="es-ES"/>
    </w:rPr>
  </w:style>
  <w:style w:type="character" w:styleId="Hiperesteka">
    <w:name w:val="Hyperlink"/>
    <w:basedOn w:val="Paragrafoarenletra-tipolehenetsia"/>
    <w:uiPriority w:val="99"/>
    <w:rsid w:val="00D36F9E"/>
    <w:rPr>
      <w:rFonts w:cs="Times New Roman"/>
      <w:color w:val="0000FF"/>
      <w:u w:val="single"/>
    </w:rPr>
  </w:style>
  <w:style w:type="character" w:styleId="Orri-zenbakia">
    <w:name w:val="page number"/>
    <w:basedOn w:val="Paragrafoarenletra-tipolehenetsia"/>
    <w:uiPriority w:val="99"/>
    <w:rsid w:val="00D36F9E"/>
    <w:rPr>
      <w:rFonts w:cs="Times New Roman"/>
    </w:rPr>
  </w:style>
  <w:style w:type="paragraph" w:customStyle="1" w:styleId="texto">
    <w:name w:val="texto"/>
    <w:basedOn w:val="Normala"/>
    <w:uiPriority w:val="99"/>
    <w:rsid w:val="00D36F9E"/>
    <w:pPr>
      <w:spacing w:before="40" w:after="100" w:line="240" w:lineRule="auto"/>
      <w:ind w:left="40" w:right="40" w:firstLine="300"/>
      <w:jc w:val="both"/>
    </w:pPr>
    <w:rPr>
      <w:rFonts w:ascii="Georgia" w:eastAsia="Times New Roman" w:hAnsi="Georgia" w:cs="Times New Roman"/>
      <w:color w:val="000000"/>
      <w:lang w:eastAsia="es-ES"/>
    </w:rPr>
  </w:style>
  <w:style w:type="paragraph" w:customStyle="1" w:styleId="Textoindependiente21">
    <w:name w:val="Texto independiente 21"/>
    <w:basedOn w:val="Normala"/>
    <w:uiPriority w:val="99"/>
    <w:rsid w:val="00D36F9E"/>
    <w:pPr>
      <w:suppressAutoHyphens/>
      <w:spacing w:after="0" w:line="240" w:lineRule="auto"/>
      <w:jc w:val="both"/>
    </w:pPr>
    <w:rPr>
      <w:rFonts w:ascii="Arial" w:eastAsia="Times New Roman" w:hAnsi="Arial" w:cs="Times New Roman"/>
      <w:b/>
      <w:szCs w:val="20"/>
      <w:lang w:val="es-ES_tradnl" w:eastAsia="ar-SA"/>
    </w:rPr>
  </w:style>
  <w:style w:type="table" w:styleId="Saretaduntaula">
    <w:name w:val="Table Grid"/>
    <w:basedOn w:val="Taulanormala"/>
    <w:rsid w:val="00D36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D36F9E"/>
  </w:style>
  <w:style w:type="paragraph" w:customStyle="1" w:styleId="parrafo">
    <w:name w:val="parrafo"/>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A1">
    <w:name w:val="toc 1"/>
    <w:basedOn w:val="Normala"/>
    <w:next w:val="Normala"/>
    <w:autoRedefine/>
    <w:uiPriority w:val="39"/>
    <w:rsid w:val="00D36F9E"/>
    <w:pPr>
      <w:tabs>
        <w:tab w:val="right" w:leader="dot" w:pos="8494"/>
      </w:tabs>
      <w:spacing w:before="100" w:after="0" w:line="240" w:lineRule="auto"/>
    </w:pPr>
    <w:rPr>
      <w:rFonts w:ascii="Arial" w:eastAsia="Times New Roman" w:hAnsi="Arial" w:cs="Times New Roman"/>
      <w:b/>
      <w:sz w:val="20"/>
      <w:szCs w:val="20"/>
      <w:lang w:val="eu-ES" w:eastAsia="es-ES"/>
    </w:rPr>
  </w:style>
  <w:style w:type="paragraph" w:styleId="EA2">
    <w:name w:val="toc 2"/>
    <w:basedOn w:val="Normala"/>
    <w:next w:val="Normala"/>
    <w:autoRedefine/>
    <w:uiPriority w:val="39"/>
    <w:rsid w:val="00D36F9E"/>
    <w:pPr>
      <w:tabs>
        <w:tab w:val="right" w:leader="dot" w:pos="8494"/>
      </w:tabs>
      <w:spacing w:before="60" w:after="60" w:line="240" w:lineRule="auto"/>
    </w:pPr>
    <w:rPr>
      <w:rFonts w:ascii="Arial" w:eastAsia="Times New Roman" w:hAnsi="Arial" w:cs="Times New Roman"/>
      <w:sz w:val="20"/>
      <w:szCs w:val="20"/>
      <w:lang w:eastAsia="es-ES"/>
    </w:rPr>
  </w:style>
  <w:style w:type="paragraph" w:styleId="EA3">
    <w:name w:val="toc 3"/>
    <w:basedOn w:val="Normala"/>
    <w:next w:val="Normala"/>
    <w:autoRedefine/>
    <w:uiPriority w:val="39"/>
    <w:rsid w:val="00D36F9E"/>
    <w:pPr>
      <w:spacing w:before="60" w:after="0" w:line="240" w:lineRule="auto"/>
      <w:ind w:left="403"/>
    </w:pPr>
    <w:rPr>
      <w:rFonts w:ascii="Arial" w:eastAsia="Times New Roman" w:hAnsi="Arial" w:cs="Times New Roman"/>
      <w:sz w:val="20"/>
      <w:szCs w:val="20"/>
      <w:lang w:eastAsia="es-ES"/>
    </w:rPr>
  </w:style>
  <w:style w:type="paragraph" w:customStyle="1" w:styleId="Default">
    <w:name w:val="Default"/>
    <w:link w:val="DefaultCar"/>
    <w:uiPriority w:val="99"/>
    <w:rsid w:val="00D36F9E"/>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uiPriority w:val="99"/>
    <w:locked/>
    <w:rsid w:val="00D36F9E"/>
    <w:rPr>
      <w:rFonts w:ascii="Arial" w:eastAsia="Times New Roman" w:hAnsi="Arial" w:cs="Arial"/>
      <w:color w:val="000000"/>
      <w:sz w:val="24"/>
      <w:szCs w:val="24"/>
      <w:lang w:eastAsia="es-ES"/>
    </w:rPr>
  </w:style>
  <w:style w:type="paragraph" w:customStyle="1" w:styleId="parrafo2">
    <w:name w:val="parrafo_2"/>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Gorputz-testua">
    <w:name w:val="Body Text"/>
    <w:basedOn w:val="Normala"/>
    <w:link w:val="Gorputz-testuaKar"/>
    <w:uiPriority w:val="99"/>
    <w:rsid w:val="00D36F9E"/>
    <w:pPr>
      <w:spacing w:after="120" w:line="240" w:lineRule="auto"/>
    </w:pPr>
    <w:rPr>
      <w:rFonts w:ascii="Times New Roman" w:eastAsia="Times New Roman" w:hAnsi="Times New Roman" w:cs="Times New Roman"/>
      <w:sz w:val="20"/>
      <w:szCs w:val="20"/>
      <w:lang w:eastAsia="es-ES"/>
    </w:rPr>
  </w:style>
  <w:style w:type="character" w:customStyle="1" w:styleId="Gorputz-testuaKar">
    <w:name w:val="Gorputz-testua Kar"/>
    <w:basedOn w:val="Paragrafoarenletra-tipolehenetsia"/>
    <w:link w:val="Gorputz-testua"/>
    <w:uiPriority w:val="99"/>
    <w:rsid w:val="00D36F9E"/>
    <w:rPr>
      <w:rFonts w:ascii="Times New Roman" w:eastAsia="Times New Roman" w:hAnsi="Times New Roman" w:cs="Times New Roman"/>
      <w:sz w:val="20"/>
      <w:szCs w:val="20"/>
      <w:lang w:eastAsia="es-ES"/>
    </w:rPr>
  </w:style>
  <w:style w:type="paragraph" w:customStyle="1" w:styleId="Tit1Anexo">
    <w:name w:val="Tit 1 Anexo"/>
    <w:basedOn w:val="tit1"/>
    <w:uiPriority w:val="99"/>
    <w:rsid w:val="00D36F9E"/>
    <w:pPr>
      <w:numPr>
        <w:numId w:val="1"/>
      </w:numPr>
      <w:tabs>
        <w:tab w:val="num" w:pos="2940"/>
      </w:tabs>
      <w:ind w:left="1500"/>
    </w:pPr>
    <w:rPr>
      <w:bCs w:val="0"/>
    </w:rPr>
  </w:style>
  <w:style w:type="character" w:styleId="BisitatutakoHiperesteka">
    <w:name w:val="FollowedHyperlink"/>
    <w:basedOn w:val="Paragrafoarenletra-tipolehenetsia"/>
    <w:uiPriority w:val="99"/>
    <w:rsid w:val="00D36F9E"/>
    <w:rPr>
      <w:rFonts w:cs="Times New Roman"/>
      <w:color w:val="800080"/>
      <w:u w:val="single"/>
    </w:rPr>
  </w:style>
  <w:style w:type="paragraph" w:customStyle="1" w:styleId="Destinatario">
    <w:name w:val="Destinatario"/>
    <w:basedOn w:val="Normala"/>
    <w:uiPriority w:val="99"/>
    <w:rsid w:val="00D36F9E"/>
    <w:pPr>
      <w:spacing w:after="0" w:line="240" w:lineRule="auto"/>
      <w:ind w:left="4253"/>
    </w:pPr>
    <w:rPr>
      <w:rFonts w:ascii="Times New Roman" w:eastAsia="Times New Roman" w:hAnsi="Times New Roman" w:cs="Times New Roman"/>
      <w:sz w:val="20"/>
      <w:szCs w:val="20"/>
      <w:lang w:val="es-ES_tradnl" w:eastAsia="es-ES_tradnl"/>
    </w:rPr>
  </w:style>
  <w:style w:type="paragraph" w:customStyle="1" w:styleId="Subparrafo1">
    <w:name w:val="Subparrafo1"/>
    <w:basedOn w:val="Normala"/>
    <w:uiPriority w:val="99"/>
    <w:rsid w:val="00D36F9E"/>
    <w:pPr>
      <w:spacing w:after="0" w:line="240" w:lineRule="auto"/>
      <w:ind w:left="284" w:hanging="142"/>
    </w:pPr>
    <w:rPr>
      <w:rFonts w:ascii="Times New Roman" w:eastAsia="Times New Roman" w:hAnsi="Times New Roman" w:cs="Times New Roman"/>
      <w:sz w:val="20"/>
      <w:szCs w:val="20"/>
      <w:lang w:val="es-ES_tradnl" w:eastAsia="es-ES_tradnl"/>
    </w:rPr>
  </w:style>
  <w:style w:type="paragraph" w:customStyle="1" w:styleId="Titulo">
    <w:name w:val="Titulo"/>
    <w:basedOn w:val="Normala"/>
    <w:uiPriority w:val="99"/>
    <w:rsid w:val="00D36F9E"/>
    <w:pPr>
      <w:spacing w:after="0" w:line="240" w:lineRule="auto"/>
      <w:jc w:val="center"/>
    </w:pPr>
    <w:rPr>
      <w:rFonts w:ascii="Times New Roman" w:eastAsia="Times New Roman" w:hAnsi="Times New Roman" w:cs="Times New Roman"/>
      <w:b/>
      <w:sz w:val="30"/>
      <w:szCs w:val="20"/>
      <w:lang w:val="es-ES_tradnl" w:eastAsia="es-ES_tradnl"/>
    </w:rPr>
  </w:style>
  <w:style w:type="paragraph" w:styleId="Gorputz-testua2">
    <w:name w:val="Body Text 2"/>
    <w:basedOn w:val="Normala"/>
    <w:link w:val="Gorputz-testua2Kar"/>
    <w:uiPriority w:val="99"/>
    <w:rsid w:val="00D36F9E"/>
    <w:pPr>
      <w:spacing w:after="0" w:line="240" w:lineRule="auto"/>
    </w:pPr>
    <w:rPr>
      <w:rFonts w:ascii="Arial" w:eastAsia="Times New Roman" w:hAnsi="Arial" w:cs="Times New Roman"/>
      <w:sz w:val="24"/>
      <w:szCs w:val="20"/>
      <w:lang w:val="es-ES_tradnl" w:eastAsia="es-ES_tradnl"/>
    </w:rPr>
  </w:style>
  <w:style w:type="character" w:customStyle="1" w:styleId="Gorputz-testua2Kar">
    <w:name w:val="Gorputz-testua 2 Kar"/>
    <w:basedOn w:val="Paragrafoarenletra-tipolehenetsia"/>
    <w:link w:val="Gorputz-testua2"/>
    <w:uiPriority w:val="99"/>
    <w:rsid w:val="00D36F9E"/>
    <w:rPr>
      <w:rFonts w:ascii="Arial" w:eastAsia="Times New Roman" w:hAnsi="Arial" w:cs="Times New Roman"/>
      <w:sz w:val="24"/>
      <w:szCs w:val="20"/>
      <w:lang w:val="es-ES_tradnl" w:eastAsia="es-ES_tradnl"/>
    </w:rPr>
  </w:style>
  <w:style w:type="paragraph" w:styleId="Gorputz-testuarenkoska2">
    <w:name w:val="Body Text Indent 2"/>
    <w:basedOn w:val="Normala"/>
    <w:link w:val="Gorputz-testuarenkoska2Kar"/>
    <w:uiPriority w:val="99"/>
    <w:rsid w:val="00D36F9E"/>
    <w:pPr>
      <w:spacing w:after="0" w:line="240" w:lineRule="auto"/>
      <w:ind w:left="426" w:hanging="425"/>
      <w:jc w:val="both"/>
    </w:pPr>
    <w:rPr>
      <w:rFonts w:ascii="Arial" w:eastAsia="Times New Roman" w:hAnsi="Arial" w:cs="Times New Roman"/>
      <w:b/>
      <w:sz w:val="18"/>
      <w:szCs w:val="20"/>
      <w:lang w:val="es-ES_tradnl" w:eastAsia="es-ES"/>
    </w:rPr>
  </w:style>
  <w:style w:type="character" w:customStyle="1" w:styleId="Gorputz-testuarenkoska2Kar">
    <w:name w:val="Gorputz-testuaren koska 2 Kar"/>
    <w:basedOn w:val="Paragrafoarenletra-tipolehenetsia"/>
    <w:link w:val="Gorputz-testuarenkoska2"/>
    <w:uiPriority w:val="99"/>
    <w:rsid w:val="00D36F9E"/>
    <w:rPr>
      <w:rFonts w:ascii="Arial" w:eastAsia="Times New Roman" w:hAnsi="Arial" w:cs="Times New Roman"/>
      <w:b/>
      <w:sz w:val="18"/>
      <w:szCs w:val="20"/>
      <w:lang w:val="es-ES_tradnl" w:eastAsia="es-ES"/>
    </w:rPr>
  </w:style>
  <w:style w:type="paragraph" w:styleId="Gorputz-testuarenkoska">
    <w:name w:val="Body Text Indent"/>
    <w:basedOn w:val="Normala"/>
    <w:link w:val="Gorputz-testuarenkoskaKar"/>
    <w:uiPriority w:val="99"/>
    <w:rsid w:val="00D36F9E"/>
    <w:pPr>
      <w:spacing w:after="0" w:line="240" w:lineRule="auto"/>
      <w:ind w:left="567" w:hanging="567"/>
      <w:jc w:val="both"/>
    </w:pPr>
    <w:rPr>
      <w:rFonts w:ascii="Arial" w:eastAsia="Times New Roman" w:hAnsi="Arial" w:cs="Times New Roman"/>
      <w:sz w:val="18"/>
      <w:szCs w:val="20"/>
      <w:lang w:val="es-ES_tradnl" w:eastAsia="es-ES"/>
    </w:rPr>
  </w:style>
  <w:style w:type="character" w:customStyle="1" w:styleId="Gorputz-testuarenkoskaKar">
    <w:name w:val="Gorputz-testuaren koska Kar"/>
    <w:basedOn w:val="Paragrafoarenletra-tipolehenetsia"/>
    <w:link w:val="Gorputz-testuarenkoska"/>
    <w:uiPriority w:val="99"/>
    <w:rsid w:val="00D36F9E"/>
    <w:rPr>
      <w:rFonts w:ascii="Arial" w:eastAsia="Times New Roman" w:hAnsi="Arial" w:cs="Times New Roman"/>
      <w:sz w:val="18"/>
      <w:szCs w:val="20"/>
      <w:lang w:val="es-ES_tradnl" w:eastAsia="es-ES"/>
    </w:rPr>
  </w:style>
  <w:style w:type="paragraph" w:styleId="Gorputz-testuarenkoska3">
    <w:name w:val="Body Text Indent 3"/>
    <w:basedOn w:val="Normala"/>
    <w:link w:val="Gorputz-testuarenkoska3Kar"/>
    <w:uiPriority w:val="99"/>
    <w:rsid w:val="00D36F9E"/>
    <w:pPr>
      <w:spacing w:after="0" w:line="240" w:lineRule="auto"/>
      <w:ind w:left="1004"/>
      <w:jc w:val="both"/>
    </w:pPr>
    <w:rPr>
      <w:rFonts w:ascii="Arial" w:eastAsia="Times New Roman" w:hAnsi="Arial" w:cs="Times New Roman"/>
      <w:sz w:val="18"/>
      <w:szCs w:val="20"/>
      <w:u w:val="single"/>
      <w:lang w:val="es-ES_tradnl" w:eastAsia="es-ES"/>
    </w:rPr>
  </w:style>
  <w:style w:type="character" w:customStyle="1" w:styleId="Gorputz-testuarenkoska3Kar">
    <w:name w:val="Gorputz-testuaren koska 3 Kar"/>
    <w:basedOn w:val="Paragrafoarenletra-tipolehenetsia"/>
    <w:link w:val="Gorputz-testuarenkoska3"/>
    <w:uiPriority w:val="99"/>
    <w:rsid w:val="00D36F9E"/>
    <w:rPr>
      <w:rFonts w:ascii="Arial" w:eastAsia="Times New Roman" w:hAnsi="Arial" w:cs="Times New Roman"/>
      <w:sz w:val="18"/>
      <w:szCs w:val="20"/>
      <w:u w:val="single"/>
      <w:lang w:val="es-ES_tradnl" w:eastAsia="es-ES"/>
    </w:rPr>
  </w:style>
  <w:style w:type="paragraph" w:customStyle="1" w:styleId="bpor">
    <w:name w:val="b por"/>
    <w:basedOn w:val="Normala"/>
    <w:uiPriority w:val="99"/>
    <w:rsid w:val="00D36F9E"/>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0"/>
      <w:lang w:val="es-ES_tradnl" w:eastAsia="es-ES_tradnl"/>
    </w:rPr>
  </w:style>
  <w:style w:type="paragraph" w:styleId="Blokekotestua">
    <w:name w:val="Block Text"/>
    <w:basedOn w:val="Normala"/>
    <w:uiPriority w:val="99"/>
    <w:rsid w:val="00D36F9E"/>
    <w:pPr>
      <w:spacing w:after="0" w:line="240" w:lineRule="exact"/>
      <w:ind w:left="567" w:right="-1" w:hanging="567"/>
      <w:jc w:val="both"/>
    </w:pPr>
    <w:rPr>
      <w:rFonts w:ascii="Arial" w:eastAsia="Times New Roman" w:hAnsi="Arial" w:cs="Times New Roman"/>
      <w:sz w:val="18"/>
      <w:szCs w:val="20"/>
      <w:lang w:val="es-ES_tradnl" w:eastAsia="es-ES_tradnl"/>
    </w:rPr>
  </w:style>
  <w:style w:type="paragraph" w:customStyle="1" w:styleId="titulo2">
    <w:name w:val="titulo 2"/>
    <w:basedOn w:val="1izenburua"/>
    <w:uiPriority w:val="99"/>
    <w:rsid w:val="00D36F9E"/>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D36F9E"/>
    <w:pPr>
      <w:spacing w:after="0" w:line="240" w:lineRule="auto"/>
      <w:jc w:val="center"/>
    </w:pPr>
    <w:rPr>
      <w:rFonts w:ascii="Times New Roman" w:eastAsia="Times New Roman" w:hAnsi="Times New Roman" w:cs="Times New Roman"/>
      <w:b/>
      <w:sz w:val="20"/>
      <w:szCs w:val="20"/>
      <w:u w:val="single"/>
      <w:lang w:eastAsia="es-ES"/>
    </w:rPr>
  </w:style>
  <w:style w:type="character" w:customStyle="1" w:styleId="TituluaKar">
    <w:name w:val="Titulua Kar"/>
    <w:basedOn w:val="Paragrafoarenletra-tipolehenetsia"/>
    <w:link w:val="Titulua"/>
    <w:uiPriority w:val="99"/>
    <w:rsid w:val="00D36F9E"/>
    <w:rPr>
      <w:rFonts w:ascii="Times New Roman" w:eastAsia="Times New Roman" w:hAnsi="Times New Roman" w:cs="Times New Roman"/>
      <w:b/>
      <w:sz w:val="20"/>
      <w:szCs w:val="20"/>
      <w:u w:val="single"/>
      <w:lang w:eastAsia="es-ES"/>
    </w:rPr>
  </w:style>
  <w:style w:type="paragraph" w:customStyle="1" w:styleId="Estndar">
    <w:name w:val="Estándar"/>
    <w:uiPriority w:val="99"/>
    <w:rsid w:val="00D36F9E"/>
    <w:pPr>
      <w:spacing w:after="0" w:line="240" w:lineRule="auto"/>
    </w:pPr>
    <w:rPr>
      <w:rFonts w:ascii="Times New Roman" w:eastAsia="Times New Roman" w:hAnsi="Times New Roman" w:cs="Times New Roman"/>
      <w:color w:val="000000"/>
      <w:sz w:val="24"/>
      <w:szCs w:val="20"/>
      <w:lang w:eastAsia="es-ES"/>
    </w:rPr>
  </w:style>
  <w:style w:type="paragraph" w:styleId="Azpititulua">
    <w:name w:val="Subtitle"/>
    <w:basedOn w:val="Normala"/>
    <w:link w:val="AzpitituluaKar"/>
    <w:uiPriority w:val="99"/>
    <w:qFormat/>
    <w:rsid w:val="00D36F9E"/>
    <w:pPr>
      <w:spacing w:after="0" w:line="240" w:lineRule="auto"/>
    </w:pPr>
    <w:rPr>
      <w:rFonts w:ascii="Times New Roman" w:eastAsia="Times New Roman" w:hAnsi="Times New Roman" w:cs="Times New Roman"/>
      <w:b/>
      <w:sz w:val="28"/>
      <w:szCs w:val="20"/>
      <w:u w:val="single"/>
      <w:lang w:eastAsia="es-ES"/>
    </w:rPr>
  </w:style>
  <w:style w:type="character" w:customStyle="1" w:styleId="AzpitituluaKar">
    <w:name w:val="Azpititulua Kar"/>
    <w:basedOn w:val="Paragrafoarenletra-tipolehenetsia"/>
    <w:link w:val="Azpititulua"/>
    <w:uiPriority w:val="99"/>
    <w:rsid w:val="00D36F9E"/>
    <w:rPr>
      <w:rFonts w:ascii="Times New Roman" w:eastAsia="Times New Roman" w:hAnsi="Times New Roman" w:cs="Times New Roman"/>
      <w:b/>
      <w:sz w:val="28"/>
      <w:szCs w:val="20"/>
      <w:u w:val="single"/>
      <w:lang w:eastAsia="es-ES"/>
    </w:rPr>
  </w:style>
  <w:style w:type="paragraph" w:customStyle="1" w:styleId="bpor1">
    <w:name w:val="b por1"/>
    <w:basedOn w:val="Normala"/>
    <w:uiPriority w:val="99"/>
    <w:rsid w:val="00D36F9E"/>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0"/>
      <w:lang w:val="es-ES_tradnl" w:eastAsia="es-ES_tradnl"/>
    </w:rPr>
  </w:style>
  <w:style w:type="paragraph" w:customStyle="1" w:styleId="Textodecarta">
    <w:name w:val="Texto de carta"/>
    <w:basedOn w:val="Normala"/>
    <w:uiPriority w:val="99"/>
    <w:rsid w:val="00D36F9E"/>
    <w:pPr>
      <w:spacing w:after="0" w:line="240" w:lineRule="auto"/>
      <w:ind w:firstLine="709"/>
    </w:pPr>
    <w:rPr>
      <w:rFonts w:ascii="Bookman Old Style" w:eastAsia="Times New Roman" w:hAnsi="Bookman Old Style" w:cs="Times New Roman"/>
      <w:i/>
      <w:kern w:val="28"/>
      <w:sz w:val="24"/>
      <w:szCs w:val="20"/>
      <w:lang w:eastAsia="es-ES_tradnl"/>
    </w:rPr>
  </w:style>
  <w:style w:type="paragraph" w:customStyle="1" w:styleId="BOPV">
    <w:name w:val="BOPV"/>
    <w:basedOn w:val="Normala"/>
    <w:uiPriority w:val="99"/>
    <w:rsid w:val="00D36F9E"/>
    <w:pPr>
      <w:tabs>
        <w:tab w:val="left" w:pos="425"/>
      </w:tabs>
      <w:spacing w:after="0" w:line="240" w:lineRule="auto"/>
    </w:pPr>
    <w:rPr>
      <w:rFonts w:ascii="Courier New" w:eastAsia="Times New Roman" w:hAnsi="Courier New" w:cs="Times New Roman"/>
      <w:szCs w:val="20"/>
      <w:lang w:val="es-ES_tradnl" w:eastAsia="es-ES_tradnl"/>
    </w:rPr>
  </w:style>
  <w:style w:type="paragraph" w:customStyle="1" w:styleId="TituloBOPV">
    <w:name w:val="TituloBOPV"/>
    <w:basedOn w:val="BOPV"/>
    <w:uiPriority w:val="99"/>
    <w:rsid w:val="00D36F9E"/>
  </w:style>
  <w:style w:type="paragraph" w:customStyle="1" w:styleId="BOPVVieta">
    <w:name w:val="BOPVViñeta"/>
    <w:basedOn w:val="BOPV"/>
    <w:next w:val="BOPV"/>
    <w:uiPriority w:val="99"/>
    <w:rsid w:val="00D36F9E"/>
    <w:pPr>
      <w:tabs>
        <w:tab w:val="num" w:pos="360"/>
      </w:tabs>
      <w:ind w:left="360" w:hanging="360"/>
    </w:pPr>
  </w:style>
  <w:style w:type="character" w:styleId="Lodia">
    <w:name w:val="Strong"/>
    <w:basedOn w:val="Paragrafoarenletra-tipolehenetsia"/>
    <w:uiPriority w:val="99"/>
    <w:qFormat/>
    <w:rsid w:val="00D36F9E"/>
    <w:rPr>
      <w:rFonts w:cs="Times New Roman"/>
      <w:b/>
    </w:rPr>
  </w:style>
  <w:style w:type="paragraph" w:customStyle="1" w:styleId="Prrafodelista1">
    <w:name w:val="Párrafo de lista1"/>
    <w:basedOn w:val="Normala"/>
    <w:link w:val="ListParagraphChar"/>
    <w:uiPriority w:val="99"/>
    <w:rsid w:val="00D36F9E"/>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D36F9E"/>
    <w:rPr>
      <w:rFonts w:ascii="Times New Roman" w:eastAsia="Times New Roman" w:hAnsi="Times New Roman" w:cs="Times New Roman"/>
      <w:sz w:val="20"/>
      <w:szCs w:val="20"/>
      <w:lang w:val="es-ES_tradnl"/>
    </w:rPr>
  </w:style>
  <w:style w:type="paragraph" w:styleId="Gutun-azalekohelbidea">
    <w:name w:val="envelope address"/>
    <w:basedOn w:val="Normala"/>
    <w:uiPriority w:val="99"/>
    <w:rsid w:val="00D36F9E"/>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_tradnl"/>
    </w:rPr>
  </w:style>
  <w:style w:type="paragraph" w:customStyle="1" w:styleId="Estilo1">
    <w:name w:val="Estilo1"/>
    <w:basedOn w:val="Normala"/>
    <w:uiPriority w:val="99"/>
    <w:rsid w:val="00D36F9E"/>
    <w:pPr>
      <w:spacing w:after="0" w:line="240" w:lineRule="auto"/>
      <w:jc w:val="both"/>
    </w:pPr>
    <w:rPr>
      <w:rFonts w:ascii="Times New Roman" w:eastAsia="Times New Roman" w:hAnsi="Times New Roman" w:cs="Times New Roman"/>
      <w:sz w:val="20"/>
      <w:szCs w:val="20"/>
      <w:lang w:val="es-ES_tradnl"/>
    </w:rPr>
  </w:style>
  <w:style w:type="paragraph" w:styleId="Bunbuiloarentestua">
    <w:name w:val="Balloon Text"/>
    <w:basedOn w:val="Normala"/>
    <w:link w:val="BunbuiloarentestuaKar"/>
    <w:uiPriority w:val="99"/>
    <w:rsid w:val="00D36F9E"/>
    <w:pPr>
      <w:spacing w:after="0" w:line="240" w:lineRule="auto"/>
    </w:pPr>
    <w:rPr>
      <w:rFonts w:ascii="Tahoma" w:eastAsia="Times New Roman" w:hAnsi="Tahoma" w:cs="Tahoma"/>
      <w:sz w:val="16"/>
      <w:szCs w:val="16"/>
      <w:lang w:val="es-ES_tradnl"/>
    </w:rPr>
  </w:style>
  <w:style w:type="character" w:customStyle="1" w:styleId="BunbuiloarentestuaKar">
    <w:name w:val="Bunbuiloaren testua Kar"/>
    <w:basedOn w:val="Paragrafoarenletra-tipolehenetsia"/>
    <w:link w:val="Bunbuiloarentestua"/>
    <w:uiPriority w:val="99"/>
    <w:rsid w:val="00D36F9E"/>
    <w:rPr>
      <w:rFonts w:ascii="Tahoma" w:eastAsia="Times New Roman" w:hAnsi="Tahoma" w:cs="Tahoma"/>
      <w:sz w:val="16"/>
      <w:szCs w:val="16"/>
      <w:lang w:val="es-ES_tradnl"/>
    </w:rPr>
  </w:style>
  <w:style w:type="paragraph" w:styleId="Iruzkinarentestua">
    <w:name w:val="annotation text"/>
    <w:basedOn w:val="Normala"/>
    <w:link w:val="IruzkinarentestuaKar"/>
    <w:uiPriority w:val="99"/>
    <w:rsid w:val="00D36F9E"/>
    <w:pPr>
      <w:spacing w:after="0" w:line="240" w:lineRule="auto"/>
    </w:pPr>
    <w:rPr>
      <w:rFonts w:ascii="Times New Roman" w:eastAsia="Times New Roman" w:hAnsi="Times New Roman" w:cs="Times New Roman"/>
      <w:sz w:val="20"/>
      <w:szCs w:val="20"/>
      <w:lang w:val="eu-ES" w:eastAsia="es-ES_tradnl"/>
    </w:rPr>
  </w:style>
  <w:style w:type="character" w:customStyle="1" w:styleId="IruzkinarentestuaKar">
    <w:name w:val="Iruzkinaren testua Kar"/>
    <w:basedOn w:val="Paragrafoarenletra-tipolehenetsia"/>
    <w:link w:val="Iruzkinarentestua"/>
    <w:uiPriority w:val="99"/>
    <w:rsid w:val="00D36F9E"/>
    <w:rPr>
      <w:rFonts w:ascii="Times New Roman" w:eastAsia="Times New Roman" w:hAnsi="Times New Roman" w:cs="Times New Roman"/>
      <w:sz w:val="20"/>
      <w:szCs w:val="20"/>
      <w:lang w:val="eu-ES" w:eastAsia="es-ES_tradnl"/>
    </w:rPr>
  </w:style>
  <w:style w:type="paragraph" w:customStyle="1" w:styleId="estilo10">
    <w:name w:val="estilo1"/>
    <w:basedOn w:val="Normala"/>
    <w:uiPriority w:val="99"/>
    <w:rsid w:val="00D36F9E"/>
    <w:pPr>
      <w:tabs>
        <w:tab w:val="num" w:pos="858"/>
      </w:tabs>
      <w:spacing w:after="0" w:line="240" w:lineRule="auto"/>
      <w:ind w:left="858" w:hanging="432"/>
      <w:jc w:val="both"/>
    </w:pPr>
    <w:rPr>
      <w:rFonts w:ascii="Times New Roman" w:eastAsia="Times New Roman" w:hAnsi="Times New Roman" w:cs="Times New Roman"/>
      <w:sz w:val="20"/>
      <w:szCs w:val="20"/>
      <w:lang w:val="es-ES_tradnl" w:eastAsia="es-ES_tradnl"/>
    </w:rPr>
  </w:style>
  <w:style w:type="paragraph" w:customStyle="1" w:styleId="CharChar3CarCharChar">
    <w:name w:val="Char Char3 Car Char Char"/>
    <w:basedOn w:val="Normala"/>
    <w:uiPriority w:val="99"/>
    <w:rsid w:val="00D36F9E"/>
    <w:pPr>
      <w:spacing w:line="240" w:lineRule="exact"/>
    </w:pPr>
    <w:rPr>
      <w:rFonts w:ascii="Tahoma" w:eastAsia="Times New Roman" w:hAnsi="Tahoma" w:cs="Times New Roman"/>
      <w:sz w:val="20"/>
      <w:szCs w:val="20"/>
      <w:lang w:val="en-US"/>
    </w:rPr>
  </w:style>
  <w:style w:type="paragraph" w:customStyle="1" w:styleId="KarKar4">
    <w:name w:val="Kar Kar4"/>
    <w:basedOn w:val="Normala"/>
    <w:uiPriority w:val="99"/>
    <w:rsid w:val="00D36F9E"/>
    <w:pPr>
      <w:spacing w:line="240" w:lineRule="exact"/>
    </w:pPr>
    <w:rPr>
      <w:rFonts w:ascii="Verdana" w:eastAsia="Times New Roman" w:hAnsi="Verdana" w:cs="Times New Roman"/>
      <w:sz w:val="20"/>
      <w:szCs w:val="20"/>
      <w:lang w:val="en-US"/>
    </w:rPr>
  </w:style>
  <w:style w:type="paragraph" w:customStyle="1" w:styleId="Normalgeorgia">
    <w:name w:val="Normal + georgia"/>
    <w:basedOn w:val="Normala"/>
    <w:uiPriority w:val="99"/>
    <w:rsid w:val="00D36F9E"/>
    <w:pPr>
      <w:numPr>
        <w:numId w:val="2"/>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val="es-ES_tradnl"/>
    </w:rPr>
  </w:style>
  <w:style w:type="paragraph" w:customStyle="1" w:styleId="MiNormal">
    <w:name w:val="Mi Normal"/>
    <w:basedOn w:val="Normala"/>
    <w:link w:val="MiNormalChar"/>
    <w:uiPriority w:val="99"/>
    <w:rsid w:val="00D36F9E"/>
    <w:pPr>
      <w:keepLines/>
      <w:spacing w:before="100" w:beforeAutospacing="1" w:after="100" w:afterAutospacing="1" w:line="240" w:lineRule="auto"/>
      <w:jc w:val="both"/>
    </w:pPr>
    <w:rPr>
      <w:rFonts w:ascii="Verdana" w:eastAsia="Times New Roman" w:hAnsi="Verdana" w:cs="Times New Roman"/>
      <w:sz w:val="20"/>
      <w:szCs w:val="24"/>
      <w:lang w:val="es-ES_tradnl"/>
    </w:rPr>
  </w:style>
  <w:style w:type="character" w:customStyle="1" w:styleId="MiNormalChar">
    <w:name w:val="Mi Normal Char"/>
    <w:link w:val="MiNormal"/>
    <w:uiPriority w:val="99"/>
    <w:locked/>
    <w:rsid w:val="00D36F9E"/>
    <w:rPr>
      <w:rFonts w:ascii="Verdana" w:eastAsia="Times New Roman" w:hAnsi="Verdana" w:cs="Times New Roman"/>
      <w:sz w:val="20"/>
      <w:szCs w:val="24"/>
      <w:lang w:val="es-ES_tradnl"/>
    </w:rPr>
  </w:style>
  <w:style w:type="paragraph" w:customStyle="1" w:styleId="1Car">
    <w:name w:val="1 Car"/>
    <w:basedOn w:val="Normala"/>
    <w:uiPriority w:val="99"/>
    <w:rsid w:val="00D36F9E"/>
    <w:pPr>
      <w:spacing w:line="240" w:lineRule="exact"/>
    </w:pPr>
    <w:rPr>
      <w:rFonts w:ascii="Verdana" w:eastAsia="Times New Roman" w:hAnsi="Verdana" w:cs="Times New Roman"/>
      <w:sz w:val="20"/>
      <w:szCs w:val="20"/>
      <w:lang w:val="en-US"/>
    </w:rPr>
  </w:style>
  <w:style w:type="paragraph" w:customStyle="1" w:styleId="CarCarCar1CarCarCarCar">
    <w:name w:val="Car Car Car1 Car Car Car Car"/>
    <w:basedOn w:val="Normala"/>
    <w:uiPriority w:val="99"/>
    <w:rsid w:val="00D36F9E"/>
    <w:pPr>
      <w:spacing w:line="240" w:lineRule="exact"/>
    </w:pPr>
    <w:rPr>
      <w:rFonts w:ascii="Tahoma" w:eastAsia="Times New Roman" w:hAnsi="Tahoma" w:cs="Times New Roman"/>
      <w:sz w:val="18"/>
      <w:szCs w:val="6"/>
      <w:lang w:val="en-US"/>
    </w:rPr>
  </w:style>
  <w:style w:type="paragraph" w:customStyle="1" w:styleId="KarKar5">
    <w:name w:val="Kar Kar5"/>
    <w:basedOn w:val="Normala"/>
    <w:uiPriority w:val="99"/>
    <w:rsid w:val="00D36F9E"/>
    <w:pPr>
      <w:spacing w:line="240" w:lineRule="exact"/>
    </w:pPr>
    <w:rPr>
      <w:rFonts w:ascii="Tahoma" w:eastAsia="Times New Roman" w:hAnsi="Tahoma" w:cs="Times New Roman"/>
      <w:sz w:val="18"/>
      <w:szCs w:val="6"/>
      <w:lang w:val="en-US"/>
    </w:rPr>
  </w:style>
  <w:style w:type="paragraph" w:customStyle="1" w:styleId="CarCar1CarCarCarCarCarCarCar">
    <w:name w:val="Car Car1 Car Car Car Car Car Car Car"/>
    <w:basedOn w:val="Normala"/>
    <w:uiPriority w:val="99"/>
    <w:rsid w:val="00D36F9E"/>
    <w:pPr>
      <w:spacing w:line="240" w:lineRule="exact"/>
    </w:pPr>
    <w:rPr>
      <w:rFonts w:ascii="Arial" w:eastAsia="Times New Roman" w:hAnsi="Arial" w:cs="Times New Roman"/>
      <w:sz w:val="20"/>
      <w:szCs w:val="20"/>
      <w:lang w:val="en-US"/>
    </w:rPr>
  </w:style>
  <w:style w:type="character" w:customStyle="1" w:styleId="b1">
    <w:name w:val="b1"/>
    <w:uiPriority w:val="99"/>
    <w:rsid w:val="00D36F9E"/>
    <w:rPr>
      <w:color w:val="000000"/>
    </w:rPr>
  </w:style>
  <w:style w:type="paragraph" w:customStyle="1" w:styleId="Prrafodelista11">
    <w:name w:val="Párrafo de lista11"/>
    <w:basedOn w:val="Normala"/>
    <w:uiPriority w:val="99"/>
    <w:rsid w:val="00D36F9E"/>
    <w:pPr>
      <w:spacing w:after="0" w:line="240" w:lineRule="auto"/>
      <w:ind w:left="708"/>
    </w:pPr>
    <w:rPr>
      <w:rFonts w:ascii="Times New Roman" w:eastAsia="Times New Roman" w:hAnsi="Times New Roman" w:cs="Times New Roman"/>
      <w:sz w:val="20"/>
      <w:szCs w:val="20"/>
      <w:lang w:val="es-ES_tradnl"/>
    </w:rPr>
  </w:style>
  <w:style w:type="paragraph" w:styleId="Amaiera-oharrarentestua">
    <w:name w:val="endnote text"/>
    <w:basedOn w:val="Normala"/>
    <w:link w:val="Amaiera-oharrarentestuaKar"/>
    <w:uiPriority w:val="99"/>
    <w:rsid w:val="00D36F9E"/>
    <w:pPr>
      <w:spacing w:after="0" w:line="240" w:lineRule="auto"/>
    </w:pPr>
    <w:rPr>
      <w:rFonts w:ascii="Times New Roman" w:eastAsia="Times New Roman" w:hAnsi="Times New Roman" w:cs="Times New Roman"/>
      <w:sz w:val="20"/>
      <w:szCs w:val="20"/>
      <w:lang w:val="es-ES_tradnl"/>
    </w:rPr>
  </w:style>
  <w:style w:type="character" w:customStyle="1" w:styleId="Amaiera-oharrarentestuaKar">
    <w:name w:val="Amaiera-oharraren testua Kar"/>
    <w:basedOn w:val="Paragrafoarenletra-tipolehenetsia"/>
    <w:link w:val="Amaiera-oharrarentestua"/>
    <w:uiPriority w:val="99"/>
    <w:rsid w:val="00D36F9E"/>
    <w:rPr>
      <w:rFonts w:ascii="Times New Roman" w:eastAsia="Times New Roman" w:hAnsi="Times New Roman" w:cs="Times New Roman"/>
      <w:sz w:val="20"/>
      <w:szCs w:val="20"/>
      <w:lang w:val="es-ES_tradnl"/>
    </w:rPr>
  </w:style>
  <w:style w:type="character" w:styleId="Amaiera-oharrarenerreferentzia">
    <w:name w:val="endnote reference"/>
    <w:basedOn w:val="Paragrafoarenletra-tipolehenetsia"/>
    <w:uiPriority w:val="99"/>
    <w:rsid w:val="00D36F9E"/>
    <w:rPr>
      <w:rFonts w:cs="Times New Roman"/>
      <w:vertAlign w:val="superscript"/>
    </w:rPr>
  </w:style>
  <w:style w:type="character" w:customStyle="1" w:styleId="FiladetablaCar1">
    <w:name w:val="Fila de tabla Car1"/>
    <w:link w:val="Filadetabla"/>
    <w:uiPriority w:val="99"/>
    <w:locked/>
    <w:rsid w:val="00D36F9E"/>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D36F9E"/>
    <w:pPr>
      <w:framePr w:hSpace="142" w:wrap="around" w:vAnchor="text" w:hAnchor="margin" w:y="1"/>
      <w:spacing w:after="0" w:line="276" w:lineRule="auto"/>
    </w:pPr>
    <w:rPr>
      <w:rFonts w:ascii="Verdana" w:eastAsia="MS Mincho" w:hAnsi="Verdana"/>
      <w:spacing w:val="-3"/>
      <w:lang w:val="x-none" w:eastAsia="es-ES_tradnl"/>
    </w:rPr>
  </w:style>
  <w:style w:type="paragraph" w:customStyle="1" w:styleId="ERRO">
    <w:name w:val="ERRO"/>
    <w:basedOn w:val="Normala"/>
    <w:uiPriority w:val="99"/>
    <w:rsid w:val="00D36F9E"/>
    <w:pPr>
      <w:spacing w:after="0" w:line="240" w:lineRule="auto"/>
    </w:pPr>
    <w:rPr>
      <w:rFonts w:ascii="Arial" w:eastAsia="Times New Roman" w:hAnsi="Arial" w:cs="Times New Roman"/>
      <w:szCs w:val="20"/>
      <w:lang w:val="es-ES_tradnl" w:eastAsia="es-ES_tradnl"/>
    </w:rPr>
  </w:style>
  <w:style w:type="paragraph" w:customStyle="1" w:styleId="a">
    <w:name w:val="a"/>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a">
    <w:name w:val="Emphasis"/>
    <w:basedOn w:val="Paragrafoarenletra-tipolehenetsia"/>
    <w:uiPriority w:val="99"/>
    <w:qFormat/>
    <w:rsid w:val="00D36F9E"/>
    <w:rPr>
      <w:rFonts w:cs="Times New Roman"/>
      <w:i/>
    </w:rPr>
  </w:style>
  <w:style w:type="paragraph" w:styleId="Normalaweb">
    <w:name w:val="Normal (Web)"/>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TMLaipua">
    <w:name w:val="HTML Cite"/>
    <w:basedOn w:val="Paragrafoarenletra-tipolehenetsia"/>
    <w:uiPriority w:val="99"/>
    <w:rsid w:val="00D36F9E"/>
    <w:rPr>
      <w:rFonts w:cs="Times New Roman"/>
      <w:i/>
    </w:rPr>
  </w:style>
  <w:style w:type="paragraph" w:styleId="z-Inprimakiarengoikoaldea">
    <w:name w:val="HTML Top of Form"/>
    <w:basedOn w:val="Normala"/>
    <w:next w:val="Normala"/>
    <w:link w:val="z-InprimakiarengoikoaldeaKar"/>
    <w:hidden/>
    <w:uiPriority w:val="99"/>
    <w:rsid w:val="00D36F9E"/>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goikoaldeaKar">
    <w:name w:val="z-Inprimakiaren goiko aldea Kar"/>
    <w:basedOn w:val="Paragrafoarenletra-tipolehenetsia"/>
    <w:link w:val="z-Inprimakiarengoikoaldea"/>
    <w:uiPriority w:val="99"/>
    <w:rsid w:val="00D36F9E"/>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rsid w:val="00D36F9E"/>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behealdeaKar">
    <w:name w:val="z-Inprimakiaren behealdea Kar"/>
    <w:basedOn w:val="Paragrafoarenletra-tipolehenetsia"/>
    <w:link w:val="z-Inprimakiarenbehealdea"/>
    <w:uiPriority w:val="99"/>
    <w:rsid w:val="00D36F9E"/>
    <w:rPr>
      <w:rFonts w:ascii="Arial" w:eastAsia="Times New Roman" w:hAnsi="Arial" w:cs="Arial"/>
      <w:vanish/>
      <w:sz w:val="16"/>
      <w:szCs w:val="16"/>
      <w:lang w:eastAsia="es-ES"/>
    </w:rPr>
  </w:style>
  <w:style w:type="character" w:customStyle="1" w:styleId="CarCar12">
    <w:name w:val="Car Car12"/>
    <w:uiPriority w:val="99"/>
    <w:rsid w:val="00D36F9E"/>
    <w:rPr>
      <w:rFonts w:ascii="Arial" w:hAnsi="Arial"/>
      <w:sz w:val="20"/>
      <w:lang w:val="eu-ES" w:eastAsia="es-ES"/>
    </w:rPr>
  </w:style>
  <w:style w:type="paragraph" w:customStyle="1" w:styleId="TextoPliego">
    <w:name w:val="Texto Pliego"/>
    <w:basedOn w:val="Normala"/>
    <w:link w:val="TextoPliegoCar"/>
    <w:uiPriority w:val="99"/>
    <w:rsid w:val="00D36F9E"/>
    <w:pPr>
      <w:spacing w:before="240" w:after="0" w:line="240" w:lineRule="auto"/>
      <w:jc w:val="both"/>
    </w:pPr>
    <w:rPr>
      <w:rFonts w:ascii="Arial" w:eastAsia="Times New Roman" w:hAnsi="Arial" w:cs="Times New Roman"/>
      <w:sz w:val="20"/>
      <w:szCs w:val="20"/>
      <w:lang w:eastAsia="es-ES"/>
    </w:rPr>
  </w:style>
  <w:style w:type="character" w:customStyle="1" w:styleId="TextoPliegoCar">
    <w:name w:val="Texto Pliego Car"/>
    <w:link w:val="TextoPliego"/>
    <w:uiPriority w:val="99"/>
    <w:locked/>
    <w:rsid w:val="00D36F9E"/>
    <w:rPr>
      <w:rFonts w:ascii="Arial" w:eastAsia="Times New Roman" w:hAnsi="Arial" w:cs="Times New Roman"/>
      <w:sz w:val="20"/>
      <w:szCs w:val="20"/>
      <w:lang w:eastAsia="es-ES"/>
    </w:rPr>
  </w:style>
  <w:style w:type="paragraph" w:customStyle="1" w:styleId="western">
    <w:name w:val="western"/>
    <w:basedOn w:val="Normala"/>
    <w:uiPriority w:val="99"/>
    <w:rsid w:val="00D36F9E"/>
    <w:pPr>
      <w:spacing w:before="100" w:beforeAutospacing="1" w:after="142" w:line="360" w:lineRule="auto"/>
      <w:jc w:val="both"/>
    </w:pPr>
    <w:rPr>
      <w:rFonts w:ascii="DejaVu Sans" w:eastAsia="Times New Roman" w:hAnsi="DejaVu Sans" w:cs="DejaVu Sans"/>
      <w:sz w:val="20"/>
      <w:szCs w:val="20"/>
      <w:lang w:eastAsia="es-ES"/>
    </w:rPr>
  </w:style>
  <w:style w:type="character" w:customStyle="1" w:styleId="Heading2Char2">
    <w:name w:val="Heading 2 Char2"/>
    <w:uiPriority w:val="99"/>
    <w:locked/>
    <w:rsid w:val="00D36F9E"/>
    <w:rPr>
      <w:rFonts w:ascii="Arial" w:hAnsi="Arial"/>
      <w:b/>
      <w:sz w:val="14"/>
      <w:lang w:val="es-ES_tradnl" w:eastAsia="es-ES_tradnl"/>
    </w:rPr>
  </w:style>
  <w:style w:type="paragraph" w:customStyle="1" w:styleId="CharChar3CarCharChar1">
    <w:name w:val="Char Char3 Car Char Char1"/>
    <w:basedOn w:val="Normala"/>
    <w:uiPriority w:val="99"/>
    <w:rsid w:val="00D36F9E"/>
    <w:pPr>
      <w:spacing w:line="240" w:lineRule="exact"/>
    </w:pPr>
    <w:rPr>
      <w:rFonts w:ascii="Tahoma" w:eastAsia="Times New Roman" w:hAnsi="Tahoma" w:cs="Times New Roman"/>
      <w:sz w:val="20"/>
      <w:szCs w:val="20"/>
      <w:lang w:val="en-US"/>
    </w:rPr>
  </w:style>
  <w:style w:type="paragraph" w:customStyle="1" w:styleId="KarKar41">
    <w:name w:val="Kar Kar41"/>
    <w:basedOn w:val="Normala"/>
    <w:uiPriority w:val="99"/>
    <w:rsid w:val="00D36F9E"/>
    <w:pPr>
      <w:spacing w:line="240" w:lineRule="exact"/>
    </w:pPr>
    <w:rPr>
      <w:rFonts w:ascii="Verdana" w:eastAsia="Times New Roman" w:hAnsi="Verdana" w:cs="Times New Roman"/>
      <w:sz w:val="20"/>
      <w:szCs w:val="20"/>
      <w:lang w:val="en-US"/>
    </w:rPr>
  </w:style>
  <w:style w:type="paragraph" w:customStyle="1" w:styleId="CarCarCar1CarCarCarCar1">
    <w:name w:val="Car Car Car1 Car Car Car Car1"/>
    <w:basedOn w:val="Normala"/>
    <w:uiPriority w:val="99"/>
    <w:rsid w:val="00D36F9E"/>
    <w:pPr>
      <w:spacing w:line="240" w:lineRule="exact"/>
    </w:pPr>
    <w:rPr>
      <w:rFonts w:ascii="Tahoma" w:eastAsia="Times New Roman" w:hAnsi="Tahoma" w:cs="Times New Roman"/>
      <w:sz w:val="18"/>
      <w:szCs w:val="6"/>
      <w:lang w:val="en-US"/>
    </w:rPr>
  </w:style>
  <w:style w:type="paragraph" w:customStyle="1" w:styleId="KarKar51">
    <w:name w:val="Kar Kar51"/>
    <w:basedOn w:val="Normala"/>
    <w:uiPriority w:val="99"/>
    <w:rsid w:val="00D36F9E"/>
    <w:pPr>
      <w:spacing w:line="240" w:lineRule="exac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a"/>
    <w:uiPriority w:val="99"/>
    <w:rsid w:val="00D36F9E"/>
    <w:pPr>
      <w:spacing w:line="240" w:lineRule="exact"/>
    </w:pPr>
    <w:rPr>
      <w:rFonts w:ascii="Arial" w:eastAsia="Times New Roman" w:hAnsi="Arial" w:cs="Times New Roman"/>
      <w:sz w:val="20"/>
      <w:szCs w:val="20"/>
      <w:lang w:val="en-US"/>
    </w:rPr>
  </w:style>
  <w:style w:type="character" w:customStyle="1" w:styleId="CarCar121">
    <w:name w:val="Car Car121"/>
    <w:uiPriority w:val="99"/>
    <w:rsid w:val="00D36F9E"/>
    <w:rPr>
      <w:rFonts w:ascii="Arial" w:hAnsi="Arial"/>
      <w:sz w:val="20"/>
      <w:lang w:val="eu-ES" w:eastAsia="es-ES"/>
    </w:rPr>
  </w:style>
  <w:style w:type="paragraph" w:customStyle="1" w:styleId="CarCar13">
    <w:name w:val="Car Car13"/>
    <w:basedOn w:val="Normala"/>
    <w:uiPriority w:val="99"/>
    <w:rsid w:val="00D36F9E"/>
    <w:pPr>
      <w:spacing w:line="240" w:lineRule="exact"/>
    </w:pPr>
    <w:rPr>
      <w:rFonts w:ascii="Arial" w:eastAsia="Times New Roman" w:hAnsi="Arial" w:cs="Times New Roman"/>
      <w:sz w:val="20"/>
      <w:szCs w:val="20"/>
      <w:lang w:val="en-US"/>
    </w:rPr>
  </w:style>
  <w:style w:type="paragraph" w:customStyle="1" w:styleId="EstiloArial9ptNegritaCentrado">
    <w:name w:val="Estilo Arial 9 pt Negrita Centrado"/>
    <w:basedOn w:val="Normala"/>
    <w:link w:val="EstiloArial9ptNegritaCentradoCar"/>
    <w:autoRedefine/>
    <w:uiPriority w:val="99"/>
    <w:rsid w:val="00D36F9E"/>
    <w:pPr>
      <w:spacing w:after="0" w:line="240" w:lineRule="auto"/>
      <w:jc w:val="center"/>
    </w:pPr>
    <w:rPr>
      <w:rFonts w:ascii="Arial" w:eastAsia="Times New Roman" w:hAnsi="Arial"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D36F9E"/>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a"/>
    <w:link w:val="EstiloArial9ptNegritaCentrado1Car"/>
    <w:autoRedefine/>
    <w:uiPriority w:val="99"/>
    <w:rsid w:val="00D36F9E"/>
    <w:pPr>
      <w:spacing w:after="0" w:line="240" w:lineRule="auto"/>
      <w:jc w:val="center"/>
    </w:pPr>
    <w:rPr>
      <w:rFonts w:ascii="Arial" w:eastAsia="Times New Roman" w:hAnsi="Arial" w:cs="Times New Roman"/>
      <w:b/>
      <w:bCs/>
      <w:sz w:val="20"/>
      <w:szCs w:val="20"/>
      <w:lang w:eastAsia="es-ES"/>
    </w:rPr>
  </w:style>
  <w:style w:type="character" w:customStyle="1" w:styleId="EstiloArial9ptNegritaCentrado1Car">
    <w:name w:val="Estilo Arial 9 pt Negrita Centrado1 Car"/>
    <w:link w:val="EstiloArial9ptNegritaCentrado1"/>
    <w:uiPriority w:val="99"/>
    <w:locked/>
    <w:rsid w:val="00D36F9E"/>
    <w:rPr>
      <w:rFonts w:ascii="Arial" w:eastAsia="Times New Roman" w:hAnsi="Arial" w:cs="Times New Roman"/>
      <w:b/>
      <w:bCs/>
      <w:sz w:val="20"/>
      <w:szCs w:val="20"/>
      <w:lang w:eastAsia="es-ES"/>
    </w:rPr>
  </w:style>
  <w:style w:type="paragraph" w:customStyle="1" w:styleId="articulo1">
    <w:name w:val="articulo1"/>
    <w:basedOn w:val="Normala"/>
    <w:uiPriority w:val="99"/>
    <w:rsid w:val="00D36F9E"/>
    <w:pPr>
      <w:spacing w:before="360" w:after="180" w:line="240" w:lineRule="auto"/>
    </w:pPr>
    <w:rPr>
      <w:rFonts w:ascii="Times New Roman" w:eastAsia="Times New Roman" w:hAnsi="Times New Roman" w:cs="Times New Roman"/>
      <w:b/>
      <w:bCs/>
      <w:sz w:val="24"/>
      <w:szCs w:val="24"/>
      <w:lang w:eastAsia="es-ES"/>
    </w:rPr>
  </w:style>
  <w:style w:type="paragraph" w:customStyle="1" w:styleId="parrafo1">
    <w:name w:val="parrafo1"/>
    <w:basedOn w:val="Normala"/>
    <w:uiPriority w:val="99"/>
    <w:rsid w:val="00D36F9E"/>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CARATULA">
    <w:name w:val="CARATULA"/>
    <w:basedOn w:val="Normala"/>
    <w:uiPriority w:val="99"/>
    <w:rsid w:val="00D36F9E"/>
    <w:pPr>
      <w:tabs>
        <w:tab w:val="left" w:pos="1440"/>
        <w:tab w:val="left" w:pos="7655"/>
      </w:tabs>
      <w:spacing w:after="0" w:line="240" w:lineRule="auto"/>
      <w:jc w:val="both"/>
    </w:pPr>
    <w:rPr>
      <w:rFonts w:ascii="Times New Roman" w:eastAsia="Times New Roman" w:hAnsi="Times New Roman" w:cs="Times New Roman"/>
      <w:b/>
      <w:sz w:val="20"/>
      <w:szCs w:val="20"/>
      <w:lang w:eastAsia="es-ES"/>
    </w:rPr>
  </w:style>
  <w:style w:type="paragraph" w:customStyle="1" w:styleId="KarKar4CarCar">
    <w:name w:val="Kar Kar4 Car Car"/>
    <w:basedOn w:val="Normala"/>
    <w:uiPriority w:val="99"/>
    <w:rsid w:val="00D36F9E"/>
    <w:pPr>
      <w:spacing w:line="240" w:lineRule="exact"/>
    </w:pPr>
    <w:rPr>
      <w:rFonts w:ascii="Tahoma" w:eastAsia="Times New Roman" w:hAnsi="Tahoma" w:cs="Times New Roman"/>
      <w:sz w:val="20"/>
      <w:szCs w:val="20"/>
      <w:lang w:val="en-US"/>
    </w:rPr>
  </w:style>
  <w:style w:type="paragraph" w:styleId="Zerrenda-paragrafoa">
    <w:name w:val="List Paragraph"/>
    <w:basedOn w:val="Normala"/>
    <w:link w:val="Zerrenda-paragrafoaKar"/>
    <w:uiPriority w:val="34"/>
    <w:qFormat/>
    <w:rsid w:val="00D36F9E"/>
    <w:pPr>
      <w:spacing w:after="200" w:line="276" w:lineRule="auto"/>
      <w:ind w:left="720"/>
      <w:contextualSpacing/>
    </w:pPr>
    <w:rPr>
      <w:rFonts w:ascii="Calibri" w:eastAsia="Times New Roman" w:hAnsi="Calibri" w:cs="Times New Roman"/>
      <w:lang w:eastAsia="es-ES"/>
    </w:rPr>
  </w:style>
  <w:style w:type="paragraph" w:customStyle="1" w:styleId="anexonum">
    <w:name w:val="anexo_num"/>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nexotit">
    <w:name w:val="anexo_tit"/>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bezatabla">
    <w:name w:val="cabeza_tabla"/>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erpotablacentro">
    <w:name w:val="cuerpo_tabla_centro"/>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pvdetalle">
    <w:name w:val="bopvdetalle"/>
    <w:basedOn w:val="Normala"/>
    <w:uiPriority w:val="99"/>
    <w:rsid w:val="00D36F9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Irudienaurkibidea">
    <w:name w:val="table of figures"/>
    <w:aliases w:val="ANEXO"/>
    <w:basedOn w:val="Normala"/>
    <w:next w:val="Normala"/>
    <w:uiPriority w:val="99"/>
    <w:semiHidden/>
    <w:rsid w:val="00D36F9E"/>
    <w:pPr>
      <w:spacing w:before="120" w:after="120" w:line="240" w:lineRule="auto"/>
      <w:jc w:val="both"/>
    </w:pPr>
    <w:rPr>
      <w:rFonts w:ascii="Arial" w:eastAsia="Times New Roman" w:hAnsi="Arial" w:cs="Times New Roman"/>
      <w:sz w:val="20"/>
      <w:szCs w:val="20"/>
      <w:lang w:eastAsia="es-ES"/>
    </w:rPr>
  </w:style>
  <w:style w:type="paragraph" w:customStyle="1" w:styleId="Pa17">
    <w:name w:val="Pa17"/>
    <w:basedOn w:val="Default"/>
    <w:next w:val="Default"/>
    <w:uiPriority w:val="99"/>
    <w:rsid w:val="00D36F9E"/>
    <w:pPr>
      <w:spacing w:line="201" w:lineRule="atLeast"/>
    </w:pPr>
    <w:rPr>
      <w:color w:val="auto"/>
    </w:rPr>
  </w:style>
  <w:style w:type="paragraph" w:customStyle="1" w:styleId="Pa6">
    <w:name w:val="Pa6"/>
    <w:basedOn w:val="Default"/>
    <w:next w:val="Default"/>
    <w:uiPriority w:val="99"/>
    <w:rsid w:val="00D36F9E"/>
    <w:pPr>
      <w:spacing w:line="201" w:lineRule="atLeast"/>
    </w:pPr>
    <w:rPr>
      <w:rFonts w:cs="Times New Roman"/>
      <w:color w:val="auto"/>
    </w:rPr>
  </w:style>
  <w:style w:type="paragraph" w:styleId="Berrikuspena">
    <w:name w:val="Revision"/>
    <w:hidden/>
    <w:uiPriority w:val="99"/>
    <w:semiHidden/>
    <w:rsid w:val="00D36F9E"/>
    <w:pPr>
      <w:spacing w:after="0" w:line="240" w:lineRule="auto"/>
    </w:pPr>
    <w:rPr>
      <w:rFonts w:ascii="Times New Roman" w:eastAsia="Times New Roman" w:hAnsi="Times New Roman" w:cs="Times New Roman"/>
      <w:sz w:val="20"/>
      <w:szCs w:val="20"/>
      <w:lang w:eastAsia="es-ES"/>
    </w:rPr>
  </w:style>
  <w:style w:type="character" w:styleId="Iruzkinarenerreferentzia">
    <w:name w:val="annotation reference"/>
    <w:basedOn w:val="Paragrafoarenletra-tipolehenetsia"/>
    <w:uiPriority w:val="99"/>
    <w:rsid w:val="00D36F9E"/>
    <w:rPr>
      <w:rFonts w:cs="Times New Roman"/>
      <w:sz w:val="16"/>
    </w:rPr>
  </w:style>
  <w:style w:type="paragraph" w:styleId="Iruzkinarengaia">
    <w:name w:val="annotation subject"/>
    <w:basedOn w:val="Iruzkinarentestua"/>
    <w:next w:val="Iruzkinarentestua"/>
    <w:link w:val="IruzkinarengaiaKar"/>
    <w:uiPriority w:val="99"/>
    <w:rsid w:val="00D36F9E"/>
    <w:rPr>
      <w:b/>
      <w:bCs/>
    </w:rPr>
  </w:style>
  <w:style w:type="character" w:customStyle="1" w:styleId="IruzkinarengaiaKar">
    <w:name w:val="Iruzkinaren gaia Kar"/>
    <w:basedOn w:val="IruzkinarentestuaKar"/>
    <w:link w:val="Iruzkinarengaia"/>
    <w:uiPriority w:val="99"/>
    <w:rsid w:val="00D36F9E"/>
    <w:rPr>
      <w:rFonts w:ascii="Times New Roman" w:eastAsia="Times New Roman" w:hAnsi="Times New Roman" w:cs="Times New Roman"/>
      <w:b/>
      <w:bCs/>
      <w:sz w:val="20"/>
      <w:szCs w:val="20"/>
      <w:lang w:val="eu-ES" w:eastAsia="es-ES_tradnl"/>
    </w:rPr>
  </w:style>
  <w:style w:type="character" w:customStyle="1" w:styleId="Zerrenda-paragrafoaKar">
    <w:name w:val="Zerrenda-paragrafoa Kar"/>
    <w:link w:val="Zerrenda-paragrafoa"/>
    <w:uiPriority w:val="34"/>
    <w:locked/>
    <w:rsid w:val="00D36F9E"/>
    <w:rPr>
      <w:rFonts w:ascii="Calibri" w:eastAsia="Times New Roman" w:hAnsi="Calibri" w:cs="Times New Roman"/>
      <w:lang w:eastAsia="es-ES"/>
    </w:rPr>
  </w:style>
  <w:style w:type="character" w:customStyle="1" w:styleId="Textodelmarcadordeposicin1">
    <w:name w:val="Texto del marcador de posición1"/>
    <w:uiPriority w:val="99"/>
    <w:semiHidden/>
    <w:rsid w:val="00D36F9E"/>
    <w:rPr>
      <w:color w:val="808080"/>
    </w:rPr>
  </w:style>
  <w:style w:type="paragraph" w:customStyle="1" w:styleId="Taularenedukia">
    <w:name w:val="Taularen edukia"/>
    <w:basedOn w:val="Normala"/>
    <w:uiPriority w:val="99"/>
    <w:rsid w:val="00D36F9E"/>
    <w:pPr>
      <w:suppressAutoHyphens/>
      <w:spacing w:after="0" w:line="240" w:lineRule="auto"/>
    </w:pPr>
    <w:rPr>
      <w:rFonts w:ascii="Times New Roman" w:eastAsia="Times New Roman" w:hAnsi="Times New Roman" w:cs="Times New Roman"/>
      <w:color w:val="00000A"/>
      <w:kern w:val="1"/>
      <w:sz w:val="20"/>
      <w:szCs w:val="20"/>
      <w:lang w:eastAsia="es-ES"/>
    </w:rPr>
  </w:style>
  <w:style w:type="character" w:customStyle="1" w:styleId="tw4winMark">
    <w:name w:val="tw4winMark"/>
    <w:uiPriority w:val="99"/>
    <w:rsid w:val="00D36F9E"/>
    <w:rPr>
      <w:rFonts w:ascii="Courier New" w:hAnsi="Courier New"/>
      <w:noProof/>
      <w:vanish/>
      <w:color w:val="800080"/>
      <w:spacing w:val="0"/>
      <w:kern w:val="30"/>
      <w:sz w:val="18"/>
      <w:effect w:val="none"/>
      <w:vertAlign w:val="subscript"/>
    </w:rPr>
  </w:style>
  <w:style w:type="character" w:customStyle="1" w:styleId="goian">
    <w:name w:val="goian"/>
    <w:uiPriority w:val="99"/>
    <w:rsid w:val="00D36F9E"/>
  </w:style>
  <w:style w:type="character" w:styleId="Leku-markarentestua">
    <w:name w:val="Placeholder Text"/>
    <w:basedOn w:val="Paragrafoarenletra-tipolehenetsia"/>
    <w:uiPriority w:val="99"/>
    <w:semiHidden/>
    <w:rsid w:val="00D36F9E"/>
    <w:rPr>
      <w:color w:val="808080"/>
    </w:rPr>
  </w:style>
  <w:style w:type="paragraph" w:styleId="EA4">
    <w:name w:val="toc 4"/>
    <w:basedOn w:val="Normala"/>
    <w:next w:val="Normala"/>
    <w:autoRedefine/>
    <w:uiPriority w:val="39"/>
    <w:rsid w:val="00D36F9E"/>
    <w:pPr>
      <w:tabs>
        <w:tab w:val="right" w:leader="dot" w:pos="8494"/>
      </w:tabs>
      <w:spacing w:before="60" w:after="60" w:line="240" w:lineRule="auto"/>
      <w:ind w:left="601"/>
    </w:pPr>
    <w:rPr>
      <w:rFonts w:ascii="Arial" w:eastAsia="Times New Roman" w:hAnsi="Arial" w:cs="Times New Roman"/>
      <w:sz w:val="20"/>
      <w:szCs w:val="20"/>
      <w:lang w:eastAsia="es-ES"/>
    </w:rPr>
  </w:style>
  <w:style w:type="paragraph" w:styleId="EA5">
    <w:name w:val="toc 5"/>
    <w:basedOn w:val="Normala"/>
    <w:next w:val="Normala"/>
    <w:autoRedefine/>
    <w:uiPriority w:val="99"/>
    <w:semiHidden/>
    <w:rsid w:val="00D36F9E"/>
    <w:pPr>
      <w:spacing w:after="0" w:line="240" w:lineRule="auto"/>
      <w:ind w:left="960"/>
    </w:pPr>
    <w:rPr>
      <w:rFonts w:ascii="Times New Roman" w:eastAsia="Times New Roman" w:hAnsi="Times New Roman" w:cs="Times New Roman"/>
      <w:sz w:val="24"/>
      <w:szCs w:val="24"/>
      <w:lang w:eastAsia="es-ES"/>
    </w:rPr>
  </w:style>
  <w:style w:type="paragraph" w:styleId="EA6">
    <w:name w:val="toc 6"/>
    <w:basedOn w:val="Normala"/>
    <w:next w:val="Normala"/>
    <w:autoRedefine/>
    <w:uiPriority w:val="99"/>
    <w:semiHidden/>
    <w:rsid w:val="00D36F9E"/>
    <w:pPr>
      <w:spacing w:after="0" w:line="240" w:lineRule="auto"/>
      <w:ind w:left="1200"/>
    </w:pPr>
    <w:rPr>
      <w:rFonts w:ascii="Times New Roman" w:eastAsia="Times New Roman" w:hAnsi="Times New Roman" w:cs="Times New Roman"/>
      <w:sz w:val="24"/>
      <w:szCs w:val="24"/>
      <w:lang w:eastAsia="es-ES"/>
    </w:rPr>
  </w:style>
  <w:style w:type="paragraph" w:styleId="EA7">
    <w:name w:val="toc 7"/>
    <w:basedOn w:val="Normala"/>
    <w:next w:val="Normala"/>
    <w:autoRedefine/>
    <w:uiPriority w:val="99"/>
    <w:semiHidden/>
    <w:rsid w:val="00D36F9E"/>
    <w:pPr>
      <w:spacing w:after="0" w:line="240" w:lineRule="auto"/>
      <w:ind w:left="1440"/>
    </w:pPr>
    <w:rPr>
      <w:rFonts w:ascii="Times New Roman" w:eastAsia="Times New Roman" w:hAnsi="Times New Roman" w:cs="Times New Roman"/>
      <w:sz w:val="24"/>
      <w:szCs w:val="24"/>
      <w:lang w:eastAsia="es-ES"/>
    </w:rPr>
  </w:style>
  <w:style w:type="paragraph" w:styleId="EA8">
    <w:name w:val="toc 8"/>
    <w:basedOn w:val="Normala"/>
    <w:next w:val="Normala"/>
    <w:autoRedefine/>
    <w:uiPriority w:val="99"/>
    <w:semiHidden/>
    <w:rsid w:val="00D36F9E"/>
    <w:pPr>
      <w:spacing w:after="0" w:line="240" w:lineRule="auto"/>
      <w:ind w:left="1680"/>
    </w:pPr>
    <w:rPr>
      <w:rFonts w:ascii="Times New Roman" w:eastAsia="Times New Roman" w:hAnsi="Times New Roman" w:cs="Times New Roman"/>
      <w:sz w:val="24"/>
      <w:szCs w:val="24"/>
      <w:lang w:eastAsia="es-ES"/>
    </w:rPr>
  </w:style>
  <w:style w:type="paragraph" w:styleId="EA9">
    <w:name w:val="toc 9"/>
    <w:basedOn w:val="Normala"/>
    <w:next w:val="Normala"/>
    <w:autoRedefine/>
    <w:uiPriority w:val="99"/>
    <w:semiHidden/>
    <w:rsid w:val="00D36F9E"/>
    <w:pPr>
      <w:spacing w:after="0" w:line="240" w:lineRule="auto"/>
      <w:ind w:left="1920"/>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kpecpe-licitacion_electronica-kontratazioa_eu/w32-kpelicel/eu/" TargetMode="External"/><Relationship Id="rId13" Type="http://schemas.openxmlformats.org/officeDocument/2006/relationships/hyperlink" Target="https://www.gipuzkoa.eus/documents/20933/923643/Kontratazio_kodea-eu.pdf/5bbab274-c9cb-5b37-7e07-6f7fb1964ff6" TargetMode="External"/><Relationship Id="rId3" Type="http://schemas.openxmlformats.org/officeDocument/2006/relationships/settings" Target="settings.xml"/><Relationship Id="rId7" Type="http://schemas.openxmlformats.org/officeDocument/2006/relationships/hyperlink" Target="https://www.contratacion.euskadi.eus/informazio-orokorra-lizitazio-elektronikoa/w32-kpelicel/eu/" TargetMode="External"/><Relationship Id="rId12" Type="http://schemas.openxmlformats.org/officeDocument/2006/relationships/hyperlink" Target="https://www.boe.es/buscar/doc.php?id=BOE-A-2016-339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doue/2016/003/L00016-00034.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sor.registrodelicitadores.gob.es/espd-web/filter?lang=es" TargetMode="External"/><Relationship Id="rId4" Type="http://schemas.openxmlformats.org/officeDocument/2006/relationships/webSettings" Target="webSettings.xml"/><Relationship Id="rId9" Type="http://schemas.openxmlformats.org/officeDocument/2006/relationships/hyperlink" Target="https://egoitza.gipuzkoa.eus/eu/"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4597</Words>
  <Characters>26206</Characters>
  <Application>Microsoft Office Word</Application>
  <DocSecurity>0</DocSecurity>
  <Lines>218</Lines>
  <Paragraphs>61</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30742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DE LACALLE ARTOLAZABAL, Alain</dc:creator>
  <cp:keywords/>
  <dc:description/>
  <cp:lastModifiedBy>LOPEZ DE LACALLE ARTOLAZABAL, Alain</cp:lastModifiedBy>
  <cp:revision>1</cp:revision>
  <dcterms:created xsi:type="dcterms:W3CDTF">2023-07-13T09:53:00Z</dcterms:created>
  <dcterms:modified xsi:type="dcterms:W3CDTF">2023-07-13T09:54:00Z</dcterms:modified>
</cp:coreProperties>
</file>