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B6248" w14:textId="77777777" w:rsidR="005D23F3" w:rsidRPr="00974742" w:rsidRDefault="005D23F3" w:rsidP="005D23F3">
      <w:pPr>
        <w:pageBreakBefore/>
        <w:jc w:val="center"/>
        <w:rPr>
          <w:rFonts w:cs="Times New Roman"/>
          <w:b/>
          <w:bCs/>
          <w:u w:val="single"/>
        </w:rPr>
      </w:pPr>
      <w:r w:rsidRPr="00974742">
        <w:rPr>
          <w:rFonts w:cs="Times New Roman"/>
          <w:b/>
          <w:bCs/>
          <w:u w:val="single"/>
        </w:rPr>
        <w:t>I. ERANSKINA: Ardurapeko adierazpena</w:t>
      </w:r>
    </w:p>
    <w:p w14:paraId="4A266050" w14:textId="77777777" w:rsidR="005D23F3" w:rsidRPr="00974742" w:rsidRDefault="005D23F3" w:rsidP="005D23F3">
      <w:pPr>
        <w:rPr>
          <w:rFonts w:cs="Times New Roman"/>
        </w:rPr>
      </w:pPr>
    </w:p>
    <w:p w14:paraId="3D49B627" w14:textId="77777777" w:rsidR="005D23F3" w:rsidRPr="00974742" w:rsidRDefault="005D23F3" w:rsidP="005D23F3">
      <w:pPr>
        <w:pStyle w:val="Gorputz-testua"/>
        <w:tabs>
          <w:tab w:val="left" w:pos="4678"/>
        </w:tabs>
        <w:snapToGrid w:val="0"/>
        <w:jc w:val="both"/>
        <w:rPr>
          <w:rFonts w:cs="Times New Roman"/>
        </w:rPr>
      </w:pPr>
    </w:p>
    <w:p w14:paraId="4FDDCEE2" w14:textId="77777777" w:rsidR="005D23F3" w:rsidRPr="00974742" w:rsidRDefault="005D23F3" w:rsidP="005D23F3">
      <w:pPr>
        <w:tabs>
          <w:tab w:val="left" w:pos="4678"/>
        </w:tabs>
        <w:jc w:val="both"/>
        <w:rPr>
          <w:rFonts w:cs="Times New Roman"/>
          <w:b/>
          <w:bCs/>
          <w:u w:val="single"/>
        </w:rPr>
      </w:pPr>
      <w:r w:rsidRPr="00974742">
        <w:rPr>
          <w:rFonts w:cs="Times New Roman"/>
        </w:rPr>
        <w:t>“..................................................................................... jaunak/andreak, NA ............................... zenbakia duenak, helbidea ..................................................................................., telefono zk. ............................... (fax zk.: .......................; posta elektronikoa: .........................), gaitasun juridikoaren eta jarduteko gaitasunaren erabateko jabetza duenak, bere izenean (edo .................................................-(r)</w:t>
      </w:r>
      <w:proofErr w:type="spellStart"/>
      <w:r w:rsidRPr="00974742">
        <w:rPr>
          <w:rFonts w:cs="Times New Roman"/>
        </w:rPr>
        <w:t>en</w:t>
      </w:r>
      <w:proofErr w:type="spellEnd"/>
      <w:r w:rsidRPr="00974742">
        <w:rPr>
          <w:rFonts w:cs="Times New Roman"/>
        </w:rPr>
        <w:t xml:space="preserve"> izenean, IFK/NA .............................., hiria ................................, helbidea:................................................................, etab.), </w:t>
      </w:r>
    </w:p>
    <w:p w14:paraId="0B569058" w14:textId="77777777" w:rsidR="005D23F3" w:rsidRPr="00E04E46" w:rsidRDefault="005D23F3" w:rsidP="005D23F3">
      <w:pPr>
        <w:widowControl/>
        <w:suppressAutoHyphens w:val="0"/>
        <w:jc w:val="both"/>
        <w:rPr>
          <w:rFonts w:cs="Times New Roman"/>
          <w:bCs/>
        </w:rPr>
      </w:pPr>
      <w:r w:rsidRPr="00320E6B">
        <w:rPr>
          <w:rFonts w:cs="Times New Roman"/>
          <w:bCs/>
        </w:rPr>
        <w:t xml:space="preserve">OIARTZUNGO LANDETXE ERAIKINEKO EKOIZPEN-KOORDINATZAILEA, AHOLKULARITZA TEKNIKO ESZENIKOA ETA EGOKITZE-LANAK EGITEKO ZERBITZUAREN </w:t>
      </w:r>
      <w:r w:rsidRPr="00974742">
        <w:rPr>
          <w:rFonts w:cs="Times New Roman"/>
        </w:rPr>
        <w:t>kontratazioa arautuko duen Baldintza Agiria eta gainerako baldintzak ezagututa</w:t>
      </w:r>
    </w:p>
    <w:p w14:paraId="12EC2416" w14:textId="77777777" w:rsidR="005D23F3" w:rsidRPr="00974742" w:rsidRDefault="005D23F3" w:rsidP="005D23F3">
      <w:pPr>
        <w:tabs>
          <w:tab w:val="left" w:pos="4678"/>
        </w:tabs>
        <w:jc w:val="both"/>
        <w:rPr>
          <w:rFonts w:cs="Times New Roman"/>
        </w:rPr>
      </w:pPr>
    </w:p>
    <w:p w14:paraId="0831289A" w14:textId="77777777" w:rsidR="005D23F3" w:rsidRPr="00974742" w:rsidRDefault="005D23F3" w:rsidP="005D23F3">
      <w:pPr>
        <w:tabs>
          <w:tab w:val="left" w:pos="4678"/>
        </w:tabs>
        <w:jc w:val="both"/>
        <w:rPr>
          <w:rFonts w:cs="Times New Roman"/>
        </w:rPr>
      </w:pPr>
    </w:p>
    <w:p w14:paraId="60EF4FCB" w14:textId="77777777" w:rsidR="005D23F3" w:rsidRPr="00974742" w:rsidRDefault="005D23F3" w:rsidP="005D23F3">
      <w:pPr>
        <w:pStyle w:val="Gorputz-testua"/>
        <w:tabs>
          <w:tab w:val="left" w:pos="4678"/>
        </w:tabs>
        <w:jc w:val="center"/>
        <w:rPr>
          <w:rFonts w:cs="Times New Roman"/>
        </w:rPr>
      </w:pPr>
      <w:r w:rsidRPr="00974742">
        <w:rPr>
          <w:rFonts w:cs="Times New Roman"/>
          <w:b/>
        </w:rPr>
        <w:t>BERE ARDURAPEAN ADIERAZTEN DU</w:t>
      </w:r>
      <w:r w:rsidRPr="00974742">
        <w:rPr>
          <w:rFonts w:cs="Times New Roman"/>
        </w:rPr>
        <w:t>:</w:t>
      </w:r>
    </w:p>
    <w:p w14:paraId="57D51342" w14:textId="77777777" w:rsidR="005D23F3" w:rsidRPr="00974742" w:rsidRDefault="005D23F3" w:rsidP="005D23F3">
      <w:pPr>
        <w:pStyle w:val="Gorputz-testua"/>
        <w:tabs>
          <w:tab w:val="left" w:pos="4678"/>
        </w:tabs>
        <w:spacing w:after="0"/>
        <w:jc w:val="both"/>
        <w:rPr>
          <w:rFonts w:cs="Times New Roman"/>
          <w:b/>
        </w:rPr>
      </w:pPr>
    </w:p>
    <w:p w14:paraId="2450B620" w14:textId="77777777" w:rsidR="005D23F3" w:rsidRPr="00974742" w:rsidRDefault="005D23F3" w:rsidP="005D23F3">
      <w:pPr>
        <w:pStyle w:val="Gorputz-testua"/>
        <w:tabs>
          <w:tab w:val="left" w:pos="4678"/>
        </w:tabs>
        <w:spacing w:after="0"/>
        <w:jc w:val="both"/>
        <w:rPr>
          <w:rFonts w:cs="Times New Roman"/>
        </w:rPr>
      </w:pPr>
      <w:r w:rsidRPr="00974742">
        <w:rPr>
          <w:rFonts w:cs="Times New Roman"/>
        </w:rPr>
        <w:t>I.- Enpresa eskaintzaileak badauzkala kontratuaren xedea betetzeko beharrezko diren gaitasun juridikoa eta baliabideak.</w:t>
      </w:r>
    </w:p>
    <w:p w14:paraId="4767B9B9" w14:textId="77777777" w:rsidR="005D23F3" w:rsidRPr="00974742" w:rsidRDefault="005D23F3" w:rsidP="005D23F3">
      <w:pPr>
        <w:pStyle w:val="Gorputz-testua"/>
        <w:tabs>
          <w:tab w:val="left" w:pos="4678"/>
        </w:tabs>
        <w:spacing w:after="0"/>
        <w:jc w:val="both"/>
        <w:rPr>
          <w:rFonts w:cs="Times New Roman"/>
        </w:rPr>
      </w:pPr>
    </w:p>
    <w:p w14:paraId="714CCEB6" w14:textId="77777777" w:rsidR="005D23F3" w:rsidRPr="00974742" w:rsidRDefault="005D23F3" w:rsidP="005D23F3">
      <w:pPr>
        <w:pStyle w:val="Gorputz-testua"/>
        <w:tabs>
          <w:tab w:val="left" w:pos="4678"/>
        </w:tabs>
        <w:spacing w:after="0"/>
        <w:jc w:val="both"/>
        <w:rPr>
          <w:rFonts w:cs="Times New Roman"/>
        </w:rPr>
      </w:pPr>
      <w:r w:rsidRPr="00974742">
        <w:rPr>
          <w:rFonts w:cs="Times New Roman"/>
        </w:rPr>
        <w:t xml:space="preserve">II.- </w:t>
      </w:r>
      <w:r w:rsidRPr="00974742">
        <w:rPr>
          <w:rFonts w:eastAsia="Times New Roman" w:cs="Times New Roman"/>
          <w:kern w:val="0"/>
          <w:lang w:eastAsia="es-ES" w:bidi="ar-SA"/>
        </w:rPr>
        <w:t>Sinatzaileak eskaintza aurkezten duen sozietatearen izenean jarduten duela eta kaudimen ekonomiko, finantzario eta tekniko nahikoa duela sozietate horrek, edo bere kasuan, dagokion sailkapena duela, eta jarduera egiteko behar besteko baimenak dituela.</w:t>
      </w:r>
    </w:p>
    <w:p w14:paraId="2AA31A86" w14:textId="77777777" w:rsidR="005D23F3" w:rsidRPr="00974742" w:rsidRDefault="005D23F3" w:rsidP="005D23F3">
      <w:pPr>
        <w:pStyle w:val="Gorputz-testua"/>
        <w:tabs>
          <w:tab w:val="left" w:pos="4678"/>
        </w:tabs>
        <w:spacing w:after="0"/>
        <w:jc w:val="both"/>
        <w:rPr>
          <w:rFonts w:cs="Times New Roman"/>
        </w:rPr>
      </w:pPr>
    </w:p>
    <w:p w14:paraId="4E3D4AA4" w14:textId="77777777" w:rsidR="005D23F3" w:rsidRPr="00974742" w:rsidRDefault="005D23F3" w:rsidP="005D23F3">
      <w:pPr>
        <w:pStyle w:val="Gorputz-testua"/>
        <w:tabs>
          <w:tab w:val="left" w:pos="4678"/>
        </w:tabs>
        <w:spacing w:after="0"/>
        <w:jc w:val="both"/>
        <w:rPr>
          <w:rFonts w:cs="Times New Roman"/>
        </w:rPr>
      </w:pPr>
      <w:r w:rsidRPr="00974742">
        <w:rPr>
          <w:rFonts w:cs="Times New Roman"/>
        </w:rPr>
        <w:t>III.- Behean sinatzen duena eta ordezten duen enpresa ez daudela sartuta Sektore Publikoko Kontratuen Legearen 71. artikuluak aipatzen dituen bateraezintasun eta debeku egoera bakar batean ere.</w:t>
      </w:r>
    </w:p>
    <w:p w14:paraId="206545C1" w14:textId="77777777" w:rsidR="005D23F3" w:rsidRPr="00974742" w:rsidRDefault="005D23F3" w:rsidP="005D23F3">
      <w:pPr>
        <w:pStyle w:val="Gorputz-testua"/>
        <w:tabs>
          <w:tab w:val="left" w:pos="4678"/>
        </w:tabs>
        <w:spacing w:after="0"/>
        <w:jc w:val="both"/>
        <w:rPr>
          <w:rFonts w:cs="Times New Roman"/>
        </w:rPr>
      </w:pPr>
    </w:p>
    <w:p w14:paraId="6831BE39" w14:textId="77777777" w:rsidR="005D23F3" w:rsidRPr="00974742" w:rsidRDefault="005D23F3" w:rsidP="005D23F3">
      <w:pPr>
        <w:pStyle w:val="Gorputz-testua"/>
        <w:tabs>
          <w:tab w:val="left" w:pos="4678"/>
        </w:tabs>
        <w:spacing w:after="0"/>
        <w:jc w:val="both"/>
        <w:rPr>
          <w:rFonts w:eastAsia="Times New Roman" w:cs="Times New Roman"/>
          <w:kern w:val="0"/>
          <w:lang w:eastAsia="es-ES" w:bidi="ar-SA"/>
        </w:rPr>
      </w:pPr>
      <w:r w:rsidRPr="00974742">
        <w:rPr>
          <w:rFonts w:cs="Times New Roman"/>
        </w:rPr>
        <w:t xml:space="preserve">IV.- </w:t>
      </w:r>
      <w:r w:rsidRPr="00974742">
        <w:rPr>
          <w:rFonts w:eastAsia="Times New Roman" w:cs="Times New Roman"/>
          <w:kern w:val="0"/>
          <w:lang w:eastAsia="es-ES" w:bidi="ar-SA"/>
        </w:rPr>
        <w:t xml:space="preserve">Zerga eta Gizarte Segurantza obligazioak betetzen dituela, bai eta </w:t>
      </w:r>
      <w:r w:rsidRPr="00974742">
        <w:rPr>
          <w:rFonts w:eastAsia="Times New Roman" w:cs="Times New Roman"/>
          <w:noProof/>
          <w:kern w:val="0"/>
          <w:lang w:val="es-ES_tradnl" w:eastAsia="es-ES" w:bidi="ar-SA"/>
        </w:rPr>
        <w:t>lan eta gizarte alorrean indarrean dauden xedapenak.</w:t>
      </w:r>
    </w:p>
    <w:p w14:paraId="575B8AFD" w14:textId="77777777" w:rsidR="005D23F3" w:rsidRPr="00974742" w:rsidRDefault="005D23F3" w:rsidP="005D23F3">
      <w:pPr>
        <w:widowControl/>
        <w:tabs>
          <w:tab w:val="left" w:pos="4678"/>
        </w:tabs>
        <w:suppressAutoHyphens w:val="0"/>
        <w:ind w:left="-227"/>
        <w:jc w:val="both"/>
        <w:rPr>
          <w:rFonts w:eastAsia="Times New Roman" w:cs="Times New Roman"/>
          <w:kern w:val="0"/>
          <w:lang w:eastAsia="es-ES" w:bidi="ar-SA"/>
        </w:rPr>
      </w:pPr>
    </w:p>
    <w:p w14:paraId="6DEFF688" w14:textId="77777777" w:rsidR="005D23F3" w:rsidRPr="00974742" w:rsidRDefault="005D23F3" w:rsidP="005D23F3">
      <w:pPr>
        <w:pStyle w:val="Gorputz-testua"/>
        <w:tabs>
          <w:tab w:val="left" w:pos="4678"/>
        </w:tabs>
        <w:spacing w:after="0"/>
        <w:jc w:val="both"/>
        <w:rPr>
          <w:rFonts w:cs="Times New Roman"/>
        </w:rPr>
      </w:pPr>
      <w:r w:rsidRPr="00974742">
        <w:rPr>
          <w:rFonts w:cs="Times New Roman"/>
        </w:rPr>
        <w:t>V.- Lizitatzailea inskribatuta [BAI] [EZ] dagoela Estatuko edo Euskadiko Kontratisten Erregistro Ofizialean, eta baiezko kasuan, ziurtagiria ofizioz eransteko baimena ematen duela. (jarri X dagokion kasuan).</w:t>
      </w:r>
    </w:p>
    <w:p w14:paraId="29D1AB74" w14:textId="77777777" w:rsidR="005D23F3" w:rsidRPr="00974742" w:rsidRDefault="005D23F3" w:rsidP="005D23F3">
      <w:pPr>
        <w:pStyle w:val="Gorputz-testua"/>
        <w:tabs>
          <w:tab w:val="left" w:pos="4678"/>
        </w:tabs>
        <w:spacing w:after="0"/>
        <w:jc w:val="both"/>
        <w:rPr>
          <w:rFonts w:cs="Times New Roman"/>
        </w:rPr>
      </w:pPr>
    </w:p>
    <w:p w14:paraId="6BAB5848" w14:textId="77777777" w:rsidR="005D23F3" w:rsidRPr="00974742" w:rsidRDefault="005D23F3" w:rsidP="005D23F3">
      <w:pPr>
        <w:widowControl/>
        <w:numPr>
          <w:ilvl w:val="0"/>
          <w:numId w:val="1"/>
        </w:numPr>
        <w:tabs>
          <w:tab w:val="clear" w:pos="1068"/>
          <w:tab w:val="num" w:pos="502"/>
          <w:tab w:val="num" w:pos="540"/>
        </w:tabs>
        <w:suppressAutoHyphens w:val="0"/>
        <w:ind w:left="540"/>
        <w:jc w:val="both"/>
        <w:rPr>
          <w:rFonts w:eastAsia="Times New Roman" w:cs="Times New Roman"/>
          <w:noProof/>
          <w:kern w:val="0"/>
          <w:lang w:eastAsia="es-ES" w:bidi="ar-SA"/>
        </w:rPr>
      </w:pPr>
      <w:bookmarkStart w:id="0" w:name="_Hlk513132417"/>
      <w:r w:rsidRPr="00974742">
        <w:rPr>
          <w:rFonts w:eastAsia="Times New Roman" w:cs="Times New Roman"/>
          <w:b/>
          <w:noProof/>
          <w:kern w:val="0"/>
          <w:lang w:eastAsia="es-ES" w:bidi="ar-SA"/>
        </w:rPr>
        <w:t>Bai</w:t>
      </w:r>
    </w:p>
    <w:p w14:paraId="2766A583" w14:textId="77777777" w:rsidR="005D23F3" w:rsidRDefault="005D23F3" w:rsidP="005D23F3">
      <w:pPr>
        <w:widowControl/>
        <w:numPr>
          <w:ilvl w:val="0"/>
          <w:numId w:val="1"/>
        </w:numPr>
        <w:tabs>
          <w:tab w:val="clear" w:pos="1068"/>
          <w:tab w:val="num" w:pos="502"/>
          <w:tab w:val="num" w:pos="540"/>
        </w:tabs>
        <w:suppressAutoHyphens w:val="0"/>
        <w:ind w:left="540"/>
        <w:jc w:val="both"/>
        <w:rPr>
          <w:rFonts w:eastAsia="Times New Roman" w:cs="Times New Roman"/>
          <w:b/>
          <w:noProof/>
          <w:kern w:val="0"/>
          <w:lang w:eastAsia="es-ES" w:bidi="ar-SA"/>
        </w:rPr>
      </w:pPr>
      <w:r w:rsidRPr="00974742">
        <w:rPr>
          <w:rFonts w:eastAsia="Times New Roman" w:cs="Times New Roman"/>
          <w:b/>
          <w:noProof/>
          <w:kern w:val="0"/>
          <w:lang w:eastAsia="es-ES" w:bidi="ar-SA"/>
        </w:rPr>
        <w:t>Ez.</w:t>
      </w:r>
    </w:p>
    <w:p w14:paraId="27E86709" w14:textId="77777777" w:rsidR="005D23F3" w:rsidRPr="00974742" w:rsidRDefault="005D23F3" w:rsidP="005D23F3">
      <w:pPr>
        <w:widowControl/>
        <w:tabs>
          <w:tab w:val="num" w:pos="540"/>
        </w:tabs>
        <w:suppressAutoHyphens w:val="0"/>
        <w:ind w:left="540"/>
        <w:jc w:val="both"/>
        <w:rPr>
          <w:rFonts w:eastAsia="Times New Roman" w:cs="Times New Roman"/>
          <w:b/>
          <w:noProof/>
          <w:kern w:val="0"/>
          <w:lang w:eastAsia="es-ES" w:bidi="ar-SA"/>
        </w:rPr>
      </w:pPr>
    </w:p>
    <w:p w14:paraId="19C592F2" w14:textId="77777777" w:rsidR="005D23F3" w:rsidRDefault="005D23F3" w:rsidP="005D23F3">
      <w:pPr>
        <w:pStyle w:val="Gorputz-testua"/>
        <w:tabs>
          <w:tab w:val="left" w:pos="4678"/>
        </w:tabs>
        <w:spacing w:after="0"/>
        <w:jc w:val="both"/>
        <w:rPr>
          <w:rFonts w:cs="Times New Roman"/>
        </w:rPr>
      </w:pPr>
      <w:r w:rsidRPr="00974742">
        <w:rPr>
          <w:rFonts w:cs="Times New Roman"/>
        </w:rPr>
        <w:t xml:space="preserve">VI.- </w:t>
      </w:r>
      <w:r>
        <w:rPr>
          <w:rFonts w:cs="Times New Roman"/>
        </w:rPr>
        <w:t>Lizitatzaileak honako baldintzak betetzen dituela:</w:t>
      </w:r>
    </w:p>
    <w:p w14:paraId="4BA31D1D" w14:textId="77777777" w:rsidR="005D23F3" w:rsidRDefault="005D23F3" w:rsidP="005D23F3">
      <w:pPr>
        <w:pStyle w:val="Gorputz-testua"/>
        <w:tabs>
          <w:tab w:val="left" w:pos="4678"/>
        </w:tabs>
        <w:spacing w:after="0"/>
        <w:jc w:val="both"/>
        <w:rPr>
          <w:rFonts w:cs="Times New Roman"/>
        </w:rPr>
      </w:pPr>
    </w:p>
    <w:bookmarkEnd w:id="0"/>
    <w:p w14:paraId="4BA0BB26" w14:textId="77777777" w:rsidR="005D23F3" w:rsidRPr="00BA4715" w:rsidRDefault="005D23F3" w:rsidP="005D23F3">
      <w:pPr>
        <w:widowControl/>
        <w:numPr>
          <w:ilvl w:val="0"/>
          <w:numId w:val="2"/>
        </w:numPr>
        <w:suppressAutoHyphens w:val="0"/>
        <w:autoSpaceDE w:val="0"/>
        <w:autoSpaceDN w:val="0"/>
        <w:adjustRightInd w:val="0"/>
        <w:jc w:val="both"/>
        <w:rPr>
          <w:rFonts w:cs="Times New Roman"/>
        </w:rPr>
      </w:pPr>
      <w:proofErr w:type="spellStart"/>
      <w:r w:rsidRPr="00BA4715">
        <w:rPr>
          <w:rFonts w:ascii="Times-Bold" w:eastAsia="Times New Roman" w:hAnsi="Times-Bold" w:cs="Times-Bold"/>
          <w:b/>
          <w:bCs/>
          <w:kern w:val="0"/>
          <w:lang w:val="es-ES" w:eastAsia="es-ES" w:bidi="ar-SA"/>
        </w:rPr>
        <w:t>Hizkuntza</w:t>
      </w:r>
      <w:proofErr w:type="spellEnd"/>
      <w:r w:rsidRPr="00BA4715">
        <w:rPr>
          <w:rFonts w:ascii="Times-Bold" w:eastAsia="Times New Roman" w:hAnsi="Times-Bold" w:cs="Times-Bold"/>
          <w:b/>
          <w:bCs/>
          <w:kern w:val="0"/>
          <w:lang w:val="es-ES" w:eastAsia="es-ES" w:bidi="ar-SA"/>
        </w:rPr>
        <w:t xml:space="preserve"> </w:t>
      </w:r>
      <w:proofErr w:type="spellStart"/>
      <w:r w:rsidRPr="00BA4715">
        <w:rPr>
          <w:rFonts w:ascii="Times-Bold" w:eastAsia="Times New Roman" w:hAnsi="Times-Bold" w:cs="Times-Bold"/>
          <w:b/>
          <w:bCs/>
          <w:kern w:val="0"/>
          <w:lang w:val="es-ES" w:eastAsia="es-ES" w:bidi="ar-SA"/>
        </w:rPr>
        <w:t>eskakizuna</w:t>
      </w:r>
      <w:proofErr w:type="spellEnd"/>
      <w:r w:rsidRPr="00BA4715">
        <w:rPr>
          <w:rFonts w:ascii="Times-Bold" w:eastAsia="Times New Roman" w:hAnsi="Times-Bold" w:cs="Times-Bold"/>
          <w:b/>
          <w:bCs/>
          <w:kern w:val="0"/>
          <w:lang w:val="es-ES" w:eastAsia="es-ES" w:bidi="ar-SA"/>
        </w:rPr>
        <w:t xml:space="preserve">: </w:t>
      </w:r>
      <w:proofErr w:type="spellStart"/>
      <w:r>
        <w:rPr>
          <w:rFonts w:ascii="Times-Roman" w:eastAsia="Times New Roman" w:hAnsi="Times-Roman" w:cs="Times-Roman"/>
          <w:kern w:val="0"/>
          <w:lang w:val="es-ES" w:eastAsia="es-ES" w:bidi="ar-SA"/>
        </w:rPr>
        <w:t>Zerbitzura</w:t>
      </w:r>
      <w:proofErr w:type="spellEnd"/>
      <w:r>
        <w:rPr>
          <w:rFonts w:ascii="Times-Roman" w:eastAsia="Times New Roman" w:hAnsi="Times-Roman" w:cs="Times-Roman"/>
          <w:kern w:val="0"/>
          <w:lang w:val="es-ES" w:eastAsia="es-ES" w:bidi="ar-SA"/>
        </w:rPr>
        <w:t xml:space="preserve"> </w:t>
      </w:r>
      <w:proofErr w:type="spellStart"/>
      <w:r>
        <w:rPr>
          <w:rFonts w:ascii="Times-Roman" w:eastAsia="Times New Roman" w:hAnsi="Times-Roman" w:cs="Times-Roman"/>
          <w:kern w:val="0"/>
          <w:lang w:val="es-ES" w:eastAsia="es-ES" w:bidi="ar-SA"/>
        </w:rPr>
        <w:t>egotzitako</w:t>
      </w:r>
      <w:proofErr w:type="spellEnd"/>
      <w:r>
        <w:rPr>
          <w:rFonts w:ascii="Times-Roman" w:eastAsia="Times New Roman" w:hAnsi="Times-Roman" w:cs="Times-Roman"/>
          <w:kern w:val="0"/>
          <w:lang w:val="es-ES" w:eastAsia="es-ES" w:bidi="ar-SA"/>
        </w:rPr>
        <w:t xml:space="preserve"> </w:t>
      </w:r>
      <w:proofErr w:type="spellStart"/>
      <w:r>
        <w:rPr>
          <w:rFonts w:ascii="Times-Roman" w:eastAsia="Times New Roman" w:hAnsi="Times-Roman" w:cs="Times-Roman"/>
          <w:kern w:val="0"/>
          <w:lang w:val="es-ES" w:eastAsia="es-ES" w:bidi="ar-SA"/>
        </w:rPr>
        <w:t>langileek</w:t>
      </w:r>
      <w:proofErr w:type="spellEnd"/>
      <w:r>
        <w:rPr>
          <w:rFonts w:ascii="Times-Roman" w:eastAsia="Times New Roman" w:hAnsi="Times-Roman" w:cs="Times-Roman"/>
          <w:kern w:val="0"/>
          <w:lang w:val="es-ES" w:eastAsia="es-ES" w:bidi="ar-SA"/>
        </w:rPr>
        <w:t xml:space="preserve"> </w:t>
      </w:r>
      <w:proofErr w:type="spellStart"/>
      <w:r>
        <w:rPr>
          <w:rFonts w:ascii="Times-Roman" w:eastAsia="Times New Roman" w:hAnsi="Times-Roman" w:cs="Times-Roman"/>
          <w:kern w:val="0"/>
          <w:lang w:val="es-ES" w:eastAsia="es-ES" w:bidi="ar-SA"/>
        </w:rPr>
        <w:t>e</w:t>
      </w:r>
      <w:r w:rsidRPr="00BA4715">
        <w:rPr>
          <w:rFonts w:ascii="Times-Roman" w:eastAsia="Times New Roman" w:hAnsi="Times-Roman" w:cs="Times-Roman"/>
          <w:kern w:val="0"/>
          <w:lang w:val="es-ES" w:eastAsia="es-ES" w:bidi="ar-SA"/>
        </w:rPr>
        <w:t>ginkizunak</w:t>
      </w:r>
      <w:proofErr w:type="spellEnd"/>
      <w:r w:rsidRPr="00BA4715">
        <w:rPr>
          <w:rFonts w:ascii="Times-Roman" w:eastAsia="Times New Roman" w:hAnsi="Times-Roman" w:cs="Times-Roman"/>
          <w:kern w:val="0"/>
          <w:lang w:val="es-ES" w:eastAsia="es-ES" w:bidi="ar-SA"/>
        </w:rPr>
        <w:t xml:space="preserve"> </w:t>
      </w:r>
      <w:proofErr w:type="spellStart"/>
      <w:r w:rsidRPr="00BA4715">
        <w:rPr>
          <w:rFonts w:ascii="Times-Roman" w:eastAsia="Times New Roman" w:hAnsi="Times-Roman" w:cs="Times-Roman"/>
          <w:kern w:val="0"/>
          <w:lang w:val="es-ES" w:eastAsia="es-ES" w:bidi="ar-SA"/>
        </w:rPr>
        <w:t>euskaraz</w:t>
      </w:r>
      <w:proofErr w:type="spellEnd"/>
      <w:r w:rsidRPr="00BA4715">
        <w:rPr>
          <w:rFonts w:ascii="Times-Roman" w:eastAsia="Times New Roman" w:hAnsi="Times-Roman" w:cs="Times-Roman"/>
          <w:kern w:val="0"/>
          <w:lang w:val="es-ES" w:eastAsia="es-ES" w:bidi="ar-SA"/>
        </w:rPr>
        <w:t xml:space="preserve"> </w:t>
      </w:r>
      <w:proofErr w:type="spellStart"/>
      <w:r w:rsidRPr="00BA4715">
        <w:rPr>
          <w:rFonts w:ascii="Times-Roman" w:eastAsia="Times New Roman" w:hAnsi="Times-Roman" w:cs="Times-Roman"/>
          <w:kern w:val="0"/>
          <w:lang w:val="es-ES" w:eastAsia="es-ES" w:bidi="ar-SA"/>
        </w:rPr>
        <w:t>egiteko</w:t>
      </w:r>
      <w:proofErr w:type="spellEnd"/>
      <w:r w:rsidRPr="00BA4715">
        <w:rPr>
          <w:rFonts w:ascii="Times-Roman" w:eastAsia="Times New Roman" w:hAnsi="Times-Roman" w:cs="Times-Roman"/>
          <w:kern w:val="0"/>
          <w:lang w:val="es-ES" w:eastAsia="es-ES" w:bidi="ar-SA"/>
        </w:rPr>
        <w:t xml:space="preserve">, </w:t>
      </w:r>
      <w:proofErr w:type="spellStart"/>
      <w:r w:rsidRPr="00BA4715">
        <w:rPr>
          <w:rFonts w:ascii="Times-Roman" w:eastAsia="Times New Roman" w:hAnsi="Times-Roman" w:cs="Times-Roman"/>
          <w:kern w:val="0"/>
          <w:lang w:val="es-ES" w:eastAsia="es-ES" w:bidi="ar-SA"/>
        </w:rPr>
        <w:t>Europako</w:t>
      </w:r>
      <w:proofErr w:type="spellEnd"/>
      <w:r w:rsidRPr="00BA4715">
        <w:rPr>
          <w:rFonts w:ascii="Times-Roman" w:eastAsia="Times New Roman" w:hAnsi="Times-Roman" w:cs="Times-Roman"/>
          <w:kern w:val="0"/>
          <w:lang w:val="es-ES" w:eastAsia="es-ES" w:bidi="ar-SA"/>
        </w:rPr>
        <w:t xml:space="preserve"> </w:t>
      </w:r>
      <w:proofErr w:type="spellStart"/>
      <w:r w:rsidRPr="00BA4715">
        <w:rPr>
          <w:rFonts w:ascii="Times-Roman" w:eastAsia="Times New Roman" w:hAnsi="Times-Roman" w:cs="Times-Roman"/>
          <w:kern w:val="0"/>
          <w:lang w:val="es-ES" w:eastAsia="es-ES" w:bidi="ar-SA"/>
        </w:rPr>
        <w:t>Marko</w:t>
      </w:r>
      <w:proofErr w:type="spellEnd"/>
      <w:r w:rsidRPr="00BA4715">
        <w:rPr>
          <w:rFonts w:ascii="Times-Roman" w:eastAsia="Times New Roman" w:hAnsi="Times-Roman" w:cs="Times-Roman"/>
          <w:kern w:val="0"/>
          <w:lang w:val="es-ES" w:eastAsia="es-ES" w:bidi="ar-SA"/>
        </w:rPr>
        <w:t xml:space="preserve"> </w:t>
      </w:r>
      <w:proofErr w:type="spellStart"/>
      <w:r w:rsidRPr="00BA4715">
        <w:rPr>
          <w:rFonts w:ascii="Times-Roman" w:eastAsia="Times New Roman" w:hAnsi="Times-Roman" w:cs="Times-Roman"/>
          <w:kern w:val="0"/>
          <w:lang w:val="es-ES" w:eastAsia="es-ES" w:bidi="ar-SA"/>
        </w:rPr>
        <w:t>Bateratuaren</w:t>
      </w:r>
      <w:proofErr w:type="spellEnd"/>
      <w:r w:rsidRPr="00BA4715">
        <w:rPr>
          <w:rFonts w:ascii="Times-Roman" w:eastAsia="Times New Roman" w:hAnsi="Times-Roman" w:cs="Times-Roman"/>
          <w:kern w:val="0"/>
          <w:lang w:val="es-ES" w:eastAsia="es-ES" w:bidi="ar-SA"/>
        </w:rPr>
        <w:t xml:space="preserve"> B2 </w:t>
      </w:r>
      <w:proofErr w:type="spellStart"/>
      <w:r w:rsidRPr="00BA4715">
        <w:rPr>
          <w:rFonts w:ascii="Times-Roman" w:eastAsia="Times New Roman" w:hAnsi="Times-Roman" w:cs="Times-Roman"/>
          <w:kern w:val="0"/>
          <w:lang w:val="es-ES" w:eastAsia="es-ES" w:bidi="ar-SA"/>
        </w:rPr>
        <w:t>gaitasun</w:t>
      </w:r>
      <w:proofErr w:type="spellEnd"/>
      <w:r w:rsidRPr="00BA4715">
        <w:rPr>
          <w:rFonts w:ascii="Times-Roman" w:eastAsia="Times New Roman" w:hAnsi="Times-Roman" w:cs="Times-Roman"/>
          <w:kern w:val="0"/>
          <w:lang w:val="es-ES" w:eastAsia="es-ES" w:bidi="ar-SA"/>
        </w:rPr>
        <w:t xml:space="preserve"> </w:t>
      </w:r>
      <w:proofErr w:type="spellStart"/>
      <w:r w:rsidRPr="00BA4715">
        <w:rPr>
          <w:rFonts w:ascii="Times-Roman" w:eastAsia="Times New Roman" w:hAnsi="Times-Roman" w:cs="Times-Roman"/>
          <w:kern w:val="0"/>
          <w:lang w:val="es-ES" w:eastAsia="es-ES" w:bidi="ar-SA"/>
        </w:rPr>
        <w:t>maila</w:t>
      </w:r>
      <w:proofErr w:type="spellEnd"/>
      <w:r w:rsidRPr="00BA4715">
        <w:rPr>
          <w:rFonts w:ascii="Times-Roman" w:eastAsia="Times New Roman" w:hAnsi="Times-Roman" w:cs="Times-Roman"/>
          <w:kern w:val="0"/>
          <w:lang w:val="es-ES" w:eastAsia="es-ES" w:bidi="ar-SA"/>
        </w:rPr>
        <w:t xml:space="preserve"> </w:t>
      </w:r>
      <w:r>
        <w:rPr>
          <w:rFonts w:ascii="Times-Roman" w:eastAsia="Times New Roman" w:hAnsi="Times-Roman" w:cs="Times-Roman"/>
          <w:kern w:val="0"/>
          <w:lang w:val="es-ES" w:eastAsia="es-ES" w:bidi="ar-SA"/>
        </w:rPr>
        <w:t xml:space="preserve">izango </w:t>
      </w:r>
      <w:proofErr w:type="spellStart"/>
      <w:r w:rsidRPr="00BA4715">
        <w:rPr>
          <w:rFonts w:ascii="Times-Roman" w:eastAsia="Times New Roman" w:hAnsi="Times-Roman" w:cs="Times-Roman"/>
          <w:kern w:val="0"/>
          <w:lang w:val="es-ES" w:eastAsia="es-ES" w:bidi="ar-SA"/>
        </w:rPr>
        <w:t>dutela</w:t>
      </w:r>
      <w:proofErr w:type="spellEnd"/>
      <w:r w:rsidRPr="00BA4715">
        <w:rPr>
          <w:rFonts w:ascii="Times-Roman" w:eastAsia="Times New Roman" w:hAnsi="Times-Roman" w:cs="Times-Roman"/>
          <w:kern w:val="0"/>
          <w:lang w:val="es-ES" w:eastAsia="es-ES" w:bidi="ar-SA"/>
        </w:rPr>
        <w:t xml:space="preserve"> (</w:t>
      </w:r>
      <w:proofErr w:type="gramStart"/>
      <w:r w:rsidRPr="00BA4715">
        <w:rPr>
          <w:rFonts w:ascii="Times-Roman" w:eastAsia="Times New Roman" w:hAnsi="Times-Roman" w:cs="Times-Roman"/>
          <w:kern w:val="0"/>
          <w:lang w:val="es-ES" w:eastAsia="es-ES" w:bidi="ar-SA"/>
        </w:rPr>
        <w:t>2.HE</w:t>
      </w:r>
      <w:proofErr w:type="gramEnd"/>
      <w:r w:rsidRPr="00BA4715">
        <w:rPr>
          <w:rFonts w:ascii="Times-Roman" w:eastAsia="Times New Roman" w:hAnsi="Times-Roman" w:cs="Times-Roman"/>
          <w:kern w:val="0"/>
          <w:lang w:val="es-ES" w:eastAsia="es-ES" w:bidi="ar-SA"/>
        </w:rPr>
        <w:t xml:space="preserve"> </w:t>
      </w:r>
      <w:proofErr w:type="spellStart"/>
      <w:r w:rsidRPr="00BA4715">
        <w:rPr>
          <w:rFonts w:ascii="Times-Roman" w:eastAsia="Times New Roman" w:hAnsi="Times-Roman" w:cs="Times-Roman"/>
          <w:kern w:val="0"/>
          <w:lang w:val="es-ES" w:eastAsia="es-ES" w:bidi="ar-SA"/>
        </w:rPr>
        <w:t>edo</w:t>
      </w:r>
      <w:proofErr w:type="spellEnd"/>
      <w:r w:rsidRPr="00BA4715">
        <w:rPr>
          <w:rFonts w:ascii="Times-Roman" w:eastAsia="Times New Roman" w:hAnsi="Times-Roman" w:cs="Times-Roman"/>
          <w:kern w:val="0"/>
          <w:lang w:val="es-ES" w:eastAsia="es-ES" w:bidi="ar-SA"/>
        </w:rPr>
        <w:t xml:space="preserve"> </w:t>
      </w:r>
      <w:proofErr w:type="spellStart"/>
      <w:r w:rsidRPr="00BA4715">
        <w:rPr>
          <w:rFonts w:ascii="Times-Roman" w:eastAsia="Times New Roman" w:hAnsi="Times-Roman" w:cs="Times-Roman"/>
          <w:kern w:val="0"/>
          <w:lang w:val="es-ES" w:eastAsia="es-ES" w:bidi="ar-SA"/>
        </w:rPr>
        <w:t>baliokidea</w:t>
      </w:r>
      <w:proofErr w:type="spellEnd"/>
      <w:r w:rsidRPr="00BA4715">
        <w:rPr>
          <w:rFonts w:ascii="Times-Roman" w:eastAsia="Times New Roman" w:hAnsi="Times-Roman" w:cs="Times-Roman"/>
          <w:kern w:val="0"/>
          <w:lang w:val="es-ES" w:eastAsia="es-ES" w:bidi="ar-SA"/>
        </w:rPr>
        <w:t>)</w:t>
      </w:r>
      <w:r>
        <w:rPr>
          <w:rFonts w:ascii="Times-Roman" w:eastAsia="Times New Roman" w:hAnsi="Times-Roman" w:cs="Times-Roman"/>
          <w:kern w:val="0"/>
          <w:lang w:val="es-ES" w:eastAsia="es-ES" w:bidi="ar-SA"/>
        </w:rPr>
        <w:t xml:space="preserve"> </w:t>
      </w:r>
      <w:proofErr w:type="spellStart"/>
      <w:r>
        <w:rPr>
          <w:rFonts w:ascii="Times-Roman" w:eastAsia="Times New Roman" w:hAnsi="Times-Roman" w:cs="Times-Roman"/>
          <w:kern w:val="0"/>
          <w:lang w:val="es-ES" w:eastAsia="es-ES" w:bidi="ar-SA"/>
        </w:rPr>
        <w:t>ahozko</w:t>
      </w:r>
      <w:proofErr w:type="spellEnd"/>
      <w:r>
        <w:rPr>
          <w:rFonts w:ascii="Times-Roman" w:eastAsia="Times New Roman" w:hAnsi="Times-Roman" w:cs="Times-Roman"/>
          <w:kern w:val="0"/>
          <w:lang w:val="es-ES" w:eastAsia="es-ES" w:bidi="ar-SA"/>
        </w:rPr>
        <w:t xml:space="preserve"> </w:t>
      </w:r>
      <w:proofErr w:type="spellStart"/>
      <w:r>
        <w:rPr>
          <w:rFonts w:ascii="Times-Roman" w:eastAsia="Times New Roman" w:hAnsi="Times-Roman" w:cs="Times-Roman"/>
          <w:kern w:val="0"/>
          <w:lang w:val="es-ES" w:eastAsia="es-ES" w:bidi="ar-SA"/>
        </w:rPr>
        <w:t>zein</w:t>
      </w:r>
      <w:proofErr w:type="spellEnd"/>
      <w:r>
        <w:rPr>
          <w:rFonts w:ascii="Times-Roman" w:eastAsia="Times New Roman" w:hAnsi="Times-Roman" w:cs="Times-Roman"/>
          <w:kern w:val="0"/>
          <w:lang w:val="es-ES" w:eastAsia="es-ES" w:bidi="ar-SA"/>
        </w:rPr>
        <w:t xml:space="preserve"> </w:t>
      </w:r>
      <w:proofErr w:type="spellStart"/>
      <w:r>
        <w:rPr>
          <w:rFonts w:ascii="Times-Roman" w:eastAsia="Times New Roman" w:hAnsi="Times-Roman" w:cs="Times-Roman"/>
          <w:kern w:val="0"/>
          <w:lang w:val="es-ES" w:eastAsia="es-ES" w:bidi="ar-SA"/>
        </w:rPr>
        <w:t>idatzizko</w:t>
      </w:r>
      <w:proofErr w:type="spellEnd"/>
      <w:r>
        <w:rPr>
          <w:rFonts w:ascii="Times-Roman" w:eastAsia="Times New Roman" w:hAnsi="Times-Roman" w:cs="Times-Roman"/>
          <w:kern w:val="0"/>
          <w:lang w:val="es-ES" w:eastAsia="es-ES" w:bidi="ar-SA"/>
        </w:rPr>
        <w:t xml:space="preserve"> </w:t>
      </w:r>
      <w:proofErr w:type="spellStart"/>
      <w:r>
        <w:rPr>
          <w:rFonts w:ascii="Times-Roman" w:eastAsia="Times New Roman" w:hAnsi="Times-Roman" w:cs="Times-Roman"/>
          <w:kern w:val="0"/>
          <w:lang w:val="es-ES" w:eastAsia="es-ES" w:bidi="ar-SA"/>
        </w:rPr>
        <w:t>trebetasunetan</w:t>
      </w:r>
      <w:proofErr w:type="spellEnd"/>
      <w:r w:rsidRPr="00BA4715">
        <w:rPr>
          <w:rFonts w:ascii="Times-Roman" w:eastAsia="Times New Roman" w:hAnsi="Times-Roman" w:cs="Times-Roman"/>
          <w:kern w:val="0"/>
          <w:lang w:val="es-ES" w:eastAsia="es-ES" w:bidi="ar-SA"/>
        </w:rPr>
        <w:t>.</w:t>
      </w:r>
    </w:p>
    <w:p w14:paraId="703883EF" w14:textId="77777777" w:rsidR="005D23F3" w:rsidRDefault="005D23F3" w:rsidP="005D23F3">
      <w:pPr>
        <w:widowControl/>
        <w:suppressAutoHyphens w:val="0"/>
        <w:ind w:left="720"/>
        <w:jc w:val="both"/>
        <w:rPr>
          <w:rFonts w:eastAsia="Times New Roman" w:cs="Times New Roman"/>
          <w:b/>
          <w:noProof/>
          <w:kern w:val="0"/>
          <w:lang w:eastAsia="es-ES" w:bidi="ar-SA"/>
        </w:rPr>
      </w:pPr>
    </w:p>
    <w:p w14:paraId="432A4D94" w14:textId="77777777" w:rsidR="005D23F3" w:rsidRDefault="005D23F3" w:rsidP="005D23F3">
      <w:pPr>
        <w:widowControl/>
        <w:numPr>
          <w:ilvl w:val="0"/>
          <w:numId w:val="1"/>
        </w:numPr>
        <w:tabs>
          <w:tab w:val="clear" w:pos="1068"/>
          <w:tab w:val="num" w:pos="502"/>
          <w:tab w:val="num" w:pos="540"/>
        </w:tabs>
        <w:suppressAutoHyphens w:val="0"/>
        <w:ind w:left="540"/>
        <w:jc w:val="both"/>
        <w:rPr>
          <w:rFonts w:eastAsia="Times New Roman" w:cs="Times New Roman"/>
          <w:b/>
          <w:noProof/>
          <w:kern w:val="0"/>
          <w:lang w:eastAsia="es-ES" w:bidi="ar-SA"/>
        </w:rPr>
      </w:pPr>
      <w:r>
        <w:rPr>
          <w:rFonts w:eastAsia="Times New Roman" w:cs="Times New Roman"/>
          <w:b/>
          <w:noProof/>
          <w:kern w:val="0"/>
          <w:lang w:eastAsia="es-ES" w:bidi="ar-SA"/>
        </w:rPr>
        <w:lastRenderedPageBreak/>
        <w:t>Bai</w:t>
      </w:r>
    </w:p>
    <w:p w14:paraId="48EEF404" w14:textId="77777777" w:rsidR="005D23F3" w:rsidRDefault="005D23F3" w:rsidP="005D23F3">
      <w:pPr>
        <w:widowControl/>
        <w:numPr>
          <w:ilvl w:val="0"/>
          <w:numId w:val="1"/>
        </w:numPr>
        <w:tabs>
          <w:tab w:val="clear" w:pos="1068"/>
          <w:tab w:val="num" w:pos="502"/>
          <w:tab w:val="num" w:pos="540"/>
        </w:tabs>
        <w:suppressAutoHyphens w:val="0"/>
        <w:ind w:left="540"/>
        <w:jc w:val="both"/>
        <w:rPr>
          <w:rFonts w:eastAsia="Times New Roman" w:cs="Times New Roman"/>
          <w:b/>
          <w:noProof/>
          <w:kern w:val="0"/>
          <w:lang w:eastAsia="es-ES" w:bidi="ar-SA"/>
        </w:rPr>
      </w:pPr>
      <w:r>
        <w:rPr>
          <w:rFonts w:eastAsia="Times New Roman" w:cs="Times New Roman"/>
          <w:b/>
          <w:noProof/>
          <w:kern w:val="0"/>
          <w:lang w:eastAsia="es-ES" w:bidi="ar-SA"/>
        </w:rPr>
        <w:t>Ez</w:t>
      </w:r>
    </w:p>
    <w:p w14:paraId="121421B6" w14:textId="77777777" w:rsidR="005D23F3" w:rsidRDefault="005D23F3" w:rsidP="005D23F3">
      <w:pPr>
        <w:widowControl/>
        <w:tabs>
          <w:tab w:val="num" w:pos="1068"/>
        </w:tabs>
        <w:suppressAutoHyphens w:val="0"/>
        <w:ind w:left="540"/>
        <w:jc w:val="both"/>
        <w:rPr>
          <w:rFonts w:eastAsia="Times New Roman" w:cs="Times New Roman"/>
          <w:b/>
          <w:noProof/>
          <w:kern w:val="0"/>
          <w:lang w:eastAsia="es-ES" w:bidi="ar-SA"/>
        </w:rPr>
      </w:pPr>
    </w:p>
    <w:p w14:paraId="295DF7F1" w14:textId="77777777" w:rsidR="005D23F3" w:rsidRPr="00974742" w:rsidRDefault="005D23F3" w:rsidP="005D23F3">
      <w:pPr>
        <w:pStyle w:val="Gorputz-testua"/>
        <w:tabs>
          <w:tab w:val="left" w:pos="4678"/>
        </w:tabs>
        <w:spacing w:after="0"/>
        <w:jc w:val="both"/>
        <w:rPr>
          <w:rFonts w:cs="Times New Roman"/>
        </w:rPr>
      </w:pPr>
      <w:r>
        <w:rPr>
          <w:rFonts w:cs="Times New Roman"/>
        </w:rPr>
        <w:t xml:space="preserve">VII.- </w:t>
      </w:r>
      <w:r w:rsidRPr="00974742">
        <w:rPr>
          <w:rFonts w:cs="Times New Roman"/>
        </w:rPr>
        <w:t>Kontratuaren esleipenduna izatera iritsiko balitz, bere onespena ematen duela kontratuaren lizitazio-, esleipen- eta egikaritze-prozesuetatik ondorioztatuko datu guztiei gardentasun instituzionala emateko, harik eta prozesua amaitzen den arte.</w:t>
      </w:r>
    </w:p>
    <w:p w14:paraId="14FDB491" w14:textId="77777777" w:rsidR="005D23F3" w:rsidRPr="00974742" w:rsidRDefault="005D23F3" w:rsidP="005D23F3">
      <w:pPr>
        <w:pStyle w:val="Gorputz-testua"/>
        <w:tabs>
          <w:tab w:val="left" w:pos="4678"/>
        </w:tabs>
        <w:spacing w:after="0"/>
        <w:jc w:val="both"/>
        <w:rPr>
          <w:rFonts w:cs="Times New Roman"/>
        </w:rPr>
      </w:pPr>
    </w:p>
    <w:p w14:paraId="6404D43F" w14:textId="77777777" w:rsidR="005D23F3" w:rsidRPr="00974742" w:rsidRDefault="005D23F3" w:rsidP="005D23F3">
      <w:pPr>
        <w:pStyle w:val="Gorputz-testua"/>
        <w:tabs>
          <w:tab w:val="left" w:pos="4678"/>
        </w:tabs>
        <w:spacing w:after="0"/>
        <w:jc w:val="both"/>
        <w:rPr>
          <w:rFonts w:cs="Times New Roman"/>
        </w:rPr>
      </w:pPr>
      <w:r>
        <w:rPr>
          <w:rFonts w:cs="Times New Roman"/>
        </w:rPr>
        <w:t>VIII</w:t>
      </w:r>
      <w:r w:rsidRPr="00974742">
        <w:rPr>
          <w:rFonts w:cs="Times New Roman"/>
        </w:rPr>
        <w:t>.- Aurrekoez gain, Administrazioarekin kontratatzeko legez ezarritako bestelako baldintza guztiak betetzen dituela. Horri lotuta, baldintza horiek egiaztatzeko konpromisoa hartzen du eskatzen zaion dokumentazioa aurkeztuz, esleipenduntzat proposatua den kasuan.</w:t>
      </w:r>
    </w:p>
    <w:p w14:paraId="284F7038" w14:textId="77777777" w:rsidR="005D23F3" w:rsidRPr="00974742" w:rsidRDefault="005D23F3" w:rsidP="005D23F3">
      <w:pPr>
        <w:pStyle w:val="Gorputz-testua"/>
        <w:tabs>
          <w:tab w:val="left" w:pos="4678"/>
        </w:tabs>
        <w:spacing w:after="0"/>
        <w:jc w:val="both"/>
        <w:rPr>
          <w:rFonts w:cs="Times New Roman"/>
        </w:rPr>
      </w:pPr>
    </w:p>
    <w:p w14:paraId="0A90ED70" w14:textId="77777777" w:rsidR="005D23F3" w:rsidRPr="00974742" w:rsidRDefault="005D23F3" w:rsidP="005D23F3">
      <w:pPr>
        <w:pStyle w:val="Gorputz-testua"/>
        <w:tabs>
          <w:tab w:val="left" w:pos="4678"/>
        </w:tabs>
        <w:spacing w:after="0"/>
        <w:jc w:val="both"/>
        <w:rPr>
          <w:rFonts w:eastAsia="Times New Roman" w:cs="Times New Roman"/>
          <w:noProof/>
          <w:kern w:val="0"/>
          <w:lang w:eastAsia="es-ES" w:bidi="ar-SA"/>
        </w:rPr>
      </w:pPr>
      <w:r>
        <w:rPr>
          <w:rFonts w:eastAsia="Times New Roman" w:cs="Times New Roman"/>
          <w:kern w:val="0"/>
          <w:lang w:eastAsia="es-ES" w:bidi="ar-SA"/>
        </w:rPr>
        <w:t>I</w:t>
      </w:r>
      <w:r w:rsidRPr="00974742">
        <w:rPr>
          <w:rFonts w:eastAsia="Times New Roman" w:cs="Times New Roman"/>
          <w:kern w:val="0"/>
          <w:lang w:eastAsia="es-ES" w:bidi="ar-SA"/>
        </w:rPr>
        <w:t xml:space="preserve">X.- Atzerriko enpresaren kasuan, </w:t>
      </w:r>
      <w:r w:rsidRPr="00974742">
        <w:rPr>
          <w:rFonts w:eastAsia="Times New Roman" w:cs="Times New Roman"/>
          <w:noProof/>
          <w:kern w:val="0"/>
          <w:lang w:eastAsia="es-ES" w:bidi="ar-SA"/>
        </w:rPr>
        <w:t>kontratutik zuzenean edo zeharka sor litezkeen gorabehera guztietarako, Espainiako edozein ordenatako epaitegi eta auzitegietako jurisdikzioaren pean jartzen dela, eta bere kasuan, egoki lekiokeen atzerriko foru jurisdikzionalari uko eginda.</w:t>
      </w:r>
    </w:p>
    <w:p w14:paraId="74F19409" w14:textId="77777777" w:rsidR="005D23F3" w:rsidRPr="00974742" w:rsidRDefault="005D23F3" w:rsidP="005D23F3">
      <w:pPr>
        <w:pStyle w:val="Gorputz-testua"/>
        <w:tabs>
          <w:tab w:val="left" w:pos="4678"/>
        </w:tabs>
        <w:spacing w:after="0"/>
        <w:jc w:val="both"/>
        <w:rPr>
          <w:rFonts w:eastAsia="Times New Roman" w:cs="Times New Roman"/>
          <w:noProof/>
          <w:kern w:val="0"/>
          <w:lang w:eastAsia="es-ES" w:bidi="ar-SA"/>
        </w:rPr>
      </w:pPr>
    </w:p>
    <w:p w14:paraId="72C91FDE" w14:textId="77777777" w:rsidR="005D23F3" w:rsidRPr="00974742" w:rsidRDefault="005D23F3" w:rsidP="005D23F3">
      <w:pPr>
        <w:widowControl/>
        <w:suppressAutoHyphens w:val="0"/>
        <w:spacing w:before="80"/>
        <w:ind w:left="-96" w:right="-243" w:firstLine="96"/>
        <w:jc w:val="both"/>
        <w:rPr>
          <w:rFonts w:cs="Times New Roman"/>
          <w:b/>
        </w:rPr>
      </w:pPr>
      <w:r w:rsidRPr="00974742">
        <w:rPr>
          <w:rFonts w:eastAsia="Times New Roman" w:cs="Times New Roman"/>
          <w:kern w:val="0"/>
          <w:lang w:val="es-ES_tradnl" w:eastAsia="es-ES" w:bidi="ar-SA"/>
        </w:rPr>
        <w:t xml:space="preserve">X. – </w:t>
      </w:r>
      <w:r w:rsidRPr="00974742">
        <w:rPr>
          <w:rFonts w:cs="Times New Roman"/>
        </w:rPr>
        <w:t xml:space="preserve">Honako hau </w:t>
      </w:r>
      <w:proofErr w:type="gramStart"/>
      <w:r w:rsidRPr="00974742">
        <w:rPr>
          <w:rFonts w:cs="Times New Roman"/>
        </w:rPr>
        <w:t>dela</w:t>
      </w:r>
      <w:proofErr w:type="gramEnd"/>
      <w:r w:rsidRPr="00974742">
        <w:rPr>
          <w:rFonts w:cs="Times New Roman"/>
        </w:rPr>
        <w:t xml:space="preserve"> jakinarazpenak egiteko nire posta elektronikoaren helbidea:</w:t>
      </w:r>
    </w:p>
    <w:p w14:paraId="28D87891" w14:textId="77777777" w:rsidR="005D23F3" w:rsidRPr="00974742" w:rsidRDefault="005D23F3" w:rsidP="005D23F3">
      <w:pPr>
        <w:widowControl/>
        <w:suppressAutoHyphens w:val="0"/>
        <w:spacing w:before="80"/>
        <w:ind w:left="-96" w:right="-243"/>
        <w:jc w:val="both"/>
        <w:rPr>
          <w:rFonts w:cs="Times New Roman"/>
          <w:b/>
        </w:rPr>
      </w:pPr>
    </w:p>
    <w:p w14:paraId="13962254" w14:textId="77777777" w:rsidR="005D23F3" w:rsidRPr="00974742" w:rsidRDefault="005D23F3" w:rsidP="005D23F3">
      <w:pPr>
        <w:widowControl/>
        <w:suppressAutoHyphens w:val="0"/>
        <w:spacing w:before="80"/>
        <w:ind w:left="-96" w:right="-243"/>
        <w:jc w:val="both"/>
        <w:rPr>
          <w:rFonts w:eastAsia="Times New Roman" w:cs="Times New Roman"/>
          <w:i/>
          <w:kern w:val="0"/>
          <w:lang w:val="es-ES_tradnl" w:eastAsia="es-ES" w:bidi="ar-SA"/>
        </w:rPr>
      </w:pPr>
      <w:r w:rsidRPr="00974742">
        <w:rPr>
          <w:rFonts w:cs="Times New Roman"/>
          <w:i/>
        </w:rPr>
        <w:t xml:space="preserve">* Kontuan izan, </w:t>
      </w:r>
      <w:proofErr w:type="spellStart"/>
      <w:r w:rsidRPr="00974742">
        <w:rPr>
          <w:rFonts w:cs="Times New Roman"/>
          <w:i/>
        </w:rPr>
        <w:t>SPKLren</w:t>
      </w:r>
      <w:proofErr w:type="spellEnd"/>
      <w:r w:rsidRPr="00974742">
        <w:rPr>
          <w:rFonts w:cs="Times New Roman"/>
          <w:i/>
        </w:rPr>
        <w:t xml:space="preserve"> 140.1.4.1 artikuluaren arabera, jakinarazpenak egiteko posta elektronikoaren helbidea “gaitua” izan behar dela, </w:t>
      </w:r>
      <w:proofErr w:type="spellStart"/>
      <w:r w:rsidRPr="00974742">
        <w:rPr>
          <w:rFonts w:cs="Times New Roman"/>
          <w:i/>
        </w:rPr>
        <w:t>SPKLren</w:t>
      </w:r>
      <w:proofErr w:type="spellEnd"/>
      <w:r w:rsidRPr="00974742">
        <w:rPr>
          <w:rFonts w:cs="Times New Roman"/>
          <w:i/>
        </w:rPr>
        <w:t xml:space="preserve"> </w:t>
      </w:r>
      <w:proofErr w:type="spellStart"/>
      <w:r w:rsidRPr="00974742">
        <w:rPr>
          <w:rFonts w:cs="Times New Roman"/>
          <w:i/>
        </w:rPr>
        <w:t>Hamabostgarren</w:t>
      </w:r>
      <w:proofErr w:type="spellEnd"/>
      <w:r w:rsidRPr="00974742">
        <w:rPr>
          <w:rFonts w:cs="Times New Roman"/>
          <w:i/>
        </w:rPr>
        <w:t xml:space="preserve"> Xedapen Gehigarrian ezarritakoaren arabera, baldin eta kontratazio-organoak jakinarazpenak bitarteko horren bidez egitea erabaki badu.</w:t>
      </w:r>
    </w:p>
    <w:p w14:paraId="01AFA738" w14:textId="77777777" w:rsidR="005D23F3" w:rsidRPr="00974742" w:rsidRDefault="005D23F3" w:rsidP="005D23F3">
      <w:pPr>
        <w:widowControl/>
        <w:jc w:val="both"/>
        <w:rPr>
          <w:rFonts w:eastAsia="Times New Roman" w:cs="Times New Roman"/>
          <w:kern w:val="0"/>
          <w:lang w:val="es-ES" w:eastAsia="ar-SA" w:bidi="ar-SA"/>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7513"/>
      </w:tblGrid>
      <w:tr w:rsidR="005D23F3" w14:paraId="1AEB083B" w14:textId="77777777" w:rsidTr="005F5A20">
        <w:trPr>
          <w:trHeight w:val="240"/>
        </w:trPr>
        <w:tc>
          <w:tcPr>
            <w:tcW w:w="1346" w:type="dxa"/>
            <w:vAlign w:val="center"/>
          </w:tcPr>
          <w:p w14:paraId="4AAEB362" w14:textId="77777777" w:rsidR="005D23F3" w:rsidRPr="00974742" w:rsidRDefault="005D23F3" w:rsidP="005F5A20">
            <w:pPr>
              <w:widowControl/>
              <w:tabs>
                <w:tab w:val="left" w:pos="780"/>
              </w:tabs>
              <w:suppressAutoHyphens w:val="0"/>
              <w:spacing w:before="40"/>
              <w:ind w:left="-85" w:right="-228"/>
              <w:jc w:val="both"/>
              <w:rPr>
                <w:rFonts w:eastAsia="Times New Roman" w:cs="Times New Roman"/>
                <w:b/>
                <w:kern w:val="0"/>
                <w:lang w:val="es-ES_tradnl" w:eastAsia="es-ES" w:bidi="ar-SA"/>
              </w:rPr>
            </w:pPr>
            <w:r w:rsidRPr="00974742">
              <w:rPr>
                <w:rFonts w:eastAsia="Times New Roman" w:cs="Times New Roman"/>
                <w:b/>
                <w:i/>
                <w:kern w:val="0"/>
                <w:lang w:val="es-ES_tradnl" w:eastAsia="es-ES" w:bidi="ar-SA"/>
              </w:rPr>
              <w:t xml:space="preserve"> EMAIL:</w:t>
            </w:r>
          </w:p>
          <w:p w14:paraId="2B249E9B" w14:textId="77777777" w:rsidR="005D23F3" w:rsidRPr="00974742" w:rsidRDefault="005D23F3" w:rsidP="005F5A20">
            <w:pPr>
              <w:widowControl/>
              <w:jc w:val="both"/>
              <w:rPr>
                <w:rFonts w:eastAsia="Times New Roman" w:cs="Times New Roman"/>
                <w:b/>
                <w:kern w:val="0"/>
                <w:lang w:val="es-ES" w:eastAsia="ar-SA" w:bidi="ar-SA"/>
              </w:rPr>
            </w:pPr>
          </w:p>
        </w:tc>
        <w:tc>
          <w:tcPr>
            <w:tcW w:w="7513" w:type="dxa"/>
            <w:vAlign w:val="bottom"/>
          </w:tcPr>
          <w:p w14:paraId="36E56F49" w14:textId="77777777" w:rsidR="005D23F3" w:rsidRPr="00974742" w:rsidRDefault="005D23F3" w:rsidP="005F5A20">
            <w:pPr>
              <w:widowControl/>
              <w:jc w:val="both"/>
              <w:rPr>
                <w:rFonts w:eastAsia="Times New Roman" w:cs="Times New Roman"/>
                <w:kern w:val="0"/>
                <w:lang w:val="es-ES" w:eastAsia="ar-SA" w:bidi="ar-SA"/>
              </w:rPr>
            </w:pPr>
            <w:r w:rsidRPr="00974742">
              <w:rPr>
                <w:rFonts w:eastAsia="Times New Roman" w:cs="Times New Roman"/>
                <w:kern w:val="0"/>
                <w:lang w:val="es-ES" w:eastAsia="ar-SA" w:bidi="ar-SA"/>
              </w:rPr>
              <w:t>…………………………………………….</w:t>
            </w:r>
          </w:p>
        </w:tc>
      </w:tr>
    </w:tbl>
    <w:p w14:paraId="45A78890" w14:textId="77777777" w:rsidR="005D23F3" w:rsidRPr="00974742" w:rsidRDefault="005D23F3" w:rsidP="005D23F3">
      <w:pPr>
        <w:pStyle w:val="Gorputz-testua"/>
        <w:tabs>
          <w:tab w:val="left" w:pos="4678"/>
        </w:tabs>
        <w:spacing w:after="0"/>
        <w:jc w:val="both"/>
        <w:rPr>
          <w:rFonts w:eastAsia="Times New Roman" w:cs="Times New Roman"/>
          <w:noProof/>
          <w:kern w:val="0"/>
          <w:lang w:eastAsia="es-ES" w:bidi="ar-SA"/>
        </w:rPr>
      </w:pPr>
    </w:p>
    <w:p w14:paraId="472EE0F1" w14:textId="77777777" w:rsidR="005D23F3" w:rsidRPr="00974742" w:rsidRDefault="005D23F3" w:rsidP="005D23F3">
      <w:pPr>
        <w:pStyle w:val="Gorputz-testua"/>
        <w:tabs>
          <w:tab w:val="left" w:pos="4678"/>
        </w:tabs>
        <w:spacing w:after="0"/>
        <w:jc w:val="both"/>
        <w:rPr>
          <w:rFonts w:eastAsia="Times New Roman" w:cs="Times New Roman"/>
          <w:b/>
          <w:i/>
          <w:kern w:val="0"/>
          <w:lang w:val="es-ES_tradnl" w:eastAsia="es-ES" w:bidi="ar-SA"/>
        </w:rPr>
      </w:pPr>
    </w:p>
    <w:p w14:paraId="6C785537" w14:textId="77777777" w:rsidR="005D23F3" w:rsidRPr="00974742" w:rsidRDefault="005D23F3" w:rsidP="005D23F3">
      <w:pPr>
        <w:pStyle w:val="Gorputz-testua"/>
        <w:tabs>
          <w:tab w:val="left" w:pos="4678"/>
        </w:tabs>
        <w:spacing w:after="0"/>
        <w:jc w:val="both"/>
        <w:rPr>
          <w:rFonts w:eastAsia="Times New Roman" w:cs="Times New Roman"/>
          <w:b/>
          <w:i/>
          <w:kern w:val="0"/>
          <w:lang w:val="es-ES_tradnl" w:eastAsia="es-ES" w:bidi="ar-SA"/>
        </w:rPr>
      </w:pPr>
      <w:r w:rsidRPr="00974742">
        <w:rPr>
          <w:rFonts w:eastAsia="Times New Roman" w:cs="Times New Roman"/>
          <w:b/>
          <w:i/>
          <w:kern w:val="0"/>
          <w:lang w:val="es-ES_tradnl" w:eastAsia="es-ES" w:bidi="ar-SA"/>
        </w:rPr>
        <w:t>DATUAK KONTSULTATZEKO BAIMENA (*)</w:t>
      </w:r>
    </w:p>
    <w:p w14:paraId="5F6A0CC0" w14:textId="77777777" w:rsidR="005D23F3" w:rsidRPr="00974742" w:rsidRDefault="005D23F3" w:rsidP="005D23F3">
      <w:pPr>
        <w:pStyle w:val="Gorputz-testua"/>
        <w:tabs>
          <w:tab w:val="left" w:pos="4678"/>
        </w:tabs>
        <w:spacing w:after="0"/>
        <w:jc w:val="both"/>
        <w:rPr>
          <w:rFonts w:eastAsia="Times New Roman" w:cs="Times New Roman"/>
          <w:b/>
          <w:i/>
          <w:kern w:val="0"/>
          <w:lang w:val="es-ES_tradnl" w:eastAsia="es-ES" w:bidi="ar-SA"/>
        </w:rPr>
      </w:pPr>
    </w:p>
    <w:p w14:paraId="0277FFA4" w14:textId="77777777" w:rsidR="005D23F3" w:rsidRPr="00974742" w:rsidRDefault="005D23F3" w:rsidP="005D23F3">
      <w:pPr>
        <w:pStyle w:val="Gorputz-testua"/>
        <w:tabs>
          <w:tab w:val="left" w:pos="4678"/>
        </w:tabs>
        <w:spacing w:after="0"/>
        <w:jc w:val="both"/>
        <w:rPr>
          <w:rFonts w:eastAsia="Times New Roman" w:cs="Times New Roman"/>
          <w:kern w:val="0"/>
          <w:lang w:eastAsia="es-ES" w:bidi="ar-SA"/>
        </w:rPr>
      </w:pPr>
      <w:r w:rsidRPr="00974742">
        <w:rPr>
          <w:rFonts w:eastAsia="Times New Roman" w:cs="Times New Roman"/>
          <w:kern w:val="0"/>
          <w:lang w:eastAsia="es-ES" w:bidi="ar-SA"/>
        </w:rPr>
        <w:t xml:space="preserve">Esleipendun gisa proposatua izatekotan, Oiartzungo Udalari BAIMENA EMATEN DIO zergetako (Foru Ogasunari) eta Gizarte Segurantzari dagozkion obligazioak betetzen dituen kontsulta dezan eta helburu horretarako beharrezko informazioa lor dezan. Kasu honetan ez da beharrezkoa izango </w:t>
      </w:r>
      <w:proofErr w:type="spellStart"/>
      <w:r w:rsidRPr="00974742">
        <w:rPr>
          <w:rFonts w:eastAsia="Times New Roman" w:cs="Times New Roman"/>
          <w:kern w:val="0"/>
          <w:lang w:eastAsia="es-ES" w:bidi="ar-SA"/>
        </w:rPr>
        <w:t>dokumentalki</w:t>
      </w:r>
      <w:proofErr w:type="spellEnd"/>
      <w:r w:rsidRPr="00974742">
        <w:rPr>
          <w:rFonts w:eastAsia="Times New Roman" w:cs="Times New Roman"/>
          <w:kern w:val="0"/>
          <w:lang w:eastAsia="es-ES" w:bidi="ar-SA"/>
        </w:rPr>
        <w:t xml:space="preserve"> egiaztatzea.</w:t>
      </w:r>
    </w:p>
    <w:p w14:paraId="5096DA8B" w14:textId="77777777" w:rsidR="005D23F3" w:rsidRPr="00974742" w:rsidRDefault="005D23F3" w:rsidP="005D23F3">
      <w:pPr>
        <w:widowControl/>
        <w:tabs>
          <w:tab w:val="left" w:pos="4678"/>
        </w:tabs>
        <w:suppressAutoHyphens w:val="0"/>
        <w:spacing w:before="80"/>
        <w:ind w:left="-227" w:right="-96"/>
        <w:jc w:val="both"/>
        <w:rPr>
          <w:rFonts w:eastAsia="Times New Roman" w:cs="Times New Roman"/>
          <w:i/>
          <w:kern w:val="0"/>
          <w:lang w:val="de-DE" w:eastAsia="es-ES" w:bidi="ar-SA"/>
        </w:rPr>
      </w:pPr>
    </w:p>
    <w:p w14:paraId="464AE788" w14:textId="77777777" w:rsidR="005D23F3" w:rsidRPr="00974742" w:rsidRDefault="005D23F3" w:rsidP="005D23F3">
      <w:pPr>
        <w:pStyle w:val="Gorputz-testua"/>
        <w:tabs>
          <w:tab w:val="left" w:pos="4678"/>
        </w:tabs>
        <w:spacing w:after="0"/>
        <w:jc w:val="both"/>
        <w:rPr>
          <w:rFonts w:eastAsia="Times New Roman" w:cs="Times New Roman"/>
          <w:i/>
          <w:kern w:val="0"/>
          <w:lang w:val="de-DE" w:eastAsia="es-ES" w:bidi="ar-SA"/>
        </w:rPr>
      </w:pPr>
      <w:r w:rsidRPr="00974742">
        <w:rPr>
          <w:rFonts w:eastAsia="Times New Roman" w:cs="Times New Roman"/>
          <w:i/>
          <w:kern w:val="0"/>
          <w:lang w:val="de-DE" w:eastAsia="es-ES" w:bidi="ar-SA"/>
        </w:rPr>
        <w:t>(*) Inolako aukerarik ez markatzekotan, ulertuko da datuen kontsulta EZ dela baimetzen.</w:t>
      </w:r>
    </w:p>
    <w:p w14:paraId="42A11F80" w14:textId="77777777" w:rsidR="005D23F3" w:rsidRPr="00974742" w:rsidRDefault="005D23F3" w:rsidP="005D23F3">
      <w:pPr>
        <w:pStyle w:val="Gorputz-testua"/>
        <w:tabs>
          <w:tab w:val="left" w:pos="4678"/>
        </w:tabs>
        <w:spacing w:after="0"/>
        <w:jc w:val="both"/>
        <w:rPr>
          <w:rFonts w:eastAsia="Times New Roman" w:cs="Times New Roman"/>
          <w:i/>
          <w:kern w:val="0"/>
          <w:lang w:val="de-DE" w:eastAsia="es-ES" w:bidi="ar-SA"/>
        </w:rPr>
      </w:pPr>
    </w:p>
    <w:p w14:paraId="3A425C33" w14:textId="77777777" w:rsidR="005D23F3" w:rsidRPr="00974742" w:rsidRDefault="005D23F3" w:rsidP="005D23F3">
      <w:pPr>
        <w:widowControl/>
        <w:numPr>
          <w:ilvl w:val="0"/>
          <w:numId w:val="1"/>
        </w:numPr>
        <w:tabs>
          <w:tab w:val="num" w:pos="540"/>
        </w:tabs>
        <w:suppressAutoHyphens w:val="0"/>
        <w:ind w:left="540"/>
        <w:jc w:val="both"/>
        <w:rPr>
          <w:rFonts w:eastAsia="Times New Roman" w:cs="Times New Roman"/>
          <w:noProof/>
          <w:kern w:val="0"/>
          <w:lang w:eastAsia="es-ES" w:bidi="ar-SA"/>
        </w:rPr>
      </w:pPr>
      <w:r w:rsidRPr="00974742">
        <w:rPr>
          <w:rFonts w:eastAsia="Times New Roman" w:cs="Times New Roman"/>
          <w:b/>
          <w:noProof/>
          <w:kern w:val="0"/>
          <w:lang w:eastAsia="es-ES" w:bidi="ar-SA"/>
        </w:rPr>
        <w:t>Bai,</w:t>
      </w:r>
      <w:r w:rsidRPr="00974742">
        <w:rPr>
          <w:rFonts w:eastAsia="Times New Roman" w:cs="Times New Roman"/>
          <w:noProof/>
          <w:kern w:val="0"/>
          <w:lang w:eastAsia="es-ES" w:bidi="ar-SA"/>
        </w:rPr>
        <w:t xml:space="preserve"> </w:t>
      </w:r>
    </w:p>
    <w:p w14:paraId="1ED7DD2E" w14:textId="77777777" w:rsidR="005D23F3" w:rsidRPr="00974742" w:rsidRDefault="005D23F3" w:rsidP="005D23F3">
      <w:pPr>
        <w:widowControl/>
        <w:numPr>
          <w:ilvl w:val="0"/>
          <w:numId w:val="1"/>
        </w:numPr>
        <w:tabs>
          <w:tab w:val="num" w:pos="540"/>
        </w:tabs>
        <w:suppressAutoHyphens w:val="0"/>
        <w:ind w:left="540"/>
        <w:jc w:val="both"/>
        <w:rPr>
          <w:rFonts w:eastAsia="Times New Roman" w:cs="Times New Roman"/>
          <w:b/>
          <w:noProof/>
          <w:kern w:val="0"/>
          <w:lang w:eastAsia="es-ES" w:bidi="ar-SA"/>
        </w:rPr>
      </w:pPr>
      <w:r w:rsidRPr="00974742">
        <w:rPr>
          <w:rFonts w:eastAsia="Times New Roman" w:cs="Times New Roman"/>
          <w:b/>
          <w:noProof/>
          <w:kern w:val="0"/>
          <w:lang w:eastAsia="es-ES" w:bidi="ar-SA"/>
        </w:rPr>
        <w:t>Ez.</w:t>
      </w:r>
    </w:p>
    <w:p w14:paraId="5A4D0095" w14:textId="77777777" w:rsidR="005D23F3" w:rsidRPr="00974742" w:rsidRDefault="005D23F3" w:rsidP="005D23F3">
      <w:pPr>
        <w:pStyle w:val="Gorputz-testua"/>
        <w:tabs>
          <w:tab w:val="left" w:pos="4678"/>
        </w:tabs>
        <w:spacing w:after="0"/>
        <w:jc w:val="both"/>
        <w:rPr>
          <w:rFonts w:cs="Times New Roman"/>
        </w:rPr>
      </w:pPr>
    </w:p>
    <w:p w14:paraId="571C29EC" w14:textId="77777777" w:rsidR="005D23F3" w:rsidRPr="00974742" w:rsidRDefault="005D23F3" w:rsidP="005D23F3">
      <w:pPr>
        <w:pStyle w:val="Gorputz-testua"/>
        <w:tabs>
          <w:tab w:val="left" w:pos="4678"/>
        </w:tabs>
        <w:spacing w:after="0"/>
        <w:jc w:val="both"/>
        <w:rPr>
          <w:rFonts w:cs="Times New Roman"/>
        </w:rPr>
      </w:pPr>
    </w:p>
    <w:p w14:paraId="6E811BBF" w14:textId="77777777" w:rsidR="005D23F3" w:rsidRPr="00974742" w:rsidRDefault="005D23F3" w:rsidP="005D23F3">
      <w:pPr>
        <w:pStyle w:val="Gorputz-testua"/>
        <w:tabs>
          <w:tab w:val="left" w:pos="4678"/>
        </w:tabs>
        <w:spacing w:after="0"/>
        <w:jc w:val="both"/>
        <w:rPr>
          <w:rFonts w:eastAsia="Times New Roman" w:cs="Times New Roman"/>
          <w:b/>
          <w:i/>
          <w:kern w:val="0"/>
          <w:lang w:val="es-ES_tradnl" w:eastAsia="es-ES" w:bidi="ar-SA"/>
        </w:rPr>
      </w:pPr>
      <w:r w:rsidRPr="00974742">
        <w:rPr>
          <w:rFonts w:eastAsia="Times New Roman" w:cs="Times New Roman"/>
          <w:b/>
          <w:i/>
          <w:kern w:val="0"/>
          <w:lang w:val="es-ES_tradnl" w:eastAsia="es-ES" w:bidi="ar-SA"/>
        </w:rPr>
        <w:t>SINATZEKO LEGE-GAITASUNA</w:t>
      </w:r>
    </w:p>
    <w:p w14:paraId="6A12667F" w14:textId="77777777" w:rsidR="005D23F3" w:rsidRPr="00974742" w:rsidRDefault="005D23F3" w:rsidP="005D23F3">
      <w:pPr>
        <w:pStyle w:val="Gorputz-testua"/>
        <w:tabs>
          <w:tab w:val="left" w:pos="4678"/>
        </w:tabs>
        <w:spacing w:after="0"/>
        <w:jc w:val="both"/>
        <w:rPr>
          <w:rFonts w:eastAsia="Times New Roman" w:cs="Times New Roman"/>
          <w:b/>
          <w:i/>
          <w:kern w:val="0"/>
          <w:lang w:val="es-ES_tradnl" w:eastAsia="es-ES" w:bidi="ar-SA"/>
        </w:rPr>
      </w:pPr>
    </w:p>
    <w:p w14:paraId="5EF2F691" w14:textId="77777777" w:rsidR="005D23F3" w:rsidRPr="00974742" w:rsidRDefault="005D23F3" w:rsidP="005D23F3">
      <w:pPr>
        <w:pStyle w:val="Gorputz-testua"/>
        <w:tabs>
          <w:tab w:val="left" w:pos="4678"/>
        </w:tabs>
        <w:spacing w:after="0"/>
        <w:jc w:val="both"/>
        <w:rPr>
          <w:rFonts w:eastAsia="Times New Roman" w:cs="Times New Roman"/>
          <w:i/>
          <w:kern w:val="0"/>
          <w:lang w:val="es-ES_tradnl" w:eastAsia="es-ES" w:bidi="ar-SA"/>
        </w:rPr>
      </w:pPr>
      <w:proofErr w:type="spellStart"/>
      <w:r w:rsidRPr="00974742">
        <w:rPr>
          <w:rFonts w:eastAsia="Times New Roman" w:cs="Times New Roman"/>
          <w:i/>
          <w:kern w:val="0"/>
          <w:lang w:val="es-ES_tradnl" w:eastAsia="es-ES" w:bidi="ar-SA"/>
        </w:rPr>
        <w:t>Dokumentu</w:t>
      </w:r>
      <w:proofErr w:type="spellEnd"/>
      <w:r w:rsidRPr="00974742">
        <w:rPr>
          <w:rFonts w:eastAsia="Times New Roman" w:cs="Times New Roman"/>
          <w:i/>
          <w:kern w:val="0"/>
          <w:lang w:val="es-ES_tradnl" w:eastAsia="es-ES" w:bidi="ar-SA"/>
        </w:rPr>
        <w:t xml:space="preserve"> </w:t>
      </w:r>
      <w:proofErr w:type="spellStart"/>
      <w:r w:rsidRPr="00974742">
        <w:rPr>
          <w:rFonts w:eastAsia="Times New Roman" w:cs="Times New Roman"/>
          <w:i/>
          <w:kern w:val="0"/>
          <w:lang w:val="es-ES_tradnl" w:eastAsia="es-ES" w:bidi="ar-SA"/>
        </w:rPr>
        <w:t>hau</w:t>
      </w:r>
      <w:proofErr w:type="spellEnd"/>
      <w:r w:rsidRPr="00974742">
        <w:rPr>
          <w:rFonts w:eastAsia="Times New Roman" w:cs="Times New Roman"/>
          <w:i/>
          <w:kern w:val="0"/>
          <w:lang w:val="es-ES_tradnl" w:eastAsia="es-ES" w:bidi="ar-SA"/>
        </w:rPr>
        <w:t xml:space="preserve"> </w:t>
      </w:r>
      <w:proofErr w:type="spellStart"/>
      <w:r w:rsidRPr="00974742">
        <w:rPr>
          <w:rFonts w:eastAsia="Times New Roman" w:cs="Times New Roman"/>
          <w:i/>
          <w:kern w:val="0"/>
          <w:lang w:val="es-ES_tradnl" w:eastAsia="es-ES" w:bidi="ar-SA"/>
        </w:rPr>
        <w:t>sinatzeko</w:t>
      </w:r>
      <w:proofErr w:type="spellEnd"/>
      <w:r w:rsidRPr="00974742">
        <w:rPr>
          <w:rFonts w:eastAsia="Times New Roman" w:cs="Times New Roman"/>
          <w:i/>
          <w:kern w:val="0"/>
          <w:lang w:val="es-ES_tradnl" w:eastAsia="es-ES" w:bidi="ar-SA"/>
        </w:rPr>
        <w:t xml:space="preserve"> lege-</w:t>
      </w:r>
      <w:proofErr w:type="spellStart"/>
      <w:r w:rsidRPr="00974742">
        <w:rPr>
          <w:rFonts w:eastAsia="Times New Roman" w:cs="Times New Roman"/>
          <w:i/>
          <w:kern w:val="0"/>
          <w:lang w:val="es-ES_tradnl" w:eastAsia="es-ES" w:bidi="ar-SA"/>
        </w:rPr>
        <w:t>gaitasuna</w:t>
      </w:r>
      <w:proofErr w:type="spellEnd"/>
      <w:r w:rsidRPr="00974742">
        <w:rPr>
          <w:rFonts w:eastAsia="Times New Roman" w:cs="Times New Roman"/>
          <w:i/>
          <w:kern w:val="0"/>
          <w:lang w:val="es-ES_tradnl" w:eastAsia="es-ES" w:bidi="ar-SA"/>
        </w:rPr>
        <w:t xml:space="preserve"> </w:t>
      </w:r>
      <w:proofErr w:type="spellStart"/>
      <w:r w:rsidRPr="00974742">
        <w:rPr>
          <w:rFonts w:eastAsia="Times New Roman" w:cs="Times New Roman"/>
          <w:i/>
          <w:kern w:val="0"/>
          <w:lang w:val="es-ES_tradnl" w:eastAsia="es-ES" w:bidi="ar-SA"/>
        </w:rPr>
        <w:t>dudala</w:t>
      </w:r>
      <w:proofErr w:type="spellEnd"/>
      <w:r w:rsidRPr="00974742">
        <w:rPr>
          <w:rFonts w:eastAsia="Times New Roman" w:cs="Times New Roman"/>
          <w:i/>
          <w:kern w:val="0"/>
          <w:lang w:val="es-ES_tradnl" w:eastAsia="es-ES" w:bidi="ar-SA"/>
        </w:rPr>
        <w:t xml:space="preserve"> </w:t>
      </w:r>
      <w:proofErr w:type="spellStart"/>
      <w:r w:rsidRPr="00974742">
        <w:rPr>
          <w:rFonts w:eastAsia="Times New Roman" w:cs="Times New Roman"/>
          <w:i/>
          <w:kern w:val="0"/>
          <w:lang w:val="es-ES_tradnl" w:eastAsia="es-ES" w:bidi="ar-SA"/>
        </w:rPr>
        <w:t>aitortzen</w:t>
      </w:r>
      <w:proofErr w:type="spellEnd"/>
      <w:r w:rsidRPr="00974742">
        <w:rPr>
          <w:rFonts w:eastAsia="Times New Roman" w:cs="Times New Roman"/>
          <w:i/>
          <w:kern w:val="0"/>
          <w:lang w:val="es-ES_tradnl" w:eastAsia="es-ES" w:bidi="ar-SA"/>
        </w:rPr>
        <w:t xml:space="preserve"> </w:t>
      </w:r>
      <w:proofErr w:type="spellStart"/>
      <w:r w:rsidRPr="00974742">
        <w:rPr>
          <w:rFonts w:eastAsia="Times New Roman" w:cs="Times New Roman"/>
          <w:i/>
          <w:kern w:val="0"/>
          <w:lang w:val="es-ES_tradnl" w:eastAsia="es-ES" w:bidi="ar-SA"/>
        </w:rPr>
        <w:t>dut</w:t>
      </w:r>
      <w:proofErr w:type="spellEnd"/>
      <w:r w:rsidRPr="00974742">
        <w:rPr>
          <w:rFonts w:eastAsia="Times New Roman" w:cs="Times New Roman"/>
          <w:i/>
          <w:kern w:val="0"/>
          <w:lang w:val="es-ES_tradnl" w:eastAsia="es-ES" w:bidi="ar-SA"/>
        </w:rPr>
        <w:t>.</w:t>
      </w:r>
    </w:p>
    <w:p w14:paraId="29EA101D" w14:textId="77777777" w:rsidR="005D23F3" w:rsidRPr="00974742" w:rsidRDefault="005D23F3" w:rsidP="005D23F3">
      <w:pPr>
        <w:pStyle w:val="Gorputz-testua"/>
        <w:tabs>
          <w:tab w:val="left" w:pos="4678"/>
        </w:tabs>
        <w:spacing w:after="0"/>
        <w:jc w:val="both"/>
        <w:rPr>
          <w:rFonts w:eastAsia="Times New Roman" w:cs="Times New Roman"/>
          <w:i/>
          <w:kern w:val="0"/>
          <w:lang w:val="es-ES_tradnl" w:eastAsia="es-ES" w:bidi="ar-SA"/>
        </w:rPr>
      </w:pPr>
    </w:p>
    <w:p w14:paraId="1378F08B" w14:textId="77777777" w:rsidR="005D23F3" w:rsidRPr="00974742" w:rsidRDefault="005D23F3" w:rsidP="005D23F3">
      <w:pPr>
        <w:pStyle w:val="Gorputz-testua"/>
        <w:tabs>
          <w:tab w:val="left" w:pos="4678"/>
        </w:tabs>
        <w:spacing w:after="0"/>
        <w:jc w:val="both"/>
        <w:rPr>
          <w:rFonts w:cs="Times New Roman"/>
        </w:rPr>
      </w:pPr>
    </w:p>
    <w:tbl>
      <w:tblPr>
        <w:tblW w:w="0" w:type="auto"/>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27" w:type="dxa"/>
          <w:right w:w="227" w:type="dxa"/>
        </w:tblCellMar>
        <w:tblLook w:val="0000" w:firstRow="0" w:lastRow="0" w:firstColumn="0" w:lastColumn="0" w:noHBand="0" w:noVBand="0"/>
      </w:tblPr>
      <w:tblGrid>
        <w:gridCol w:w="2333"/>
        <w:gridCol w:w="2066"/>
        <w:gridCol w:w="3706"/>
      </w:tblGrid>
      <w:tr w:rsidR="005D23F3" w14:paraId="704F7425" w14:textId="77777777" w:rsidTr="005F5A20">
        <w:trPr>
          <w:trHeight w:val="454"/>
        </w:trPr>
        <w:tc>
          <w:tcPr>
            <w:tcW w:w="4536" w:type="dxa"/>
            <w:gridSpan w:val="2"/>
            <w:tcBorders>
              <w:top w:val="double" w:sz="4" w:space="0" w:color="auto"/>
              <w:left w:val="double" w:sz="4" w:space="0" w:color="auto"/>
              <w:bottom w:val="single" w:sz="4" w:space="0" w:color="auto"/>
              <w:right w:val="single" w:sz="4" w:space="0" w:color="auto"/>
            </w:tcBorders>
          </w:tcPr>
          <w:p w14:paraId="21B0CD54" w14:textId="77777777" w:rsidR="005D23F3" w:rsidRPr="00974742" w:rsidRDefault="005D23F3" w:rsidP="005F5A20">
            <w:pPr>
              <w:widowControl/>
              <w:tabs>
                <w:tab w:val="left" w:pos="780"/>
              </w:tabs>
              <w:suppressAutoHyphens w:val="0"/>
              <w:spacing w:before="40"/>
              <w:ind w:left="-85" w:right="-228"/>
              <w:rPr>
                <w:rFonts w:eastAsia="Times New Roman" w:cs="Times New Roman"/>
                <w:b/>
                <w:kern w:val="0"/>
                <w:lang w:val="es-ES_tradnl" w:eastAsia="es-ES" w:bidi="ar-SA"/>
              </w:rPr>
            </w:pPr>
            <w:bookmarkStart w:id="1" w:name="_Hlk513132636"/>
            <w:r w:rsidRPr="00974742">
              <w:rPr>
                <w:rFonts w:eastAsia="Times New Roman" w:cs="Times New Roman"/>
                <w:b/>
                <w:i/>
                <w:kern w:val="0"/>
                <w:lang w:val="es-ES_tradnl" w:eastAsia="es-ES" w:bidi="ar-SA"/>
              </w:rPr>
              <w:t>IZEN-ABIZENAK</w:t>
            </w:r>
            <w:r w:rsidRPr="00974742">
              <w:rPr>
                <w:rFonts w:eastAsia="Times New Roman" w:cs="Times New Roman"/>
                <w:b/>
                <w:kern w:val="0"/>
                <w:lang w:val="es-ES_tradnl" w:eastAsia="es-ES" w:bidi="ar-SA"/>
              </w:rPr>
              <w:t xml:space="preserve"> </w:t>
            </w:r>
          </w:p>
          <w:p w14:paraId="16C1D846" w14:textId="77777777" w:rsidR="005D23F3" w:rsidRPr="00974742" w:rsidRDefault="005D23F3" w:rsidP="005F5A20">
            <w:pPr>
              <w:widowControl/>
              <w:suppressAutoHyphens w:val="0"/>
              <w:spacing w:before="40"/>
              <w:ind w:left="-85" w:right="-227"/>
              <w:rPr>
                <w:rFonts w:eastAsia="Times New Roman" w:cs="Times New Roman"/>
                <w:b/>
                <w:i/>
                <w:kern w:val="0"/>
                <w:lang w:val="es-ES_tradnl" w:eastAsia="es-ES" w:bidi="ar-SA"/>
              </w:rPr>
            </w:pPr>
          </w:p>
          <w:p w14:paraId="2592B738" w14:textId="77777777" w:rsidR="005D23F3" w:rsidRPr="00974742" w:rsidRDefault="005D23F3" w:rsidP="005F5A20">
            <w:pPr>
              <w:widowControl/>
              <w:suppressAutoHyphens w:val="0"/>
              <w:spacing w:before="40"/>
              <w:ind w:left="-85" w:right="-227"/>
              <w:rPr>
                <w:rFonts w:eastAsia="Times New Roman" w:cs="Times New Roman"/>
                <w:b/>
                <w:i/>
                <w:kern w:val="0"/>
                <w:lang w:val="es-ES_tradnl" w:eastAsia="es-ES" w:bidi="ar-SA"/>
              </w:rPr>
            </w:pPr>
          </w:p>
        </w:tc>
        <w:tc>
          <w:tcPr>
            <w:tcW w:w="3827" w:type="dxa"/>
            <w:vMerge w:val="restart"/>
            <w:tcBorders>
              <w:top w:val="double" w:sz="4" w:space="0" w:color="auto"/>
              <w:left w:val="single" w:sz="4" w:space="0" w:color="auto"/>
              <w:right w:val="double" w:sz="4" w:space="0" w:color="auto"/>
            </w:tcBorders>
          </w:tcPr>
          <w:p w14:paraId="088BA541" w14:textId="77777777" w:rsidR="005D23F3" w:rsidRPr="00974742" w:rsidRDefault="005D23F3" w:rsidP="005F5A20">
            <w:pPr>
              <w:widowControl/>
              <w:tabs>
                <w:tab w:val="left" w:pos="780"/>
              </w:tabs>
              <w:suppressAutoHyphens w:val="0"/>
              <w:spacing w:before="40"/>
              <w:ind w:left="-85" w:right="-228"/>
              <w:rPr>
                <w:rFonts w:eastAsia="Times New Roman" w:cs="Times New Roman"/>
                <w:b/>
                <w:kern w:val="0"/>
                <w:lang w:val="es-ES_tradnl" w:eastAsia="es-ES" w:bidi="ar-SA"/>
              </w:rPr>
            </w:pPr>
            <w:r w:rsidRPr="00974742">
              <w:rPr>
                <w:rFonts w:eastAsia="Times New Roman" w:cs="Times New Roman"/>
                <w:b/>
                <w:i/>
                <w:kern w:val="0"/>
                <w:lang w:val="es-ES_tradnl" w:eastAsia="es-ES" w:bidi="ar-SA"/>
              </w:rPr>
              <w:t>SINADURA</w:t>
            </w:r>
            <w:r w:rsidRPr="00974742">
              <w:rPr>
                <w:rFonts w:eastAsia="Times New Roman" w:cs="Times New Roman"/>
                <w:b/>
                <w:kern w:val="0"/>
                <w:lang w:val="es-ES_tradnl" w:eastAsia="es-ES" w:bidi="ar-SA"/>
              </w:rPr>
              <w:t xml:space="preserve"> </w:t>
            </w:r>
          </w:p>
        </w:tc>
      </w:tr>
      <w:tr w:rsidR="005D23F3" w14:paraId="52630916" w14:textId="77777777" w:rsidTr="005F5A20">
        <w:trPr>
          <w:trHeight w:val="454"/>
        </w:trPr>
        <w:tc>
          <w:tcPr>
            <w:tcW w:w="2410" w:type="dxa"/>
            <w:tcBorders>
              <w:top w:val="single" w:sz="4" w:space="0" w:color="auto"/>
              <w:left w:val="double" w:sz="4" w:space="0" w:color="auto"/>
              <w:bottom w:val="double" w:sz="4" w:space="0" w:color="auto"/>
              <w:right w:val="single" w:sz="4" w:space="0" w:color="auto"/>
            </w:tcBorders>
          </w:tcPr>
          <w:p w14:paraId="33279EDC" w14:textId="77777777" w:rsidR="005D23F3" w:rsidRPr="00974742" w:rsidRDefault="005D23F3" w:rsidP="005F5A20">
            <w:pPr>
              <w:widowControl/>
              <w:suppressAutoHyphens w:val="0"/>
              <w:spacing w:before="40"/>
              <w:ind w:left="-85" w:right="-228"/>
              <w:rPr>
                <w:rFonts w:eastAsia="Times New Roman" w:cs="Times New Roman"/>
                <w:b/>
                <w:kern w:val="0"/>
                <w:lang w:val="es-ES_tradnl" w:eastAsia="es-ES" w:bidi="ar-SA"/>
              </w:rPr>
            </w:pPr>
            <w:r w:rsidRPr="00974742">
              <w:rPr>
                <w:rFonts w:eastAsia="Times New Roman" w:cs="Times New Roman"/>
                <w:b/>
                <w:i/>
                <w:kern w:val="0"/>
                <w:lang w:val="es-ES_tradnl" w:eastAsia="es-ES" w:bidi="ar-SA"/>
              </w:rPr>
              <w:t>N.A.N</w:t>
            </w:r>
          </w:p>
          <w:p w14:paraId="12063BA9" w14:textId="77777777" w:rsidR="005D23F3" w:rsidRPr="00974742" w:rsidRDefault="005D23F3" w:rsidP="005F5A20">
            <w:pPr>
              <w:widowControl/>
              <w:suppressAutoHyphens w:val="0"/>
              <w:spacing w:before="40"/>
              <w:ind w:left="-85" w:right="-227"/>
              <w:rPr>
                <w:rFonts w:eastAsia="Times New Roman" w:cs="Times New Roman"/>
                <w:b/>
                <w:i/>
                <w:kern w:val="0"/>
                <w:lang w:val="es-ES_tradnl" w:eastAsia="es-ES" w:bidi="ar-SA"/>
              </w:rPr>
            </w:pPr>
          </w:p>
          <w:p w14:paraId="142B7ECA" w14:textId="77777777" w:rsidR="005D23F3" w:rsidRPr="00974742" w:rsidRDefault="005D23F3" w:rsidP="005F5A20">
            <w:pPr>
              <w:widowControl/>
              <w:suppressAutoHyphens w:val="0"/>
              <w:spacing w:before="40"/>
              <w:ind w:left="-85" w:right="-227"/>
              <w:rPr>
                <w:rFonts w:eastAsia="Times New Roman" w:cs="Times New Roman"/>
                <w:b/>
                <w:i/>
                <w:kern w:val="0"/>
                <w:lang w:val="es-ES_tradnl" w:eastAsia="es-ES" w:bidi="ar-SA"/>
              </w:rPr>
            </w:pPr>
          </w:p>
        </w:tc>
        <w:tc>
          <w:tcPr>
            <w:tcW w:w="2126" w:type="dxa"/>
            <w:tcBorders>
              <w:top w:val="single" w:sz="4" w:space="0" w:color="auto"/>
              <w:left w:val="single" w:sz="4" w:space="0" w:color="auto"/>
              <w:bottom w:val="double" w:sz="4" w:space="0" w:color="auto"/>
              <w:right w:val="single" w:sz="4" w:space="0" w:color="auto"/>
            </w:tcBorders>
          </w:tcPr>
          <w:p w14:paraId="63ABCE4B" w14:textId="77777777" w:rsidR="005D23F3" w:rsidRPr="00974742" w:rsidRDefault="005D23F3" w:rsidP="005F5A20">
            <w:pPr>
              <w:widowControl/>
              <w:suppressAutoHyphens w:val="0"/>
              <w:spacing w:before="40"/>
              <w:ind w:left="-85" w:right="-228"/>
              <w:rPr>
                <w:rFonts w:eastAsia="Times New Roman" w:cs="Times New Roman"/>
                <w:b/>
                <w:i/>
                <w:kern w:val="0"/>
                <w:lang w:val="es-ES_tradnl" w:eastAsia="es-ES" w:bidi="ar-SA"/>
              </w:rPr>
            </w:pPr>
            <w:r w:rsidRPr="00974742">
              <w:rPr>
                <w:rFonts w:eastAsia="Times New Roman" w:cs="Times New Roman"/>
                <w:b/>
                <w:i/>
                <w:kern w:val="0"/>
                <w:lang w:val="es-ES_tradnl" w:eastAsia="es-ES" w:bidi="ar-SA"/>
              </w:rPr>
              <w:t xml:space="preserve">DATA </w:t>
            </w:r>
          </w:p>
        </w:tc>
        <w:tc>
          <w:tcPr>
            <w:tcW w:w="3827" w:type="dxa"/>
            <w:vMerge/>
            <w:tcBorders>
              <w:left w:val="single" w:sz="4" w:space="0" w:color="auto"/>
              <w:bottom w:val="double" w:sz="4" w:space="0" w:color="auto"/>
              <w:right w:val="double" w:sz="4" w:space="0" w:color="auto"/>
            </w:tcBorders>
          </w:tcPr>
          <w:p w14:paraId="5115F4F4" w14:textId="77777777" w:rsidR="005D23F3" w:rsidRPr="00974742" w:rsidRDefault="005D23F3" w:rsidP="005F5A20">
            <w:pPr>
              <w:widowControl/>
              <w:suppressAutoHyphens w:val="0"/>
              <w:spacing w:before="60" w:after="20"/>
              <w:ind w:left="-85" w:right="-228"/>
              <w:rPr>
                <w:rFonts w:eastAsia="Times New Roman" w:cs="Times New Roman"/>
                <w:b/>
                <w:i/>
                <w:kern w:val="0"/>
                <w:lang w:val="es-ES_tradnl" w:eastAsia="es-ES" w:bidi="ar-SA"/>
              </w:rPr>
            </w:pPr>
          </w:p>
        </w:tc>
      </w:tr>
      <w:bookmarkEnd w:id="1"/>
    </w:tbl>
    <w:p w14:paraId="3C605FAB" w14:textId="77777777" w:rsidR="005D23F3" w:rsidRPr="00974742" w:rsidRDefault="005D23F3" w:rsidP="005D23F3">
      <w:pPr>
        <w:pStyle w:val="Gorputz-testua"/>
        <w:tabs>
          <w:tab w:val="left" w:pos="4678"/>
        </w:tabs>
        <w:spacing w:after="0"/>
        <w:jc w:val="both"/>
        <w:rPr>
          <w:rFonts w:cs="Times New Roman"/>
        </w:rPr>
      </w:pPr>
    </w:p>
    <w:p w14:paraId="5842F252" w14:textId="77777777" w:rsidR="005D23F3" w:rsidRPr="00974742" w:rsidRDefault="005D23F3" w:rsidP="005D23F3">
      <w:pPr>
        <w:pStyle w:val="Gorputz-testua"/>
        <w:tabs>
          <w:tab w:val="left" w:pos="4678"/>
        </w:tabs>
        <w:spacing w:after="0"/>
        <w:jc w:val="both"/>
        <w:rPr>
          <w:rFonts w:cs="Times New Roman"/>
        </w:rPr>
      </w:pPr>
    </w:p>
    <w:p w14:paraId="1B570D68" w14:textId="77777777" w:rsidR="005D23F3" w:rsidRPr="00974742" w:rsidRDefault="005D23F3" w:rsidP="005D23F3">
      <w:pPr>
        <w:tabs>
          <w:tab w:val="left" w:pos="4678"/>
        </w:tabs>
        <w:jc w:val="both"/>
        <w:rPr>
          <w:rFonts w:eastAsia="Wingdings" w:cs="Times New Roman"/>
          <w:i/>
        </w:rPr>
      </w:pPr>
    </w:p>
    <w:p w14:paraId="75AA0B8C" w14:textId="77777777" w:rsidR="005D23F3" w:rsidRDefault="005D23F3" w:rsidP="005D23F3">
      <w:pPr>
        <w:tabs>
          <w:tab w:val="left" w:pos="4678"/>
        </w:tabs>
        <w:jc w:val="both"/>
        <w:rPr>
          <w:rFonts w:cs="Times New Roman"/>
          <w:b/>
          <w:bCs/>
          <w:u w:val="single"/>
        </w:rPr>
        <w:sectPr w:rsidR="005D23F3" w:rsidSect="001372F1">
          <w:headerReference w:type="default" r:id="rId5"/>
          <w:footerReference w:type="even" r:id="rId6"/>
          <w:footerReference w:type="default" r:id="rId7"/>
          <w:headerReference w:type="first" r:id="rId8"/>
          <w:footerReference w:type="first" r:id="rId9"/>
          <w:pgSz w:w="11906" w:h="16838" w:code="9"/>
          <w:pgMar w:top="2268" w:right="1701" w:bottom="1701" w:left="1701" w:header="720" w:footer="720" w:gutter="0"/>
          <w:paperSrc w:first="1" w:other="1"/>
          <w:cols w:space="720"/>
          <w:docGrid w:linePitch="360"/>
        </w:sectPr>
      </w:pPr>
      <w:r w:rsidRPr="00974742">
        <w:rPr>
          <w:rFonts w:cs="Times New Roman"/>
          <w:i/>
        </w:rPr>
        <w:t xml:space="preserve">Oiartzungo Udalak, kontratazioa ondo egiten dela kontrolatzeko erakunde hornitzaileen kontratazioa eta langileak kudeatzeko garaian, Sektore Publikoko Kontratuen 9/2017 Legearen arabera tratatzen ditu datuak. Datu pertsonalak organo judizialei eta auzitegiei, arloan eskumena duten Administrazio Publikoei eta Europar Batasuneko Egunkari Ofizialari jakinarazi ahal izango zaizkie. Interesdunak eskubidea du bere datuetan sartzeko, horiek zuzentzeko eta ezerezteko, eta horien tratamendua mugatzeko edo tratamendu horren aurka jartzeko. Horretarako, idazki bat bidali beharko du Udaletxeko helbidera edo </w:t>
      </w:r>
      <w:hyperlink r:id="rId10" w:history="1">
        <w:r w:rsidRPr="00974742">
          <w:rPr>
            <w:rStyle w:val="Hiperesteka"/>
            <w:rFonts w:cs="Times New Roman"/>
            <w:i/>
          </w:rPr>
          <w:t>dbo-dpd@oiartzun.eus</w:t>
        </w:r>
      </w:hyperlink>
      <w:r w:rsidRPr="00974742">
        <w:rPr>
          <w:rFonts w:cs="Times New Roman"/>
          <w:i/>
        </w:rPr>
        <w:t xml:space="preserve"> posta elektronikora. Halaber, eskubidea du Datuak Babesteko Politikei buruzko informazio gehiago </w:t>
      </w:r>
      <w:hyperlink r:id="rId11" w:history="1">
        <w:r w:rsidRPr="00974742">
          <w:rPr>
            <w:rStyle w:val="Hiperesteka"/>
            <w:rFonts w:cs="Times New Roman"/>
            <w:i/>
          </w:rPr>
          <w:t>www.oiartzun.eus</w:t>
        </w:r>
      </w:hyperlink>
      <w:r w:rsidRPr="00974742">
        <w:rPr>
          <w:rFonts w:cs="Times New Roman"/>
          <w:i/>
        </w:rPr>
        <w:t xml:space="preserve"> webgunean eskuratzeko</w:t>
      </w:r>
    </w:p>
    <w:p w14:paraId="6DDE7335" w14:textId="77777777" w:rsidR="0004084C" w:rsidRDefault="0004084C"/>
    <w:sectPr w:rsidR="000408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BAE0C" w14:textId="77777777" w:rsidR="006F63A9" w:rsidRDefault="005D23F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DF871" w14:textId="59A69189" w:rsidR="006F63A9" w:rsidRDefault="005D23F3">
    <w:pPr>
      <w:pStyle w:val="Orri-oina"/>
      <w:ind w:right="360"/>
    </w:pPr>
    <w:r>
      <w:rPr>
        <w:noProof/>
      </w:rPr>
      <mc:AlternateContent>
        <mc:Choice Requires="wps">
          <w:drawing>
            <wp:anchor distT="0" distB="0" distL="0" distR="0" simplePos="0" relativeHeight="251659264" behindDoc="0" locked="0" layoutInCell="1" allowOverlap="1" wp14:anchorId="1789DF9D" wp14:editId="2569747C">
              <wp:simplePos x="0" y="0"/>
              <wp:positionH relativeFrom="page">
                <wp:posOffset>6352540</wp:posOffset>
              </wp:positionH>
              <wp:positionV relativeFrom="paragraph">
                <wp:posOffset>635</wp:posOffset>
              </wp:positionV>
              <wp:extent cx="397510" cy="142875"/>
              <wp:effectExtent l="0" t="635" r="3175" b="0"/>
              <wp:wrapSquare wrapText="largest"/>
              <wp:docPr id="1" name="Testu-koadro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142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54574A" w14:textId="77777777" w:rsidR="006F63A9" w:rsidRDefault="005D23F3">
                          <w:pPr>
                            <w:pStyle w:val="Orri-oina"/>
                          </w:pPr>
                          <w:r>
                            <w:rPr>
                              <w:rStyle w:val="Orri-zenbakia"/>
                              <w:sz w:val="20"/>
                              <w:szCs w:val="20"/>
                            </w:rPr>
                            <w:fldChar w:fldCharType="begin"/>
                          </w:r>
                          <w:r>
                            <w:rPr>
                              <w:rStyle w:val="Orri-zenbakia"/>
                              <w:sz w:val="20"/>
                              <w:szCs w:val="20"/>
                            </w:rPr>
                            <w:instrText xml:space="preserve"> PA</w:instrText>
                          </w:r>
                          <w:r>
                            <w:rPr>
                              <w:rStyle w:val="Orri-zenbakia"/>
                              <w:sz w:val="20"/>
                              <w:szCs w:val="20"/>
                            </w:rPr>
                            <w:instrText xml:space="preserve">GE </w:instrText>
                          </w:r>
                          <w:r>
                            <w:rPr>
                              <w:rStyle w:val="Orri-zenbakia"/>
                              <w:sz w:val="20"/>
                              <w:szCs w:val="20"/>
                            </w:rPr>
                            <w:fldChar w:fldCharType="separate"/>
                          </w:r>
                          <w:r>
                            <w:rPr>
                              <w:rStyle w:val="Orri-zenbakia"/>
                              <w:sz w:val="20"/>
                              <w:szCs w:val="20"/>
                            </w:rPr>
                            <w:t>33</w:t>
                          </w:r>
                          <w:r>
                            <w:rPr>
                              <w:rStyle w:val="Orri-zenbakia"/>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89DF9D" id="_x0000_t202" coordsize="21600,21600" o:spt="202" path="m,l,21600r21600,l21600,xe">
              <v:stroke joinstyle="miter"/>
              <v:path gradientshapeok="t" o:connecttype="rect"/>
            </v:shapetype>
            <v:shape id="Testu-koadroa 1" o:spid="_x0000_s1026" type="#_x0000_t202" style="position:absolute;margin-left:500.2pt;margin-top:.05pt;width:31.3pt;height:11.2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" stroked="f">
              <v:fill opacity="0"/>
              <v:textbox inset="0,0,0,0">
                <w:txbxContent>
                  <w:p w14:paraId="1F54574A" w14:textId="77777777" w:rsidR="006F63A9" w:rsidRDefault="005D23F3">
                    <w:pPr>
                      <w:pStyle w:val="Orri-oina"/>
                    </w:pPr>
                    <w:r>
                      <w:rPr>
                        <w:rStyle w:val="Orri-zenbakia"/>
                        <w:sz w:val="20"/>
                        <w:szCs w:val="20"/>
                      </w:rPr>
                      <w:fldChar w:fldCharType="begin"/>
                    </w:r>
                    <w:r>
                      <w:rPr>
                        <w:rStyle w:val="Orri-zenbakia"/>
                        <w:sz w:val="20"/>
                        <w:szCs w:val="20"/>
                      </w:rPr>
                      <w:instrText xml:space="preserve"> PA</w:instrText>
                    </w:r>
                    <w:r>
                      <w:rPr>
                        <w:rStyle w:val="Orri-zenbakia"/>
                        <w:sz w:val="20"/>
                        <w:szCs w:val="20"/>
                      </w:rPr>
                      <w:instrText xml:space="preserve">GE </w:instrText>
                    </w:r>
                    <w:r>
                      <w:rPr>
                        <w:rStyle w:val="Orri-zenbakia"/>
                        <w:sz w:val="20"/>
                        <w:szCs w:val="20"/>
                      </w:rPr>
                      <w:fldChar w:fldCharType="separate"/>
                    </w:r>
                    <w:r>
                      <w:rPr>
                        <w:rStyle w:val="Orri-zenbakia"/>
                        <w:sz w:val="20"/>
                        <w:szCs w:val="20"/>
                      </w:rPr>
                      <w:t>33</w:t>
                    </w:r>
                    <w:r>
                      <w:rPr>
                        <w:rStyle w:val="Orri-zenbakia"/>
                        <w:sz w:val="20"/>
                        <w:szCs w:val="20"/>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5051" w14:textId="77777777" w:rsidR="006F63A9" w:rsidRDefault="005D23F3"/>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DDA1E" w14:textId="77777777" w:rsidR="006F63A9" w:rsidRDefault="005D23F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7DB9" w14:textId="77777777" w:rsidR="006F63A9" w:rsidRDefault="005D23F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F1720"/>
    <w:multiLevelType w:val="hybridMultilevel"/>
    <w:tmpl w:val="B0AEB5D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BF72234"/>
    <w:multiLevelType w:val="hybridMultilevel"/>
    <w:tmpl w:val="DB88B4AC"/>
    <w:lvl w:ilvl="0" w:tplc="FFFFFFFF">
      <w:start w:val="1"/>
      <w:numFmt w:val="bullet"/>
      <w:lvlText w:val=""/>
      <w:lvlJc w:val="left"/>
      <w:pPr>
        <w:tabs>
          <w:tab w:val="num" w:pos="1068"/>
        </w:tabs>
        <w:ind w:left="1068" w:hanging="360"/>
      </w:pPr>
      <w:rPr>
        <w:rFonts w:ascii="Wingdings" w:hAnsi="Wingdings" w:hint="default"/>
      </w:rPr>
    </w:lvl>
    <w:lvl w:ilvl="1" w:tplc="FFFFFFFF">
      <w:start w:val="1"/>
      <w:numFmt w:val="bullet"/>
      <w:lvlText w:val="o"/>
      <w:lvlJc w:val="left"/>
      <w:pPr>
        <w:tabs>
          <w:tab w:val="num" w:pos="348"/>
        </w:tabs>
        <w:ind w:left="348" w:hanging="360"/>
      </w:pPr>
      <w:rPr>
        <w:rFonts w:ascii="Courier New" w:hAnsi="Courier New" w:hint="default"/>
      </w:rPr>
    </w:lvl>
    <w:lvl w:ilvl="2" w:tplc="FFFFFFFF">
      <w:start w:val="1"/>
      <w:numFmt w:val="bullet"/>
      <w:lvlText w:val=""/>
      <w:lvlJc w:val="left"/>
      <w:pPr>
        <w:tabs>
          <w:tab w:val="num" w:pos="1068"/>
        </w:tabs>
        <w:ind w:left="1068" w:hanging="360"/>
      </w:pPr>
      <w:rPr>
        <w:rFonts w:ascii="Wingdings" w:hAnsi="Wingdings" w:hint="default"/>
      </w:rPr>
    </w:lvl>
    <w:lvl w:ilvl="3" w:tplc="FFFFFFFF">
      <w:start w:val="1"/>
      <w:numFmt w:val="bullet"/>
      <w:lvlText w:val=""/>
      <w:lvlJc w:val="left"/>
      <w:pPr>
        <w:tabs>
          <w:tab w:val="num" w:pos="1788"/>
        </w:tabs>
        <w:ind w:left="1788" w:hanging="360"/>
      </w:pPr>
      <w:rPr>
        <w:rFonts w:ascii="Symbol" w:hAnsi="Symbol" w:hint="default"/>
      </w:rPr>
    </w:lvl>
    <w:lvl w:ilvl="4" w:tplc="FFFFFFFF">
      <w:start w:val="1"/>
      <w:numFmt w:val="bullet"/>
      <w:lvlText w:val="o"/>
      <w:lvlJc w:val="left"/>
      <w:pPr>
        <w:tabs>
          <w:tab w:val="num" w:pos="2508"/>
        </w:tabs>
        <w:ind w:left="2508" w:hanging="360"/>
      </w:pPr>
      <w:rPr>
        <w:rFonts w:ascii="Courier New" w:hAnsi="Courier New" w:hint="default"/>
      </w:rPr>
    </w:lvl>
    <w:lvl w:ilvl="5" w:tplc="FFFFFFFF">
      <w:start w:val="1"/>
      <w:numFmt w:val="bullet"/>
      <w:lvlText w:val=""/>
      <w:lvlJc w:val="left"/>
      <w:pPr>
        <w:tabs>
          <w:tab w:val="num" w:pos="3228"/>
        </w:tabs>
        <w:ind w:left="3228" w:hanging="360"/>
      </w:pPr>
      <w:rPr>
        <w:rFonts w:ascii="Wingdings" w:hAnsi="Wingdings" w:hint="default"/>
      </w:rPr>
    </w:lvl>
    <w:lvl w:ilvl="6" w:tplc="FFFFFFFF">
      <w:start w:val="1"/>
      <w:numFmt w:val="bullet"/>
      <w:lvlText w:val=""/>
      <w:lvlJc w:val="left"/>
      <w:pPr>
        <w:tabs>
          <w:tab w:val="num" w:pos="3948"/>
        </w:tabs>
        <w:ind w:left="3948" w:hanging="360"/>
      </w:pPr>
      <w:rPr>
        <w:rFonts w:ascii="Symbol" w:hAnsi="Symbol" w:hint="default"/>
      </w:rPr>
    </w:lvl>
    <w:lvl w:ilvl="7" w:tplc="FFFFFFFF">
      <w:start w:val="1"/>
      <w:numFmt w:val="bullet"/>
      <w:lvlText w:val="o"/>
      <w:lvlJc w:val="left"/>
      <w:pPr>
        <w:tabs>
          <w:tab w:val="num" w:pos="4668"/>
        </w:tabs>
        <w:ind w:left="4668" w:hanging="360"/>
      </w:pPr>
      <w:rPr>
        <w:rFonts w:ascii="Courier New" w:hAnsi="Courier New" w:hint="default"/>
      </w:rPr>
    </w:lvl>
    <w:lvl w:ilvl="8" w:tplc="FFFFFFFF">
      <w:start w:val="1"/>
      <w:numFmt w:val="bullet"/>
      <w:lvlText w:val=""/>
      <w:lvlJc w:val="left"/>
      <w:pPr>
        <w:tabs>
          <w:tab w:val="num" w:pos="5388"/>
        </w:tabs>
        <w:ind w:left="5388" w:hanging="360"/>
      </w:pPr>
      <w:rPr>
        <w:rFonts w:ascii="Wingdings" w:hAnsi="Wingdings" w:hint="default"/>
      </w:rPr>
    </w:lvl>
  </w:abstractNum>
  <w:num w:numId="1" w16cid:durableId="1247611744">
    <w:abstractNumId w:val="1"/>
  </w:num>
  <w:num w:numId="2" w16cid:durableId="519781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3F3"/>
    <w:rsid w:val="0004084C"/>
    <w:rsid w:val="005D23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42F25"/>
  <w15:chartTrackingRefBased/>
  <w15:docId w15:val="{B51A2456-B1D3-4D91-BD68-0E4FE9A6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5D23F3"/>
    <w:pPr>
      <w:widowControl w:val="0"/>
      <w:suppressAutoHyphens/>
      <w:spacing w:after="0" w:line="240" w:lineRule="auto"/>
    </w:pPr>
    <w:rPr>
      <w:rFonts w:ascii="Times New Roman" w:eastAsia="SimSun" w:hAnsi="Times New Roman" w:cs="Mangal"/>
      <w:kern w:val="1"/>
      <w:sz w:val="24"/>
      <w:szCs w:val="24"/>
      <w:lang w:val="eu-ES" w:eastAsia="hi-IN" w:bidi="hi-IN"/>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Hiperesteka">
    <w:name w:val="Hyperlink"/>
    <w:rsid w:val="005D23F3"/>
    <w:rPr>
      <w:color w:val="0000FF"/>
      <w:u w:val="single"/>
    </w:rPr>
  </w:style>
  <w:style w:type="character" w:styleId="Orri-zenbakia">
    <w:name w:val="page number"/>
    <w:basedOn w:val="Paragrafoarenletra-tipolehenetsia"/>
    <w:rsid w:val="005D23F3"/>
  </w:style>
  <w:style w:type="paragraph" w:styleId="Gorputz-testua">
    <w:name w:val="Body Text"/>
    <w:basedOn w:val="Normala"/>
    <w:link w:val="Gorputz-testuaKar"/>
    <w:rsid w:val="005D23F3"/>
    <w:pPr>
      <w:spacing w:after="120"/>
    </w:pPr>
  </w:style>
  <w:style w:type="character" w:customStyle="1" w:styleId="Gorputz-testuaKar">
    <w:name w:val="Gorputz-testua Kar"/>
    <w:basedOn w:val="Paragrafoarenletra-tipolehenetsia"/>
    <w:link w:val="Gorputz-testua"/>
    <w:rsid w:val="005D23F3"/>
    <w:rPr>
      <w:rFonts w:ascii="Times New Roman" w:eastAsia="SimSun" w:hAnsi="Times New Roman" w:cs="Mangal"/>
      <w:kern w:val="1"/>
      <w:sz w:val="24"/>
      <w:szCs w:val="24"/>
      <w:lang w:val="eu-ES" w:eastAsia="hi-IN" w:bidi="hi-IN"/>
    </w:rPr>
  </w:style>
  <w:style w:type="paragraph" w:styleId="Orri-oina">
    <w:name w:val="footer"/>
    <w:basedOn w:val="Normala"/>
    <w:link w:val="Orri-oinaKar"/>
    <w:rsid w:val="005D23F3"/>
    <w:pPr>
      <w:tabs>
        <w:tab w:val="center" w:pos="4252"/>
        <w:tab w:val="right" w:pos="8504"/>
      </w:tabs>
    </w:pPr>
  </w:style>
  <w:style w:type="character" w:customStyle="1" w:styleId="Orri-oinaKar">
    <w:name w:val="Orri-oina Kar"/>
    <w:basedOn w:val="Paragrafoarenletra-tipolehenetsia"/>
    <w:link w:val="Orri-oina"/>
    <w:rsid w:val="005D23F3"/>
    <w:rPr>
      <w:rFonts w:ascii="Times New Roman" w:eastAsia="SimSun" w:hAnsi="Times New Roman" w:cs="Mangal"/>
      <w:kern w:val="1"/>
      <w:sz w:val="24"/>
      <w:szCs w:val="24"/>
      <w:lang w:val="eu-ES" w:eastAsia="hi-IN" w:bidi="hi-IN"/>
    </w:rPr>
  </w:style>
  <w:style w:type="paragraph" w:customStyle="1" w:styleId="CarCarCar1CarCarCarCar">
    <w:name w:val="Car Car Car1 Car Car Car Car"/>
    <w:basedOn w:val="Normala"/>
    <w:rsid w:val="005D23F3"/>
    <w:pPr>
      <w:widowControl/>
      <w:suppressAutoHyphens w:val="0"/>
      <w:spacing w:after="160" w:line="240" w:lineRule="exact"/>
    </w:pPr>
    <w:rPr>
      <w:rFonts w:ascii="Tahoma" w:eastAsia="Times New Roman" w:hAnsi="Tahoma" w:cs="Times New Roman"/>
      <w:kern w:val="0"/>
      <w:sz w:val="20"/>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yperlink" Target="http://www.oiartzun.eus" TargetMode="External"/><Relationship Id="rId5" Type="http://schemas.openxmlformats.org/officeDocument/2006/relationships/header" Target="header1.xml"/><Relationship Id="rId10" Type="http://schemas.openxmlformats.org/officeDocument/2006/relationships/hyperlink" Target="mailto:dbo-dpd@oiartzun.eus"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737</Words>
  <Characters>4059</Characters>
  <Application>Microsoft Office Word</Application>
  <DocSecurity>0</DocSecurity>
  <Lines>33</Lines>
  <Paragraphs>9</Paragraphs>
  <ScaleCrop>false</ScaleCrop>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Xabier de la Mota Vazquez</dc:creator>
  <cp:keywords/>
  <dc:description/>
  <cp:lastModifiedBy>Xabier de la Mota Vazquez</cp:lastModifiedBy>
  <cp:revision>1</cp:revision>
  <dcterms:created xsi:type="dcterms:W3CDTF">2023-01-12T13:12:00Z</dcterms:created>
  <dcterms:modified xsi:type="dcterms:W3CDTF">2023-01-12T13:13:00Z</dcterms:modified>
</cp:coreProperties>
</file>