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40D" w:rsidRDefault="00A3040D"/>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8F2A0F" w:rsidRPr="000C2840"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ZERBITZU</w:t>
            </w:r>
            <w:r w:rsidR="00E86787">
              <w:rPr>
                <w:rFonts w:ascii="Arial" w:hAnsi="Arial" w:cs="Arial"/>
                <w:b/>
                <w:szCs w:val="22"/>
                <w:lang w:val="eu-ES" w:eastAsia="en-US"/>
              </w:rPr>
              <w:t>EN ESPARRU AKORDIOA</w:t>
            </w:r>
          </w:p>
        </w:tc>
      </w:tr>
      <w:tr w:rsidR="008F2A0F" w:rsidRPr="000C2840"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bCs/>
                <w:szCs w:val="22"/>
                <w:lang w:val="eu-ES" w:eastAsia="en-US"/>
              </w:rPr>
            </w:pPr>
            <w:r w:rsidRPr="000C2840">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IREKIA</w:t>
            </w: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094230">
            <w:pPr>
              <w:ind w:right="140"/>
              <w:rPr>
                <w:rFonts w:ascii="Arial" w:hAnsi="Arial" w:cs="Arial"/>
                <w:b/>
                <w:szCs w:val="22"/>
                <w:lang w:val="eu-ES" w:eastAsia="en-US"/>
              </w:rPr>
            </w:pPr>
            <w:r w:rsidRPr="000C2840">
              <w:rPr>
                <w:rFonts w:ascii="Arial" w:hAnsi="Arial" w:cs="Arial"/>
                <w:b/>
                <w:bCs/>
                <w:szCs w:val="22"/>
                <w:lang w:val="eu-ES" w:eastAsia="en-US"/>
              </w:rPr>
              <w:t>ARAU HARMONIZATUPEKO</w:t>
            </w:r>
            <w:r w:rsidR="00094230">
              <w:rPr>
                <w:rFonts w:ascii="Arial" w:hAnsi="Arial" w:cs="Arial"/>
                <w:b/>
                <w:bCs/>
                <w:szCs w:val="22"/>
                <w:lang w:val="eu-ES" w:eastAsia="en-US"/>
              </w:rPr>
              <w:t>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jc w:val="center"/>
              <w:rPr>
                <w:rFonts w:ascii="Arial" w:hAnsi="Arial" w:cs="Arial"/>
                <w:b/>
                <w:szCs w:val="22"/>
                <w:lang w:val="eu-ES" w:eastAsia="en-US"/>
              </w:rPr>
            </w:pP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A3040D" w:rsidP="009758EC">
            <w:pPr>
              <w:jc w:val="center"/>
              <w:rPr>
                <w:rFonts w:ascii="Arial" w:hAnsi="Arial" w:cs="Arial"/>
                <w:b/>
                <w:szCs w:val="22"/>
                <w:lang w:val="eu-ES" w:eastAsia="en-US"/>
              </w:rPr>
            </w:pPr>
            <w:r>
              <w:rPr>
                <w:rFonts w:ascii="Arial" w:hAnsi="Arial" w:cs="Arial"/>
                <w:b/>
                <w:szCs w:val="22"/>
                <w:lang w:val="eu-ES" w:eastAsia="en-US"/>
              </w:rPr>
              <w:t>X</w:t>
            </w: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rPr>
                <w:rFonts w:ascii="Arial" w:hAnsi="Arial" w:cs="Arial"/>
                <w:b/>
                <w:szCs w:val="22"/>
                <w:lang w:val="eu-ES" w:eastAsia="en-US"/>
              </w:rPr>
            </w:pPr>
          </w:p>
        </w:tc>
      </w:tr>
      <w:tr w:rsidR="008F2A0F" w:rsidRPr="000C2840"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0C2840"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0C2840"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0C2840" w:rsidRDefault="008F2A0F" w:rsidP="009758EC">
            <w:pPr>
              <w:ind w:right="140"/>
              <w:rPr>
                <w:rFonts w:ascii="Arial" w:hAnsi="Arial" w:cs="Arial"/>
                <w:b/>
                <w:sz w:val="2"/>
                <w:szCs w:val="2"/>
                <w:lang w:val="eu-ES" w:eastAsia="en-US"/>
              </w:rPr>
            </w:pPr>
          </w:p>
        </w:tc>
      </w:tr>
      <w:tr w:rsidR="008F2A0F" w:rsidRPr="000C2840"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bCs/>
                <w:szCs w:val="22"/>
                <w:lang w:val="eu-ES" w:eastAsia="en-US"/>
              </w:rPr>
              <w:t>ERREKURTSO BEREZIPEKO</w:t>
            </w:r>
            <w:r w:rsidR="00094230">
              <w:rPr>
                <w:rFonts w:ascii="Arial" w:hAnsi="Arial" w:cs="Arial"/>
                <w:b/>
                <w:bCs/>
                <w:szCs w:val="22"/>
                <w:lang w:val="eu-ES" w:eastAsia="en-US"/>
              </w:rPr>
              <w:t>A</w:t>
            </w:r>
          </w:p>
        </w:tc>
        <w:tc>
          <w:tcPr>
            <w:tcW w:w="711" w:type="dxa"/>
            <w:tcBorders>
              <w:top w:val="nil"/>
              <w:left w:val="nil"/>
              <w:bottom w:val="nil"/>
              <w:right w:val="single" w:sz="12" w:space="0" w:color="auto"/>
            </w:tcBorders>
            <w:shd w:val="clear" w:color="auto" w:fill="E6E6E6"/>
            <w:vAlign w:val="center"/>
          </w:tcPr>
          <w:p w:rsidR="008F2A0F" w:rsidRPr="000C2840" w:rsidRDefault="008F2A0F" w:rsidP="009758EC">
            <w:pPr>
              <w:ind w:right="57"/>
              <w:jc w:val="right"/>
              <w:rPr>
                <w:rFonts w:ascii="Arial" w:hAnsi="Arial" w:cs="Arial"/>
                <w:b/>
                <w:szCs w:val="22"/>
                <w:lang w:val="eu-ES" w:eastAsia="en-US"/>
              </w:rPr>
            </w:pPr>
            <w:r w:rsidRPr="000C2840">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71BE5" w:rsidP="009758EC">
            <w:pPr>
              <w:ind w:right="140"/>
              <w:jc w:val="center"/>
              <w:rPr>
                <w:rFonts w:ascii="Arial" w:hAnsi="Arial" w:cs="Arial"/>
                <w:b/>
                <w:szCs w:val="22"/>
                <w:lang w:val="eu-ES" w:eastAsia="en-US"/>
              </w:rPr>
            </w:pPr>
            <w:r>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0C2840" w:rsidRDefault="008F2A0F" w:rsidP="009758EC">
            <w:pPr>
              <w:ind w:left="-6643" w:right="-9" w:firstLine="6643"/>
              <w:rPr>
                <w:rFonts w:ascii="Arial" w:hAnsi="Arial" w:cs="Arial"/>
                <w:b/>
                <w:szCs w:val="22"/>
                <w:lang w:val="eu-ES" w:eastAsia="en-US"/>
              </w:rPr>
            </w:pPr>
            <w:r w:rsidRPr="000C2840">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0C2840"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p>
        </w:tc>
      </w:tr>
      <w:tr w:rsidR="008F2A0F" w:rsidRPr="000C2840"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0C2840" w:rsidRDefault="008F2A0F" w:rsidP="009758EC">
            <w:pPr>
              <w:ind w:right="140"/>
              <w:rPr>
                <w:rFonts w:ascii="Arial" w:hAnsi="Arial" w:cs="Arial"/>
                <w:b/>
                <w:szCs w:val="22"/>
                <w:lang w:val="eu-ES" w:eastAsia="en-US"/>
              </w:rPr>
            </w:pPr>
            <w:r w:rsidRPr="000C2840">
              <w:rPr>
                <w:rFonts w:ascii="Arial" w:hAnsi="Arial" w:cs="Arial"/>
                <w:b/>
                <w:szCs w:val="22"/>
                <w:lang w:val="eu-ES" w:eastAsia="en-US"/>
              </w:rPr>
              <w:t>LIZITAZIO ELEKTRONIKOA</w:t>
            </w:r>
          </w:p>
        </w:tc>
      </w:tr>
    </w:tbl>
    <w:p w:rsidR="008F2A0F" w:rsidRPr="000C2840"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8F2A0F" w:rsidRPr="000C2840" w:rsidTr="00491DF4">
        <w:trPr>
          <w:trHeight w:hRule="exact" w:val="284"/>
        </w:trPr>
        <w:tc>
          <w:tcPr>
            <w:tcW w:w="3004" w:type="dxa"/>
            <w:tcBorders>
              <w:right w:val="single" w:sz="12" w:space="0" w:color="auto"/>
            </w:tcBorders>
            <w:shd w:val="clear" w:color="auto" w:fill="FFFFFF"/>
          </w:tcPr>
          <w:p w:rsidR="008F2A0F" w:rsidRPr="00A3040D" w:rsidRDefault="008F2A0F" w:rsidP="009758EC">
            <w:pPr>
              <w:jc w:val="both"/>
              <w:rPr>
                <w:rFonts w:ascii="Arial" w:hAnsi="Arial" w:cs="Arial"/>
                <w:b/>
                <w:bCs/>
                <w:szCs w:val="22"/>
                <w:lang w:val="eu-ES" w:eastAsia="en-US"/>
              </w:rPr>
            </w:pPr>
            <w:r w:rsidRPr="00A3040D">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A3040D" w:rsidRDefault="00871BE5" w:rsidP="009758EC">
            <w:pPr>
              <w:suppressAutoHyphens/>
              <w:jc w:val="center"/>
              <w:rPr>
                <w:rFonts w:ascii="Arial" w:hAnsi="Arial" w:cs="Arial"/>
                <w:b/>
                <w:bCs/>
                <w:kern w:val="1"/>
                <w:lang w:val="eu-ES"/>
              </w:rPr>
            </w:pPr>
            <w:r w:rsidRPr="00A3040D">
              <w:rPr>
                <w:rFonts w:ascii="Arial" w:hAnsi="Arial" w:cs="Arial"/>
                <w:b/>
                <w:bCs/>
                <w:kern w:val="1"/>
                <w:lang w:val="eu-ES"/>
              </w:rPr>
              <w:t>X</w:t>
            </w:r>
          </w:p>
        </w:tc>
        <w:tc>
          <w:tcPr>
            <w:tcW w:w="1323" w:type="dxa"/>
            <w:tcBorders>
              <w:left w:val="single" w:sz="12" w:space="0" w:color="auto"/>
              <w:right w:val="single" w:sz="12" w:space="0" w:color="auto"/>
            </w:tcBorders>
            <w:shd w:val="clear" w:color="auto" w:fill="FFFFFF"/>
          </w:tcPr>
          <w:p w:rsidR="008F2A0F" w:rsidRPr="000C2840" w:rsidRDefault="008F2A0F" w:rsidP="009758EC">
            <w:pPr>
              <w:jc w:val="both"/>
              <w:rPr>
                <w:rFonts w:ascii="Arial" w:hAnsi="Arial" w:cs="Arial"/>
                <w:b/>
                <w:bCs/>
                <w:szCs w:val="22"/>
                <w:lang w:val="eu-ES" w:eastAsia="en-US"/>
              </w:rPr>
            </w:pPr>
            <w:r w:rsidRPr="000C2840">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0C2840" w:rsidRDefault="008F2A0F" w:rsidP="009758EC">
            <w:pPr>
              <w:jc w:val="both"/>
              <w:rPr>
                <w:rFonts w:ascii="Arial" w:hAnsi="Arial" w:cs="Arial"/>
                <w:szCs w:val="22"/>
                <w:lang w:val="eu-ES" w:eastAsia="en-US"/>
              </w:rPr>
            </w:pPr>
            <w:r w:rsidRPr="000C2840">
              <w:rPr>
                <w:rFonts w:ascii="Arial" w:hAnsi="Arial" w:cs="Arial"/>
                <w:b/>
                <w:szCs w:val="22"/>
                <w:lang w:val="eu-ES" w:eastAsia="en-US"/>
              </w:rPr>
              <w:t>Presazkoa</w:t>
            </w:r>
          </w:p>
        </w:tc>
      </w:tr>
      <w:tr w:rsidR="008F2A0F" w:rsidRPr="000C2840" w:rsidTr="009758EC">
        <w:trPr>
          <w:trHeight w:hRule="exact" w:val="76"/>
        </w:trPr>
        <w:tc>
          <w:tcPr>
            <w:tcW w:w="3004" w:type="dxa"/>
            <w:shd w:val="clear" w:color="auto" w:fill="FFFFFF"/>
            <w:vAlign w:val="center"/>
          </w:tcPr>
          <w:p w:rsidR="008F2A0F" w:rsidRPr="000C2840"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0C2840"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Default="008F2A0F"/>
    <w:p w:rsidR="008F2A0F" w:rsidRPr="000C2840" w:rsidRDefault="008F2A0F" w:rsidP="009758EC">
      <w:pPr>
        <w:ind w:left="-142"/>
        <w:jc w:val="both"/>
        <w:rPr>
          <w:rFonts w:ascii="Arial" w:hAnsi="Arial" w:cs="Arial"/>
          <w:vanish/>
          <w:sz w:val="16"/>
          <w:szCs w:val="16"/>
          <w:lang w:val="eu-ES" w:eastAsia="en-US"/>
        </w:rPr>
      </w:pPr>
    </w:p>
    <w:p w:rsidR="008F2A0F" w:rsidRPr="000C2840"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8F2A0F" w:rsidRPr="000C2840" w:rsidTr="009758EC">
        <w:trPr>
          <w:trHeight w:val="350"/>
        </w:trPr>
        <w:tc>
          <w:tcPr>
            <w:tcW w:w="2838" w:type="dxa"/>
            <w:vAlign w:val="center"/>
          </w:tcPr>
          <w:p w:rsidR="008F2A0F" w:rsidRPr="000C2840" w:rsidRDefault="00C814F6" w:rsidP="009758EC">
            <w:pPr>
              <w:spacing w:before="80"/>
              <w:ind w:left="-142"/>
              <w:jc w:val="center"/>
              <w:rPr>
                <w:rFonts w:ascii="Arial" w:hAnsi="Arial" w:cs="Arial"/>
                <w:b/>
                <w:sz w:val="22"/>
                <w:szCs w:val="22"/>
                <w:lang w:val="eu-ES" w:eastAsia="en-US"/>
              </w:rPr>
            </w:pPr>
            <w:r>
              <w:rPr>
                <w:rFonts w:ascii="Arial" w:hAnsi="Arial" w:cs="Arial"/>
                <w:b/>
                <w:sz w:val="22"/>
                <w:szCs w:val="22"/>
                <w:lang w:val="eu-ES" w:eastAsia="en-US"/>
              </w:rPr>
              <w:t>Espedi</w:t>
            </w:r>
            <w:r w:rsidR="008F2A0F" w:rsidRPr="000C2840">
              <w:rPr>
                <w:rFonts w:ascii="Arial" w:hAnsi="Arial" w:cs="Arial"/>
                <w:b/>
                <w:sz w:val="22"/>
                <w:szCs w:val="22"/>
                <w:lang w:val="eu-ES" w:eastAsia="en-US"/>
              </w:rPr>
              <w:t>entearen kodea:</w:t>
            </w:r>
          </w:p>
          <w:p w:rsidR="008F2A0F" w:rsidRPr="000C2840" w:rsidRDefault="00871BE5" w:rsidP="009758EC">
            <w:pPr>
              <w:ind w:left="-142"/>
              <w:jc w:val="center"/>
              <w:rPr>
                <w:rFonts w:ascii="Arial" w:hAnsi="Arial" w:cs="Arial"/>
                <w:b/>
                <w:sz w:val="24"/>
                <w:szCs w:val="24"/>
                <w:lang w:val="eu-ES" w:eastAsia="en-US"/>
              </w:rPr>
            </w:pPr>
            <w:r>
              <w:rPr>
                <w:rFonts w:ascii="Arial" w:hAnsi="Arial" w:cs="Arial"/>
                <w:b/>
                <w:sz w:val="24"/>
                <w:szCs w:val="24"/>
                <w:lang w:val="eu-ES" w:eastAsia="en-US"/>
              </w:rPr>
              <w:t>X24001</w:t>
            </w:r>
          </w:p>
        </w:tc>
      </w:tr>
    </w:tbl>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18"/>
          <w:szCs w:val="18"/>
          <w:lang w:val="eu-ES" w:eastAsia="en-US"/>
        </w:rPr>
      </w:pPr>
    </w:p>
    <w:p w:rsidR="008F2A0F" w:rsidRPr="000C2840" w:rsidRDefault="008F2A0F" w:rsidP="009758EC">
      <w:pPr>
        <w:ind w:left="-142"/>
        <w:jc w:val="both"/>
        <w:rPr>
          <w:rFonts w:ascii="Arial" w:hAnsi="Arial" w:cs="Arial"/>
          <w:sz w:val="22"/>
          <w:szCs w:val="22"/>
          <w:lang w:val="eu-ES" w:eastAsia="en-US"/>
        </w:rPr>
      </w:pPr>
    </w:p>
    <w:p w:rsidR="008F2A0F" w:rsidRPr="000C2840" w:rsidRDefault="008F2A0F" w:rsidP="009758EC">
      <w:pPr>
        <w:ind w:left="-142"/>
        <w:jc w:val="center"/>
        <w:rPr>
          <w:rFonts w:ascii="Arial" w:hAnsi="Arial" w:cs="Arial"/>
          <w:b/>
          <w:sz w:val="22"/>
          <w:szCs w:val="22"/>
          <w:u w:val="single"/>
          <w:lang w:val="eu-ES" w:eastAsia="en-US"/>
        </w:rPr>
      </w:pPr>
      <w:r w:rsidRPr="000C2840">
        <w:rPr>
          <w:rFonts w:ascii="Arial" w:hAnsi="Arial" w:cs="Arial"/>
          <w:b/>
          <w:sz w:val="22"/>
          <w:szCs w:val="22"/>
          <w:u w:val="single"/>
          <w:lang w:val="eu-ES" w:eastAsia="en-US"/>
        </w:rPr>
        <w:t>ADMINISTRAZIO KLAUSULA PARTIKULARREN AGIRIA</w:t>
      </w:r>
    </w:p>
    <w:p w:rsidR="008F2A0F" w:rsidRPr="000C2840" w:rsidRDefault="008F2A0F" w:rsidP="009758EC">
      <w:pPr>
        <w:ind w:left="-142"/>
        <w:jc w:val="center"/>
        <w:rPr>
          <w:rFonts w:ascii="Arial" w:hAnsi="Arial" w:cs="Arial"/>
          <w:b/>
          <w:szCs w:val="22"/>
          <w:u w:val="single"/>
          <w:lang w:val="eu-ES" w:eastAsia="en-US"/>
        </w:rPr>
      </w:pPr>
    </w:p>
    <w:p w:rsidR="008F2A0F" w:rsidRPr="000C2840" w:rsidRDefault="008F2A0F" w:rsidP="009758EC">
      <w:pPr>
        <w:ind w:left="-142"/>
        <w:jc w:val="center"/>
        <w:rPr>
          <w:rFonts w:ascii="Arial" w:hAnsi="Arial" w:cs="Arial"/>
          <w:b/>
          <w:szCs w:val="22"/>
          <w:u w:val="single"/>
          <w:lang w:val="eu-ES" w:eastAsia="en-US"/>
        </w:rPr>
      </w:pPr>
      <w:r w:rsidRPr="000C2840">
        <w:rPr>
          <w:rFonts w:ascii="Arial" w:hAnsi="Arial" w:cs="Arial"/>
          <w:b/>
          <w:szCs w:val="22"/>
          <w:u w:val="single"/>
          <w:lang w:val="eu-ES" w:eastAsia="en-US"/>
        </w:rPr>
        <w:t>EZAUGARRIEN TAULA</w:t>
      </w:r>
    </w:p>
    <w:p w:rsidR="008F2A0F" w:rsidRDefault="008F2A0F" w:rsidP="009758EC">
      <w:pPr>
        <w:spacing w:line="240" w:lineRule="atLeast"/>
        <w:ind w:left="-142"/>
        <w:jc w:val="both"/>
        <w:rPr>
          <w:rFonts w:ascii="Arial" w:hAnsi="Arial" w:cs="Arial"/>
          <w:szCs w:val="22"/>
          <w:lang w:val="eu-ES" w:eastAsia="en-US"/>
        </w:rPr>
      </w:pPr>
    </w:p>
    <w:p w:rsidR="003E7C18" w:rsidRPr="000C2840" w:rsidRDefault="003E7C18"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0C2840" w:rsidTr="009758EC">
        <w:trPr>
          <w:trHeight w:hRule="exact" w:val="340"/>
        </w:trPr>
        <w:tc>
          <w:tcPr>
            <w:tcW w:w="8506" w:type="dxa"/>
            <w:gridSpan w:val="2"/>
            <w:vAlign w:val="center"/>
          </w:tcPr>
          <w:p w:rsidR="008F2A0F" w:rsidRPr="000C2840" w:rsidRDefault="008F2A0F" w:rsidP="009758EC">
            <w:pPr>
              <w:jc w:val="both"/>
              <w:rPr>
                <w:rFonts w:ascii="Arial" w:hAnsi="Arial" w:cs="Arial"/>
                <w:b/>
                <w:lang w:val="eu-ES"/>
              </w:rPr>
            </w:pPr>
            <w:bookmarkStart w:id="0" w:name="CC_1"/>
            <w:r w:rsidRPr="000C2840">
              <w:rPr>
                <w:rFonts w:ascii="Arial" w:hAnsi="Arial" w:cs="Arial"/>
                <w:b/>
                <w:lang w:val="eu-ES"/>
              </w:rPr>
              <w:t xml:space="preserve">1.- </w:t>
            </w:r>
            <w:bookmarkEnd w:id="0"/>
            <w:r w:rsidRPr="000C2840">
              <w:rPr>
                <w:rFonts w:ascii="Arial" w:hAnsi="Arial" w:cs="Arial"/>
                <w:b/>
                <w:lang w:val="eu-ES"/>
              </w:rPr>
              <w:t>BOTERE ADJUDIKATZAILEA</w:t>
            </w:r>
          </w:p>
        </w:tc>
      </w:tr>
      <w:tr w:rsidR="00871BE5" w:rsidRPr="000C2840" w:rsidTr="00E67545">
        <w:trPr>
          <w:trHeight w:val="454"/>
        </w:trPr>
        <w:tc>
          <w:tcPr>
            <w:tcW w:w="3544" w:type="dxa"/>
            <w:vAlign w:val="center"/>
          </w:tcPr>
          <w:p w:rsidR="00871BE5" w:rsidRPr="000C2840" w:rsidRDefault="00871BE5" w:rsidP="00871BE5">
            <w:pPr>
              <w:rPr>
                <w:rFonts w:ascii="Arial" w:hAnsi="Arial" w:cs="Arial"/>
                <w:lang w:val="eu-ES"/>
              </w:rPr>
            </w:pPr>
            <w:r w:rsidRPr="000C2840">
              <w:rPr>
                <w:rFonts w:ascii="Arial" w:hAnsi="Arial" w:cs="Arial"/>
                <w:lang w:val="eu-ES"/>
              </w:rPr>
              <w:t>Administrazio kontratatzailea</w:t>
            </w:r>
          </w:p>
        </w:tc>
        <w:tc>
          <w:tcPr>
            <w:tcW w:w="4962" w:type="dxa"/>
            <w:vAlign w:val="center"/>
          </w:tcPr>
          <w:p w:rsidR="00871BE5" w:rsidRPr="000C2840" w:rsidRDefault="00871BE5" w:rsidP="00871BE5">
            <w:pPr>
              <w:rPr>
                <w:rFonts w:ascii="Arial" w:hAnsi="Arial" w:cs="Arial"/>
                <w:lang w:val="eu-ES"/>
              </w:rPr>
            </w:pPr>
            <w:r w:rsidRPr="00635099">
              <w:rPr>
                <w:rFonts w:ascii="Arial" w:hAnsi="Arial" w:cs="Arial"/>
                <w:lang w:val="eu-ES"/>
              </w:rPr>
              <w:t>Gipuzkoako Foru Aldundia</w:t>
            </w:r>
          </w:p>
        </w:tc>
      </w:tr>
      <w:tr w:rsidR="00871BE5" w:rsidRPr="000C2840" w:rsidTr="00E67545">
        <w:trPr>
          <w:trHeight w:val="454"/>
        </w:trPr>
        <w:tc>
          <w:tcPr>
            <w:tcW w:w="3544" w:type="dxa"/>
            <w:vAlign w:val="center"/>
          </w:tcPr>
          <w:p w:rsidR="00871BE5" w:rsidRPr="000C2840" w:rsidRDefault="00871BE5" w:rsidP="00871BE5">
            <w:pPr>
              <w:rPr>
                <w:rFonts w:ascii="Arial" w:hAnsi="Arial" w:cs="Arial"/>
                <w:lang w:val="eu-ES"/>
              </w:rPr>
            </w:pPr>
            <w:r w:rsidRPr="000C2840">
              <w:rPr>
                <w:rFonts w:ascii="Arial" w:hAnsi="Arial" w:cs="Arial"/>
                <w:lang w:val="eu-ES"/>
              </w:rPr>
              <w:t>Kontratazio organoa</w:t>
            </w:r>
          </w:p>
        </w:tc>
        <w:tc>
          <w:tcPr>
            <w:tcW w:w="4962" w:type="dxa"/>
            <w:vAlign w:val="center"/>
          </w:tcPr>
          <w:p w:rsidR="00871BE5" w:rsidRPr="000C2840" w:rsidRDefault="00A3040D" w:rsidP="00871BE5">
            <w:pPr>
              <w:rPr>
                <w:rFonts w:ascii="Arial" w:hAnsi="Arial" w:cs="Arial"/>
                <w:lang w:val="eu-ES"/>
              </w:rPr>
            </w:pPr>
            <w:r>
              <w:rPr>
                <w:rFonts w:ascii="Arial" w:hAnsi="Arial" w:cs="Arial"/>
                <w:lang w:val="eu-ES"/>
              </w:rPr>
              <w:t>Gobernantza Departamentuko foru diputatua</w:t>
            </w:r>
          </w:p>
        </w:tc>
      </w:tr>
      <w:tr w:rsidR="00871BE5" w:rsidRPr="00EE0162" w:rsidTr="00E67545">
        <w:trPr>
          <w:trHeight w:val="454"/>
        </w:trPr>
        <w:tc>
          <w:tcPr>
            <w:tcW w:w="3544" w:type="dxa"/>
            <w:vAlign w:val="center"/>
          </w:tcPr>
          <w:p w:rsidR="00871BE5" w:rsidRPr="00EE0162" w:rsidRDefault="00A3040D" w:rsidP="00A3040D">
            <w:pPr>
              <w:spacing w:line="240" w:lineRule="atLeast"/>
              <w:ind w:left="38"/>
              <w:rPr>
                <w:rFonts w:ascii="Arial" w:hAnsi="Arial" w:cs="Arial"/>
              </w:rPr>
            </w:pPr>
            <w:r w:rsidRPr="000C2840">
              <w:rPr>
                <w:rFonts w:ascii="Arial" w:hAnsi="Arial" w:cs="Arial"/>
                <w:lang w:val="eu-ES"/>
              </w:rPr>
              <w:t>Departamentua/Kudeaketa zerbitzua</w:t>
            </w:r>
          </w:p>
        </w:tc>
        <w:tc>
          <w:tcPr>
            <w:tcW w:w="4962" w:type="dxa"/>
            <w:vAlign w:val="center"/>
          </w:tcPr>
          <w:p w:rsidR="00871BE5" w:rsidRPr="004C2572" w:rsidRDefault="00A3040D" w:rsidP="00871BE5">
            <w:pPr>
              <w:rPr>
                <w:rFonts w:ascii="Arial" w:hAnsi="Arial" w:cs="Arial"/>
              </w:rPr>
            </w:pPr>
            <w:r>
              <w:rPr>
                <w:rFonts w:ascii="Arial" w:hAnsi="Arial" w:cs="Arial"/>
              </w:rPr>
              <w:t>Gobernantza Departamentua</w:t>
            </w:r>
          </w:p>
        </w:tc>
      </w:tr>
      <w:tr w:rsidR="00871BE5" w:rsidRPr="000C2840" w:rsidTr="00E67545">
        <w:trPr>
          <w:trHeight w:val="454"/>
        </w:trPr>
        <w:tc>
          <w:tcPr>
            <w:tcW w:w="3544" w:type="dxa"/>
            <w:vAlign w:val="center"/>
          </w:tcPr>
          <w:p w:rsidR="00871BE5" w:rsidRPr="000C2840" w:rsidRDefault="00A3040D" w:rsidP="00A3040D">
            <w:pPr>
              <w:ind w:left="464"/>
              <w:rPr>
                <w:rFonts w:ascii="Arial" w:hAnsi="Arial" w:cs="Arial"/>
                <w:lang w:val="eu-ES"/>
              </w:rPr>
            </w:pPr>
            <w:r w:rsidRPr="00A3040D">
              <w:rPr>
                <w:rFonts w:ascii="Arial" w:hAnsi="Arial" w:cs="Arial"/>
                <w:lang w:val="eu-ES"/>
              </w:rPr>
              <w:t>DIR3 kodea</w:t>
            </w:r>
          </w:p>
        </w:tc>
        <w:tc>
          <w:tcPr>
            <w:tcW w:w="4962" w:type="dxa"/>
            <w:vAlign w:val="center"/>
          </w:tcPr>
          <w:p w:rsidR="00871BE5" w:rsidRPr="000C2840" w:rsidRDefault="00A3040D" w:rsidP="00871BE5">
            <w:pPr>
              <w:rPr>
                <w:rFonts w:ascii="Arial" w:hAnsi="Arial" w:cs="Arial"/>
                <w:lang w:val="eu-ES"/>
              </w:rPr>
            </w:pPr>
            <w:r w:rsidRPr="00A3040D">
              <w:rPr>
                <w:rFonts w:ascii="Arial" w:hAnsi="Arial" w:cs="Arial"/>
                <w:lang w:val="eu-ES"/>
              </w:rPr>
              <w:t>LA0002168</w:t>
            </w:r>
          </w:p>
        </w:tc>
      </w:tr>
      <w:tr w:rsidR="00871BE5" w:rsidRPr="00C32E06" w:rsidTr="00E67545">
        <w:trPr>
          <w:trHeight w:val="454"/>
        </w:trPr>
        <w:tc>
          <w:tcPr>
            <w:tcW w:w="3544" w:type="dxa"/>
            <w:vAlign w:val="center"/>
          </w:tcPr>
          <w:p w:rsidR="00871BE5" w:rsidRPr="000C2840" w:rsidRDefault="00871BE5" w:rsidP="00871BE5">
            <w:pPr>
              <w:rPr>
                <w:rFonts w:ascii="Arial" w:hAnsi="Arial" w:cs="Arial"/>
                <w:lang w:val="eu-ES"/>
              </w:rPr>
            </w:pPr>
            <w:r w:rsidRPr="004C5DCF">
              <w:rPr>
                <w:rFonts w:ascii="Arial" w:hAnsi="Arial" w:cs="Arial"/>
              </w:rPr>
              <w:t>Departamentuaren / Kudeaketa zerbitzuaren helbidea</w:t>
            </w:r>
          </w:p>
        </w:tc>
        <w:tc>
          <w:tcPr>
            <w:tcW w:w="4962" w:type="dxa"/>
            <w:vAlign w:val="center"/>
          </w:tcPr>
          <w:p w:rsidR="00871BE5" w:rsidRPr="000C2840" w:rsidRDefault="00871BE5" w:rsidP="00871BE5">
            <w:pPr>
              <w:tabs>
                <w:tab w:val="left" w:pos="0"/>
              </w:tabs>
              <w:rPr>
                <w:rFonts w:ascii="Arial" w:hAnsi="Arial" w:cs="Arial"/>
                <w:lang w:val="eu-ES"/>
              </w:rPr>
            </w:pPr>
            <w:r w:rsidRPr="00635099">
              <w:rPr>
                <w:rFonts w:ascii="Arial" w:hAnsi="Arial" w:cs="Arial"/>
                <w:lang w:val="eu-ES"/>
              </w:rPr>
              <w:t>Gipuzkoa plaza z/g, 20004, Donostia</w:t>
            </w:r>
          </w:p>
        </w:tc>
      </w:tr>
      <w:tr w:rsidR="00871BE5" w:rsidRPr="000C2840" w:rsidTr="00E67545">
        <w:trPr>
          <w:trHeight w:val="454"/>
        </w:trPr>
        <w:tc>
          <w:tcPr>
            <w:tcW w:w="3544" w:type="dxa"/>
            <w:vAlign w:val="center"/>
          </w:tcPr>
          <w:p w:rsidR="00871BE5" w:rsidRPr="000C2840" w:rsidRDefault="00871BE5" w:rsidP="00871BE5">
            <w:pPr>
              <w:rPr>
                <w:rFonts w:ascii="Arial" w:hAnsi="Arial" w:cs="Arial"/>
                <w:lang w:val="eu-ES"/>
              </w:rPr>
            </w:pPr>
            <w:r w:rsidRPr="000C2840">
              <w:rPr>
                <w:rFonts w:ascii="Arial" w:hAnsi="Arial" w:cs="Arial"/>
                <w:lang w:val="eu-ES"/>
              </w:rPr>
              <w:t>Helbide elektronikoa</w:t>
            </w:r>
          </w:p>
        </w:tc>
        <w:tc>
          <w:tcPr>
            <w:tcW w:w="4962" w:type="dxa"/>
            <w:vAlign w:val="center"/>
          </w:tcPr>
          <w:p w:rsidR="00871BE5" w:rsidRPr="000C2840" w:rsidRDefault="00A3040D" w:rsidP="00871BE5">
            <w:pPr>
              <w:rPr>
                <w:rFonts w:ascii="Arial" w:hAnsi="Arial" w:cs="Arial"/>
                <w:lang w:val="eu-ES"/>
              </w:rPr>
            </w:pPr>
            <w:r>
              <w:rPr>
                <w:rFonts w:ascii="Arial" w:hAnsi="Arial" w:cs="Arial"/>
                <w:lang w:val="eu-ES"/>
              </w:rPr>
              <w:t>aurreta@gipuzkoa.eus</w:t>
            </w:r>
          </w:p>
        </w:tc>
      </w:tr>
      <w:tr w:rsidR="00871BE5" w:rsidRPr="000C2840" w:rsidTr="00E67545">
        <w:trPr>
          <w:trHeight w:val="454"/>
        </w:trPr>
        <w:tc>
          <w:tcPr>
            <w:tcW w:w="3544" w:type="dxa"/>
            <w:vAlign w:val="center"/>
          </w:tcPr>
          <w:p w:rsidR="00871BE5" w:rsidRPr="000C2840" w:rsidRDefault="00871BE5" w:rsidP="00871BE5">
            <w:pPr>
              <w:rPr>
                <w:rFonts w:ascii="Arial" w:hAnsi="Arial" w:cs="Arial"/>
                <w:lang w:val="eu-ES"/>
              </w:rPr>
            </w:pPr>
            <w:r w:rsidRPr="000C2840">
              <w:rPr>
                <w:rFonts w:ascii="Arial" w:hAnsi="Arial" w:cs="Arial"/>
                <w:lang w:val="eu-ES"/>
              </w:rPr>
              <w:t>Izapidetze unitatea</w:t>
            </w:r>
          </w:p>
        </w:tc>
        <w:tc>
          <w:tcPr>
            <w:tcW w:w="4962" w:type="dxa"/>
            <w:vAlign w:val="center"/>
          </w:tcPr>
          <w:p w:rsidR="00871BE5" w:rsidRDefault="00871BE5" w:rsidP="00871BE5">
            <w:pPr>
              <w:rPr>
                <w:rFonts w:ascii="Arial" w:hAnsi="Arial" w:cs="Arial"/>
                <w:lang w:val="eu-ES"/>
              </w:rPr>
            </w:pPr>
            <w:r w:rsidRPr="00635099">
              <w:rPr>
                <w:rFonts w:ascii="Arial" w:hAnsi="Arial" w:cs="Arial"/>
                <w:lang w:val="eu-ES"/>
              </w:rPr>
              <w:t>Gobernantza Departamentu</w:t>
            </w:r>
            <w:r>
              <w:rPr>
                <w:rFonts w:ascii="Arial" w:hAnsi="Arial" w:cs="Arial"/>
                <w:lang w:val="eu-ES"/>
              </w:rPr>
              <w:t>ko Idazkaritza Teknikoa</w:t>
            </w:r>
          </w:p>
          <w:p w:rsidR="00871BE5" w:rsidRPr="000C2840" w:rsidRDefault="00871BE5" w:rsidP="00871BE5">
            <w:pPr>
              <w:rPr>
                <w:rFonts w:ascii="Arial" w:hAnsi="Arial" w:cs="Arial"/>
                <w:lang w:val="eu-ES"/>
              </w:rPr>
            </w:pPr>
          </w:p>
        </w:tc>
      </w:tr>
      <w:tr w:rsidR="00871BE5" w:rsidRPr="00EE0162" w:rsidTr="00E67545">
        <w:trPr>
          <w:trHeight w:val="454"/>
        </w:trPr>
        <w:tc>
          <w:tcPr>
            <w:tcW w:w="3544" w:type="dxa"/>
            <w:vAlign w:val="center"/>
          </w:tcPr>
          <w:p w:rsidR="00871BE5" w:rsidRPr="00EE0162" w:rsidRDefault="00871BE5" w:rsidP="00871BE5">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871BE5" w:rsidRPr="000C2840" w:rsidRDefault="00871BE5" w:rsidP="00871BE5">
            <w:pPr>
              <w:rPr>
                <w:rFonts w:ascii="Arial" w:hAnsi="Arial" w:cs="Arial"/>
                <w:lang w:val="eu-ES"/>
              </w:rPr>
            </w:pPr>
            <w:r w:rsidRPr="004C2572">
              <w:rPr>
                <w:rFonts w:ascii="Arial" w:hAnsi="Arial" w:cs="Arial"/>
              </w:rPr>
              <w:t>LA0002242</w:t>
            </w:r>
          </w:p>
        </w:tc>
      </w:tr>
      <w:tr w:rsidR="00871BE5" w:rsidRPr="000C2840" w:rsidTr="00E67545">
        <w:trPr>
          <w:trHeight w:val="454"/>
        </w:trPr>
        <w:tc>
          <w:tcPr>
            <w:tcW w:w="3544" w:type="dxa"/>
            <w:vAlign w:val="center"/>
          </w:tcPr>
          <w:p w:rsidR="00871BE5" w:rsidRPr="000C2840" w:rsidRDefault="00871BE5" w:rsidP="00871BE5">
            <w:pPr>
              <w:rPr>
                <w:rFonts w:ascii="Arial" w:hAnsi="Arial" w:cs="Arial"/>
                <w:lang w:val="eu-ES"/>
              </w:rPr>
            </w:pPr>
            <w:r w:rsidRPr="000C2840">
              <w:rPr>
                <w:rFonts w:ascii="Arial" w:hAnsi="Arial" w:cs="Arial"/>
                <w:lang w:val="eu-ES"/>
              </w:rPr>
              <w:t>Kontabilitatean eskumenak dituen organoa</w:t>
            </w:r>
          </w:p>
        </w:tc>
        <w:tc>
          <w:tcPr>
            <w:tcW w:w="4962" w:type="dxa"/>
            <w:vAlign w:val="center"/>
          </w:tcPr>
          <w:p w:rsidR="00871BE5" w:rsidRPr="000C2840" w:rsidRDefault="00871BE5" w:rsidP="00871BE5">
            <w:pPr>
              <w:rPr>
                <w:rFonts w:ascii="Arial" w:hAnsi="Arial" w:cs="Arial"/>
                <w:lang w:val="eu-ES"/>
              </w:rPr>
            </w:pPr>
            <w:r w:rsidRPr="00C516CE">
              <w:rPr>
                <w:rFonts w:ascii="Arial" w:hAnsi="Arial" w:cs="Arial"/>
                <w:lang w:val="eu-ES"/>
              </w:rPr>
              <w:t>Ogasun eta Finantza Departamentuko Kontabilitate Zerbitzua</w:t>
            </w:r>
          </w:p>
        </w:tc>
      </w:tr>
      <w:tr w:rsidR="00871BE5" w:rsidRPr="00EE0162" w:rsidTr="00E67545">
        <w:trPr>
          <w:trHeight w:val="454"/>
        </w:trPr>
        <w:tc>
          <w:tcPr>
            <w:tcW w:w="3544" w:type="dxa"/>
            <w:vAlign w:val="center"/>
          </w:tcPr>
          <w:p w:rsidR="00871BE5" w:rsidRPr="00EE0162" w:rsidRDefault="00871BE5" w:rsidP="00871BE5">
            <w:pPr>
              <w:spacing w:line="240" w:lineRule="atLeast"/>
              <w:ind w:left="489"/>
              <w:rPr>
                <w:rFonts w:ascii="Arial" w:hAnsi="Arial" w:cs="Arial"/>
              </w:rPr>
            </w:pPr>
            <w:r w:rsidRPr="00A000AE">
              <w:rPr>
                <w:rFonts w:ascii="Arial" w:hAnsi="Arial" w:cs="Arial"/>
              </w:rPr>
              <w:t>DIR3</w:t>
            </w:r>
            <w:r>
              <w:rPr>
                <w:rFonts w:ascii="Arial" w:hAnsi="Arial" w:cs="Arial"/>
              </w:rPr>
              <w:t xml:space="preserve"> kodea</w:t>
            </w:r>
          </w:p>
        </w:tc>
        <w:tc>
          <w:tcPr>
            <w:tcW w:w="4962" w:type="dxa"/>
            <w:vAlign w:val="center"/>
          </w:tcPr>
          <w:p w:rsidR="00871BE5" w:rsidRPr="00343656" w:rsidRDefault="00871BE5" w:rsidP="00871BE5">
            <w:pPr>
              <w:rPr>
                <w:rFonts w:ascii="Arial" w:hAnsi="Arial" w:cs="Arial"/>
                <w:lang w:val="eu-ES"/>
              </w:rPr>
            </w:pPr>
            <w:r w:rsidRPr="004C2572">
              <w:rPr>
                <w:rFonts w:ascii="Arial" w:hAnsi="Arial" w:cs="Arial"/>
              </w:rPr>
              <w:t>LA0002344</w:t>
            </w: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8F2A0F" w:rsidRPr="00466224" w:rsidTr="009758EC">
        <w:trPr>
          <w:trHeight w:hRule="exact" w:val="594"/>
        </w:trPr>
        <w:tc>
          <w:tcPr>
            <w:tcW w:w="3544" w:type="dxa"/>
            <w:vAlign w:val="center"/>
          </w:tcPr>
          <w:p w:rsidR="008F2A0F" w:rsidRPr="000C2840" w:rsidRDefault="008F2A0F" w:rsidP="00B852E0">
            <w:pPr>
              <w:rPr>
                <w:rFonts w:ascii="Arial" w:hAnsi="Arial" w:cs="Arial"/>
                <w:b/>
                <w:lang w:val="eu-ES"/>
              </w:rPr>
            </w:pPr>
            <w:bookmarkStart w:id="1" w:name="CC_2"/>
            <w:r w:rsidRPr="000C2840">
              <w:rPr>
                <w:rFonts w:ascii="Arial" w:hAnsi="Arial" w:cs="Arial"/>
                <w:b/>
                <w:lang w:val="eu-ES"/>
              </w:rPr>
              <w:t xml:space="preserve">2.- </w:t>
            </w:r>
            <w:bookmarkEnd w:id="1"/>
            <w:r w:rsidRPr="000C2840">
              <w:rPr>
                <w:rFonts w:ascii="Arial" w:hAnsi="Arial" w:cs="Arial"/>
                <w:b/>
                <w:lang w:val="eu-ES"/>
              </w:rPr>
              <w:t>KONTRATATZAILEAREN PROFILA:</w:t>
            </w:r>
          </w:p>
        </w:tc>
        <w:tc>
          <w:tcPr>
            <w:tcW w:w="4962" w:type="dxa"/>
            <w:vAlign w:val="center"/>
          </w:tcPr>
          <w:p w:rsidR="008F2A0F" w:rsidRPr="000C2840" w:rsidRDefault="00466224" w:rsidP="009758EC">
            <w:pPr>
              <w:jc w:val="both"/>
              <w:rPr>
                <w:rFonts w:ascii="Arial" w:hAnsi="Arial" w:cs="Arial"/>
                <w:szCs w:val="22"/>
                <w:lang w:val="eu-ES" w:eastAsia="en-US"/>
              </w:rPr>
            </w:pPr>
            <w:hyperlink r:id="rId8" w:history="1">
              <w:r w:rsidR="008F2A0F" w:rsidRPr="000C2840">
                <w:rPr>
                  <w:rStyle w:val="Hipervnculo"/>
                  <w:rFonts w:ascii="Arial" w:hAnsi="Arial" w:cs="Arial"/>
                  <w:lang w:val="eu-ES"/>
                </w:rPr>
                <w:t>https://egoitza.gipuzkoa.eus/eu/kontratatzailearen-profila-berria</w:t>
              </w:r>
            </w:hyperlink>
            <w:r w:rsidR="008F2A0F" w:rsidRPr="000C2840">
              <w:rPr>
                <w:rFonts w:ascii="Arial" w:hAnsi="Arial" w:cs="Arial"/>
                <w:szCs w:val="22"/>
                <w:lang w:val="eu-ES" w:eastAsia="en-US"/>
              </w:rPr>
              <w:t xml:space="preserve"> </w:t>
            </w:r>
          </w:p>
        </w:tc>
      </w:tr>
    </w:tbl>
    <w:p w:rsidR="008F2A0F" w:rsidRPr="000C2840" w:rsidRDefault="008F2A0F" w:rsidP="009758EC">
      <w:pPr>
        <w:jc w:val="both"/>
        <w:rPr>
          <w:rFonts w:ascii="Arial" w:hAnsi="Arial" w:cs="Arial"/>
          <w:szCs w:val="22"/>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494"/>
        <w:gridCol w:w="54"/>
        <w:gridCol w:w="231"/>
        <w:gridCol w:w="71"/>
        <w:gridCol w:w="709"/>
        <w:gridCol w:w="284"/>
        <w:gridCol w:w="4012"/>
      </w:tblGrid>
      <w:tr w:rsidR="008F2A0F" w:rsidRPr="000C2840" w:rsidTr="00E876F6">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2" w:name="CC_3"/>
            <w:r w:rsidRPr="000C2840">
              <w:rPr>
                <w:rFonts w:ascii="Arial" w:hAnsi="Arial" w:cs="Arial"/>
                <w:b/>
                <w:szCs w:val="22"/>
                <w:lang w:val="eu-ES" w:eastAsia="en-US"/>
              </w:rPr>
              <w:t xml:space="preserve">3.- </w:t>
            </w:r>
            <w:bookmarkEnd w:id="2"/>
            <w:r w:rsidR="00094230">
              <w:rPr>
                <w:rFonts w:ascii="Arial" w:hAnsi="Arial" w:cs="Arial"/>
                <w:b/>
                <w:szCs w:val="22"/>
                <w:lang w:val="eu-ES" w:eastAsia="en-US"/>
              </w:rPr>
              <w:t>ESPARRU AKORDIO</w:t>
            </w:r>
            <w:r w:rsidRPr="000C2840">
              <w:rPr>
                <w:rFonts w:ascii="Arial" w:hAnsi="Arial" w:cs="Arial"/>
                <w:b/>
                <w:szCs w:val="22"/>
                <w:lang w:val="eu-ES" w:eastAsia="en-US"/>
              </w:rPr>
              <w:t>AREN OBJEKTUA</w:t>
            </w:r>
          </w:p>
        </w:tc>
      </w:tr>
      <w:tr w:rsidR="008F2A0F" w:rsidRPr="00222E96" w:rsidTr="00E876F6">
        <w:trPr>
          <w:trHeight w:val="621"/>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Default="00871BE5" w:rsidP="00871BE5">
            <w:pPr>
              <w:jc w:val="both"/>
              <w:rPr>
                <w:rFonts w:ascii="Arial" w:hAnsi="Arial" w:cs="Arial"/>
                <w:lang w:val="eu-ES"/>
              </w:rPr>
            </w:pPr>
          </w:p>
          <w:p w:rsidR="00871BE5" w:rsidRPr="00871BE5" w:rsidRDefault="00871BE5" w:rsidP="00871BE5">
            <w:pPr>
              <w:jc w:val="both"/>
              <w:rPr>
                <w:rFonts w:ascii="Arial" w:hAnsi="Arial" w:cs="Arial"/>
                <w:lang w:val="eu-ES"/>
              </w:rPr>
            </w:pPr>
            <w:r w:rsidRPr="00871BE5">
              <w:rPr>
                <w:rFonts w:ascii="Arial" w:hAnsi="Arial" w:cs="Arial"/>
                <w:lang w:val="eu-ES"/>
              </w:rPr>
              <w:t>Tirada txiki eta ertaineko lanak inprimatzeko eta koadernatzeko zerbitzua kontratatzeko esparru akordioa.</w:t>
            </w:r>
          </w:p>
          <w:p w:rsidR="008F2A0F" w:rsidRPr="000C2840" w:rsidRDefault="008F2A0F" w:rsidP="009758EC">
            <w:pPr>
              <w:jc w:val="both"/>
              <w:rPr>
                <w:rFonts w:ascii="Arial" w:hAnsi="Arial" w:cs="Arial"/>
                <w:lang w:val="eu-ES"/>
              </w:rPr>
            </w:pPr>
          </w:p>
        </w:tc>
      </w:tr>
      <w:tr w:rsidR="00094230" w:rsidRPr="00094230" w:rsidTr="00E876F6">
        <w:trPr>
          <w:trHeight w:val="621"/>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094230" w:rsidRPr="00094230" w:rsidRDefault="00094230" w:rsidP="00094230">
            <w:pPr>
              <w:ind w:left="142"/>
              <w:jc w:val="both"/>
              <w:rPr>
                <w:rFonts w:ascii="Arial" w:hAnsi="Arial" w:cs="Arial"/>
                <w:szCs w:val="22"/>
                <w:lang w:val="eu-ES" w:eastAsia="en-US"/>
              </w:rPr>
            </w:pPr>
            <w:r>
              <w:rPr>
                <w:rFonts w:ascii="Arial" w:hAnsi="Arial" w:cs="Arial"/>
                <w:szCs w:val="22"/>
                <w:lang w:val="eu-ES" w:eastAsia="en-US"/>
              </w:rPr>
              <w:lastRenderedPageBreak/>
              <w:t>Adjudikaziodun kopurua gehienez</w:t>
            </w:r>
            <w:r w:rsidR="000C4360">
              <w:rPr>
                <w:rFonts w:ascii="Arial" w:hAnsi="Arial" w:cs="Arial"/>
                <w:szCs w:val="22"/>
                <w:lang w:val="eu-ES" w:eastAsia="en-US"/>
              </w:rPr>
              <w:t xml:space="preserve">: </w:t>
            </w:r>
            <w:r w:rsidR="00BC1721" w:rsidRPr="0086713E">
              <w:rPr>
                <w:rFonts w:ascii="Arial" w:hAnsi="Arial" w:cs="Arial"/>
                <w:szCs w:val="22"/>
                <w:lang w:val="eu-ES" w:eastAsia="en-US"/>
              </w:rPr>
              <w:t>3</w:t>
            </w:r>
            <w:r w:rsidR="0086713E" w:rsidRPr="0086713E">
              <w:rPr>
                <w:rFonts w:ascii="Arial" w:hAnsi="Arial" w:cs="Arial"/>
                <w:szCs w:val="22"/>
                <w:lang w:val="eu-ES" w:eastAsia="en-US"/>
              </w:rPr>
              <w:t xml:space="preserve"> sorta</w:t>
            </w:r>
            <w:r w:rsidR="00D74E2C">
              <w:rPr>
                <w:rFonts w:ascii="Arial" w:hAnsi="Arial" w:cs="Arial"/>
                <w:szCs w:val="22"/>
                <w:lang w:val="eu-ES" w:eastAsia="en-US"/>
              </w:rPr>
              <w:t xml:space="preserve"> bakoitze</w:t>
            </w:r>
            <w:r w:rsidR="0086713E" w:rsidRPr="0086713E">
              <w:rPr>
                <w:rFonts w:ascii="Arial" w:hAnsi="Arial" w:cs="Arial"/>
                <w:szCs w:val="22"/>
                <w:lang w:val="eu-ES" w:eastAsia="en-US"/>
              </w:rPr>
              <w:t>ko</w:t>
            </w:r>
          </w:p>
        </w:tc>
      </w:tr>
      <w:tr w:rsidR="00BC1721" w:rsidRPr="00094230" w:rsidTr="00E876F6">
        <w:trPr>
          <w:trHeight w:val="621"/>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tbl>
            <w:tblPr>
              <w:tblW w:w="8506" w:type="dxa"/>
              <w:tblLayout w:type="fixed"/>
              <w:tblCellMar>
                <w:left w:w="103" w:type="dxa"/>
              </w:tblCellMar>
              <w:tblLook w:val="0000" w:firstRow="0" w:lastRow="0" w:firstColumn="0" w:lastColumn="0" w:noHBand="0" w:noVBand="0"/>
            </w:tblPr>
            <w:tblGrid>
              <w:gridCol w:w="5244"/>
              <w:gridCol w:w="851"/>
              <w:gridCol w:w="426"/>
              <w:gridCol w:w="992"/>
              <w:gridCol w:w="426"/>
              <w:gridCol w:w="567"/>
            </w:tblGrid>
            <w:tr w:rsidR="00BC1721" w:rsidRPr="007461E4" w:rsidTr="00E1444F">
              <w:trPr>
                <w:trHeight w:hRule="exact" w:val="284"/>
              </w:trPr>
              <w:tc>
                <w:tcPr>
                  <w:tcW w:w="5244" w:type="dxa"/>
                  <w:tcBorders>
                    <w:left w:val="single" w:sz="4" w:space="0" w:color="auto"/>
                  </w:tcBorders>
                  <w:shd w:val="clear" w:color="auto" w:fill="FFFFFF"/>
                  <w:vAlign w:val="center"/>
                </w:tcPr>
                <w:p w:rsidR="00BC1721" w:rsidRPr="00666009" w:rsidRDefault="00BC1721" w:rsidP="00BC1721">
                  <w:pPr>
                    <w:jc w:val="both"/>
                    <w:rPr>
                      <w:rFonts w:ascii="Arial" w:eastAsia="Cambria" w:hAnsi="Arial" w:cs="Arial"/>
                      <w:szCs w:val="22"/>
                      <w:lang w:eastAsia="en-US"/>
                    </w:rPr>
                  </w:pPr>
                  <w:r>
                    <w:rPr>
                      <w:rFonts w:ascii="Arial" w:eastAsia="Cambria" w:hAnsi="Arial" w:cs="Arial"/>
                      <w:szCs w:val="22"/>
                      <w:lang w:eastAsia="en-US"/>
                    </w:rPr>
                    <w:t>Oinarritutako kontratuak berriro lizitatuko dira</w:t>
                  </w:r>
                </w:p>
              </w:tc>
              <w:tc>
                <w:tcPr>
                  <w:tcW w:w="851" w:type="dxa"/>
                  <w:tcBorders>
                    <w:right w:val="single" w:sz="4" w:space="0" w:color="auto"/>
                  </w:tcBorders>
                  <w:shd w:val="clear" w:color="auto" w:fill="FFFFFF"/>
                  <w:vAlign w:val="center"/>
                </w:tcPr>
                <w:p w:rsidR="00BC1721" w:rsidRPr="00666009" w:rsidRDefault="00BC1721" w:rsidP="00BC1721">
                  <w:pPr>
                    <w:jc w:val="both"/>
                    <w:rPr>
                      <w:rFonts w:ascii="Arial" w:eastAsia="Cambria" w:hAnsi="Arial" w:cs="Arial"/>
                      <w:szCs w:val="22"/>
                      <w:lang w:eastAsia="en-US"/>
                    </w:rPr>
                  </w:pPr>
                  <w:r>
                    <w:rPr>
                      <w:rFonts w:ascii="Arial" w:eastAsia="Cambria" w:hAnsi="Arial" w:cs="Arial"/>
                      <w:szCs w:val="22"/>
                      <w:lang w:eastAsia="en-US"/>
                    </w:rPr>
                    <w:t>BAI</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BC1721" w:rsidRPr="00666009" w:rsidRDefault="00BC1721" w:rsidP="00BC1721">
                  <w:pPr>
                    <w:jc w:val="both"/>
                    <w:rPr>
                      <w:rFonts w:ascii="Arial" w:eastAsia="Cambria" w:hAnsi="Arial" w:cs="Arial"/>
                      <w:szCs w:val="22"/>
                      <w:lang w:eastAsia="en-US"/>
                    </w:rPr>
                  </w:pPr>
                  <w:r>
                    <w:rPr>
                      <w:rFonts w:ascii="Arial" w:eastAsia="Cambria" w:hAnsi="Arial" w:cs="Arial"/>
                      <w:szCs w:val="22"/>
                      <w:lang w:eastAsia="en-US"/>
                    </w:rPr>
                    <w:t>X</w:t>
                  </w:r>
                </w:p>
              </w:tc>
              <w:tc>
                <w:tcPr>
                  <w:tcW w:w="992" w:type="dxa"/>
                  <w:tcBorders>
                    <w:left w:val="single" w:sz="4" w:space="0" w:color="auto"/>
                    <w:right w:val="single" w:sz="4" w:space="0" w:color="auto"/>
                  </w:tcBorders>
                  <w:shd w:val="clear" w:color="auto" w:fill="FFFFFF"/>
                  <w:vAlign w:val="center"/>
                </w:tcPr>
                <w:p w:rsidR="00BC1721" w:rsidRPr="00666009" w:rsidRDefault="00BC1721" w:rsidP="00BC1721">
                  <w:pPr>
                    <w:jc w:val="both"/>
                    <w:rPr>
                      <w:rFonts w:ascii="Arial" w:eastAsia="Cambria" w:hAnsi="Arial" w:cs="Arial"/>
                      <w:szCs w:val="22"/>
                      <w:lang w:eastAsia="en-US"/>
                    </w:rPr>
                  </w:pPr>
                  <w:r>
                    <w:rPr>
                      <w:rFonts w:ascii="Arial" w:eastAsia="Cambria" w:hAnsi="Arial" w:cs="Arial"/>
                      <w:szCs w:val="22"/>
                      <w:lang w:eastAsia="en-US"/>
                    </w:rPr>
                    <w:t xml:space="preserve">  </w:t>
                  </w:r>
                  <w:r w:rsidRPr="00666009">
                    <w:rPr>
                      <w:rFonts w:ascii="Arial" w:eastAsia="Cambria" w:hAnsi="Arial" w:cs="Arial"/>
                      <w:szCs w:val="22"/>
                      <w:lang w:eastAsia="en-US"/>
                    </w:rPr>
                    <w:t xml:space="preserve">  </w:t>
                  </w:r>
                  <w:r>
                    <w:rPr>
                      <w:rFonts w:ascii="Arial" w:eastAsia="Cambria" w:hAnsi="Arial" w:cs="Arial"/>
                      <w:szCs w:val="22"/>
                      <w:lang w:eastAsia="en-US"/>
                    </w:rPr>
                    <w:t>EZ</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center"/>
                </w:tcPr>
                <w:p w:rsidR="00BC1721" w:rsidRPr="00666009" w:rsidRDefault="00BC1721" w:rsidP="00BC1721">
                  <w:pPr>
                    <w:jc w:val="both"/>
                    <w:rPr>
                      <w:rFonts w:ascii="Arial" w:eastAsia="Cambria" w:hAnsi="Arial" w:cs="Arial"/>
                      <w:szCs w:val="22"/>
                      <w:lang w:eastAsia="en-US"/>
                    </w:rPr>
                  </w:pPr>
                </w:p>
              </w:tc>
              <w:tc>
                <w:tcPr>
                  <w:tcW w:w="567" w:type="dxa"/>
                  <w:tcBorders>
                    <w:left w:val="single" w:sz="4" w:space="0" w:color="auto"/>
                    <w:right w:val="single" w:sz="4" w:space="0" w:color="auto"/>
                  </w:tcBorders>
                  <w:shd w:val="clear" w:color="auto" w:fill="FFFFFF"/>
                  <w:vAlign w:val="center"/>
                </w:tcPr>
                <w:p w:rsidR="00BC1721" w:rsidRPr="007461E4" w:rsidRDefault="00BC1721" w:rsidP="00BC1721">
                  <w:pPr>
                    <w:jc w:val="both"/>
                    <w:rPr>
                      <w:rFonts w:ascii="Arial" w:eastAsia="Cambria" w:hAnsi="Arial" w:cs="Arial"/>
                      <w:szCs w:val="22"/>
                      <w:lang w:eastAsia="en-US"/>
                    </w:rPr>
                  </w:pPr>
                </w:p>
              </w:tc>
            </w:tr>
          </w:tbl>
          <w:p w:rsidR="00BC1721" w:rsidRDefault="00BC1721" w:rsidP="00094230">
            <w:pPr>
              <w:ind w:left="142"/>
              <w:jc w:val="both"/>
              <w:rPr>
                <w:rFonts w:ascii="Arial" w:hAnsi="Arial" w:cs="Arial"/>
                <w:szCs w:val="22"/>
                <w:lang w:val="eu-ES" w:eastAsia="en-US"/>
              </w:rPr>
            </w:pPr>
          </w:p>
        </w:tc>
      </w:tr>
      <w:tr w:rsidR="008F2A0F" w:rsidRPr="000C2840" w:rsidTr="00E876F6">
        <w:trPr>
          <w:trHeight w:val="487"/>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CPV kodea(k)</w:t>
            </w:r>
            <w:r w:rsidR="001C272E">
              <w:rPr>
                <w:rFonts w:ascii="Arial" w:hAnsi="Arial" w:cs="Arial"/>
                <w:szCs w:val="22"/>
                <w:lang w:val="eu-ES" w:eastAsia="en-US"/>
              </w:rPr>
              <w:t>:</w:t>
            </w:r>
            <w:r w:rsidR="00871BE5" w:rsidRPr="00871BE5">
              <w:rPr>
                <w:rFonts w:ascii="Arial" w:hAnsi="Arial" w:cs="Arial"/>
                <w:szCs w:val="22"/>
                <w:lang w:val="eu-ES" w:eastAsia="en-US"/>
              </w:rPr>
              <w:t xml:space="preserve"> 79800000-2 – Inprimatze zerbitzua eta lotutako zerbitzuak.</w:t>
            </w:r>
          </w:p>
        </w:tc>
      </w:tr>
      <w:tr w:rsidR="008F2A0F" w:rsidRPr="000C2840" w:rsidTr="00E876F6">
        <w:trPr>
          <w:trHeight w:val="198"/>
        </w:trPr>
        <w:tc>
          <w:tcPr>
            <w:tcW w:w="8506" w:type="dxa"/>
            <w:gridSpan w:val="8"/>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E876F6">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Sortaka lizitatzeko aukera</w:t>
            </w:r>
          </w:p>
        </w:tc>
        <w:tc>
          <w:tcPr>
            <w:tcW w:w="548" w:type="dxa"/>
            <w:gridSpan w:val="2"/>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302"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71BE5" w:rsidP="009758EC">
            <w:pPr>
              <w:jc w:val="both"/>
              <w:rPr>
                <w:rFonts w:ascii="Arial" w:hAnsi="Arial" w:cs="Arial"/>
                <w:szCs w:val="22"/>
                <w:lang w:val="eu-ES" w:eastAsia="en-US"/>
              </w:rPr>
            </w:pPr>
            <w:r>
              <w:rPr>
                <w:rFonts w:ascii="Arial" w:hAnsi="Arial" w:cs="Arial"/>
                <w:szCs w:val="22"/>
                <w:lang w:val="eu-ES" w:eastAsia="en-US"/>
              </w:rPr>
              <w:t xml:space="preserve"> X</w:t>
            </w:r>
          </w:p>
        </w:tc>
        <w:tc>
          <w:tcPr>
            <w:tcW w:w="709" w:type="dxa"/>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4012"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E876F6">
        <w:trPr>
          <w:trHeight w:val="134"/>
        </w:trPr>
        <w:tc>
          <w:tcPr>
            <w:tcW w:w="8506" w:type="dxa"/>
            <w:gridSpan w:val="8"/>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71BE5" w:rsidRPr="00466224" w:rsidTr="00E876F6">
        <w:trPr>
          <w:trHeight w:val="454"/>
        </w:trPr>
        <w:tc>
          <w:tcPr>
            <w:tcW w:w="4494"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0C2840" w:rsidRDefault="00871BE5" w:rsidP="00871BE5">
            <w:pPr>
              <w:ind w:left="142"/>
              <w:jc w:val="both"/>
              <w:rPr>
                <w:rFonts w:ascii="Arial" w:hAnsi="Arial" w:cs="Arial"/>
                <w:szCs w:val="22"/>
                <w:lang w:val="eu-ES" w:eastAsia="en-US"/>
              </w:rPr>
            </w:pPr>
            <w:r w:rsidRPr="000C2840">
              <w:rPr>
                <w:rFonts w:ascii="Arial" w:hAnsi="Arial" w:cs="Arial"/>
                <w:szCs w:val="22"/>
                <w:lang w:val="eu-ES" w:eastAsia="en-US"/>
              </w:rPr>
              <w:t xml:space="preserve">1. sorta: </w:t>
            </w:r>
            <w:r>
              <w:rPr>
                <w:rFonts w:ascii="Arial" w:hAnsi="Arial" w:cs="Arial"/>
                <w:szCs w:val="22"/>
                <w:lang w:val="eu-ES" w:eastAsia="en-US"/>
              </w:rPr>
              <w:t>Liburuak</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0C2840" w:rsidRDefault="00871BE5" w:rsidP="00871BE5">
            <w:pPr>
              <w:jc w:val="both"/>
              <w:rPr>
                <w:rFonts w:ascii="Arial" w:hAnsi="Arial" w:cs="Arial"/>
                <w:szCs w:val="22"/>
                <w:lang w:val="eu-ES" w:eastAsia="en-US"/>
              </w:rPr>
            </w:pPr>
            <w:r w:rsidRPr="000C2840">
              <w:rPr>
                <w:rFonts w:ascii="Arial" w:hAnsi="Arial" w:cs="Arial"/>
                <w:szCs w:val="22"/>
                <w:lang w:val="eu-ES" w:eastAsia="en-US"/>
              </w:rPr>
              <w:t xml:space="preserve">CPV: </w:t>
            </w:r>
            <w:r w:rsidRPr="00E80B4B">
              <w:rPr>
                <w:rFonts w:ascii="Arial" w:hAnsi="Arial" w:cs="Arial"/>
                <w:color w:val="000000"/>
                <w:lang w:val="eu-ES"/>
              </w:rPr>
              <w:t>79800000-2 – Inprimatze zerbitzua eta lotutako zerbitzuak.</w:t>
            </w:r>
          </w:p>
        </w:tc>
      </w:tr>
      <w:tr w:rsidR="00871BE5" w:rsidRPr="00466224" w:rsidTr="00E876F6">
        <w:trPr>
          <w:trHeight w:val="454"/>
        </w:trPr>
        <w:tc>
          <w:tcPr>
            <w:tcW w:w="4494"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0C2840" w:rsidRDefault="00871BE5" w:rsidP="00871BE5">
            <w:pPr>
              <w:ind w:left="142"/>
              <w:jc w:val="both"/>
              <w:rPr>
                <w:rFonts w:ascii="Arial" w:hAnsi="Arial" w:cs="Arial"/>
                <w:szCs w:val="22"/>
                <w:lang w:val="eu-ES" w:eastAsia="en-US"/>
              </w:rPr>
            </w:pPr>
            <w:r w:rsidRPr="000C2840">
              <w:rPr>
                <w:rFonts w:ascii="Arial" w:hAnsi="Arial" w:cs="Arial"/>
                <w:szCs w:val="22"/>
                <w:lang w:val="eu-ES" w:eastAsia="en-US"/>
              </w:rPr>
              <w:t xml:space="preserve">2. sorta: </w:t>
            </w:r>
            <w:r>
              <w:rPr>
                <w:rFonts w:ascii="Arial" w:hAnsi="Arial" w:cs="Arial"/>
                <w:szCs w:val="22"/>
                <w:lang w:val="eu-ES" w:eastAsia="en-US"/>
              </w:rPr>
              <w:t>Aldizkariak eta foiletoak</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0C2840" w:rsidRDefault="00871BE5" w:rsidP="00871BE5">
            <w:pPr>
              <w:jc w:val="both"/>
              <w:rPr>
                <w:rFonts w:ascii="Arial" w:hAnsi="Arial" w:cs="Arial"/>
                <w:szCs w:val="22"/>
                <w:lang w:val="eu-ES" w:eastAsia="en-US"/>
              </w:rPr>
            </w:pPr>
            <w:r w:rsidRPr="000C2840">
              <w:rPr>
                <w:rFonts w:ascii="Arial" w:hAnsi="Arial" w:cs="Arial"/>
                <w:szCs w:val="22"/>
                <w:lang w:val="eu-ES" w:eastAsia="en-US"/>
              </w:rPr>
              <w:t xml:space="preserve">CPV: </w:t>
            </w:r>
            <w:r w:rsidRPr="00E80B4B">
              <w:rPr>
                <w:rFonts w:ascii="Arial" w:hAnsi="Arial" w:cs="Arial"/>
                <w:color w:val="000000"/>
                <w:lang w:val="eu-ES"/>
              </w:rPr>
              <w:t>79800000-2 – Inprimatze zerbitzua eta lotutako zerbitzuak.</w:t>
            </w:r>
          </w:p>
        </w:tc>
      </w:tr>
      <w:tr w:rsidR="00871BE5" w:rsidRPr="00466224" w:rsidTr="00E876F6">
        <w:trPr>
          <w:trHeight w:val="454"/>
        </w:trPr>
        <w:tc>
          <w:tcPr>
            <w:tcW w:w="4494"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0C2840" w:rsidRDefault="00871BE5" w:rsidP="00871BE5">
            <w:pPr>
              <w:ind w:left="142"/>
              <w:jc w:val="both"/>
              <w:rPr>
                <w:rFonts w:ascii="Arial" w:hAnsi="Arial" w:cs="Arial"/>
                <w:szCs w:val="22"/>
                <w:lang w:val="eu-ES" w:eastAsia="en-US"/>
              </w:rPr>
            </w:pPr>
            <w:r w:rsidRPr="000C2840">
              <w:rPr>
                <w:rFonts w:ascii="Arial" w:hAnsi="Arial" w:cs="Arial"/>
                <w:szCs w:val="22"/>
                <w:lang w:val="eu-ES" w:eastAsia="en-US"/>
              </w:rPr>
              <w:t xml:space="preserve">3. sorta: </w:t>
            </w:r>
            <w:r>
              <w:rPr>
                <w:rFonts w:ascii="Arial" w:hAnsi="Arial" w:cs="Arial"/>
                <w:szCs w:val="22"/>
                <w:lang w:val="eu-ES" w:eastAsia="en-US"/>
              </w:rPr>
              <w:t xml:space="preserve"> Triptiko eta tolesgarriak / kartelak</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0C2840" w:rsidRDefault="00871BE5" w:rsidP="00871BE5">
            <w:pPr>
              <w:jc w:val="both"/>
              <w:rPr>
                <w:rFonts w:ascii="Arial" w:hAnsi="Arial" w:cs="Arial"/>
                <w:szCs w:val="22"/>
                <w:lang w:val="eu-ES" w:eastAsia="en-US"/>
              </w:rPr>
            </w:pPr>
            <w:r w:rsidRPr="000C2840">
              <w:rPr>
                <w:rFonts w:ascii="Arial" w:hAnsi="Arial" w:cs="Arial"/>
                <w:szCs w:val="22"/>
                <w:lang w:val="eu-ES" w:eastAsia="en-US"/>
              </w:rPr>
              <w:t xml:space="preserve">CPV: </w:t>
            </w:r>
            <w:r w:rsidRPr="00E80B4B">
              <w:rPr>
                <w:rFonts w:ascii="Arial" w:hAnsi="Arial" w:cs="Arial"/>
                <w:color w:val="000000"/>
                <w:lang w:val="eu-ES"/>
              </w:rPr>
              <w:t>79800000-2 – Inprimatze zerbitzua eta lotutako zerbitzuak.</w:t>
            </w:r>
          </w:p>
        </w:tc>
      </w:tr>
      <w:tr w:rsidR="00871BE5" w:rsidRPr="00466224" w:rsidTr="00E876F6">
        <w:trPr>
          <w:trHeight w:val="454"/>
        </w:trPr>
        <w:tc>
          <w:tcPr>
            <w:tcW w:w="4494"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0C2840" w:rsidRDefault="00871BE5" w:rsidP="00871BE5">
            <w:pPr>
              <w:ind w:left="142"/>
              <w:jc w:val="both"/>
              <w:rPr>
                <w:rFonts w:ascii="Arial" w:hAnsi="Arial" w:cs="Arial"/>
                <w:szCs w:val="22"/>
                <w:lang w:val="eu-ES" w:eastAsia="en-US"/>
              </w:rPr>
            </w:pPr>
            <w:r>
              <w:rPr>
                <w:rFonts w:ascii="Arial" w:hAnsi="Arial" w:cs="Arial"/>
                <w:szCs w:val="22"/>
                <w:lang w:val="eu-ES" w:eastAsia="en-US"/>
              </w:rPr>
              <w:t>4</w:t>
            </w:r>
            <w:r w:rsidRPr="000C2840">
              <w:rPr>
                <w:rFonts w:ascii="Arial" w:hAnsi="Arial" w:cs="Arial"/>
                <w:szCs w:val="22"/>
                <w:lang w:val="eu-ES" w:eastAsia="en-US"/>
              </w:rPr>
              <w:t xml:space="preserve">. sorta: </w:t>
            </w:r>
            <w:r>
              <w:rPr>
                <w:rFonts w:ascii="Arial" w:hAnsi="Arial" w:cs="Arial"/>
                <w:szCs w:val="22"/>
                <w:lang w:val="eu-ES" w:eastAsia="en-US"/>
              </w:rPr>
              <w:t>Autokopiatiboak</w:t>
            </w:r>
          </w:p>
        </w:tc>
        <w:tc>
          <w:tcPr>
            <w:tcW w:w="40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0C2840" w:rsidRDefault="00871BE5" w:rsidP="00871BE5">
            <w:pPr>
              <w:jc w:val="both"/>
              <w:rPr>
                <w:rFonts w:ascii="Arial" w:hAnsi="Arial" w:cs="Arial"/>
                <w:szCs w:val="22"/>
                <w:lang w:val="eu-ES" w:eastAsia="en-US"/>
              </w:rPr>
            </w:pPr>
            <w:r w:rsidRPr="000C2840">
              <w:rPr>
                <w:rFonts w:ascii="Arial" w:hAnsi="Arial" w:cs="Arial"/>
                <w:szCs w:val="22"/>
                <w:lang w:val="eu-ES" w:eastAsia="en-US"/>
              </w:rPr>
              <w:t xml:space="preserve">CPV: </w:t>
            </w:r>
            <w:r w:rsidRPr="00E80B4B">
              <w:rPr>
                <w:rFonts w:ascii="Arial" w:hAnsi="Arial" w:cs="Arial"/>
                <w:color w:val="000000"/>
                <w:lang w:val="eu-ES"/>
              </w:rPr>
              <w:t>79800000-2 – Inprimatze zerbitzua eta lotutako zerbitzuak.</w:t>
            </w:r>
          </w:p>
        </w:tc>
      </w:tr>
      <w:tr w:rsidR="008F2A0F" w:rsidRPr="00466224" w:rsidTr="00E876F6">
        <w:trPr>
          <w:trHeight w:val="204"/>
        </w:trPr>
        <w:tc>
          <w:tcPr>
            <w:tcW w:w="8506" w:type="dxa"/>
            <w:gridSpan w:val="8"/>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E876F6">
        <w:trPr>
          <w:trHeight w:hRule="exact" w:val="284"/>
        </w:trPr>
        <w:tc>
          <w:tcPr>
            <w:tcW w:w="2651" w:type="dxa"/>
            <w:tcBorders>
              <w:left w:val="single" w:sz="4" w:space="0" w:color="000000"/>
            </w:tcBorders>
            <w:shd w:val="clear" w:color="auto" w:fill="FFFFFF"/>
            <w:vAlign w:val="center"/>
          </w:tcPr>
          <w:p w:rsidR="008F2A0F" w:rsidRPr="000C2840" w:rsidRDefault="008F2A0F" w:rsidP="00617EEF">
            <w:pPr>
              <w:ind w:left="142"/>
              <w:jc w:val="both"/>
              <w:rPr>
                <w:rFonts w:ascii="Arial" w:hAnsi="Arial" w:cs="Arial"/>
                <w:szCs w:val="22"/>
                <w:lang w:val="eu-ES" w:eastAsia="en-US"/>
              </w:rPr>
            </w:pPr>
            <w:r w:rsidRPr="000C2840">
              <w:rPr>
                <w:rFonts w:ascii="Arial" w:hAnsi="Arial" w:cs="Arial"/>
                <w:szCs w:val="22"/>
                <w:lang w:val="eu-ES" w:eastAsia="en-US"/>
              </w:rPr>
              <w:t>Sortetan mugatuak</w:t>
            </w:r>
          </w:p>
        </w:tc>
        <w:tc>
          <w:tcPr>
            <w:tcW w:w="494" w:type="dxa"/>
            <w:tcBorders>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5"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80" w:type="dxa"/>
            <w:gridSpan w:val="2"/>
            <w:tcBorders>
              <w:left w:val="single" w:sz="8" w:space="0" w:color="auto"/>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71BE5" w:rsidP="009758EC">
            <w:pPr>
              <w:jc w:val="center"/>
              <w:rPr>
                <w:rFonts w:ascii="Arial" w:hAnsi="Arial" w:cs="Arial"/>
                <w:szCs w:val="22"/>
                <w:lang w:val="eu-ES" w:eastAsia="en-US"/>
              </w:rPr>
            </w:pPr>
            <w:r>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E876F6">
        <w:trPr>
          <w:trHeight w:val="134"/>
        </w:trPr>
        <w:tc>
          <w:tcPr>
            <w:tcW w:w="8506" w:type="dxa"/>
            <w:gridSpan w:val="8"/>
            <w:tcBorders>
              <w:left w:val="single" w:sz="4" w:space="0" w:color="000000"/>
              <w:bottom w:val="single" w:sz="4" w:space="0" w:color="000000"/>
              <w:right w:val="single" w:sz="4" w:space="0" w:color="000000"/>
            </w:tcBorders>
            <w:shd w:val="clear" w:color="auto" w:fill="FFFFFF"/>
            <w:vAlign w:val="center"/>
          </w:tcPr>
          <w:p w:rsidR="008F2A0F" w:rsidRDefault="008F2A0F" w:rsidP="009758EC">
            <w:pPr>
              <w:jc w:val="both"/>
              <w:rPr>
                <w:rFonts w:ascii="Arial" w:hAnsi="Arial" w:cs="Arial"/>
                <w:szCs w:val="22"/>
                <w:lang w:val="eu-ES" w:eastAsia="en-US"/>
              </w:rPr>
            </w:pPr>
          </w:p>
          <w:p w:rsidR="00871BE5" w:rsidRPr="00371AFC" w:rsidRDefault="00C12310" w:rsidP="00871BE5">
            <w:pPr>
              <w:jc w:val="both"/>
              <w:rPr>
                <w:rFonts w:ascii="Arial" w:hAnsi="Arial" w:cs="Arial"/>
                <w:szCs w:val="22"/>
                <w:lang w:val="eu-ES" w:eastAsia="en-US"/>
              </w:rPr>
            </w:pPr>
            <w:r>
              <w:rPr>
                <w:rFonts w:ascii="Arial" w:hAnsi="Arial" w:cs="Arial"/>
                <w:szCs w:val="22"/>
                <w:lang w:val="eu-ES" w:eastAsia="en-US"/>
              </w:rPr>
              <w:t>Enpresek</w:t>
            </w:r>
            <w:r w:rsidR="00871BE5" w:rsidRPr="00371AFC">
              <w:rPr>
                <w:rFonts w:ascii="Arial" w:hAnsi="Arial" w:cs="Arial"/>
                <w:szCs w:val="22"/>
                <w:lang w:val="eu-ES" w:eastAsia="en-US"/>
              </w:rPr>
              <w:t xml:space="preserve"> 4 sortak ala hori</w:t>
            </w:r>
            <w:r w:rsidR="00871BE5">
              <w:rPr>
                <w:rFonts w:ascii="Arial" w:hAnsi="Arial" w:cs="Arial"/>
                <w:szCs w:val="22"/>
                <w:lang w:val="eu-ES" w:eastAsia="en-US"/>
              </w:rPr>
              <w:t>e</w:t>
            </w:r>
            <w:r w:rsidR="00871BE5" w:rsidRPr="00371AFC">
              <w:rPr>
                <w:rFonts w:ascii="Arial" w:hAnsi="Arial" w:cs="Arial"/>
                <w:szCs w:val="22"/>
                <w:lang w:val="eu-ES" w:eastAsia="en-US"/>
              </w:rPr>
              <w:t>tako batzuk eskaini ahalko ditu. Sorta bakoitzeko eskaintza bakarra aurkeztu ahalko da.</w:t>
            </w:r>
          </w:p>
          <w:p w:rsidR="00871BE5" w:rsidRPr="00371AFC" w:rsidRDefault="00871BE5" w:rsidP="00871BE5">
            <w:pPr>
              <w:jc w:val="both"/>
              <w:rPr>
                <w:rFonts w:ascii="Arial" w:hAnsi="Arial" w:cs="Arial"/>
                <w:szCs w:val="22"/>
                <w:lang w:val="eu-ES" w:eastAsia="en-US"/>
              </w:rPr>
            </w:pPr>
          </w:p>
          <w:p w:rsidR="00871BE5" w:rsidRPr="00371AFC" w:rsidRDefault="00871BE5" w:rsidP="00871BE5">
            <w:pPr>
              <w:jc w:val="both"/>
              <w:rPr>
                <w:rFonts w:ascii="Arial" w:hAnsi="Arial" w:cs="Arial"/>
                <w:szCs w:val="22"/>
                <w:lang w:eastAsia="en-US"/>
              </w:rPr>
            </w:pPr>
            <w:r w:rsidRPr="00371AFC">
              <w:rPr>
                <w:rFonts w:ascii="Arial" w:hAnsi="Arial" w:cs="Arial"/>
                <w:szCs w:val="22"/>
                <w:lang w:eastAsia="en-US"/>
              </w:rPr>
              <w:t>Enpresa lizitatzaile berarekin sorta bat, bi, hiru edo lau burutu ahalko dira</w:t>
            </w:r>
            <w:r w:rsidRPr="00371AFC">
              <w:rPr>
                <w:rFonts w:ascii="Arial" w:hAnsi="Arial" w:cs="Arial"/>
                <w:b/>
                <w:bCs/>
                <w:szCs w:val="22"/>
                <w:lang w:eastAsia="en-US"/>
              </w:rPr>
              <w:t>.</w:t>
            </w:r>
          </w:p>
          <w:p w:rsidR="00871BE5" w:rsidRDefault="00871BE5" w:rsidP="009758EC">
            <w:pPr>
              <w:jc w:val="both"/>
              <w:rPr>
                <w:rFonts w:ascii="Arial" w:hAnsi="Arial" w:cs="Arial"/>
                <w:szCs w:val="22"/>
                <w:lang w:val="eu-ES" w:eastAsia="en-US"/>
              </w:rPr>
            </w:pPr>
          </w:p>
          <w:p w:rsidR="00871BE5" w:rsidRPr="000C2840" w:rsidRDefault="00871BE5" w:rsidP="009758EC">
            <w:pPr>
              <w:jc w:val="both"/>
              <w:rPr>
                <w:rFonts w:ascii="Arial" w:hAnsi="Arial" w:cs="Arial"/>
                <w:szCs w:val="22"/>
                <w:lang w:val="eu-ES" w:eastAsia="en-US"/>
              </w:rPr>
            </w:pPr>
          </w:p>
        </w:tc>
      </w:tr>
    </w:tbl>
    <w:p w:rsidR="008F2A0F"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970"/>
        <w:gridCol w:w="3972"/>
        <w:gridCol w:w="282"/>
        <w:gridCol w:w="282"/>
      </w:tblGrid>
      <w:tr w:rsidR="008F2A0F" w:rsidRPr="000C2840" w:rsidTr="003E7C18">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62420C">
            <w:pPr>
              <w:jc w:val="both"/>
              <w:rPr>
                <w:rFonts w:ascii="Arial" w:hAnsi="Arial" w:cs="Arial"/>
                <w:szCs w:val="22"/>
                <w:lang w:val="eu-ES" w:eastAsia="en-US"/>
              </w:rPr>
            </w:pPr>
            <w:bookmarkStart w:id="3" w:name="CC_4"/>
            <w:r w:rsidRPr="000C2840">
              <w:rPr>
                <w:rFonts w:ascii="Arial" w:hAnsi="Arial" w:cs="Arial"/>
                <w:b/>
                <w:szCs w:val="22"/>
                <w:lang w:val="eu-ES" w:eastAsia="en-US"/>
              </w:rPr>
              <w:t xml:space="preserve">4.- </w:t>
            </w:r>
            <w:bookmarkEnd w:id="3"/>
            <w:r w:rsidR="001C272E" w:rsidRPr="004C5DCF">
              <w:rPr>
                <w:rFonts w:ascii="Arial" w:hAnsi="Arial" w:cs="Arial"/>
                <w:b/>
                <w:lang w:val="eu-ES"/>
              </w:rPr>
              <w:t>LIZITAZIOAREN OINARRIZKO AURREKONTUA</w:t>
            </w:r>
          </w:p>
        </w:tc>
      </w:tr>
      <w:tr w:rsidR="008F2A0F" w:rsidRPr="000C2840" w:rsidTr="005A426E">
        <w:trPr>
          <w:trHeight w:hRule="exact" w:val="188"/>
        </w:trPr>
        <w:tc>
          <w:tcPr>
            <w:tcW w:w="3970" w:type="dxa"/>
            <w:vMerge w:val="restart"/>
            <w:tcBorders>
              <w:top w:val="single" w:sz="4" w:space="0" w:color="000000"/>
              <w:left w:val="single" w:sz="4" w:space="0" w:color="000000"/>
              <w:right w:val="single" w:sz="4" w:space="0" w:color="000000"/>
            </w:tcBorders>
            <w:shd w:val="clear" w:color="auto" w:fill="FFFFFF"/>
            <w:vAlign w:val="center"/>
          </w:tcPr>
          <w:p w:rsidR="00871BE5" w:rsidRDefault="008F2A0F" w:rsidP="00871BE5">
            <w:pPr>
              <w:jc w:val="both"/>
              <w:rPr>
                <w:rFonts w:ascii="Arial" w:hAnsi="Arial" w:cs="Arial"/>
                <w:szCs w:val="22"/>
                <w:lang w:val="eu-ES" w:eastAsia="en-US"/>
              </w:rPr>
            </w:pPr>
            <w:r w:rsidRPr="000C2840">
              <w:rPr>
                <w:rFonts w:ascii="Arial" w:hAnsi="Arial" w:cs="Arial"/>
                <w:szCs w:val="22"/>
                <w:lang w:val="eu-ES" w:eastAsia="en-US"/>
              </w:rPr>
              <w:t>Prezioa zehazteko sistema</w:t>
            </w:r>
          </w:p>
          <w:p w:rsidR="008F2A0F" w:rsidRPr="00871BE5" w:rsidRDefault="008F2A0F" w:rsidP="00871BE5">
            <w:pPr>
              <w:rPr>
                <w:rFonts w:ascii="Arial" w:hAnsi="Arial" w:cs="Arial"/>
                <w:szCs w:val="22"/>
                <w:lang w:val="eu-ES" w:eastAsia="en-US"/>
              </w:rPr>
            </w:pPr>
          </w:p>
        </w:tc>
        <w:tc>
          <w:tcPr>
            <w:tcW w:w="3972" w:type="dxa"/>
            <w:tcBorders>
              <w:top w:val="single" w:sz="4" w:space="0" w:color="000000"/>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5A426E">
        <w:trPr>
          <w:trHeight w:hRule="exact" w:val="284"/>
        </w:trPr>
        <w:tc>
          <w:tcPr>
            <w:tcW w:w="3970"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3972" w:type="dxa"/>
            <w:tcBorders>
              <w:left w:val="single" w:sz="4" w:space="0" w:color="000000"/>
              <w:right w:val="single" w:sz="8"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71BE5" w:rsidP="009758EC">
            <w:pPr>
              <w:jc w:val="center"/>
              <w:rPr>
                <w:rFonts w:ascii="Arial" w:hAnsi="Arial" w:cs="Arial"/>
                <w:bCs/>
                <w:szCs w:val="22"/>
                <w:lang w:val="eu-ES" w:eastAsia="en-US"/>
              </w:rPr>
            </w:pPr>
            <w:r>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5A426E">
        <w:trPr>
          <w:trHeight w:hRule="exact" w:val="134"/>
        </w:trPr>
        <w:tc>
          <w:tcPr>
            <w:tcW w:w="3970"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3972" w:type="dxa"/>
            <w:tcBorders>
              <w:lef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5A426E">
        <w:trPr>
          <w:trHeight w:hRule="exact" w:val="284"/>
        </w:trPr>
        <w:tc>
          <w:tcPr>
            <w:tcW w:w="3970"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3972" w:type="dxa"/>
            <w:tcBorders>
              <w:left w:val="single" w:sz="4" w:space="0" w:color="000000"/>
              <w:right w:val="single" w:sz="8" w:space="0" w:color="000000"/>
            </w:tcBorders>
            <w:shd w:val="clear" w:color="auto" w:fill="FFFFFF"/>
            <w:vAlign w:val="center"/>
          </w:tcPr>
          <w:p w:rsidR="008F2A0F" w:rsidRPr="000C2840" w:rsidRDefault="00E56711" w:rsidP="009758EC">
            <w:pPr>
              <w:jc w:val="both"/>
              <w:rPr>
                <w:rFonts w:ascii="Arial" w:hAnsi="Arial" w:cs="Arial"/>
                <w:szCs w:val="22"/>
                <w:lang w:val="eu-ES" w:eastAsia="en-US"/>
              </w:rPr>
            </w:pPr>
            <w:r>
              <w:rPr>
                <w:rFonts w:ascii="Arial" w:hAnsi="Arial" w:cs="Arial"/>
                <w:szCs w:val="22"/>
                <w:lang w:val="eu-ES" w:eastAsia="en-US"/>
              </w:rPr>
              <w:t>Esparru akordio</w:t>
            </w:r>
            <w:r w:rsidR="008F2A0F" w:rsidRPr="000C2840">
              <w:rPr>
                <w:rFonts w:ascii="Arial" w:hAnsi="Arial" w:cs="Arial"/>
                <w:szCs w:val="22"/>
                <w:lang w:val="eu-ES" w:eastAsia="en-US"/>
              </w:rPr>
              <w:t>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5A426E">
        <w:trPr>
          <w:trHeight w:hRule="exact" w:val="142"/>
        </w:trPr>
        <w:tc>
          <w:tcPr>
            <w:tcW w:w="3970"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3972"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F2A0F" w:rsidRPr="000C2840" w:rsidTr="005A426E">
        <w:trPr>
          <w:trHeight w:hRule="exact" w:val="284"/>
        </w:trPr>
        <w:tc>
          <w:tcPr>
            <w:tcW w:w="3970" w:type="dxa"/>
            <w:vMerge/>
            <w:tcBorders>
              <w:left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3972" w:type="dxa"/>
            <w:tcBorders>
              <w:left w:val="single" w:sz="4" w:space="0" w:color="000000"/>
              <w:right w:val="single" w:sz="8" w:space="0" w:color="000000"/>
            </w:tcBorders>
            <w:shd w:val="clear" w:color="auto" w:fill="FFFFFF"/>
            <w:vAlign w:val="center"/>
          </w:tcPr>
          <w:p w:rsidR="008F2A0F" w:rsidRPr="000C2840" w:rsidRDefault="00E56711" w:rsidP="009758EC">
            <w:pPr>
              <w:jc w:val="both"/>
              <w:rPr>
                <w:rFonts w:ascii="Arial" w:hAnsi="Arial" w:cs="Arial"/>
                <w:szCs w:val="22"/>
                <w:lang w:val="eu-ES" w:eastAsia="en-US"/>
              </w:rPr>
            </w:pPr>
            <w:r>
              <w:rPr>
                <w:rFonts w:ascii="Arial" w:hAnsi="Arial" w:cs="Arial"/>
                <w:szCs w:val="22"/>
                <w:lang w:val="eu-ES" w:eastAsia="en-US"/>
              </w:rPr>
              <w:t>Esparru akordio</w:t>
            </w:r>
            <w:r w:rsidR="008F2A0F" w:rsidRPr="000C2840">
              <w:rPr>
                <w:rFonts w:ascii="Arial" w:hAnsi="Arial" w:cs="Arial"/>
                <w:szCs w:val="22"/>
                <w:lang w:val="eu-ES" w:eastAsia="en-US"/>
              </w:rPr>
              <w:t xml:space="preserve">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0C2840"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0C2840" w:rsidRDefault="008F2A0F" w:rsidP="009758EC">
            <w:pPr>
              <w:jc w:val="center"/>
              <w:rPr>
                <w:rFonts w:ascii="Arial" w:hAnsi="Arial" w:cs="Arial"/>
                <w:bCs/>
                <w:sz w:val="16"/>
                <w:szCs w:val="16"/>
                <w:lang w:val="eu-ES" w:eastAsia="en-US"/>
              </w:rPr>
            </w:pPr>
          </w:p>
        </w:tc>
      </w:tr>
      <w:tr w:rsidR="008F2A0F" w:rsidRPr="000C2840" w:rsidTr="005A426E">
        <w:trPr>
          <w:trHeight w:hRule="exact" w:val="148"/>
        </w:trPr>
        <w:tc>
          <w:tcPr>
            <w:tcW w:w="3970" w:type="dxa"/>
            <w:vMerge/>
            <w:tcBorders>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3972" w:type="dxa"/>
            <w:tcBorders>
              <w:left w:val="single" w:sz="4" w:space="0" w:color="000000"/>
            </w:tcBorders>
            <w:shd w:val="clear" w:color="auto" w:fill="FFFFFF"/>
          </w:tcPr>
          <w:p w:rsidR="008F2A0F" w:rsidRPr="000C2840"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0C2840"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0C2840" w:rsidRDefault="008F2A0F" w:rsidP="009758EC">
            <w:pPr>
              <w:rPr>
                <w:rFonts w:ascii="Arial" w:hAnsi="Arial" w:cs="Arial"/>
                <w:bCs/>
                <w:sz w:val="16"/>
                <w:szCs w:val="16"/>
                <w:lang w:val="eu-ES" w:eastAsia="en-US"/>
              </w:rPr>
            </w:pPr>
          </w:p>
        </w:tc>
      </w:tr>
      <w:tr w:rsidR="00871BE5" w:rsidRPr="00371AFC" w:rsidTr="005A426E">
        <w:trPr>
          <w:trHeight w:val="1846"/>
        </w:trPr>
        <w:tc>
          <w:tcPr>
            <w:tcW w:w="3970" w:type="dxa"/>
            <w:tcBorders>
              <w:top w:val="single" w:sz="4" w:space="0" w:color="000000"/>
              <w:left w:val="single" w:sz="4" w:space="0" w:color="000000"/>
              <w:right w:val="single" w:sz="4" w:space="0" w:color="000000"/>
            </w:tcBorders>
            <w:shd w:val="clear" w:color="auto" w:fill="FFFFFF"/>
            <w:vAlign w:val="center"/>
          </w:tcPr>
          <w:p w:rsidR="00871BE5" w:rsidRPr="00371AFC" w:rsidRDefault="00871BE5" w:rsidP="00871BE5">
            <w:pPr>
              <w:jc w:val="both"/>
              <w:rPr>
                <w:rFonts w:ascii="Arial" w:hAnsi="Arial" w:cs="Arial"/>
                <w:szCs w:val="22"/>
                <w:lang w:val="eu-ES" w:eastAsia="en-US"/>
              </w:rPr>
            </w:pPr>
            <w:r w:rsidRPr="00371AFC">
              <w:rPr>
                <w:rFonts w:ascii="Arial" w:hAnsi="Arial" w:cs="Arial"/>
                <w:szCs w:val="22"/>
                <w:lang w:val="eu-ES" w:eastAsia="en-US"/>
              </w:rPr>
              <w:t>Lizitazioaren oinarrizko aurrekontua</w:t>
            </w:r>
          </w:p>
          <w:p w:rsidR="00871BE5" w:rsidRPr="00252B8B" w:rsidRDefault="00871BE5" w:rsidP="00871BE5">
            <w:pPr>
              <w:jc w:val="both"/>
              <w:rPr>
                <w:rFonts w:ascii="Arial" w:hAnsi="Arial" w:cs="Arial"/>
                <w:szCs w:val="22"/>
                <w:lang w:val="eu-ES" w:eastAsia="en-US"/>
              </w:rPr>
            </w:pPr>
            <w:r w:rsidRPr="00371AFC">
              <w:rPr>
                <w:rFonts w:ascii="Arial" w:hAnsi="Arial" w:cs="Arial"/>
                <w:szCs w:val="22"/>
                <w:lang w:val="eu-ES" w:eastAsia="en-US"/>
              </w:rPr>
              <w:t>(BEZa barne)</w:t>
            </w:r>
          </w:p>
        </w:tc>
        <w:tc>
          <w:tcPr>
            <w:tcW w:w="4536" w:type="dxa"/>
            <w:gridSpan w:val="3"/>
            <w:tcBorders>
              <w:top w:val="single" w:sz="4" w:space="0" w:color="000000"/>
              <w:left w:val="single" w:sz="4" w:space="0" w:color="000000"/>
              <w:right w:val="single" w:sz="4" w:space="0" w:color="000000"/>
            </w:tcBorders>
            <w:shd w:val="clear" w:color="auto" w:fill="FFFFFF"/>
          </w:tcPr>
          <w:p w:rsidR="00871BE5" w:rsidRDefault="00871BE5" w:rsidP="00871BE5">
            <w:pPr>
              <w:jc w:val="both"/>
              <w:rPr>
                <w:rFonts w:ascii="Arial" w:hAnsi="Arial" w:cs="Arial"/>
                <w:b/>
                <w:bCs/>
                <w:szCs w:val="22"/>
                <w:lang w:val="eu-ES" w:eastAsia="en-US"/>
              </w:rPr>
            </w:pPr>
          </w:p>
          <w:p w:rsidR="00871BE5" w:rsidRDefault="00871BE5" w:rsidP="00871BE5">
            <w:pPr>
              <w:jc w:val="both"/>
              <w:rPr>
                <w:rFonts w:ascii="Arial" w:hAnsi="Arial" w:cs="Arial"/>
                <w:szCs w:val="22"/>
                <w:lang w:val="pl-PL" w:eastAsia="en-US"/>
              </w:rPr>
            </w:pPr>
            <w:r w:rsidRPr="00677B28">
              <w:rPr>
                <w:rFonts w:ascii="Arial" w:hAnsi="Arial" w:cs="Arial"/>
                <w:b/>
                <w:bCs/>
                <w:szCs w:val="22"/>
                <w:lang w:val="eu-ES" w:eastAsia="en-US"/>
              </w:rPr>
              <w:t>198.498,18</w:t>
            </w:r>
            <w:r w:rsidR="00677399">
              <w:rPr>
                <w:rFonts w:ascii="Arial" w:hAnsi="Arial" w:cs="Arial"/>
                <w:b/>
                <w:bCs/>
                <w:szCs w:val="22"/>
                <w:lang w:val="eu-ES" w:eastAsia="en-US"/>
              </w:rPr>
              <w:t xml:space="preserve"> </w:t>
            </w:r>
            <w:r w:rsidRPr="00677B28">
              <w:rPr>
                <w:rFonts w:ascii="Arial" w:hAnsi="Arial" w:cs="Arial"/>
                <w:b/>
                <w:bCs/>
                <w:szCs w:val="22"/>
                <w:lang w:val="eu-ES" w:eastAsia="en-US"/>
              </w:rPr>
              <w:t>€,</w:t>
            </w:r>
            <w:r w:rsidRPr="00D06E85">
              <w:rPr>
                <w:rFonts w:ascii="Arial" w:hAnsi="Arial" w:cs="Arial"/>
                <w:b/>
                <w:bCs/>
                <w:szCs w:val="22"/>
                <w:lang w:val="eu-ES" w:eastAsia="en-US"/>
              </w:rPr>
              <w:t xml:space="preserve"> </w:t>
            </w:r>
            <w:r w:rsidRPr="00371AFC">
              <w:rPr>
                <w:rFonts w:ascii="Arial" w:hAnsi="Arial" w:cs="Arial"/>
                <w:szCs w:val="22"/>
                <w:lang w:val="pl-PL" w:eastAsia="en-US"/>
              </w:rPr>
              <w:t>BEZa barne.</w:t>
            </w:r>
          </w:p>
          <w:p w:rsidR="00871BE5" w:rsidRPr="00371AFC" w:rsidRDefault="00871BE5" w:rsidP="00871BE5">
            <w:pPr>
              <w:jc w:val="both"/>
              <w:rPr>
                <w:rFonts w:ascii="Arial" w:hAnsi="Arial" w:cs="Arial"/>
                <w:bCs/>
                <w:szCs w:val="22"/>
                <w:lang w:val="pl-PL" w:eastAsia="en-US"/>
              </w:rPr>
            </w:pPr>
          </w:p>
          <w:p w:rsidR="00871BE5" w:rsidRPr="00371AFC" w:rsidRDefault="00871BE5" w:rsidP="00871BE5">
            <w:pPr>
              <w:jc w:val="both"/>
              <w:rPr>
                <w:rFonts w:ascii="Arial" w:hAnsi="Arial" w:cs="Arial"/>
                <w:szCs w:val="22"/>
                <w:lang w:val="pl-PL" w:eastAsia="en-US"/>
              </w:rPr>
            </w:pPr>
            <w:r>
              <w:rPr>
                <w:rFonts w:ascii="Arial" w:hAnsi="Arial" w:cs="Arial"/>
                <w:szCs w:val="22"/>
                <w:lang w:val="eu-ES" w:eastAsia="en-US"/>
              </w:rPr>
              <w:t>Urte baterako</w:t>
            </w:r>
            <w:r w:rsidRPr="00371AFC">
              <w:rPr>
                <w:rFonts w:ascii="Arial" w:hAnsi="Arial" w:cs="Arial"/>
                <w:szCs w:val="22"/>
                <w:lang w:val="eu-ES" w:eastAsia="en-US"/>
              </w:rPr>
              <w:t xml:space="preserve"> kalkulatu</w:t>
            </w:r>
            <w:r w:rsidR="00A3040D">
              <w:rPr>
                <w:rFonts w:ascii="Arial" w:hAnsi="Arial" w:cs="Arial"/>
                <w:szCs w:val="22"/>
                <w:lang w:val="eu-ES" w:eastAsia="en-US"/>
              </w:rPr>
              <w:t>ta</w:t>
            </w:r>
            <w:r w:rsidRPr="00371AFC">
              <w:rPr>
                <w:rFonts w:ascii="Arial" w:hAnsi="Arial" w:cs="Arial"/>
                <w:szCs w:val="22"/>
                <w:lang w:val="eu-ES" w:eastAsia="en-US"/>
              </w:rPr>
              <w:t xml:space="preserve"> dago, oin</w:t>
            </w:r>
            <w:r>
              <w:rPr>
                <w:rFonts w:ascii="Arial" w:hAnsi="Arial" w:cs="Arial"/>
                <w:szCs w:val="22"/>
                <w:lang w:val="eu-ES" w:eastAsia="en-US"/>
              </w:rPr>
              <w:t>arritutako kontratu guztientzat</w:t>
            </w:r>
            <w:r w:rsidRPr="00371AFC">
              <w:rPr>
                <w:rFonts w:ascii="Arial" w:hAnsi="Arial" w:cs="Arial"/>
                <w:szCs w:val="22"/>
                <w:lang w:val="pl-PL" w:eastAsia="en-US"/>
              </w:rPr>
              <w:t>.</w:t>
            </w:r>
          </w:p>
          <w:p w:rsidR="00871BE5" w:rsidRPr="00371AFC" w:rsidRDefault="00871BE5" w:rsidP="00871BE5">
            <w:pPr>
              <w:jc w:val="both"/>
              <w:rPr>
                <w:rFonts w:ascii="Arial" w:hAnsi="Arial" w:cs="Arial"/>
                <w:szCs w:val="22"/>
                <w:lang w:val="pl-PL" w:eastAsia="en-US"/>
              </w:rPr>
            </w:pPr>
          </w:p>
          <w:p w:rsidR="00871BE5" w:rsidRDefault="00871BE5" w:rsidP="00871BE5">
            <w:pPr>
              <w:jc w:val="both"/>
              <w:rPr>
                <w:rFonts w:ascii="Arial" w:hAnsi="Arial" w:cs="Arial"/>
                <w:szCs w:val="22"/>
                <w:lang w:val="pl-PL" w:eastAsia="en-US"/>
              </w:rPr>
            </w:pPr>
            <w:r w:rsidRPr="00371AFC">
              <w:rPr>
                <w:rFonts w:ascii="Arial" w:hAnsi="Arial" w:cs="Arial"/>
                <w:szCs w:val="22"/>
                <w:lang w:val="pl-PL" w:eastAsia="en-US"/>
              </w:rPr>
              <w:t>Lizitazioaren oinarr</w:t>
            </w:r>
            <w:r>
              <w:rPr>
                <w:rFonts w:ascii="Arial" w:hAnsi="Arial" w:cs="Arial"/>
                <w:szCs w:val="22"/>
                <w:lang w:val="pl-PL" w:eastAsia="en-US"/>
              </w:rPr>
              <w:t>izko aurrekontua merkatuko prez</w:t>
            </w:r>
            <w:r w:rsidRPr="00371AFC">
              <w:rPr>
                <w:rFonts w:ascii="Arial" w:hAnsi="Arial" w:cs="Arial"/>
                <w:szCs w:val="22"/>
                <w:lang w:val="pl-PL" w:eastAsia="en-US"/>
              </w:rPr>
              <w:t xml:space="preserve">ioen eta lan eskaera ohikoen arabera zenbatetsia da. </w:t>
            </w:r>
          </w:p>
          <w:p w:rsidR="00FF4F03" w:rsidRPr="00371AFC" w:rsidRDefault="00FF4F03" w:rsidP="00871BE5">
            <w:pPr>
              <w:jc w:val="both"/>
              <w:rPr>
                <w:rFonts w:ascii="Arial" w:hAnsi="Arial" w:cs="Arial"/>
                <w:szCs w:val="22"/>
                <w:lang w:val="pl-PL" w:eastAsia="en-US"/>
              </w:rPr>
            </w:pPr>
          </w:p>
          <w:p w:rsidR="00871BE5" w:rsidRDefault="00871BE5" w:rsidP="00871BE5">
            <w:pPr>
              <w:jc w:val="both"/>
              <w:rPr>
                <w:rFonts w:ascii="Arial" w:hAnsi="Arial" w:cs="Arial"/>
                <w:szCs w:val="22"/>
                <w:lang w:val="eu-ES" w:eastAsia="en-US"/>
              </w:rPr>
            </w:pPr>
            <w:r w:rsidRPr="00371AFC">
              <w:rPr>
                <w:rFonts w:ascii="Arial" w:hAnsi="Arial" w:cs="Arial"/>
                <w:szCs w:val="22"/>
                <w:lang w:val="eu-ES" w:eastAsia="en-US"/>
              </w:rPr>
              <w:t>Kalkuluaren xehetasuna Kontratatzai</w:t>
            </w:r>
            <w:r>
              <w:rPr>
                <w:rFonts w:ascii="Arial" w:hAnsi="Arial" w:cs="Arial"/>
                <w:szCs w:val="22"/>
                <w:lang w:val="eu-ES" w:eastAsia="en-US"/>
              </w:rPr>
              <w:t>learen profilean argitaratutako</w:t>
            </w:r>
            <w:r w:rsidRPr="00371AFC">
              <w:rPr>
                <w:rFonts w:ascii="Arial" w:hAnsi="Arial" w:cs="Arial"/>
                <w:szCs w:val="22"/>
                <w:lang w:val="eu-ES" w:eastAsia="en-US"/>
              </w:rPr>
              <w:t>“X</w:t>
            </w:r>
            <w:r>
              <w:rPr>
                <w:rFonts w:ascii="Arial" w:hAnsi="Arial" w:cs="Arial"/>
                <w:szCs w:val="22"/>
                <w:lang w:val="eu-ES" w:eastAsia="en-US"/>
              </w:rPr>
              <w:t>24001</w:t>
            </w:r>
            <w:r w:rsidRPr="00371AFC">
              <w:rPr>
                <w:rFonts w:ascii="Arial" w:hAnsi="Arial" w:cs="Arial"/>
                <w:szCs w:val="22"/>
                <w:lang w:val="eu-ES" w:eastAsia="en-US"/>
              </w:rPr>
              <w:t>_EstudioEconomico.xls” dokumentuan ageri da</w:t>
            </w:r>
          </w:p>
          <w:p w:rsidR="00A3040D" w:rsidRDefault="00A3040D" w:rsidP="00871BE5">
            <w:pPr>
              <w:jc w:val="both"/>
              <w:rPr>
                <w:rFonts w:ascii="Arial" w:hAnsi="Arial" w:cs="Arial"/>
                <w:szCs w:val="22"/>
                <w:lang w:val="eu-ES" w:eastAsia="en-US"/>
              </w:rPr>
            </w:pPr>
          </w:p>
          <w:p w:rsidR="00A3040D" w:rsidRDefault="00A3040D" w:rsidP="00871BE5">
            <w:pPr>
              <w:jc w:val="both"/>
              <w:rPr>
                <w:rFonts w:ascii="Arial" w:hAnsi="Arial" w:cs="Arial"/>
                <w:szCs w:val="22"/>
                <w:lang w:val="eu-ES" w:eastAsia="en-US"/>
              </w:rPr>
            </w:pPr>
          </w:p>
          <w:p w:rsidR="00A3040D" w:rsidRDefault="00A3040D" w:rsidP="00871BE5">
            <w:pPr>
              <w:jc w:val="both"/>
              <w:rPr>
                <w:rFonts w:ascii="Arial" w:hAnsi="Arial" w:cs="Arial"/>
                <w:szCs w:val="22"/>
                <w:lang w:val="eu-ES" w:eastAsia="en-US"/>
              </w:rPr>
            </w:pPr>
          </w:p>
          <w:p w:rsidR="00A3040D" w:rsidRPr="00371AFC" w:rsidRDefault="00A3040D" w:rsidP="00871BE5">
            <w:pPr>
              <w:jc w:val="both"/>
              <w:rPr>
                <w:rFonts w:ascii="Arial" w:hAnsi="Arial" w:cs="Arial"/>
                <w:szCs w:val="22"/>
                <w:lang w:eastAsia="en-US"/>
              </w:rPr>
            </w:pPr>
          </w:p>
          <w:p w:rsidR="00871BE5" w:rsidRPr="00371AFC" w:rsidRDefault="00871BE5" w:rsidP="00871BE5">
            <w:pPr>
              <w:jc w:val="both"/>
              <w:rPr>
                <w:rFonts w:ascii="Arial" w:hAnsi="Arial" w:cs="Arial"/>
                <w:szCs w:val="22"/>
                <w:lang w:eastAsia="en-US"/>
              </w:rPr>
            </w:pPr>
          </w:p>
        </w:tc>
      </w:tr>
      <w:tr w:rsidR="00871BE5" w:rsidRPr="0083680E" w:rsidTr="00222E96">
        <w:trPr>
          <w:trHeight w:val="274"/>
        </w:trPr>
        <w:tc>
          <w:tcPr>
            <w:tcW w:w="39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677B28" w:rsidRDefault="00D74E2C" w:rsidP="00871BE5">
            <w:pPr>
              <w:spacing w:line="240" w:lineRule="atLeast"/>
              <w:jc w:val="both"/>
              <w:rPr>
                <w:rFonts w:ascii="Arial" w:hAnsi="Arial" w:cs="Arial"/>
                <w:szCs w:val="22"/>
                <w:lang w:eastAsia="en-US"/>
              </w:rPr>
            </w:pPr>
            <w:r>
              <w:rPr>
                <w:rFonts w:ascii="Arial" w:hAnsi="Arial" w:cs="Arial"/>
                <w:szCs w:val="22"/>
                <w:lang w:eastAsia="en-US"/>
              </w:rPr>
              <w:lastRenderedPageBreak/>
              <w:t>1. s</w:t>
            </w:r>
            <w:r w:rsidR="00871BE5" w:rsidRPr="00677B28">
              <w:rPr>
                <w:rFonts w:ascii="Arial" w:hAnsi="Arial" w:cs="Arial"/>
                <w:szCs w:val="22"/>
                <w:lang w:eastAsia="en-US"/>
              </w:rPr>
              <w:t>ortaren BEZ</w:t>
            </w:r>
            <w:r w:rsidR="00871BE5">
              <w:rPr>
                <w:rFonts w:ascii="Arial" w:hAnsi="Arial" w:cs="Arial"/>
                <w:szCs w:val="22"/>
                <w:lang w:eastAsia="en-US"/>
              </w:rPr>
              <w:t>-</w:t>
            </w:r>
            <w:r w:rsidR="00871BE5" w:rsidRPr="00677B28">
              <w:rPr>
                <w:rFonts w:ascii="Arial" w:hAnsi="Arial" w:cs="Arial"/>
                <w:szCs w:val="22"/>
                <w:lang w:eastAsia="en-US"/>
              </w:rPr>
              <w:t>aren zenbatekoa ( %4)</w:t>
            </w:r>
          </w:p>
          <w:p w:rsidR="00871BE5" w:rsidRPr="0083680E" w:rsidRDefault="00D74E2C" w:rsidP="00871BE5">
            <w:pPr>
              <w:spacing w:line="240" w:lineRule="atLeast"/>
              <w:jc w:val="both"/>
              <w:rPr>
                <w:rFonts w:ascii="Arial" w:hAnsi="Arial" w:cs="Arial"/>
                <w:color w:val="FF0000"/>
                <w:szCs w:val="22"/>
                <w:lang w:eastAsia="en-US"/>
              </w:rPr>
            </w:pPr>
            <w:r>
              <w:rPr>
                <w:rFonts w:ascii="Arial" w:hAnsi="Arial" w:cs="Arial"/>
                <w:szCs w:val="22"/>
                <w:lang w:eastAsia="en-US"/>
              </w:rPr>
              <w:t>2-4 s</w:t>
            </w:r>
            <w:r w:rsidR="00A3040D">
              <w:rPr>
                <w:rFonts w:ascii="Arial" w:hAnsi="Arial" w:cs="Arial"/>
                <w:szCs w:val="22"/>
                <w:lang w:eastAsia="en-US"/>
              </w:rPr>
              <w:t>ort</w:t>
            </w:r>
            <w:r w:rsidR="00871BE5" w:rsidRPr="00677B28">
              <w:rPr>
                <w:rFonts w:ascii="Arial" w:hAnsi="Arial" w:cs="Arial"/>
                <w:szCs w:val="22"/>
                <w:lang w:eastAsia="en-US"/>
              </w:rPr>
              <w:t>en BEZ</w:t>
            </w:r>
            <w:r w:rsidR="00871BE5">
              <w:rPr>
                <w:rFonts w:ascii="Arial" w:hAnsi="Arial" w:cs="Arial"/>
                <w:szCs w:val="22"/>
                <w:lang w:eastAsia="en-US"/>
              </w:rPr>
              <w:t>-</w:t>
            </w:r>
            <w:r w:rsidR="00871BE5" w:rsidRPr="00677B28">
              <w:rPr>
                <w:rFonts w:ascii="Arial" w:hAnsi="Arial" w:cs="Arial"/>
                <w:szCs w:val="22"/>
                <w:lang w:eastAsia="en-US"/>
              </w:rPr>
              <w:t>aren zenbatekoa ( % 21)</w:t>
            </w:r>
          </w:p>
        </w:tc>
        <w:tc>
          <w:tcPr>
            <w:tcW w:w="453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222E96" w:rsidRPr="00677B28" w:rsidRDefault="00222E96" w:rsidP="00871BE5">
            <w:pPr>
              <w:rPr>
                <w:rFonts w:ascii="Arial" w:hAnsi="Arial" w:cs="Arial"/>
                <w:b/>
                <w:bCs/>
                <w:highlight w:val="yellow"/>
              </w:rPr>
            </w:pPr>
          </w:p>
          <w:tbl>
            <w:tblPr>
              <w:tblW w:w="2400" w:type="dxa"/>
              <w:tblInd w:w="954" w:type="dxa"/>
              <w:tblLayout w:type="fixed"/>
              <w:tblCellMar>
                <w:left w:w="70" w:type="dxa"/>
                <w:right w:w="70" w:type="dxa"/>
              </w:tblCellMar>
              <w:tblLook w:val="04A0" w:firstRow="1" w:lastRow="0" w:firstColumn="1" w:lastColumn="0" w:noHBand="0" w:noVBand="1"/>
            </w:tblPr>
            <w:tblGrid>
              <w:gridCol w:w="1200"/>
              <w:gridCol w:w="1200"/>
            </w:tblGrid>
            <w:tr w:rsidR="00871BE5" w:rsidRPr="002F4243" w:rsidTr="00F87F76">
              <w:trPr>
                <w:trHeight w:val="255"/>
              </w:trPr>
              <w:tc>
                <w:tcPr>
                  <w:tcW w:w="1200" w:type="dxa"/>
                  <w:tcBorders>
                    <w:top w:val="nil"/>
                    <w:left w:val="nil"/>
                    <w:bottom w:val="single" w:sz="4" w:space="0" w:color="auto"/>
                    <w:right w:val="nil"/>
                  </w:tcBorders>
                  <w:shd w:val="clear" w:color="auto" w:fill="auto"/>
                  <w:noWrap/>
                  <w:vAlign w:val="bottom"/>
                  <w:hideMark/>
                </w:tcPr>
                <w:p w:rsidR="00871BE5" w:rsidRPr="00E65979" w:rsidRDefault="00871BE5" w:rsidP="00222E96">
                  <w:pPr>
                    <w:rPr>
                      <w:sz w:val="24"/>
                      <w:szCs w:val="24"/>
                    </w:rPr>
                  </w:pPr>
                </w:p>
              </w:tc>
              <w:tc>
                <w:tcPr>
                  <w:tcW w:w="1200" w:type="dxa"/>
                  <w:tcBorders>
                    <w:top w:val="nil"/>
                    <w:left w:val="nil"/>
                    <w:bottom w:val="single" w:sz="4" w:space="0" w:color="auto"/>
                    <w:right w:val="nil"/>
                  </w:tcBorders>
                  <w:shd w:val="clear" w:color="auto" w:fill="auto"/>
                  <w:noWrap/>
                  <w:vAlign w:val="bottom"/>
                  <w:hideMark/>
                </w:tcPr>
                <w:p w:rsidR="00871BE5" w:rsidRPr="002F4243" w:rsidRDefault="00871BE5" w:rsidP="005A426E">
                  <w:pPr>
                    <w:jc w:val="center"/>
                    <w:rPr>
                      <w:rFonts w:ascii="Arial" w:hAnsi="Arial" w:cs="Arial"/>
                    </w:rPr>
                  </w:pPr>
                  <w:r>
                    <w:rPr>
                      <w:rFonts w:ascii="Arial" w:hAnsi="Arial" w:cs="Arial"/>
                    </w:rPr>
                    <w:t>BEZ</w:t>
                  </w:r>
                </w:p>
              </w:tc>
            </w:tr>
            <w:tr w:rsidR="00466224" w:rsidRPr="002F4243" w:rsidTr="00044DCF">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66224" w:rsidRPr="002F4243" w:rsidRDefault="00466224" w:rsidP="00466224">
                  <w:pPr>
                    <w:jc w:val="center"/>
                    <w:rPr>
                      <w:rFonts w:ascii="Arial" w:hAnsi="Arial" w:cs="Arial"/>
                    </w:rPr>
                  </w:pPr>
                  <w:r>
                    <w:rPr>
                      <w:rFonts w:ascii="Arial" w:hAnsi="Arial" w:cs="Arial"/>
                    </w:rPr>
                    <w:t>1. Sorta</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6224" w:rsidRDefault="00466224" w:rsidP="00466224">
                  <w:pPr>
                    <w:jc w:val="right"/>
                    <w:rPr>
                      <w:rFonts w:ascii="Arial" w:hAnsi="Arial" w:cs="Arial"/>
                    </w:rPr>
                  </w:pPr>
                  <w:r>
                    <w:rPr>
                      <w:rFonts w:ascii="Arial" w:hAnsi="Arial" w:cs="Arial"/>
                    </w:rPr>
                    <w:t xml:space="preserve">5.307,38 </w:t>
                  </w:r>
                  <w:r w:rsidRPr="0045679C">
                    <w:rPr>
                      <w:rFonts w:ascii="Arial" w:hAnsi="Arial" w:cs="Arial"/>
                    </w:rPr>
                    <w:t>€</w:t>
                  </w:r>
                </w:p>
              </w:tc>
            </w:tr>
            <w:tr w:rsidR="00466224" w:rsidRPr="002F4243" w:rsidTr="00044DCF">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66224" w:rsidRPr="002F4243" w:rsidRDefault="00466224" w:rsidP="00466224">
                  <w:pPr>
                    <w:jc w:val="center"/>
                    <w:rPr>
                      <w:rFonts w:ascii="Arial" w:hAnsi="Arial" w:cs="Arial"/>
                    </w:rPr>
                  </w:pPr>
                  <w:r w:rsidRPr="002F4243">
                    <w:rPr>
                      <w:rFonts w:ascii="Arial" w:hAnsi="Arial" w:cs="Arial"/>
                    </w:rPr>
                    <w:t>2</w:t>
                  </w:r>
                  <w:r>
                    <w:rPr>
                      <w:rFonts w:ascii="Arial" w:hAnsi="Arial" w:cs="Arial"/>
                    </w:rPr>
                    <w:t>. Sorta</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466224" w:rsidRDefault="00466224" w:rsidP="00466224">
                  <w:pPr>
                    <w:jc w:val="right"/>
                    <w:rPr>
                      <w:rFonts w:ascii="Arial" w:hAnsi="Arial" w:cs="Arial"/>
                    </w:rPr>
                  </w:pPr>
                  <w:r>
                    <w:rPr>
                      <w:rFonts w:ascii="Arial" w:hAnsi="Arial" w:cs="Arial"/>
                    </w:rPr>
                    <w:t xml:space="preserve">3.018,07 </w:t>
                  </w:r>
                  <w:r w:rsidRPr="0045679C">
                    <w:rPr>
                      <w:rFonts w:ascii="Arial" w:hAnsi="Arial" w:cs="Arial"/>
                    </w:rPr>
                    <w:t>€</w:t>
                  </w:r>
                </w:p>
              </w:tc>
            </w:tr>
            <w:tr w:rsidR="00466224" w:rsidRPr="002F4243" w:rsidTr="00044DCF">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66224" w:rsidRPr="002F4243" w:rsidRDefault="00466224" w:rsidP="00466224">
                  <w:pPr>
                    <w:jc w:val="center"/>
                    <w:rPr>
                      <w:rFonts w:ascii="Arial" w:hAnsi="Arial" w:cs="Arial"/>
                    </w:rPr>
                  </w:pPr>
                  <w:r>
                    <w:rPr>
                      <w:rFonts w:ascii="Arial" w:hAnsi="Arial" w:cs="Arial"/>
                    </w:rPr>
                    <w:t>3. Sorta</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466224" w:rsidRDefault="00466224" w:rsidP="00466224">
                  <w:pPr>
                    <w:jc w:val="right"/>
                    <w:rPr>
                      <w:rFonts w:ascii="Arial" w:hAnsi="Arial" w:cs="Arial"/>
                    </w:rPr>
                  </w:pPr>
                  <w:r>
                    <w:rPr>
                      <w:rFonts w:ascii="Arial" w:hAnsi="Arial" w:cs="Arial"/>
                    </w:rPr>
                    <w:t xml:space="preserve">3.312,90 </w:t>
                  </w:r>
                  <w:r w:rsidRPr="0045679C">
                    <w:rPr>
                      <w:rFonts w:ascii="Arial" w:hAnsi="Arial" w:cs="Arial"/>
                    </w:rPr>
                    <w:t>€</w:t>
                  </w:r>
                </w:p>
              </w:tc>
            </w:tr>
            <w:tr w:rsidR="00466224" w:rsidRPr="002F4243" w:rsidTr="00044DCF">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66224" w:rsidRPr="002F4243" w:rsidRDefault="00466224" w:rsidP="00466224">
                  <w:pPr>
                    <w:jc w:val="center"/>
                    <w:rPr>
                      <w:rFonts w:ascii="Arial" w:hAnsi="Arial" w:cs="Arial"/>
                    </w:rPr>
                  </w:pPr>
                  <w:r w:rsidRPr="002F4243">
                    <w:rPr>
                      <w:rFonts w:ascii="Arial" w:hAnsi="Arial" w:cs="Arial"/>
                    </w:rPr>
                    <w:t>4</w:t>
                  </w:r>
                  <w:r>
                    <w:rPr>
                      <w:rFonts w:ascii="Arial" w:hAnsi="Arial" w:cs="Arial"/>
                    </w:rPr>
                    <w:t>. Sorta</w:t>
                  </w:r>
                  <w:bookmarkStart w:id="4" w:name="_GoBack"/>
                  <w:bookmarkEnd w:id="4"/>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466224" w:rsidRDefault="00466224" w:rsidP="00466224">
                  <w:pPr>
                    <w:jc w:val="right"/>
                    <w:rPr>
                      <w:rFonts w:ascii="Arial" w:hAnsi="Arial" w:cs="Arial"/>
                    </w:rPr>
                  </w:pPr>
                  <w:r>
                    <w:rPr>
                      <w:rFonts w:ascii="Arial" w:hAnsi="Arial" w:cs="Arial"/>
                    </w:rPr>
                    <w:t xml:space="preserve">4.170,13 </w:t>
                  </w:r>
                  <w:r w:rsidRPr="0045679C">
                    <w:rPr>
                      <w:rFonts w:ascii="Arial" w:hAnsi="Arial" w:cs="Arial"/>
                    </w:rPr>
                    <w:t>€</w:t>
                  </w:r>
                </w:p>
              </w:tc>
            </w:tr>
            <w:tr w:rsidR="00466224" w:rsidRPr="00E65979" w:rsidTr="00044DCF">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466224" w:rsidRPr="002F4243" w:rsidRDefault="00466224" w:rsidP="00466224">
                  <w:pPr>
                    <w:jc w:val="center"/>
                    <w:rPr>
                      <w:rFonts w:ascii="Arial" w:hAnsi="Arial" w:cs="Arial"/>
                      <w:b/>
                      <w:bCs/>
                    </w:rPr>
                  </w:pPr>
                  <w:r w:rsidRPr="002F4243">
                    <w:rPr>
                      <w:rFonts w:ascii="Arial" w:hAnsi="Arial" w:cs="Arial"/>
                      <w:b/>
                      <w:bCs/>
                    </w:rPr>
                    <w:t>Total</w:t>
                  </w:r>
                  <w:r>
                    <w:rPr>
                      <w:rFonts w:ascii="Arial" w:hAnsi="Arial" w:cs="Arial"/>
                      <w:b/>
                      <w:bCs/>
                    </w:rPr>
                    <w:t>a</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466224" w:rsidRDefault="00466224" w:rsidP="00466224">
                  <w:pPr>
                    <w:jc w:val="right"/>
                    <w:rPr>
                      <w:rFonts w:ascii="Arial" w:hAnsi="Arial" w:cs="Arial"/>
                      <w:b/>
                      <w:bCs/>
                    </w:rPr>
                  </w:pPr>
                  <w:r>
                    <w:rPr>
                      <w:rFonts w:ascii="Arial" w:hAnsi="Arial" w:cs="Arial"/>
                      <w:b/>
                      <w:bCs/>
                    </w:rPr>
                    <w:t xml:space="preserve">15.808,48 </w:t>
                  </w:r>
                  <w:r w:rsidRPr="0045679C">
                    <w:rPr>
                      <w:rFonts w:ascii="Arial" w:hAnsi="Arial" w:cs="Arial"/>
                      <w:b/>
                      <w:bCs/>
                    </w:rPr>
                    <w:t>€</w:t>
                  </w:r>
                </w:p>
              </w:tc>
            </w:tr>
            <w:tr w:rsidR="00F87F76" w:rsidRPr="00E65979" w:rsidTr="00F87F76">
              <w:trPr>
                <w:trHeight w:val="255"/>
              </w:trPr>
              <w:tc>
                <w:tcPr>
                  <w:tcW w:w="1200" w:type="dxa"/>
                  <w:tcBorders>
                    <w:top w:val="single" w:sz="4" w:space="0" w:color="auto"/>
                  </w:tcBorders>
                  <w:shd w:val="clear" w:color="000000" w:fill="FFFFFF"/>
                  <w:noWrap/>
                  <w:vAlign w:val="bottom"/>
                </w:tcPr>
                <w:p w:rsidR="00F87F76" w:rsidRDefault="00F87F76" w:rsidP="00F87F76">
                  <w:pPr>
                    <w:rPr>
                      <w:rFonts w:ascii="Arial" w:hAnsi="Arial" w:cs="Arial"/>
                      <w:b/>
                      <w:bCs/>
                    </w:rPr>
                  </w:pPr>
                </w:p>
                <w:p w:rsidR="00F87F76" w:rsidRPr="002F4243" w:rsidRDefault="00F87F76" w:rsidP="005A426E">
                  <w:pPr>
                    <w:jc w:val="center"/>
                    <w:rPr>
                      <w:rFonts w:ascii="Arial" w:hAnsi="Arial" w:cs="Arial"/>
                      <w:b/>
                      <w:bCs/>
                    </w:rPr>
                  </w:pPr>
                </w:p>
              </w:tc>
              <w:tc>
                <w:tcPr>
                  <w:tcW w:w="1200" w:type="dxa"/>
                  <w:tcBorders>
                    <w:top w:val="single" w:sz="4" w:space="0" w:color="auto"/>
                  </w:tcBorders>
                  <w:shd w:val="clear" w:color="auto" w:fill="auto"/>
                  <w:noWrap/>
                  <w:vAlign w:val="bottom"/>
                </w:tcPr>
                <w:p w:rsidR="00F87F76" w:rsidRPr="002F4243" w:rsidRDefault="00F87F76" w:rsidP="005A426E">
                  <w:pPr>
                    <w:jc w:val="center"/>
                    <w:rPr>
                      <w:rFonts w:ascii="Arial" w:hAnsi="Arial" w:cs="Arial"/>
                      <w:b/>
                      <w:bCs/>
                    </w:rPr>
                  </w:pPr>
                </w:p>
              </w:tc>
            </w:tr>
          </w:tbl>
          <w:p w:rsidR="00871BE5" w:rsidRPr="0083680E" w:rsidRDefault="00871BE5" w:rsidP="00871BE5">
            <w:pPr>
              <w:rPr>
                <w:rFonts w:ascii="Arial" w:hAnsi="Arial" w:cs="Arial"/>
                <w:b/>
                <w:bCs/>
                <w:color w:val="FF0000"/>
                <w:highlight w:val="yellow"/>
              </w:rPr>
            </w:pPr>
          </w:p>
        </w:tc>
      </w:tr>
      <w:tr w:rsidR="00871BE5" w:rsidRPr="006918E8" w:rsidTr="005A426E">
        <w:trPr>
          <w:trHeight w:val="454"/>
        </w:trPr>
        <w:tc>
          <w:tcPr>
            <w:tcW w:w="39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Default="00871BE5" w:rsidP="00871BE5">
            <w:pPr>
              <w:spacing w:line="240" w:lineRule="atLeast"/>
              <w:jc w:val="both"/>
              <w:rPr>
                <w:rFonts w:ascii="Arial" w:hAnsi="Arial" w:cs="Arial"/>
                <w:szCs w:val="22"/>
                <w:lang w:eastAsia="en-US"/>
              </w:rPr>
            </w:pPr>
          </w:p>
          <w:p w:rsidR="00871BE5" w:rsidRPr="006D6639" w:rsidRDefault="00871BE5" w:rsidP="00871BE5">
            <w:pPr>
              <w:spacing w:line="240" w:lineRule="atLeast"/>
              <w:jc w:val="both"/>
              <w:rPr>
                <w:rFonts w:ascii="Arial" w:hAnsi="Arial" w:cs="Arial"/>
                <w:szCs w:val="22"/>
                <w:lang w:eastAsia="en-US"/>
              </w:rPr>
            </w:pPr>
            <w:r w:rsidRPr="006D6639">
              <w:rPr>
                <w:rFonts w:ascii="Arial" w:hAnsi="Arial" w:cs="Arial"/>
                <w:szCs w:val="22"/>
                <w:lang w:eastAsia="en-US"/>
              </w:rPr>
              <w:t>Lizitazioaren oinarrizko aurrekontuaren banakapena</w:t>
            </w:r>
          </w:p>
          <w:p w:rsidR="00871BE5" w:rsidRPr="006918E8" w:rsidRDefault="00871BE5" w:rsidP="00871BE5">
            <w:pPr>
              <w:spacing w:line="240" w:lineRule="atLeast"/>
              <w:jc w:val="both"/>
              <w:rPr>
                <w:rFonts w:ascii="Arial" w:hAnsi="Arial" w:cs="Arial"/>
                <w:szCs w:val="22"/>
                <w:lang w:eastAsia="en-US"/>
              </w:rPr>
            </w:pPr>
          </w:p>
        </w:tc>
        <w:tc>
          <w:tcPr>
            <w:tcW w:w="4536" w:type="dxa"/>
            <w:gridSpan w:val="3"/>
            <w:tcBorders>
              <w:top w:val="single" w:sz="4" w:space="0" w:color="000000"/>
              <w:left w:val="single" w:sz="4" w:space="0" w:color="000000"/>
              <w:bottom w:val="single" w:sz="4" w:space="0" w:color="000000"/>
              <w:right w:val="single" w:sz="4" w:space="0" w:color="000000"/>
            </w:tcBorders>
            <w:shd w:val="clear" w:color="auto" w:fill="FFFFFF"/>
          </w:tcPr>
          <w:p w:rsidR="00871BE5" w:rsidRDefault="00871BE5" w:rsidP="00871BE5">
            <w:pPr>
              <w:spacing w:before="120" w:line="240" w:lineRule="atLeast"/>
              <w:ind w:right="113"/>
              <w:jc w:val="right"/>
              <w:rPr>
                <w:rFonts w:ascii="Arial" w:hAnsi="Arial" w:cs="Arial"/>
                <w:szCs w:val="22"/>
                <w:lang w:eastAsia="en-US"/>
              </w:rPr>
            </w:pPr>
          </w:p>
          <w:tbl>
            <w:tblPr>
              <w:tblW w:w="264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1440"/>
            </w:tblGrid>
            <w:tr w:rsidR="00871BE5" w:rsidTr="00871BE5">
              <w:trPr>
                <w:trHeight w:val="25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1BE5" w:rsidRPr="002F4243" w:rsidRDefault="00871BE5" w:rsidP="00871BE5">
                  <w:pPr>
                    <w:jc w:val="center"/>
                    <w:rPr>
                      <w:rFonts w:ascii="Arial" w:hAnsi="Arial" w:cs="Arial"/>
                    </w:rPr>
                  </w:pPr>
                  <w:r>
                    <w:rPr>
                      <w:rFonts w:ascii="Arial" w:hAnsi="Arial" w:cs="Arial"/>
                    </w:rPr>
                    <w:t>1. Sorta</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1BE5" w:rsidRPr="00E64509" w:rsidRDefault="00871BE5" w:rsidP="00871BE5">
                  <w:pPr>
                    <w:jc w:val="right"/>
                    <w:rPr>
                      <w:rFonts w:ascii="Arial" w:hAnsi="Arial" w:cs="Arial"/>
                    </w:rPr>
                  </w:pPr>
                  <w:r w:rsidRPr="00E64509">
                    <w:rPr>
                      <w:rFonts w:ascii="Arial" w:hAnsi="Arial" w:cs="Arial"/>
                    </w:rPr>
                    <w:t>137.991,83</w:t>
                  </w:r>
                  <w:r w:rsidR="00700C07">
                    <w:rPr>
                      <w:rFonts w:ascii="Arial" w:hAnsi="Arial" w:cs="Arial"/>
                    </w:rPr>
                    <w:t xml:space="preserve"> </w:t>
                  </w:r>
                  <w:r w:rsidR="00700C07" w:rsidRPr="0099289F">
                    <w:rPr>
                      <w:rFonts w:ascii="Arial" w:hAnsi="Arial" w:cs="Arial"/>
                    </w:rPr>
                    <w:t>€</w:t>
                  </w:r>
                </w:p>
              </w:tc>
            </w:tr>
            <w:tr w:rsidR="00871BE5" w:rsidTr="00871BE5">
              <w:trPr>
                <w:trHeight w:val="25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1BE5" w:rsidRPr="002F4243" w:rsidRDefault="00871BE5" w:rsidP="00871BE5">
                  <w:pPr>
                    <w:jc w:val="center"/>
                    <w:rPr>
                      <w:rFonts w:ascii="Arial" w:hAnsi="Arial" w:cs="Arial"/>
                    </w:rPr>
                  </w:pPr>
                  <w:r w:rsidRPr="002F4243">
                    <w:rPr>
                      <w:rFonts w:ascii="Arial" w:hAnsi="Arial" w:cs="Arial"/>
                    </w:rPr>
                    <w:t>2</w:t>
                  </w:r>
                  <w:r>
                    <w:rPr>
                      <w:rFonts w:ascii="Arial" w:hAnsi="Arial" w:cs="Arial"/>
                    </w:rPr>
                    <w:t>. Sorta</w:t>
                  </w:r>
                </w:p>
              </w:tc>
              <w:tc>
                <w:tcPr>
                  <w:tcW w:w="1440" w:type="dxa"/>
                  <w:tcBorders>
                    <w:top w:val="nil"/>
                    <w:left w:val="single" w:sz="4" w:space="0" w:color="auto"/>
                    <w:bottom w:val="single" w:sz="4" w:space="0" w:color="auto"/>
                    <w:right w:val="single" w:sz="4" w:space="0" w:color="auto"/>
                  </w:tcBorders>
                  <w:shd w:val="clear" w:color="auto" w:fill="auto"/>
                  <w:noWrap/>
                  <w:vAlign w:val="bottom"/>
                </w:tcPr>
                <w:p w:rsidR="00871BE5" w:rsidRPr="00E64509" w:rsidRDefault="00871BE5" w:rsidP="00871BE5">
                  <w:pPr>
                    <w:jc w:val="right"/>
                    <w:rPr>
                      <w:rFonts w:ascii="Arial" w:hAnsi="Arial" w:cs="Arial"/>
                    </w:rPr>
                  </w:pPr>
                  <w:r w:rsidRPr="00E64509">
                    <w:rPr>
                      <w:rFonts w:ascii="Arial" w:hAnsi="Arial" w:cs="Arial"/>
                    </w:rPr>
                    <w:t>17.389,83</w:t>
                  </w:r>
                  <w:r w:rsidR="00700C07">
                    <w:rPr>
                      <w:rFonts w:ascii="Arial" w:hAnsi="Arial" w:cs="Arial"/>
                    </w:rPr>
                    <w:t xml:space="preserve"> </w:t>
                  </w:r>
                  <w:r w:rsidR="00700C07" w:rsidRPr="0099289F">
                    <w:rPr>
                      <w:rFonts w:ascii="Arial" w:hAnsi="Arial" w:cs="Arial"/>
                    </w:rPr>
                    <w:t>€</w:t>
                  </w:r>
                </w:p>
              </w:tc>
            </w:tr>
            <w:tr w:rsidR="00871BE5" w:rsidTr="00871BE5">
              <w:trPr>
                <w:trHeight w:val="25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1BE5" w:rsidRPr="002F4243" w:rsidRDefault="00871BE5" w:rsidP="00871BE5">
                  <w:pPr>
                    <w:jc w:val="center"/>
                    <w:rPr>
                      <w:rFonts w:ascii="Arial" w:hAnsi="Arial" w:cs="Arial"/>
                    </w:rPr>
                  </w:pPr>
                  <w:r>
                    <w:rPr>
                      <w:rFonts w:ascii="Arial" w:hAnsi="Arial" w:cs="Arial"/>
                    </w:rPr>
                    <w:t>3. Sorta</w:t>
                  </w:r>
                </w:p>
              </w:tc>
              <w:tc>
                <w:tcPr>
                  <w:tcW w:w="1440" w:type="dxa"/>
                  <w:tcBorders>
                    <w:top w:val="nil"/>
                    <w:left w:val="single" w:sz="4" w:space="0" w:color="auto"/>
                    <w:bottom w:val="single" w:sz="4" w:space="0" w:color="auto"/>
                    <w:right w:val="single" w:sz="4" w:space="0" w:color="auto"/>
                  </w:tcBorders>
                  <w:shd w:val="clear" w:color="auto" w:fill="auto"/>
                  <w:noWrap/>
                  <w:vAlign w:val="bottom"/>
                </w:tcPr>
                <w:p w:rsidR="00871BE5" w:rsidRPr="00E64509" w:rsidRDefault="00871BE5" w:rsidP="00871BE5">
                  <w:pPr>
                    <w:jc w:val="right"/>
                    <w:rPr>
                      <w:rFonts w:ascii="Arial" w:hAnsi="Arial" w:cs="Arial"/>
                    </w:rPr>
                  </w:pPr>
                  <w:r w:rsidRPr="00E64509">
                    <w:rPr>
                      <w:rFonts w:ascii="Arial" w:hAnsi="Arial" w:cs="Arial"/>
                    </w:rPr>
                    <w:t>19.088,61</w:t>
                  </w:r>
                  <w:r w:rsidR="00700C07">
                    <w:rPr>
                      <w:rFonts w:ascii="Arial" w:hAnsi="Arial" w:cs="Arial"/>
                    </w:rPr>
                    <w:t xml:space="preserve"> </w:t>
                  </w:r>
                  <w:r w:rsidR="00700C07" w:rsidRPr="0099289F">
                    <w:rPr>
                      <w:rFonts w:ascii="Arial" w:hAnsi="Arial" w:cs="Arial"/>
                    </w:rPr>
                    <w:t>€</w:t>
                  </w:r>
                </w:p>
              </w:tc>
            </w:tr>
            <w:tr w:rsidR="00871BE5" w:rsidTr="00871BE5">
              <w:trPr>
                <w:trHeight w:val="25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1BE5" w:rsidRPr="002F4243" w:rsidRDefault="00871BE5" w:rsidP="00871BE5">
                  <w:pPr>
                    <w:jc w:val="center"/>
                    <w:rPr>
                      <w:rFonts w:ascii="Arial" w:hAnsi="Arial" w:cs="Arial"/>
                    </w:rPr>
                  </w:pPr>
                  <w:r w:rsidRPr="002F4243">
                    <w:rPr>
                      <w:rFonts w:ascii="Arial" w:hAnsi="Arial" w:cs="Arial"/>
                    </w:rPr>
                    <w:t>4</w:t>
                  </w:r>
                  <w:r>
                    <w:rPr>
                      <w:rFonts w:ascii="Arial" w:hAnsi="Arial" w:cs="Arial"/>
                    </w:rPr>
                    <w:t>. Sorta</w:t>
                  </w:r>
                </w:p>
              </w:tc>
              <w:tc>
                <w:tcPr>
                  <w:tcW w:w="1440" w:type="dxa"/>
                  <w:tcBorders>
                    <w:top w:val="nil"/>
                    <w:left w:val="single" w:sz="4" w:space="0" w:color="auto"/>
                    <w:bottom w:val="single" w:sz="4" w:space="0" w:color="auto"/>
                    <w:right w:val="single" w:sz="4" w:space="0" w:color="auto"/>
                  </w:tcBorders>
                  <w:shd w:val="clear" w:color="auto" w:fill="auto"/>
                  <w:noWrap/>
                  <w:vAlign w:val="bottom"/>
                </w:tcPr>
                <w:p w:rsidR="00871BE5" w:rsidRPr="00E64509" w:rsidRDefault="00871BE5" w:rsidP="00871BE5">
                  <w:pPr>
                    <w:jc w:val="right"/>
                    <w:rPr>
                      <w:rFonts w:ascii="Arial" w:hAnsi="Arial" w:cs="Arial"/>
                    </w:rPr>
                  </w:pPr>
                  <w:r w:rsidRPr="00E64509">
                    <w:rPr>
                      <w:rFonts w:ascii="Arial" w:hAnsi="Arial" w:cs="Arial"/>
                    </w:rPr>
                    <w:t>24.027,91</w:t>
                  </w:r>
                  <w:r w:rsidR="00700C07">
                    <w:rPr>
                      <w:rFonts w:ascii="Arial" w:hAnsi="Arial" w:cs="Arial"/>
                    </w:rPr>
                    <w:t xml:space="preserve"> </w:t>
                  </w:r>
                  <w:r w:rsidR="00700C07" w:rsidRPr="0099289F">
                    <w:rPr>
                      <w:rFonts w:ascii="Arial" w:hAnsi="Arial" w:cs="Arial"/>
                    </w:rPr>
                    <w:t>€</w:t>
                  </w:r>
                </w:p>
              </w:tc>
            </w:tr>
            <w:tr w:rsidR="00871BE5" w:rsidTr="00871BE5">
              <w:trPr>
                <w:trHeight w:val="255"/>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1BE5" w:rsidRPr="002F4243" w:rsidRDefault="00871BE5" w:rsidP="00871BE5">
                  <w:pPr>
                    <w:jc w:val="center"/>
                    <w:rPr>
                      <w:rFonts w:ascii="Arial" w:hAnsi="Arial" w:cs="Arial"/>
                      <w:b/>
                      <w:bCs/>
                    </w:rPr>
                  </w:pPr>
                  <w:r w:rsidRPr="002F4243">
                    <w:rPr>
                      <w:rFonts w:ascii="Arial" w:hAnsi="Arial" w:cs="Arial"/>
                      <w:b/>
                      <w:bCs/>
                    </w:rPr>
                    <w:t>Total</w:t>
                  </w:r>
                  <w:r>
                    <w:rPr>
                      <w:rFonts w:ascii="Arial" w:hAnsi="Arial" w:cs="Arial"/>
                      <w:b/>
                      <w:bCs/>
                    </w:rPr>
                    <w:t>a</w:t>
                  </w:r>
                </w:p>
              </w:tc>
              <w:tc>
                <w:tcPr>
                  <w:tcW w:w="1440" w:type="dxa"/>
                  <w:tcBorders>
                    <w:top w:val="nil"/>
                    <w:left w:val="single" w:sz="4" w:space="0" w:color="auto"/>
                    <w:bottom w:val="single" w:sz="4" w:space="0" w:color="auto"/>
                    <w:right w:val="single" w:sz="4" w:space="0" w:color="auto"/>
                  </w:tcBorders>
                  <w:shd w:val="clear" w:color="auto" w:fill="auto"/>
                  <w:noWrap/>
                  <w:vAlign w:val="bottom"/>
                </w:tcPr>
                <w:p w:rsidR="00871BE5" w:rsidRPr="00E64509" w:rsidRDefault="00871BE5" w:rsidP="00871BE5">
                  <w:pPr>
                    <w:jc w:val="right"/>
                    <w:rPr>
                      <w:rFonts w:ascii="Arial" w:hAnsi="Arial" w:cs="Arial"/>
                      <w:b/>
                      <w:bCs/>
                    </w:rPr>
                  </w:pPr>
                  <w:r w:rsidRPr="00E64509">
                    <w:rPr>
                      <w:rFonts w:ascii="Arial" w:hAnsi="Arial" w:cs="Arial"/>
                      <w:b/>
                      <w:bCs/>
                    </w:rPr>
                    <w:t>198.498,18</w:t>
                  </w:r>
                  <w:r w:rsidR="00700C07">
                    <w:rPr>
                      <w:rFonts w:ascii="Arial" w:hAnsi="Arial" w:cs="Arial"/>
                      <w:b/>
                      <w:bCs/>
                    </w:rPr>
                    <w:t xml:space="preserve"> </w:t>
                  </w:r>
                  <w:r w:rsidR="00700C07" w:rsidRPr="0099289F">
                    <w:rPr>
                      <w:rFonts w:ascii="Arial" w:hAnsi="Arial" w:cs="Arial"/>
                    </w:rPr>
                    <w:t>€</w:t>
                  </w:r>
                </w:p>
              </w:tc>
            </w:tr>
          </w:tbl>
          <w:p w:rsidR="00871BE5" w:rsidRDefault="00871BE5" w:rsidP="00871BE5">
            <w:pPr>
              <w:spacing w:before="120" w:line="240" w:lineRule="atLeast"/>
              <w:ind w:right="113"/>
              <w:rPr>
                <w:rFonts w:ascii="Arial" w:hAnsi="Arial" w:cs="Arial"/>
                <w:szCs w:val="22"/>
                <w:lang w:eastAsia="en-US"/>
              </w:rPr>
            </w:pPr>
          </w:p>
          <w:p w:rsidR="00871BE5" w:rsidRPr="006918E8" w:rsidRDefault="00871BE5" w:rsidP="00871BE5">
            <w:pPr>
              <w:spacing w:before="120" w:line="240" w:lineRule="atLeast"/>
              <w:ind w:right="113"/>
              <w:jc w:val="right"/>
              <w:rPr>
                <w:rFonts w:ascii="Arial" w:hAnsi="Arial" w:cs="Arial"/>
                <w:szCs w:val="22"/>
                <w:lang w:eastAsia="en-US"/>
              </w:rPr>
            </w:pPr>
          </w:p>
        </w:tc>
      </w:tr>
      <w:tr w:rsidR="00871BE5" w:rsidTr="005A426E">
        <w:trPr>
          <w:trHeight w:val="1448"/>
        </w:trPr>
        <w:tc>
          <w:tcPr>
            <w:tcW w:w="39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71BE5" w:rsidRPr="008D5DF3" w:rsidRDefault="00871BE5" w:rsidP="00871BE5">
            <w:pPr>
              <w:spacing w:before="40" w:after="40" w:line="240" w:lineRule="atLeast"/>
              <w:ind w:left="176"/>
              <w:jc w:val="both"/>
              <w:rPr>
                <w:rFonts w:ascii="Arial" w:hAnsi="Arial" w:cs="Arial"/>
                <w:lang w:val="eu-ES"/>
              </w:rPr>
            </w:pPr>
            <w:r w:rsidRPr="008D5DF3">
              <w:rPr>
                <w:rFonts w:ascii="Arial" w:hAnsi="Arial" w:cs="Arial"/>
                <w:lang w:val="eu-ES"/>
              </w:rPr>
              <w:t>Sorta bakoitzaren batezbesteko gehieneko prezioa, BEZa kanpo, kon</w:t>
            </w:r>
            <w:r>
              <w:rPr>
                <w:rFonts w:ascii="Arial" w:hAnsi="Arial" w:cs="Arial"/>
                <w:lang w:val="eu-ES"/>
              </w:rPr>
              <w:t>tratazioa profilean dagoen  “X24001</w:t>
            </w:r>
            <w:r w:rsidRPr="008D5DF3">
              <w:rPr>
                <w:rFonts w:ascii="Arial" w:hAnsi="Arial" w:cs="Arial"/>
                <w:lang w:val="eu-ES"/>
              </w:rPr>
              <w:t>_OfertaDetallada.xls” Excel orriaren bitartez zenbatetsia :</w:t>
            </w:r>
          </w:p>
          <w:p w:rsidR="00871BE5" w:rsidRPr="008D5DF3" w:rsidRDefault="00871BE5" w:rsidP="00871BE5">
            <w:pPr>
              <w:spacing w:before="40" w:after="40" w:line="240" w:lineRule="atLeast"/>
              <w:ind w:left="176"/>
              <w:jc w:val="both"/>
              <w:rPr>
                <w:rFonts w:ascii="Arial" w:hAnsi="Arial" w:cs="Arial"/>
                <w:lang w:val="eu-ES"/>
              </w:rPr>
            </w:pPr>
          </w:p>
        </w:tc>
        <w:tc>
          <w:tcPr>
            <w:tcW w:w="4536" w:type="dxa"/>
            <w:gridSpan w:val="3"/>
            <w:tcBorders>
              <w:top w:val="single" w:sz="4" w:space="0" w:color="000000"/>
              <w:left w:val="single" w:sz="4" w:space="0" w:color="000000"/>
              <w:bottom w:val="single" w:sz="4" w:space="0" w:color="000000"/>
              <w:right w:val="single" w:sz="4" w:space="0" w:color="000000"/>
            </w:tcBorders>
            <w:shd w:val="clear" w:color="auto" w:fill="FFFFFF"/>
          </w:tcPr>
          <w:p w:rsidR="00871BE5" w:rsidRDefault="00871BE5" w:rsidP="00871BE5">
            <w:pPr>
              <w:spacing w:line="240" w:lineRule="atLeast"/>
              <w:jc w:val="both"/>
              <w:rPr>
                <w:rFonts w:ascii="Arial" w:hAnsi="Arial" w:cs="Arial"/>
                <w:szCs w:val="22"/>
                <w:lang w:eastAsia="en-US"/>
              </w:rPr>
            </w:pPr>
          </w:p>
          <w:tbl>
            <w:tblPr>
              <w:tblW w:w="264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0"/>
              <w:gridCol w:w="1440"/>
            </w:tblGrid>
            <w:tr w:rsidR="00871BE5" w:rsidRPr="00E64509" w:rsidTr="00871BE5">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71BE5" w:rsidRPr="00E64509" w:rsidRDefault="00871BE5" w:rsidP="00871BE5">
                  <w:pPr>
                    <w:jc w:val="center"/>
                    <w:rPr>
                      <w:rFonts w:ascii="Arial" w:hAnsi="Arial" w:cs="Arial"/>
                    </w:rPr>
                  </w:pPr>
                  <w:r w:rsidRPr="00E64509">
                    <w:rPr>
                      <w:rFonts w:ascii="Arial" w:hAnsi="Arial" w:cs="Arial"/>
                    </w:rPr>
                    <w:t>1. Sorta</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871BE5" w:rsidRPr="00E64509" w:rsidRDefault="00871BE5" w:rsidP="00871BE5">
                  <w:pPr>
                    <w:jc w:val="right"/>
                    <w:rPr>
                      <w:rFonts w:ascii="Arial" w:hAnsi="Arial" w:cs="Arial"/>
                      <w:color w:val="000000" w:themeColor="text1"/>
                    </w:rPr>
                  </w:pPr>
                  <w:r w:rsidRPr="00E64509">
                    <w:rPr>
                      <w:rFonts w:ascii="Arial" w:hAnsi="Arial" w:cs="Arial"/>
                      <w:color w:val="000000" w:themeColor="text1"/>
                    </w:rPr>
                    <w:t>22,11</w:t>
                  </w:r>
                  <w:r w:rsidR="00700C07">
                    <w:rPr>
                      <w:rFonts w:ascii="Arial" w:hAnsi="Arial" w:cs="Arial"/>
                      <w:color w:val="000000" w:themeColor="text1"/>
                    </w:rPr>
                    <w:t xml:space="preserve"> </w:t>
                  </w:r>
                  <w:r w:rsidR="00700C07" w:rsidRPr="0099289F">
                    <w:rPr>
                      <w:rFonts w:ascii="Arial" w:hAnsi="Arial" w:cs="Arial"/>
                    </w:rPr>
                    <w:t>€</w:t>
                  </w:r>
                </w:p>
              </w:tc>
            </w:tr>
            <w:tr w:rsidR="00871BE5" w:rsidRPr="00E64509" w:rsidTr="00871BE5">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71BE5" w:rsidRPr="00E64509" w:rsidRDefault="00871BE5" w:rsidP="00871BE5">
                  <w:pPr>
                    <w:jc w:val="center"/>
                    <w:rPr>
                      <w:rFonts w:ascii="Arial" w:hAnsi="Arial" w:cs="Arial"/>
                    </w:rPr>
                  </w:pPr>
                  <w:r w:rsidRPr="00E64509">
                    <w:rPr>
                      <w:rFonts w:ascii="Arial" w:hAnsi="Arial" w:cs="Arial"/>
                    </w:rPr>
                    <w:t>2. Sorta</w:t>
                  </w:r>
                </w:p>
              </w:tc>
              <w:tc>
                <w:tcPr>
                  <w:tcW w:w="1440" w:type="dxa"/>
                  <w:tcBorders>
                    <w:top w:val="nil"/>
                    <w:left w:val="single" w:sz="4" w:space="0" w:color="auto"/>
                    <w:bottom w:val="single" w:sz="4" w:space="0" w:color="auto"/>
                    <w:right w:val="single" w:sz="4" w:space="0" w:color="auto"/>
                  </w:tcBorders>
                  <w:shd w:val="clear" w:color="auto" w:fill="auto"/>
                  <w:noWrap/>
                  <w:vAlign w:val="bottom"/>
                </w:tcPr>
                <w:p w:rsidR="00871BE5" w:rsidRPr="00E64509" w:rsidRDefault="00871BE5" w:rsidP="00871BE5">
                  <w:pPr>
                    <w:jc w:val="right"/>
                    <w:rPr>
                      <w:rFonts w:ascii="Arial" w:hAnsi="Arial" w:cs="Arial"/>
                      <w:color w:val="000000" w:themeColor="text1"/>
                    </w:rPr>
                  </w:pPr>
                  <w:r w:rsidRPr="00E64509">
                    <w:rPr>
                      <w:rFonts w:ascii="Arial" w:hAnsi="Arial" w:cs="Arial"/>
                      <w:color w:val="000000" w:themeColor="text1"/>
                    </w:rPr>
                    <w:t>1,20</w:t>
                  </w:r>
                  <w:r w:rsidR="00700C07">
                    <w:rPr>
                      <w:rFonts w:ascii="Arial" w:hAnsi="Arial" w:cs="Arial"/>
                      <w:color w:val="000000" w:themeColor="text1"/>
                    </w:rPr>
                    <w:t xml:space="preserve"> </w:t>
                  </w:r>
                  <w:r w:rsidR="00700C07" w:rsidRPr="0099289F">
                    <w:rPr>
                      <w:rFonts w:ascii="Arial" w:hAnsi="Arial" w:cs="Arial"/>
                    </w:rPr>
                    <w:t>€</w:t>
                  </w:r>
                </w:p>
              </w:tc>
            </w:tr>
            <w:tr w:rsidR="00871BE5" w:rsidRPr="00E64509" w:rsidTr="00871BE5">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71BE5" w:rsidRPr="00E64509" w:rsidRDefault="00871BE5" w:rsidP="00871BE5">
                  <w:pPr>
                    <w:jc w:val="center"/>
                    <w:rPr>
                      <w:rFonts w:ascii="Arial" w:hAnsi="Arial" w:cs="Arial"/>
                    </w:rPr>
                  </w:pPr>
                  <w:r w:rsidRPr="00E64509">
                    <w:rPr>
                      <w:rFonts w:ascii="Arial" w:hAnsi="Arial" w:cs="Arial"/>
                    </w:rPr>
                    <w:t>3. Sorta</w:t>
                  </w:r>
                </w:p>
              </w:tc>
              <w:tc>
                <w:tcPr>
                  <w:tcW w:w="1440" w:type="dxa"/>
                  <w:tcBorders>
                    <w:top w:val="nil"/>
                    <w:left w:val="single" w:sz="4" w:space="0" w:color="auto"/>
                    <w:bottom w:val="single" w:sz="4" w:space="0" w:color="auto"/>
                    <w:right w:val="single" w:sz="4" w:space="0" w:color="auto"/>
                  </w:tcBorders>
                  <w:shd w:val="clear" w:color="auto" w:fill="auto"/>
                  <w:noWrap/>
                  <w:vAlign w:val="bottom"/>
                </w:tcPr>
                <w:p w:rsidR="00871BE5" w:rsidRPr="00E64509" w:rsidRDefault="00871BE5" w:rsidP="00871BE5">
                  <w:pPr>
                    <w:jc w:val="right"/>
                    <w:rPr>
                      <w:rFonts w:ascii="Arial" w:hAnsi="Arial" w:cs="Arial"/>
                      <w:color w:val="000000" w:themeColor="text1"/>
                    </w:rPr>
                  </w:pPr>
                  <w:r w:rsidRPr="00E64509">
                    <w:rPr>
                      <w:rFonts w:ascii="Arial" w:hAnsi="Arial" w:cs="Arial"/>
                      <w:color w:val="000000" w:themeColor="text1"/>
                    </w:rPr>
                    <w:t>0,26</w:t>
                  </w:r>
                  <w:r w:rsidR="00700C07">
                    <w:rPr>
                      <w:rFonts w:ascii="Arial" w:hAnsi="Arial" w:cs="Arial"/>
                      <w:color w:val="000000" w:themeColor="text1"/>
                    </w:rPr>
                    <w:t xml:space="preserve"> </w:t>
                  </w:r>
                  <w:r w:rsidR="00700C07" w:rsidRPr="0099289F">
                    <w:rPr>
                      <w:rFonts w:ascii="Arial" w:hAnsi="Arial" w:cs="Arial"/>
                    </w:rPr>
                    <w:t>€</w:t>
                  </w:r>
                </w:p>
              </w:tc>
            </w:tr>
            <w:tr w:rsidR="00871BE5" w:rsidTr="00871BE5">
              <w:trPr>
                <w:trHeight w:val="255"/>
              </w:trPr>
              <w:tc>
                <w:tcPr>
                  <w:tcW w:w="120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871BE5" w:rsidRPr="00E64509" w:rsidRDefault="00871BE5" w:rsidP="00871BE5">
                  <w:pPr>
                    <w:jc w:val="center"/>
                    <w:rPr>
                      <w:rFonts w:ascii="Arial" w:hAnsi="Arial" w:cs="Arial"/>
                    </w:rPr>
                  </w:pPr>
                  <w:r w:rsidRPr="00E64509">
                    <w:rPr>
                      <w:rFonts w:ascii="Arial" w:hAnsi="Arial" w:cs="Arial"/>
                    </w:rPr>
                    <w:t>4. Sorta</w:t>
                  </w:r>
                </w:p>
              </w:tc>
              <w:tc>
                <w:tcPr>
                  <w:tcW w:w="1440" w:type="dxa"/>
                  <w:tcBorders>
                    <w:top w:val="nil"/>
                    <w:left w:val="single" w:sz="4" w:space="0" w:color="auto"/>
                    <w:bottom w:val="single" w:sz="4" w:space="0" w:color="auto"/>
                    <w:right w:val="single" w:sz="4" w:space="0" w:color="auto"/>
                  </w:tcBorders>
                  <w:shd w:val="clear" w:color="auto" w:fill="auto"/>
                  <w:noWrap/>
                  <w:vAlign w:val="bottom"/>
                </w:tcPr>
                <w:p w:rsidR="00871BE5" w:rsidRPr="00E64509" w:rsidRDefault="00871BE5" w:rsidP="00871BE5">
                  <w:pPr>
                    <w:jc w:val="right"/>
                    <w:rPr>
                      <w:rFonts w:ascii="Arial" w:hAnsi="Arial" w:cs="Arial"/>
                      <w:color w:val="000000" w:themeColor="text1"/>
                    </w:rPr>
                  </w:pPr>
                  <w:r w:rsidRPr="00E64509">
                    <w:rPr>
                      <w:rFonts w:ascii="Arial" w:hAnsi="Arial" w:cs="Arial"/>
                      <w:color w:val="000000" w:themeColor="text1"/>
                    </w:rPr>
                    <w:t>49,64</w:t>
                  </w:r>
                  <w:r w:rsidR="00700C07">
                    <w:rPr>
                      <w:rFonts w:ascii="Arial" w:hAnsi="Arial" w:cs="Arial"/>
                      <w:color w:val="000000" w:themeColor="text1"/>
                    </w:rPr>
                    <w:t xml:space="preserve"> </w:t>
                  </w:r>
                  <w:r w:rsidR="00700C07" w:rsidRPr="0099289F">
                    <w:rPr>
                      <w:rFonts w:ascii="Arial" w:hAnsi="Arial" w:cs="Arial"/>
                    </w:rPr>
                    <w:t>€</w:t>
                  </w:r>
                </w:p>
              </w:tc>
            </w:tr>
          </w:tbl>
          <w:p w:rsidR="00871BE5" w:rsidRDefault="00871BE5" w:rsidP="00871BE5">
            <w:pPr>
              <w:rPr>
                <w:rFonts w:ascii="Arial" w:hAnsi="Arial" w:cs="Arial"/>
              </w:rPr>
            </w:pPr>
          </w:p>
          <w:p w:rsidR="00871BE5" w:rsidRDefault="00871BE5" w:rsidP="00871BE5">
            <w:pPr>
              <w:spacing w:line="240" w:lineRule="atLeast"/>
              <w:jc w:val="both"/>
              <w:rPr>
                <w:rFonts w:ascii="Arial" w:hAnsi="Arial" w:cs="Arial"/>
                <w:szCs w:val="22"/>
                <w:lang w:eastAsia="en-US"/>
              </w:rPr>
            </w:pPr>
          </w:p>
        </w:tc>
      </w:tr>
    </w:tbl>
    <w:p w:rsidR="00871BE5" w:rsidRPr="000C2840" w:rsidRDefault="00871BE5"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8615C5" w:rsidRPr="000C2840" w:rsidTr="00FD3EE9">
        <w:trPr>
          <w:trHeight w:hRule="exact" w:val="340"/>
        </w:trPr>
        <w:tc>
          <w:tcPr>
            <w:tcW w:w="8506" w:type="dxa"/>
            <w:vAlign w:val="center"/>
          </w:tcPr>
          <w:p w:rsidR="008615C5" w:rsidRPr="000C2840" w:rsidRDefault="008615C5" w:rsidP="00FD3EE9">
            <w:pPr>
              <w:jc w:val="both"/>
              <w:rPr>
                <w:rFonts w:ascii="Arial" w:hAnsi="Arial" w:cs="Arial"/>
                <w:lang w:val="eu-ES"/>
              </w:rPr>
            </w:pPr>
            <w:bookmarkStart w:id="5" w:name="CC_5"/>
            <w:r w:rsidRPr="000C2840">
              <w:rPr>
                <w:rFonts w:ascii="Arial" w:hAnsi="Arial" w:cs="Arial"/>
                <w:b/>
                <w:lang w:val="eu-ES"/>
              </w:rPr>
              <w:t xml:space="preserve">5.- </w:t>
            </w:r>
            <w:bookmarkEnd w:id="5"/>
            <w:r>
              <w:rPr>
                <w:rFonts w:ascii="Arial" w:hAnsi="Arial" w:cs="Arial"/>
                <w:b/>
                <w:lang w:val="eu-ES"/>
              </w:rPr>
              <w:t>ESPARRU AKORDIO</w:t>
            </w:r>
            <w:r w:rsidRPr="000C2840">
              <w:rPr>
                <w:rFonts w:ascii="Arial" w:hAnsi="Arial" w:cs="Arial"/>
                <w:b/>
                <w:lang w:val="eu-ES"/>
              </w:rPr>
              <w:t>AREN BALIO ZENBATETSIA (BEZa SARTU GABE)</w:t>
            </w:r>
          </w:p>
        </w:tc>
      </w:tr>
      <w:tr w:rsidR="005A426E" w:rsidRPr="000C2840" w:rsidTr="005A426E">
        <w:trPr>
          <w:trHeight w:hRule="exact" w:val="664"/>
        </w:trPr>
        <w:tc>
          <w:tcPr>
            <w:tcW w:w="8506" w:type="dxa"/>
            <w:vAlign w:val="center"/>
          </w:tcPr>
          <w:p w:rsidR="005A426E" w:rsidRDefault="005A426E" w:rsidP="005A426E">
            <w:pPr>
              <w:jc w:val="both"/>
              <w:rPr>
                <w:rFonts w:ascii="Arial" w:hAnsi="Arial" w:cs="Arial"/>
                <w:lang w:val="eu-ES"/>
              </w:rPr>
            </w:pPr>
          </w:p>
          <w:p w:rsidR="005A426E" w:rsidRDefault="005A426E" w:rsidP="005A426E">
            <w:pPr>
              <w:jc w:val="both"/>
              <w:rPr>
                <w:rFonts w:ascii="Arial" w:hAnsi="Arial" w:cs="Arial"/>
                <w:b/>
                <w:bCs/>
              </w:rPr>
            </w:pPr>
            <w:r w:rsidRPr="000C2840">
              <w:rPr>
                <w:rFonts w:ascii="Arial" w:hAnsi="Arial" w:cs="Arial"/>
                <w:lang w:val="eu-ES"/>
              </w:rPr>
              <w:t xml:space="preserve">Zenbatekoa: </w:t>
            </w:r>
            <w:r w:rsidRPr="00A3662D">
              <w:rPr>
                <w:rFonts w:ascii="Arial" w:hAnsi="Arial" w:cs="Arial"/>
                <w:b/>
                <w:bCs/>
              </w:rPr>
              <w:t>219.227,64</w:t>
            </w:r>
            <w:r>
              <w:rPr>
                <w:rFonts w:ascii="Arial" w:hAnsi="Arial" w:cs="Arial"/>
                <w:b/>
                <w:bCs/>
              </w:rPr>
              <w:t xml:space="preserve"> </w:t>
            </w:r>
            <w:r w:rsidRPr="00A3662D">
              <w:rPr>
                <w:rFonts w:ascii="Arial" w:hAnsi="Arial" w:cs="Arial"/>
                <w:b/>
                <w:bCs/>
              </w:rPr>
              <w:t>€</w:t>
            </w:r>
          </w:p>
          <w:p w:rsidR="005A426E" w:rsidRDefault="005A426E" w:rsidP="005A426E">
            <w:pPr>
              <w:jc w:val="both"/>
              <w:rPr>
                <w:rFonts w:ascii="Arial" w:hAnsi="Arial" w:cs="Arial"/>
                <w:b/>
                <w:bCs/>
              </w:rPr>
            </w:pPr>
          </w:p>
          <w:p w:rsidR="005A426E" w:rsidRPr="002708D9" w:rsidRDefault="005A426E" w:rsidP="005A426E">
            <w:pPr>
              <w:jc w:val="both"/>
              <w:rPr>
                <w:rFonts w:ascii="Arial" w:hAnsi="Arial" w:cs="Arial"/>
                <w:b/>
                <w:bCs/>
              </w:rPr>
            </w:pPr>
          </w:p>
          <w:p w:rsidR="005A426E" w:rsidRDefault="005A426E" w:rsidP="005A426E">
            <w:pPr>
              <w:jc w:val="both"/>
              <w:rPr>
                <w:rFonts w:ascii="Arial" w:hAnsi="Arial" w:cs="Arial"/>
                <w:lang w:val="eu-ES"/>
              </w:rPr>
            </w:pPr>
          </w:p>
          <w:p w:rsidR="005A426E" w:rsidRDefault="005A426E" w:rsidP="005A426E">
            <w:pPr>
              <w:jc w:val="both"/>
              <w:rPr>
                <w:rFonts w:ascii="Arial" w:hAnsi="Arial" w:cs="Arial"/>
                <w:lang w:val="eu-ES"/>
              </w:rPr>
            </w:pPr>
          </w:p>
          <w:p w:rsidR="005A426E" w:rsidRPr="000C2840" w:rsidRDefault="005A426E" w:rsidP="005A426E">
            <w:pPr>
              <w:jc w:val="both"/>
              <w:rPr>
                <w:rFonts w:ascii="Arial" w:hAnsi="Arial" w:cs="Arial"/>
                <w:b/>
                <w:lang w:val="eu-ES"/>
              </w:rPr>
            </w:pPr>
          </w:p>
        </w:tc>
      </w:tr>
      <w:tr w:rsidR="005A426E" w:rsidRPr="000C2840" w:rsidTr="005A426E">
        <w:trPr>
          <w:trHeight w:hRule="exact" w:val="1210"/>
        </w:trPr>
        <w:tc>
          <w:tcPr>
            <w:tcW w:w="8506" w:type="dxa"/>
            <w:vAlign w:val="center"/>
          </w:tcPr>
          <w:p w:rsidR="005A426E" w:rsidRDefault="005A426E" w:rsidP="005A426E">
            <w:pPr>
              <w:jc w:val="both"/>
              <w:rPr>
                <w:rFonts w:ascii="Arial" w:hAnsi="Arial" w:cs="Arial"/>
              </w:rPr>
            </w:pPr>
          </w:p>
          <w:p w:rsidR="005A426E" w:rsidRDefault="005A426E" w:rsidP="005A426E">
            <w:pPr>
              <w:jc w:val="both"/>
              <w:rPr>
                <w:rFonts w:ascii="Arial" w:hAnsi="Arial" w:cs="Arial"/>
                <w:lang w:val="eu-ES"/>
              </w:rPr>
            </w:pPr>
            <w:r w:rsidRPr="00677B28">
              <w:rPr>
                <w:rFonts w:ascii="Arial" w:hAnsi="Arial" w:cs="Arial"/>
              </w:rPr>
              <w:t>Kalkulu-sistema: Ez dago aurreikusita</w:t>
            </w:r>
            <w:r>
              <w:rPr>
                <w:rFonts w:ascii="Arial" w:hAnsi="Arial" w:cs="Arial"/>
              </w:rPr>
              <w:t xml:space="preserve"> luzaketarik</w:t>
            </w:r>
            <w:r w:rsidRPr="00677B28">
              <w:rPr>
                <w:rFonts w:ascii="Arial" w:hAnsi="Arial" w:cs="Arial"/>
              </w:rPr>
              <w:t>, urteko zenbatekoa kalkulatzen da eta eskariaren desbideratze posible bat, % 20rainokoa.</w:t>
            </w:r>
          </w:p>
        </w:tc>
      </w:tr>
      <w:tr w:rsidR="005A426E" w:rsidRPr="003B13F2" w:rsidTr="00FD3E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A426E" w:rsidRPr="00A3662D" w:rsidRDefault="005A426E" w:rsidP="005A426E">
            <w:pPr>
              <w:spacing w:before="40" w:after="40"/>
              <w:ind w:left="181"/>
              <w:jc w:val="center"/>
              <w:rPr>
                <w:rFonts w:ascii="Arial" w:eastAsia="Cambria" w:hAnsi="Arial" w:cs="Arial"/>
                <w:sz w:val="8"/>
                <w:szCs w:val="8"/>
                <w:lang w:val="eu-ES"/>
              </w:rPr>
            </w:pPr>
          </w:p>
          <w:p w:rsidR="005A426E" w:rsidRDefault="005A426E" w:rsidP="005A426E">
            <w:pPr>
              <w:spacing w:before="40" w:after="40"/>
              <w:ind w:left="181"/>
              <w:jc w:val="center"/>
              <w:rPr>
                <w:rFonts w:ascii="Arial" w:eastAsia="Cambria" w:hAnsi="Arial" w:cs="Arial"/>
                <w:sz w:val="8"/>
                <w:szCs w:val="8"/>
              </w:rPr>
            </w:pPr>
          </w:p>
          <w:tbl>
            <w:tblPr>
              <w:tblStyle w:val="Tablaconcuadrcula"/>
              <w:tblpPr w:leftFromText="141" w:rightFromText="141" w:horzAnchor="margin" w:tblpXSpec="center" w:tblpY="315"/>
              <w:tblOverlap w:val="never"/>
              <w:tblW w:w="6691" w:type="dxa"/>
              <w:tblLayout w:type="fixed"/>
              <w:tblLook w:val="04A0" w:firstRow="1" w:lastRow="0" w:firstColumn="1" w:lastColumn="0" w:noHBand="0" w:noVBand="1"/>
            </w:tblPr>
            <w:tblGrid>
              <w:gridCol w:w="1672"/>
              <w:gridCol w:w="1673"/>
              <w:gridCol w:w="1673"/>
              <w:gridCol w:w="1673"/>
            </w:tblGrid>
            <w:tr w:rsidR="00605D3F" w:rsidRPr="00585A45" w:rsidTr="00605D3F">
              <w:trPr>
                <w:cantSplit/>
                <w:trHeight w:hRule="exact" w:val="1134"/>
              </w:trPr>
              <w:tc>
                <w:tcPr>
                  <w:tcW w:w="1672" w:type="dxa"/>
                  <w:tcBorders>
                    <w:top w:val="nil"/>
                    <w:left w:val="nil"/>
                  </w:tcBorders>
                  <w:vAlign w:val="bottom"/>
                </w:tcPr>
                <w:p w:rsidR="00605D3F" w:rsidRPr="00585A45" w:rsidRDefault="00605D3F" w:rsidP="00F35876">
                  <w:pPr>
                    <w:spacing w:before="40" w:after="40"/>
                    <w:jc w:val="center"/>
                    <w:rPr>
                      <w:rFonts w:ascii="Arial" w:eastAsia="Cambria" w:hAnsi="Arial" w:cs="Arial"/>
                      <w:szCs w:val="22"/>
                      <w:lang w:eastAsia="en-US"/>
                    </w:rPr>
                  </w:pPr>
                </w:p>
              </w:tc>
              <w:tc>
                <w:tcPr>
                  <w:tcW w:w="1673" w:type="dxa"/>
                  <w:vAlign w:val="bottom"/>
                </w:tcPr>
                <w:p w:rsidR="00605D3F" w:rsidRDefault="00605D3F" w:rsidP="00F35876">
                  <w:pPr>
                    <w:spacing w:before="40" w:after="40"/>
                    <w:jc w:val="center"/>
                    <w:rPr>
                      <w:rFonts w:ascii="Arial" w:eastAsia="Cambria" w:hAnsi="Arial" w:cs="Arial"/>
                      <w:szCs w:val="22"/>
                      <w:lang w:eastAsia="en-US"/>
                    </w:rPr>
                  </w:pPr>
                  <w:r w:rsidRPr="00585A45">
                    <w:rPr>
                      <w:rFonts w:ascii="Arial" w:eastAsia="Cambria" w:hAnsi="Arial" w:cs="Arial"/>
                      <w:szCs w:val="22"/>
                      <w:lang w:eastAsia="en-US"/>
                    </w:rPr>
                    <w:t>Lizitazio aurrekontua</w:t>
                  </w:r>
                </w:p>
                <w:p w:rsidR="00605D3F" w:rsidRPr="00585A45" w:rsidRDefault="00605D3F" w:rsidP="00F35876">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(BEZa kanpo)</w:t>
                  </w:r>
                </w:p>
              </w:tc>
              <w:tc>
                <w:tcPr>
                  <w:tcW w:w="1673" w:type="dxa"/>
                  <w:vAlign w:val="bottom"/>
                </w:tcPr>
                <w:p w:rsidR="00605D3F" w:rsidRPr="00585A45" w:rsidRDefault="00605D3F" w:rsidP="00F35876">
                  <w:pPr>
                    <w:spacing w:before="40" w:after="120"/>
                    <w:jc w:val="center"/>
                    <w:rPr>
                      <w:rFonts w:ascii="Arial" w:eastAsia="Cambria" w:hAnsi="Arial" w:cs="Arial"/>
                      <w:szCs w:val="22"/>
                      <w:lang w:eastAsia="en-US"/>
                    </w:rPr>
                  </w:pPr>
                  <w:r>
                    <w:rPr>
                      <w:rFonts w:ascii="Arial" w:eastAsia="Cambria" w:hAnsi="Arial" w:cs="Arial"/>
                      <w:szCs w:val="22"/>
                      <w:lang w:eastAsia="en-US"/>
                    </w:rPr>
                    <w:t>Esparru akordioaren</w:t>
                  </w:r>
                  <w:r w:rsidRPr="00585A45">
                    <w:rPr>
                      <w:rFonts w:ascii="Arial" w:eastAsia="Cambria" w:hAnsi="Arial" w:cs="Arial"/>
                      <w:szCs w:val="22"/>
                      <w:lang w:eastAsia="en-US"/>
                    </w:rPr>
                    <w:t xml:space="preserve"> aldaketak</w:t>
                  </w:r>
                </w:p>
              </w:tc>
              <w:tc>
                <w:tcPr>
                  <w:tcW w:w="1673" w:type="dxa"/>
                  <w:vAlign w:val="bottom"/>
                </w:tcPr>
                <w:p w:rsidR="00605D3F" w:rsidRPr="00585A45" w:rsidRDefault="00605D3F" w:rsidP="00F35876">
                  <w:pPr>
                    <w:spacing w:before="40" w:after="120"/>
                    <w:jc w:val="center"/>
                    <w:rPr>
                      <w:rFonts w:ascii="Arial" w:eastAsia="Cambria" w:hAnsi="Arial" w:cs="Arial"/>
                      <w:szCs w:val="22"/>
                      <w:lang w:eastAsia="en-US"/>
                    </w:rPr>
                  </w:pPr>
                  <w:r w:rsidRPr="00585A45">
                    <w:rPr>
                      <w:rFonts w:ascii="Arial" w:eastAsia="Cambria" w:hAnsi="Arial" w:cs="Arial"/>
                      <w:szCs w:val="22"/>
                      <w:lang w:eastAsia="en-US"/>
                    </w:rPr>
                    <w:t>BALIO ZENBATETSIA GUZTIRA</w:t>
                  </w:r>
                </w:p>
              </w:tc>
            </w:tr>
            <w:tr w:rsidR="00605D3F" w:rsidRPr="00585A45" w:rsidTr="00605D3F">
              <w:trPr>
                <w:trHeight w:val="454"/>
              </w:trPr>
              <w:tc>
                <w:tcPr>
                  <w:tcW w:w="1672" w:type="dxa"/>
                  <w:vAlign w:val="center"/>
                </w:tcPr>
                <w:p w:rsidR="00605D3F" w:rsidRPr="00585A45" w:rsidRDefault="00605D3F" w:rsidP="00605D3F">
                  <w:pPr>
                    <w:spacing w:before="40" w:after="40"/>
                    <w:jc w:val="both"/>
                    <w:rPr>
                      <w:rFonts w:ascii="Arial" w:eastAsia="Cambria" w:hAnsi="Arial" w:cs="Arial"/>
                      <w:szCs w:val="22"/>
                      <w:lang w:eastAsia="en-US"/>
                    </w:rPr>
                  </w:pPr>
                  <w:r w:rsidRPr="00585A45">
                    <w:rPr>
                      <w:rFonts w:ascii="Arial" w:eastAsia="Cambria" w:hAnsi="Arial" w:cs="Arial"/>
                      <w:szCs w:val="22"/>
                      <w:lang w:eastAsia="en-US"/>
                    </w:rPr>
                    <w:t>1</w:t>
                  </w:r>
                  <w:r>
                    <w:rPr>
                      <w:rFonts w:ascii="Arial" w:eastAsia="Cambria" w:hAnsi="Arial" w:cs="Arial"/>
                      <w:szCs w:val="22"/>
                      <w:lang w:eastAsia="en-US"/>
                    </w:rPr>
                    <w:t>. sorta</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rPr>
                  </w:pPr>
                  <w:r>
                    <w:rPr>
                      <w:rFonts w:ascii="Arial" w:hAnsi="Arial" w:cs="Arial"/>
                    </w:rPr>
                    <w:t xml:space="preserve">132.684,45 </w:t>
                  </w:r>
                  <w:r w:rsidRPr="0010516F">
                    <w:rPr>
                      <w:rFonts w:ascii="Arial" w:hAnsi="Arial" w:cs="Arial"/>
                    </w:rPr>
                    <w:t>€</w:t>
                  </w:r>
                </w:p>
              </w:tc>
              <w:tc>
                <w:tcPr>
                  <w:tcW w:w="1673" w:type="dxa"/>
                  <w:tcBorders>
                    <w:top w:val="single" w:sz="4" w:space="0" w:color="auto"/>
                    <w:left w:val="nil"/>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rPr>
                  </w:pPr>
                  <w:r>
                    <w:rPr>
                      <w:rFonts w:ascii="Arial" w:hAnsi="Arial" w:cs="Arial"/>
                    </w:rPr>
                    <w:t xml:space="preserve">26.536,89 </w:t>
                  </w:r>
                  <w:r w:rsidRPr="0010516F">
                    <w:rPr>
                      <w:rFonts w:ascii="Arial" w:hAnsi="Arial" w:cs="Arial"/>
                    </w:rPr>
                    <w: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rsidR="00605D3F" w:rsidRPr="0010516F" w:rsidRDefault="00605D3F" w:rsidP="00605D3F">
                  <w:pPr>
                    <w:jc w:val="center"/>
                    <w:rPr>
                      <w:rFonts w:ascii="Arial" w:hAnsi="Arial" w:cs="Arial"/>
                    </w:rPr>
                  </w:pPr>
                  <w:r w:rsidRPr="0010516F">
                    <w:rPr>
                      <w:rFonts w:ascii="Arial" w:hAnsi="Arial" w:cs="Arial"/>
                    </w:rPr>
                    <w:t>159.221,34 €</w:t>
                  </w:r>
                </w:p>
              </w:tc>
            </w:tr>
            <w:tr w:rsidR="00605D3F" w:rsidRPr="00585A45" w:rsidTr="00605D3F">
              <w:trPr>
                <w:trHeight w:val="454"/>
              </w:trPr>
              <w:tc>
                <w:tcPr>
                  <w:tcW w:w="1672" w:type="dxa"/>
                  <w:vAlign w:val="center"/>
                </w:tcPr>
                <w:p w:rsidR="00605D3F" w:rsidRPr="00585A45" w:rsidRDefault="00605D3F" w:rsidP="00605D3F">
                  <w:pPr>
                    <w:spacing w:before="40" w:after="40"/>
                    <w:jc w:val="both"/>
                    <w:rPr>
                      <w:rFonts w:ascii="Arial" w:eastAsia="Cambria" w:hAnsi="Arial" w:cs="Arial"/>
                      <w:szCs w:val="22"/>
                      <w:lang w:eastAsia="en-US"/>
                    </w:rPr>
                  </w:pPr>
                  <w:r>
                    <w:rPr>
                      <w:rFonts w:ascii="Arial" w:eastAsia="Cambria" w:hAnsi="Arial" w:cs="Arial"/>
                      <w:szCs w:val="22"/>
                      <w:lang w:eastAsia="en-US"/>
                    </w:rPr>
                    <w:t>2. sorta</w:t>
                  </w:r>
                </w:p>
              </w:tc>
              <w:tc>
                <w:tcPr>
                  <w:tcW w:w="1673" w:type="dxa"/>
                  <w:tcBorders>
                    <w:top w:val="nil"/>
                    <w:left w:val="single" w:sz="4" w:space="0" w:color="auto"/>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rPr>
                  </w:pPr>
                  <w:r>
                    <w:rPr>
                      <w:rFonts w:ascii="Arial" w:hAnsi="Arial" w:cs="Arial"/>
                    </w:rPr>
                    <w:t xml:space="preserve">14.371,76 </w:t>
                  </w:r>
                  <w:r w:rsidRPr="0010516F">
                    <w:rPr>
                      <w:rFonts w:ascii="Arial" w:hAnsi="Arial" w:cs="Arial"/>
                    </w:rPr>
                    <w:t>€</w:t>
                  </w:r>
                </w:p>
              </w:tc>
              <w:tc>
                <w:tcPr>
                  <w:tcW w:w="1673" w:type="dxa"/>
                  <w:tcBorders>
                    <w:top w:val="single" w:sz="4" w:space="0" w:color="auto"/>
                    <w:left w:val="nil"/>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rPr>
                  </w:pPr>
                  <w:r>
                    <w:rPr>
                      <w:rFonts w:ascii="Arial" w:hAnsi="Arial" w:cs="Arial"/>
                    </w:rPr>
                    <w:t xml:space="preserve">2.874,35 </w:t>
                  </w:r>
                  <w:r w:rsidRPr="0010516F">
                    <w:rPr>
                      <w:rFonts w:ascii="Arial" w:hAnsi="Arial" w:cs="Arial"/>
                    </w:rPr>
                    <w: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rsidR="00605D3F" w:rsidRPr="0010516F" w:rsidRDefault="00605D3F" w:rsidP="00605D3F">
                  <w:pPr>
                    <w:jc w:val="center"/>
                    <w:rPr>
                      <w:rFonts w:ascii="Arial" w:hAnsi="Arial" w:cs="Arial"/>
                    </w:rPr>
                  </w:pPr>
                  <w:r w:rsidRPr="0010516F">
                    <w:rPr>
                      <w:rFonts w:ascii="Arial" w:hAnsi="Arial" w:cs="Arial"/>
                    </w:rPr>
                    <w:t>17.246,11 €</w:t>
                  </w:r>
                </w:p>
              </w:tc>
            </w:tr>
            <w:tr w:rsidR="00605D3F" w:rsidRPr="00585A45" w:rsidTr="00605D3F">
              <w:trPr>
                <w:trHeight w:val="454"/>
              </w:trPr>
              <w:tc>
                <w:tcPr>
                  <w:tcW w:w="1672" w:type="dxa"/>
                  <w:vAlign w:val="center"/>
                </w:tcPr>
                <w:p w:rsidR="00605D3F" w:rsidRPr="00585A45" w:rsidRDefault="00605D3F" w:rsidP="00605D3F">
                  <w:pPr>
                    <w:spacing w:before="40" w:after="40"/>
                    <w:jc w:val="both"/>
                    <w:rPr>
                      <w:rFonts w:ascii="Arial" w:eastAsia="Cambria" w:hAnsi="Arial" w:cs="Arial"/>
                      <w:szCs w:val="22"/>
                      <w:lang w:eastAsia="en-US"/>
                    </w:rPr>
                  </w:pPr>
                  <w:r>
                    <w:rPr>
                      <w:rFonts w:ascii="Arial" w:eastAsia="Cambria" w:hAnsi="Arial" w:cs="Arial"/>
                      <w:szCs w:val="22"/>
                      <w:lang w:eastAsia="en-US"/>
                    </w:rPr>
                    <w:t>3. sorta</w:t>
                  </w:r>
                </w:p>
              </w:tc>
              <w:tc>
                <w:tcPr>
                  <w:tcW w:w="1673" w:type="dxa"/>
                  <w:tcBorders>
                    <w:top w:val="nil"/>
                    <w:left w:val="single" w:sz="4" w:space="0" w:color="auto"/>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rPr>
                  </w:pPr>
                  <w:r>
                    <w:rPr>
                      <w:rFonts w:ascii="Arial" w:hAnsi="Arial" w:cs="Arial"/>
                    </w:rPr>
                    <w:t xml:space="preserve">15.775,71 </w:t>
                  </w:r>
                  <w:r w:rsidRPr="0010516F">
                    <w:rPr>
                      <w:rFonts w:ascii="Arial" w:hAnsi="Arial" w:cs="Arial"/>
                    </w:rPr>
                    <w:t>€</w:t>
                  </w:r>
                </w:p>
              </w:tc>
              <w:tc>
                <w:tcPr>
                  <w:tcW w:w="1673" w:type="dxa"/>
                  <w:tcBorders>
                    <w:top w:val="single" w:sz="4" w:space="0" w:color="auto"/>
                    <w:left w:val="nil"/>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rPr>
                  </w:pPr>
                  <w:r>
                    <w:rPr>
                      <w:rFonts w:ascii="Arial" w:hAnsi="Arial" w:cs="Arial"/>
                    </w:rPr>
                    <w:t xml:space="preserve">3.155,14 </w:t>
                  </w:r>
                  <w:r w:rsidRPr="0010516F">
                    <w:rPr>
                      <w:rFonts w:ascii="Arial" w:hAnsi="Arial" w:cs="Arial"/>
                    </w:rPr>
                    <w: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rsidR="00605D3F" w:rsidRPr="0010516F" w:rsidRDefault="00605D3F" w:rsidP="00605D3F">
                  <w:pPr>
                    <w:jc w:val="center"/>
                    <w:rPr>
                      <w:rFonts w:ascii="Arial" w:hAnsi="Arial" w:cs="Arial"/>
                    </w:rPr>
                  </w:pPr>
                  <w:r w:rsidRPr="0010516F">
                    <w:rPr>
                      <w:rFonts w:ascii="Arial" w:hAnsi="Arial" w:cs="Arial"/>
                    </w:rPr>
                    <w:t>18.930,86 €</w:t>
                  </w:r>
                </w:p>
              </w:tc>
            </w:tr>
            <w:tr w:rsidR="00605D3F" w:rsidRPr="00585A45" w:rsidTr="00605D3F">
              <w:trPr>
                <w:trHeight w:val="454"/>
              </w:trPr>
              <w:tc>
                <w:tcPr>
                  <w:tcW w:w="1672" w:type="dxa"/>
                  <w:vAlign w:val="center"/>
                </w:tcPr>
                <w:p w:rsidR="00605D3F" w:rsidRDefault="00605D3F" w:rsidP="00605D3F">
                  <w:pPr>
                    <w:spacing w:before="40" w:after="40"/>
                    <w:jc w:val="both"/>
                    <w:rPr>
                      <w:rFonts w:ascii="Arial" w:eastAsia="Cambria" w:hAnsi="Arial" w:cs="Arial"/>
                      <w:szCs w:val="22"/>
                      <w:lang w:eastAsia="en-US"/>
                    </w:rPr>
                  </w:pPr>
                  <w:r>
                    <w:rPr>
                      <w:rFonts w:ascii="Arial" w:eastAsia="Cambria" w:hAnsi="Arial" w:cs="Arial"/>
                      <w:szCs w:val="22"/>
                      <w:lang w:eastAsia="en-US"/>
                    </w:rPr>
                    <w:t>4. sorta</w:t>
                  </w:r>
                </w:p>
              </w:tc>
              <w:tc>
                <w:tcPr>
                  <w:tcW w:w="1673" w:type="dxa"/>
                  <w:tcBorders>
                    <w:top w:val="nil"/>
                    <w:left w:val="single" w:sz="4" w:space="0" w:color="auto"/>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rPr>
                  </w:pPr>
                  <w:r>
                    <w:rPr>
                      <w:rFonts w:ascii="Arial" w:hAnsi="Arial" w:cs="Arial"/>
                    </w:rPr>
                    <w:t xml:space="preserve">19.857,78 </w:t>
                  </w:r>
                  <w:r w:rsidRPr="0010516F">
                    <w:rPr>
                      <w:rFonts w:ascii="Arial" w:hAnsi="Arial" w:cs="Arial"/>
                    </w:rPr>
                    <w:t>€</w:t>
                  </w:r>
                </w:p>
              </w:tc>
              <w:tc>
                <w:tcPr>
                  <w:tcW w:w="1673" w:type="dxa"/>
                  <w:tcBorders>
                    <w:top w:val="single" w:sz="4" w:space="0" w:color="auto"/>
                    <w:left w:val="nil"/>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rPr>
                  </w:pPr>
                  <w:r>
                    <w:rPr>
                      <w:rFonts w:ascii="Arial" w:hAnsi="Arial" w:cs="Arial"/>
                    </w:rPr>
                    <w:t xml:space="preserve">3.971,56 </w:t>
                  </w:r>
                  <w:r w:rsidRPr="0010516F">
                    <w:rPr>
                      <w:rFonts w:ascii="Arial" w:hAnsi="Arial" w:cs="Arial"/>
                    </w:rPr>
                    <w: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rsidR="00605D3F" w:rsidRPr="0010516F" w:rsidRDefault="00605D3F" w:rsidP="00605D3F">
                  <w:pPr>
                    <w:jc w:val="center"/>
                    <w:rPr>
                      <w:rFonts w:ascii="Arial" w:hAnsi="Arial" w:cs="Arial"/>
                    </w:rPr>
                  </w:pPr>
                  <w:r w:rsidRPr="0010516F">
                    <w:rPr>
                      <w:rFonts w:ascii="Arial" w:hAnsi="Arial" w:cs="Arial"/>
                    </w:rPr>
                    <w:t>23.829,33 €</w:t>
                  </w:r>
                </w:p>
              </w:tc>
            </w:tr>
            <w:tr w:rsidR="00605D3F" w:rsidRPr="00585A45" w:rsidTr="00605D3F">
              <w:trPr>
                <w:trHeight w:val="454"/>
              </w:trPr>
              <w:tc>
                <w:tcPr>
                  <w:tcW w:w="1672" w:type="dxa"/>
                  <w:vAlign w:val="center"/>
                </w:tcPr>
                <w:p w:rsidR="00605D3F" w:rsidRPr="00585A45" w:rsidRDefault="00605D3F" w:rsidP="00605D3F">
                  <w:pPr>
                    <w:spacing w:before="40" w:after="40"/>
                    <w:rPr>
                      <w:rFonts w:ascii="Arial" w:eastAsia="Cambria" w:hAnsi="Arial" w:cs="Arial"/>
                      <w:szCs w:val="22"/>
                      <w:lang w:eastAsia="en-US"/>
                    </w:rPr>
                  </w:pPr>
                  <w:r w:rsidRPr="00585A45">
                    <w:rPr>
                      <w:rFonts w:ascii="Arial" w:eastAsia="Cambria" w:hAnsi="Arial" w:cs="Arial"/>
                      <w:szCs w:val="22"/>
                      <w:lang w:eastAsia="en-US"/>
                    </w:rPr>
                    <w:t>GUZTIRA</w:t>
                  </w:r>
                </w:p>
              </w:tc>
              <w:tc>
                <w:tcPr>
                  <w:tcW w:w="1673" w:type="dxa"/>
                  <w:tcBorders>
                    <w:top w:val="nil"/>
                    <w:left w:val="single" w:sz="4" w:space="0" w:color="auto"/>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b/>
                      <w:bCs/>
                    </w:rPr>
                  </w:pPr>
                  <w:r>
                    <w:rPr>
                      <w:rFonts w:ascii="Arial" w:hAnsi="Arial" w:cs="Arial"/>
                      <w:b/>
                      <w:bCs/>
                    </w:rPr>
                    <w:t xml:space="preserve">182.689,70 </w:t>
                  </w:r>
                  <w:r w:rsidRPr="0010516F">
                    <w:rPr>
                      <w:rFonts w:ascii="Arial" w:hAnsi="Arial" w:cs="Arial"/>
                    </w:rPr>
                    <w:t>€</w:t>
                  </w:r>
                </w:p>
              </w:tc>
              <w:tc>
                <w:tcPr>
                  <w:tcW w:w="1673" w:type="dxa"/>
                  <w:tcBorders>
                    <w:top w:val="single" w:sz="4" w:space="0" w:color="auto"/>
                    <w:left w:val="nil"/>
                    <w:bottom w:val="single" w:sz="4" w:space="0" w:color="auto"/>
                    <w:right w:val="single" w:sz="4" w:space="0" w:color="auto"/>
                  </w:tcBorders>
                  <w:shd w:val="clear" w:color="auto" w:fill="auto"/>
                  <w:vAlign w:val="bottom"/>
                </w:tcPr>
                <w:p w:rsidR="00605D3F" w:rsidRDefault="00605D3F" w:rsidP="00605D3F">
                  <w:pPr>
                    <w:jc w:val="center"/>
                    <w:rPr>
                      <w:rFonts w:ascii="Arial" w:hAnsi="Arial" w:cs="Arial"/>
                    </w:rPr>
                  </w:pPr>
                  <w:r>
                    <w:rPr>
                      <w:rFonts w:ascii="Arial" w:hAnsi="Arial" w:cs="Arial"/>
                    </w:rPr>
                    <w:t xml:space="preserve">36.537,94 </w:t>
                  </w:r>
                  <w:r w:rsidRPr="0010516F">
                    <w:rPr>
                      <w:rFonts w:ascii="Arial" w:hAnsi="Arial" w:cs="Arial"/>
                    </w:rPr>
                    <w:t>€</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bottom"/>
                </w:tcPr>
                <w:p w:rsidR="00605D3F" w:rsidRPr="00342AF5" w:rsidRDefault="00605D3F" w:rsidP="00605D3F">
                  <w:pPr>
                    <w:jc w:val="center"/>
                    <w:rPr>
                      <w:rFonts w:ascii="Arial" w:hAnsi="Arial" w:cs="Arial"/>
                      <w:b/>
                      <w:bCs/>
                    </w:rPr>
                  </w:pPr>
                  <w:r w:rsidRPr="00342AF5">
                    <w:rPr>
                      <w:rFonts w:ascii="Arial" w:hAnsi="Arial" w:cs="Arial"/>
                      <w:b/>
                      <w:bCs/>
                    </w:rPr>
                    <w:t xml:space="preserve">219.227,64 </w:t>
                  </w:r>
                  <w:r w:rsidRPr="00342AF5">
                    <w:rPr>
                      <w:rFonts w:ascii="Arial" w:hAnsi="Arial" w:cs="Arial"/>
                      <w:b/>
                    </w:rPr>
                    <w:t>€</w:t>
                  </w:r>
                </w:p>
              </w:tc>
            </w:tr>
          </w:tbl>
          <w:p w:rsidR="00F35876" w:rsidRDefault="00F35876" w:rsidP="005A426E">
            <w:pPr>
              <w:spacing w:before="40" w:after="40"/>
              <w:ind w:left="181"/>
              <w:jc w:val="center"/>
              <w:rPr>
                <w:rFonts w:ascii="Arial" w:eastAsia="Cambria" w:hAnsi="Arial" w:cs="Arial"/>
                <w:sz w:val="8"/>
                <w:szCs w:val="8"/>
              </w:rPr>
            </w:pPr>
          </w:p>
          <w:p w:rsidR="00F35876" w:rsidRDefault="00F35876" w:rsidP="005A426E">
            <w:pPr>
              <w:spacing w:before="40" w:after="40"/>
              <w:ind w:left="181"/>
              <w:jc w:val="center"/>
              <w:rPr>
                <w:rFonts w:ascii="Arial" w:eastAsia="Cambria" w:hAnsi="Arial" w:cs="Arial"/>
                <w:sz w:val="8"/>
                <w:szCs w:val="8"/>
              </w:rPr>
            </w:pPr>
          </w:p>
          <w:p w:rsidR="00F35876" w:rsidRDefault="00F35876" w:rsidP="005A426E">
            <w:pPr>
              <w:spacing w:before="40" w:after="40"/>
              <w:ind w:left="181"/>
              <w:jc w:val="center"/>
              <w:rPr>
                <w:rFonts w:ascii="Arial" w:eastAsia="Cambria" w:hAnsi="Arial" w:cs="Arial"/>
                <w:sz w:val="8"/>
                <w:szCs w:val="8"/>
              </w:rPr>
            </w:pPr>
          </w:p>
          <w:p w:rsidR="00F35876" w:rsidRDefault="00F35876" w:rsidP="005A426E">
            <w:pPr>
              <w:spacing w:before="40" w:after="40"/>
              <w:ind w:left="181"/>
              <w:jc w:val="center"/>
              <w:rPr>
                <w:rFonts w:ascii="Arial" w:eastAsia="Cambria" w:hAnsi="Arial" w:cs="Arial"/>
                <w:sz w:val="8"/>
                <w:szCs w:val="8"/>
              </w:rPr>
            </w:pPr>
          </w:p>
          <w:p w:rsidR="00F35876" w:rsidRDefault="00F35876" w:rsidP="005A426E">
            <w:pPr>
              <w:spacing w:before="40" w:after="40"/>
              <w:ind w:left="181"/>
              <w:jc w:val="center"/>
              <w:rPr>
                <w:rFonts w:ascii="Arial" w:eastAsia="Cambria" w:hAnsi="Arial" w:cs="Arial"/>
                <w:sz w:val="8"/>
                <w:szCs w:val="8"/>
              </w:rPr>
            </w:pPr>
          </w:p>
          <w:p w:rsidR="005A426E" w:rsidRPr="003B13F2" w:rsidRDefault="005A426E" w:rsidP="005A426E">
            <w:pPr>
              <w:spacing w:before="40" w:after="40"/>
              <w:jc w:val="both"/>
              <w:rPr>
                <w:rFonts w:ascii="Arial" w:eastAsia="Cambria" w:hAnsi="Arial" w:cs="Arial"/>
                <w:sz w:val="8"/>
                <w:szCs w:val="8"/>
              </w:rPr>
            </w:pPr>
          </w:p>
          <w:p w:rsidR="005A426E" w:rsidRPr="003B13F2" w:rsidRDefault="005A426E" w:rsidP="005A426E">
            <w:pPr>
              <w:spacing w:before="40" w:after="40"/>
              <w:ind w:left="181"/>
              <w:jc w:val="both"/>
              <w:rPr>
                <w:rFonts w:ascii="Arial" w:eastAsia="Cambria" w:hAnsi="Arial" w:cs="Arial"/>
                <w:strike/>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8F2A0F" w:rsidRPr="000C2840" w:rsidTr="009758EC">
        <w:trPr>
          <w:trHeight w:hRule="exac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rPr>
                <w:rFonts w:ascii="Arial" w:hAnsi="Arial" w:cs="Arial"/>
                <w:lang w:val="eu-ES"/>
              </w:rPr>
            </w:pPr>
            <w:bookmarkStart w:id="6" w:name="CC_6"/>
            <w:r w:rsidRPr="001F2291">
              <w:rPr>
                <w:rFonts w:ascii="Arial" w:hAnsi="Arial" w:cs="Arial"/>
                <w:b/>
                <w:lang w:val="eu-ES"/>
              </w:rPr>
              <w:lastRenderedPageBreak/>
              <w:t xml:space="preserve">6.- </w:t>
            </w:r>
            <w:bookmarkEnd w:id="6"/>
            <w:r w:rsidR="00E56711" w:rsidRPr="001F2291">
              <w:rPr>
                <w:rFonts w:ascii="Arial" w:hAnsi="Arial" w:cs="Arial"/>
                <w:b/>
                <w:lang w:val="eu-ES"/>
              </w:rPr>
              <w:t xml:space="preserve">OINARRITUTAKO KONTRATU </w:t>
            </w:r>
            <w:r w:rsidRPr="001F2291">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center"/>
              <w:rPr>
                <w:rFonts w:ascii="Arial" w:hAnsi="Arial" w:cs="Arial"/>
                <w:lang w:val="eu-ES"/>
              </w:rPr>
            </w:pPr>
            <w:r w:rsidRPr="000C2840">
              <w:rPr>
                <w:rFonts w:ascii="Arial" w:hAnsi="Arial" w:cs="Arial"/>
                <w:lang w:val="eu-ES"/>
              </w:rPr>
              <w:t>Portzentajea</w:t>
            </w:r>
          </w:p>
        </w:tc>
      </w:tr>
      <w:tr w:rsidR="007C1992" w:rsidRPr="000C2840" w:rsidTr="009758EC">
        <w:trPr>
          <w:trHeight w:val="28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1992" w:rsidRPr="000C2840" w:rsidRDefault="007C1992" w:rsidP="007C1992">
            <w:pPr>
              <w:rPr>
                <w:rFonts w:ascii="Arial" w:hAnsi="Arial" w:cs="Arial"/>
                <w:szCs w:val="22"/>
                <w:lang w:val="eu-ES" w:eastAsia="en-US"/>
              </w:rPr>
            </w:pPr>
            <w:r w:rsidRPr="000C2840">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C1992" w:rsidRPr="000C2840" w:rsidRDefault="007C1992" w:rsidP="007C1992">
            <w:pPr>
              <w:tabs>
                <w:tab w:val="left" w:pos="889"/>
              </w:tabs>
              <w:ind w:right="170"/>
              <w:jc w:val="center"/>
              <w:rPr>
                <w:rFonts w:ascii="Arial" w:hAnsi="Arial" w:cs="Arial"/>
                <w:szCs w:val="22"/>
                <w:lang w:val="eu-ES" w:eastAsia="en-US"/>
              </w:rPr>
            </w:pPr>
            <w:r>
              <w:rPr>
                <w:rFonts w:ascii="Arial" w:hAnsi="Arial" w:cs="Arial"/>
                <w:szCs w:val="22"/>
                <w:lang w:val="eu-ES" w:eastAsia="en-US"/>
              </w:rPr>
              <w:t>100</w:t>
            </w: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8F2A0F" w:rsidRPr="000C2840" w:rsidTr="009758EC">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jc w:val="both"/>
              <w:rPr>
                <w:rFonts w:ascii="Arial" w:hAnsi="Arial" w:cs="Arial"/>
                <w:szCs w:val="22"/>
                <w:lang w:val="eu-ES" w:eastAsia="en-US"/>
              </w:rPr>
            </w:pPr>
            <w:bookmarkStart w:id="7" w:name="CC_7"/>
            <w:r w:rsidRPr="000C2840">
              <w:rPr>
                <w:rFonts w:ascii="Arial" w:hAnsi="Arial" w:cs="Arial"/>
                <w:b/>
                <w:szCs w:val="22"/>
                <w:lang w:val="eu-ES" w:eastAsia="en-US"/>
              </w:rPr>
              <w:t xml:space="preserve">7.- </w:t>
            </w:r>
            <w:bookmarkEnd w:id="7"/>
            <w:r w:rsidRPr="000C2840">
              <w:rPr>
                <w:rFonts w:ascii="Arial" w:hAnsi="Arial" w:cs="Arial"/>
                <w:b/>
                <w:szCs w:val="22"/>
                <w:lang w:val="eu-ES" w:eastAsia="en-US"/>
              </w:rPr>
              <w:t>URTEKOAK</w:t>
            </w:r>
          </w:p>
        </w:tc>
      </w:tr>
      <w:tr w:rsidR="008F2A0F" w:rsidRPr="000C2840"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AURRE</w:t>
            </w:r>
            <w:r w:rsidR="00E56711">
              <w:rPr>
                <w:rFonts w:ascii="Arial" w:hAnsi="Arial" w:cs="Arial"/>
                <w:szCs w:val="22"/>
                <w:lang w:val="eu-ES" w:eastAsia="en-US"/>
              </w:rPr>
              <w:t>IKUSPENAK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r w:rsidRPr="000C2840">
              <w:rPr>
                <w:rFonts w:ascii="Arial" w:hAnsi="Arial" w:cs="Arial"/>
                <w:szCs w:val="22"/>
                <w:lang w:val="eu-ES" w:eastAsia="en-US"/>
              </w:rPr>
              <w:t>ZENBATEKOA</w:t>
            </w:r>
          </w:p>
        </w:tc>
      </w:tr>
      <w:tr w:rsidR="008F2A0F" w:rsidRPr="000C2840"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center"/>
              <w:rPr>
                <w:rFonts w:ascii="Arial" w:hAnsi="Arial" w:cs="Arial"/>
                <w:szCs w:val="22"/>
                <w:lang w:val="eu-ES" w:eastAsia="en-US"/>
              </w:rPr>
            </w:pP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ind w:left="57"/>
              <w:rPr>
                <w:rFonts w:ascii="Arial" w:hAnsi="Arial" w:cs="Arial"/>
                <w:szCs w:val="22"/>
                <w:lang w:val="eu-ES"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ind w:right="34"/>
              <w:jc w:val="right"/>
              <w:rPr>
                <w:rFonts w:ascii="Arial" w:hAnsi="Arial" w:cs="Arial"/>
                <w:szCs w:val="22"/>
                <w:lang w:val="eu-ES" w:eastAsia="en-US"/>
              </w:rPr>
            </w:pPr>
            <w:r w:rsidRPr="000C2840">
              <w:rPr>
                <w:rFonts w:ascii="Arial" w:hAnsi="Arial" w:cs="Arial"/>
                <w:szCs w:val="22"/>
                <w:lang w:val="eu-ES" w:eastAsia="en-US"/>
              </w:rPr>
              <w:t>€</w:t>
            </w:r>
          </w:p>
        </w:tc>
      </w:tr>
    </w:tbl>
    <w:p w:rsidR="008F2A0F" w:rsidRPr="000C2840"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szCs w:val="22"/>
                <w:lang w:val="eu-ES" w:eastAsia="en-US"/>
              </w:rPr>
            </w:pPr>
            <w:bookmarkStart w:id="8" w:name="CC_8"/>
            <w:r w:rsidRPr="000C2840">
              <w:rPr>
                <w:rFonts w:ascii="Arial" w:hAnsi="Arial" w:cs="Arial"/>
                <w:b/>
                <w:szCs w:val="22"/>
                <w:lang w:val="eu-ES" w:eastAsia="en-US"/>
              </w:rPr>
              <w:t xml:space="preserve">8.-  </w:t>
            </w:r>
            <w:bookmarkEnd w:id="8"/>
            <w:r w:rsidRPr="000C2840">
              <w:rPr>
                <w:rFonts w:ascii="Arial" w:hAnsi="Arial" w:cs="Arial"/>
                <w:b/>
                <w:szCs w:val="22"/>
                <w:lang w:val="eu-ES" w:eastAsia="en-US"/>
              </w:rPr>
              <w:t>BETETZE EPEA</w:t>
            </w:r>
          </w:p>
        </w:tc>
      </w:tr>
      <w:tr w:rsidR="008F2A0F" w:rsidRPr="000C2840" w:rsidTr="009758EC">
        <w:trPr>
          <w:trHeight w:val="380"/>
        </w:trPr>
        <w:tc>
          <w:tcPr>
            <w:tcW w:w="8506" w:type="dxa"/>
            <w:gridSpan w:val="6"/>
            <w:tcBorders>
              <w:bottom w:val="nil"/>
            </w:tcBorders>
            <w:shd w:val="clear" w:color="auto" w:fill="FFFFFF"/>
            <w:vAlign w:val="center"/>
          </w:tcPr>
          <w:p w:rsidR="005A426E" w:rsidRDefault="005A426E" w:rsidP="009758EC">
            <w:pPr>
              <w:spacing w:before="40" w:after="40"/>
              <w:jc w:val="both"/>
              <w:rPr>
                <w:rFonts w:ascii="Arial" w:hAnsi="Arial" w:cs="Arial"/>
                <w:szCs w:val="22"/>
                <w:lang w:val="eu-ES" w:eastAsia="en-US"/>
              </w:rPr>
            </w:pPr>
          </w:p>
          <w:p w:rsidR="005A426E" w:rsidRPr="005A426E" w:rsidRDefault="005A426E" w:rsidP="005A426E">
            <w:pPr>
              <w:spacing w:before="40" w:after="40"/>
              <w:jc w:val="both"/>
              <w:rPr>
                <w:rFonts w:ascii="Arial" w:hAnsi="Arial" w:cs="Arial"/>
                <w:szCs w:val="22"/>
                <w:lang w:val="eu-ES" w:eastAsia="en-US"/>
              </w:rPr>
            </w:pPr>
            <w:r w:rsidRPr="005A426E">
              <w:rPr>
                <w:rFonts w:ascii="Arial" w:hAnsi="Arial" w:cs="Arial"/>
                <w:szCs w:val="22"/>
                <w:lang w:val="eu-ES" w:eastAsia="en-US"/>
              </w:rPr>
              <w:t>Esparru akordioaren iraupena: urtebete</w:t>
            </w:r>
          </w:p>
          <w:p w:rsidR="005A426E" w:rsidRPr="005A426E" w:rsidRDefault="005A426E" w:rsidP="005A426E">
            <w:pPr>
              <w:spacing w:before="40" w:after="40"/>
              <w:jc w:val="both"/>
              <w:rPr>
                <w:rFonts w:ascii="Arial" w:hAnsi="Arial" w:cs="Arial"/>
                <w:szCs w:val="22"/>
                <w:lang w:val="eu-ES" w:eastAsia="en-US"/>
              </w:rPr>
            </w:pPr>
          </w:p>
          <w:p w:rsidR="005A426E" w:rsidRPr="005A426E" w:rsidRDefault="005A426E" w:rsidP="005A426E">
            <w:pPr>
              <w:spacing w:before="40" w:after="40"/>
              <w:jc w:val="both"/>
              <w:rPr>
                <w:rFonts w:ascii="Arial" w:hAnsi="Arial" w:cs="Arial"/>
                <w:szCs w:val="22"/>
                <w:lang w:val="eu-ES" w:eastAsia="en-US"/>
              </w:rPr>
            </w:pPr>
            <w:r w:rsidRPr="005A426E">
              <w:rPr>
                <w:rFonts w:ascii="Arial" w:hAnsi="Arial" w:cs="Arial"/>
                <w:szCs w:val="22"/>
                <w:lang w:val="eu-ES" w:eastAsia="en-US"/>
              </w:rPr>
              <w:t>Hornidurak entregatzeko epea:</w:t>
            </w:r>
          </w:p>
          <w:p w:rsidR="005A426E" w:rsidRPr="005A426E" w:rsidRDefault="005A426E" w:rsidP="005A426E">
            <w:pPr>
              <w:spacing w:before="40" w:after="40"/>
              <w:jc w:val="both"/>
              <w:rPr>
                <w:rFonts w:ascii="Arial" w:hAnsi="Arial" w:cs="Arial"/>
                <w:szCs w:val="22"/>
                <w:lang w:val="eu-ES" w:eastAsia="en-US"/>
              </w:rPr>
            </w:pPr>
          </w:p>
          <w:p w:rsidR="005A426E" w:rsidRPr="005A426E" w:rsidRDefault="00FD3E72" w:rsidP="005A426E">
            <w:pPr>
              <w:numPr>
                <w:ilvl w:val="0"/>
                <w:numId w:val="34"/>
              </w:numPr>
              <w:spacing w:before="40" w:after="40"/>
              <w:jc w:val="both"/>
              <w:rPr>
                <w:rFonts w:ascii="Arial" w:hAnsi="Arial" w:cs="Arial"/>
                <w:szCs w:val="22"/>
                <w:lang w:eastAsia="en-US"/>
              </w:rPr>
            </w:pPr>
            <w:r>
              <w:rPr>
                <w:rFonts w:ascii="Arial" w:hAnsi="Arial" w:cs="Arial"/>
                <w:szCs w:val="22"/>
                <w:lang w:eastAsia="en-US"/>
              </w:rPr>
              <w:t xml:space="preserve">1. sorta: 2 </w:t>
            </w:r>
            <w:r w:rsidR="005A426E" w:rsidRPr="005A426E">
              <w:rPr>
                <w:rFonts w:ascii="Arial" w:hAnsi="Arial" w:cs="Arial"/>
                <w:szCs w:val="22"/>
                <w:lang w:eastAsia="en-US"/>
              </w:rPr>
              <w:t>aste</w:t>
            </w:r>
          </w:p>
          <w:p w:rsidR="005A426E" w:rsidRPr="005A426E" w:rsidRDefault="00656CA5" w:rsidP="005A426E">
            <w:pPr>
              <w:numPr>
                <w:ilvl w:val="0"/>
                <w:numId w:val="34"/>
              </w:numPr>
              <w:spacing w:before="40" w:after="40"/>
              <w:jc w:val="both"/>
              <w:rPr>
                <w:rFonts w:ascii="Arial" w:hAnsi="Arial" w:cs="Arial"/>
                <w:szCs w:val="22"/>
                <w:lang w:eastAsia="en-US"/>
              </w:rPr>
            </w:pPr>
            <w:r>
              <w:rPr>
                <w:rFonts w:ascii="Arial" w:hAnsi="Arial" w:cs="Arial"/>
                <w:szCs w:val="22"/>
                <w:lang w:eastAsia="en-US"/>
              </w:rPr>
              <w:t>2. sorta: 2</w:t>
            </w:r>
            <w:r w:rsidR="005A426E" w:rsidRPr="005A426E">
              <w:rPr>
                <w:rFonts w:ascii="Arial" w:hAnsi="Arial" w:cs="Arial"/>
                <w:szCs w:val="22"/>
                <w:lang w:eastAsia="en-US"/>
              </w:rPr>
              <w:t xml:space="preserve"> aste</w:t>
            </w:r>
          </w:p>
          <w:p w:rsidR="005A426E" w:rsidRPr="005A426E" w:rsidRDefault="005A426E" w:rsidP="005A426E">
            <w:pPr>
              <w:numPr>
                <w:ilvl w:val="0"/>
                <w:numId w:val="34"/>
              </w:numPr>
              <w:spacing w:before="40" w:after="40"/>
              <w:jc w:val="both"/>
              <w:rPr>
                <w:rFonts w:ascii="Arial" w:hAnsi="Arial" w:cs="Arial"/>
                <w:b/>
                <w:szCs w:val="22"/>
                <w:u w:val="single"/>
                <w:lang w:eastAsia="en-US"/>
              </w:rPr>
            </w:pPr>
            <w:r w:rsidRPr="005A426E">
              <w:rPr>
                <w:rFonts w:ascii="Arial" w:hAnsi="Arial" w:cs="Arial"/>
                <w:szCs w:val="22"/>
                <w:lang w:eastAsia="en-US"/>
              </w:rPr>
              <w:t>3. sorta: 1 aste</w:t>
            </w:r>
          </w:p>
          <w:p w:rsidR="005A426E" w:rsidRPr="005A426E" w:rsidRDefault="005A426E" w:rsidP="005A426E">
            <w:pPr>
              <w:numPr>
                <w:ilvl w:val="0"/>
                <w:numId w:val="34"/>
              </w:numPr>
              <w:spacing w:before="40" w:after="40"/>
              <w:jc w:val="both"/>
              <w:rPr>
                <w:rFonts w:ascii="Arial" w:hAnsi="Arial" w:cs="Arial"/>
                <w:b/>
                <w:szCs w:val="22"/>
                <w:u w:val="single"/>
                <w:lang w:eastAsia="en-US"/>
              </w:rPr>
            </w:pPr>
            <w:r w:rsidRPr="005A426E">
              <w:rPr>
                <w:rFonts w:ascii="Arial" w:hAnsi="Arial" w:cs="Arial"/>
                <w:szCs w:val="22"/>
                <w:lang w:eastAsia="en-US"/>
              </w:rPr>
              <w:t>4. sorta: 2 aste</w:t>
            </w:r>
          </w:p>
          <w:p w:rsidR="005A426E" w:rsidRDefault="005A426E" w:rsidP="009758EC">
            <w:pPr>
              <w:spacing w:before="40" w:after="40"/>
              <w:jc w:val="both"/>
              <w:rPr>
                <w:rFonts w:ascii="Arial" w:hAnsi="Arial" w:cs="Arial"/>
                <w:szCs w:val="22"/>
                <w:lang w:val="eu-ES" w:eastAsia="en-US"/>
              </w:rPr>
            </w:pPr>
          </w:p>
          <w:p w:rsidR="005A426E" w:rsidRPr="000C2840" w:rsidRDefault="005A426E" w:rsidP="009758EC">
            <w:pPr>
              <w:spacing w:before="40" w:after="40"/>
              <w:jc w:val="both"/>
              <w:rPr>
                <w:rFonts w:ascii="Arial" w:hAnsi="Arial" w:cs="Arial"/>
                <w:i/>
                <w:szCs w:val="22"/>
                <w:lang w:val="eu-ES" w:eastAsia="en-US"/>
              </w:rPr>
            </w:pPr>
          </w:p>
        </w:tc>
      </w:tr>
      <w:tr w:rsidR="008F2A0F" w:rsidRPr="000C2840" w:rsidTr="009758EC">
        <w:trPr>
          <w:trHeight w:hRule="exact" w:val="284"/>
        </w:trPr>
        <w:tc>
          <w:tcPr>
            <w:tcW w:w="2694" w:type="dxa"/>
            <w:tcBorders>
              <w:top w:val="nil"/>
              <w:bottom w:val="nil"/>
              <w:right w:val="nil"/>
            </w:tcBorders>
            <w:shd w:val="clear" w:color="auto" w:fill="FFFFFF"/>
            <w:vAlign w:val="center"/>
          </w:tcPr>
          <w:p w:rsidR="008F2A0F" w:rsidRPr="000C2840" w:rsidRDefault="002D7266" w:rsidP="009758EC">
            <w:pPr>
              <w:spacing w:before="40" w:after="40"/>
              <w:rPr>
                <w:rFonts w:ascii="Arial" w:hAnsi="Arial" w:cs="Arial"/>
                <w:szCs w:val="22"/>
                <w:lang w:val="eu-ES" w:eastAsia="en-US"/>
              </w:rPr>
            </w:pPr>
            <w:r>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5A426E" w:rsidP="009758EC">
            <w:pPr>
              <w:rPr>
                <w:rFonts w:ascii="Arial" w:hAnsi="Arial" w:cs="Arial"/>
                <w:szCs w:val="22"/>
                <w:lang w:val="eu-ES" w:eastAsia="en-US"/>
              </w:rPr>
            </w:pPr>
            <w:r>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0C2840" w:rsidRDefault="008F2A0F" w:rsidP="009758EC">
            <w:pPr>
              <w:rPr>
                <w:rFonts w:ascii="Arial" w:hAnsi="Arial" w:cs="Arial"/>
                <w:szCs w:val="22"/>
                <w:lang w:val="eu-ES" w:eastAsia="en-US"/>
              </w:rPr>
            </w:pPr>
          </w:p>
        </w:tc>
      </w:tr>
      <w:tr w:rsidR="008F2A0F" w:rsidRPr="000C2840" w:rsidTr="009758EC">
        <w:trPr>
          <w:trHeight w:hRule="exact" w:val="113"/>
        </w:trPr>
        <w:tc>
          <w:tcPr>
            <w:tcW w:w="8506" w:type="dxa"/>
            <w:gridSpan w:val="6"/>
            <w:tcBorders>
              <w:top w:val="nil"/>
              <w:bottom w:val="nil"/>
            </w:tcBorders>
            <w:shd w:val="clear" w:color="auto" w:fill="FFFFFF"/>
            <w:vAlign w:val="center"/>
          </w:tcPr>
          <w:p w:rsidR="008F2A0F" w:rsidRPr="000C2840" w:rsidRDefault="008F2A0F" w:rsidP="009758EC">
            <w:pPr>
              <w:jc w:val="both"/>
              <w:rPr>
                <w:rFonts w:ascii="Arial" w:hAnsi="Arial" w:cs="Arial"/>
                <w:sz w:val="16"/>
                <w:szCs w:val="16"/>
                <w:lang w:val="eu-ES" w:eastAsia="en-US"/>
              </w:rPr>
            </w:pPr>
          </w:p>
        </w:tc>
      </w:tr>
      <w:tr w:rsidR="008F2A0F" w:rsidRPr="000C2840" w:rsidTr="009758EC">
        <w:trPr>
          <w:trHeight w:hRule="exact" w:val="205"/>
        </w:trPr>
        <w:tc>
          <w:tcPr>
            <w:tcW w:w="8506" w:type="dxa"/>
            <w:gridSpan w:val="6"/>
            <w:tcBorders>
              <w:top w:val="nil"/>
              <w:bottom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9" w:name="CC_9"/>
            <w:r w:rsidRPr="000C2840">
              <w:rPr>
                <w:rFonts w:ascii="Arial" w:hAnsi="Arial" w:cs="Arial"/>
                <w:b/>
                <w:lang w:val="eu-ES"/>
              </w:rPr>
              <w:t xml:space="preserve">9.- </w:t>
            </w:r>
            <w:bookmarkEnd w:id="9"/>
            <w:r w:rsidRPr="000C2840">
              <w:rPr>
                <w:rFonts w:ascii="Arial" w:hAnsi="Arial" w:cs="Arial"/>
                <w:b/>
                <w:lang w:val="eu-ES"/>
              </w:rPr>
              <w:t>LUZAPENA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Luzapenaren epea:</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5A426E"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0" w:name="CC_10"/>
            <w:r w:rsidRPr="000C2840">
              <w:rPr>
                <w:rFonts w:ascii="Arial" w:hAnsi="Arial" w:cs="Arial"/>
                <w:b/>
                <w:lang w:val="eu-ES"/>
              </w:rPr>
              <w:t xml:space="preserve">10.- </w:t>
            </w:r>
            <w:bookmarkEnd w:id="10"/>
            <w:r w:rsidRPr="000C2840">
              <w:rPr>
                <w:rFonts w:ascii="Arial" w:hAnsi="Arial" w:cs="Arial"/>
                <w:b/>
                <w:lang w:val="eu-ES"/>
              </w:rPr>
              <w:t>O</w:t>
            </w:r>
            <w:r w:rsidR="00E56711">
              <w:rPr>
                <w:rFonts w:ascii="Arial" w:hAnsi="Arial" w:cs="Arial"/>
                <w:b/>
                <w:lang w:val="eu-ES"/>
              </w:rPr>
              <w:t>INARRITUTAKO KONTRATUAK O</w:t>
            </w:r>
            <w:r w:rsidRPr="000C2840">
              <w:rPr>
                <w:rFonts w:ascii="Arial" w:hAnsi="Arial" w:cs="Arial"/>
                <w:b/>
                <w:lang w:val="eu-ES"/>
              </w:rPr>
              <w:t>RDAINTZEKO ERA</w:t>
            </w:r>
          </w:p>
        </w:tc>
      </w:tr>
      <w:tr w:rsidR="008F2A0F" w:rsidRPr="000C2840" w:rsidTr="009758EC">
        <w:trPr>
          <w:trHeight w:val="454"/>
        </w:trPr>
        <w:tc>
          <w:tcPr>
            <w:tcW w:w="8506" w:type="dxa"/>
            <w:vAlign w:val="center"/>
          </w:tcPr>
          <w:p w:rsidR="00E6579E" w:rsidRPr="004F2CC7" w:rsidRDefault="00E6579E" w:rsidP="00E6579E">
            <w:pPr>
              <w:jc w:val="both"/>
              <w:rPr>
                <w:rFonts w:ascii="Arial" w:hAnsi="Arial" w:cs="Arial"/>
                <w:lang w:val="eu-ES"/>
              </w:rPr>
            </w:pPr>
          </w:p>
          <w:p w:rsidR="00E6579E" w:rsidRPr="004F2CC7" w:rsidRDefault="00E6579E" w:rsidP="00E6579E">
            <w:pPr>
              <w:jc w:val="both"/>
              <w:rPr>
                <w:rFonts w:ascii="Arial" w:hAnsi="Arial" w:cs="Arial"/>
                <w:lang w:val="eu-ES"/>
              </w:rPr>
            </w:pPr>
            <w:r>
              <w:rPr>
                <w:rFonts w:ascii="Arial" w:hAnsi="Arial" w:cs="Arial"/>
                <w:lang w:val="eu-ES"/>
              </w:rPr>
              <w:t>Faktura bat emango da lan bakoitzeko</w:t>
            </w:r>
          </w:p>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9758EC">
            <w:pPr>
              <w:jc w:val="both"/>
              <w:rPr>
                <w:rFonts w:ascii="Arial" w:hAnsi="Arial" w:cs="Arial"/>
                <w:b/>
                <w:lang w:val="eu-ES"/>
              </w:rPr>
            </w:pPr>
            <w:bookmarkStart w:id="11" w:name="CC_11"/>
            <w:r w:rsidRPr="000C2840">
              <w:rPr>
                <w:rFonts w:ascii="Arial" w:hAnsi="Arial" w:cs="Arial"/>
                <w:b/>
                <w:lang w:val="eu-ES"/>
              </w:rPr>
              <w:t xml:space="preserve">11.- </w:t>
            </w:r>
            <w:bookmarkEnd w:id="11"/>
            <w:r w:rsidRPr="000C2840">
              <w:rPr>
                <w:rFonts w:ascii="Arial" w:hAnsi="Arial" w:cs="Arial"/>
                <w:b/>
                <w:lang w:val="eu-ES"/>
              </w:rPr>
              <w:t>BETETZE LEKUA</w:t>
            </w:r>
          </w:p>
        </w:tc>
      </w:tr>
      <w:tr w:rsidR="008F2A0F" w:rsidRPr="000C2840" w:rsidTr="009758EC">
        <w:trPr>
          <w:trHeight w:val="454"/>
        </w:trPr>
        <w:tc>
          <w:tcPr>
            <w:tcW w:w="8506" w:type="dxa"/>
            <w:vAlign w:val="center"/>
          </w:tcPr>
          <w:p w:rsidR="008F2A0F" w:rsidRPr="000C2840" w:rsidRDefault="008F2A0F" w:rsidP="009758EC">
            <w:pPr>
              <w:jc w:val="both"/>
              <w:rPr>
                <w:rFonts w:ascii="Arial" w:hAnsi="Arial" w:cs="Arial"/>
                <w:lang w:val="eu-ES"/>
              </w:rPr>
            </w:pPr>
          </w:p>
          <w:p w:rsidR="003F2643" w:rsidRDefault="003F2643" w:rsidP="003F2643">
            <w:pPr>
              <w:spacing w:line="240" w:lineRule="atLeast"/>
              <w:jc w:val="both"/>
              <w:rPr>
                <w:rFonts w:ascii="Arial" w:hAnsi="Arial" w:cs="Arial"/>
              </w:rPr>
            </w:pPr>
            <w:r>
              <w:rPr>
                <w:rFonts w:ascii="Arial" w:hAnsi="Arial" w:cs="Arial"/>
              </w:rPr>
              <w:t xml:space="preserve">Foru Inprimategia: </w:t>
            </w:r>
            <w:r w:rsidRPr="00522F5A">
              <w:rPr>
                <w:rFonts w:ascii="Arial" w:hAnsi="Arial" w:cs="Arial"/>
              </w:rPr>
              <w:t>Pol. Ind. Errekalde, De Errekalde Hiribidea, 20160 Donostia-San Sebastian, Gipuzkoa</w:t>
            </w:r>
          </w:p>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2" w:name="CC_12"/>
            <w:r w:rsidRPr="000C2840">
              <w:rPr>
                <w:rFonts w:ascii="Arial" w:hAnsi="Arial" w:cs="Arial"/>
                <w:b/>
                <w:lang w:val="eu-ES"/>
              </w:rPr>
              <w:t xml:space="preserve">12.- </w:t>
            </w:r>
            <w:bookmarkEnd w:id="12"/>
            <w:r w:rsidRPr="000C2840">
              <w:rPr>
                <w:rFonts w:ascii="Arial" w:hAnsi="Arial" w:cs="Arial"/>
                <w:b/>
                <w:lang w:val="eu-ES"/>
              </w:rPr>
              <w:t>ALDAERAK ONARTZEA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9758EC">
            <w:pPr>
              <w:spacing w:before="40" w:after="40"/>
              <w:jc w:val="both"/>
              <w:rPr>
                <w:rFonts w:ascii="Arial" w:hAnsi="Arial" w:cs="Arial"/>
                <w:lang w:val="eu-ES"/>
              </w:rPr>
            </w:pPr>
            <w:r w:rsidRPr="000C2840">
              <w:rPr>
                <w:rFonts w:ascii="Arial" w:hAnsi="Arial" w:cs="Arial"/>
                <w:lang w:val="eu-ES"/>
              </w:rPr>
              <w:t>Beharkizunak, modalitateak eta alderdiak</w:t>
            </w:r>
          </w:p>
        </w:tc>
      </w:tr>
      <w:tr w:rsidR="008F2A0F" w:rsidRPr="000C2840" w:rsidTr="009758EC">
        <w:trPr>
          <w:trHeight w:val="106"/>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E6579E"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F2A0F" w:rsidRPr="000C2840" w:rsidTr="009758EC">
        <w:trPr>
          <w:trHeight w:hRule="exact" w:val="340"/>
        </w:trPr>
        <w:tc>
          <w:tcPr>
            <w:tcW w:w="8506" w:type="dxa"/>
            <w:gridSpan w:val="3"/>
            <w:vAlign w:val="center"/>
          </w:tcPr>
          <w:p w:rsidR="008F2A0F" w:rsidRPr="000C2840" w:rsidRDefault="008F2A0F" w:rsidP="009758EC">
            <w:pPr>
              <w:jc w:val="both"/>
              <w:rPr>
                <w:rFonts w:ascii="Arial" w:hAnsi="Arial" w:cs="Arial"/>
                <w:b/>
                <w:lang w:val="eu-ES"/>
              </w:rPr>
            </w:pPr>
            <w:bookmarkStart w:id="13" w:name="CC_13"/>
            <w:r w:rsidRPr="000C2840">
              <w:rPr>
                <w:rFonts w:ascii="Arial" w:hAnsi="Arial" w:cs="Arial"/>
                <w:b/>
                <w:lang w:val="eu-ES"/>
              </w:rPr>
              <w:lastRenderedPageBreak/>
              <w:t xml:space="preserve">13.- </w:t>
            </w:r>
            <w:bookmarkEnd w:id="13"/>
            <w:r w:rsidRPr="000C2840">
              <w:rPr>
                <w:rFonts w:ascii="Arial" w:hAnsi="Arial" w:cs="Arial"/>
                <w:b/>
                <w:lang w:val="eu-ES"/>
              </w:rPr>
              <w:t>PREZIO BERRIKUSPENA</w:t>
            </w:r>
          </w:p>
        </w:tc>
      </w:tr>
      <w:tr w:rsidR="008F2A0F" w:rsidRPr="000C2840" w:rsidTr="009758EC">
        <w:trPr>
          <w:trHeight w:hRule="exact" w:val="143"/>
        </w:trPr>
        <w:tc>
          <w:tcPr>
            <w:tcW w:w="8506" w:type="dxa"/>
            <w:gridSpan w:val="3"/>
            <w:tcBorders>
              <w:bottom w:val="nil"/>
            </w:tcBorders>
            <w:vAlign w:val="center"/>
          </w:tcPr>
          <w:p w:rsidR="008F2A0F" w:rsidRPr="000C2840" w:rsidRDefault="008F2A0F" w:rsidP="009758EC">
            <w:pPr>
              <w:jc w:val="both"/>
              <w:rPr>
                <w:rFonts w:ascii="Arial" w:hAnsi="Arial" w:cs="Arial"/>
                <w:b/>
                <w:sz w:val="16"/>
                <w:szCs w:val="16"/>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0C2840" w:rsidRDefault="008F2A0F" w:rsidP="00EB5930">
            <w:pPr>
              <w:spacing w:before="40" w:after="40"/>
              <w:jc w:val="both"/>
              <w:rPr>
                <w:rFonts w:ascii="Arial" w:hAnsi="Arial" w:cs="Arial"/>
                <w:lang w:val="eu-ES"/>
              </w:rPr>
            </w:pPr>
            <w:r w:rsidRPr="000C2840">
              <w:rPr>
                <w:rFonts w:ascii="Arial" w:hAnsi="Arial" w:cs="Arial"/>
                <w:lang w:val="eu-ES"/>
              </w:rPr>
              <w:t>Berrikuspen formula:</w:t>
            </w:r>
          </w:p>
        </w:tc>
      </w:tr>
      <w:tr w:rsidR="008F2A0F" w:rsidRPr="000C2840" w:rsidTr="009758EC">
        <w:trPr>
          <w:trHeight w:val="189"/>
        </w:trPr>
        <w:tc>
          <w:tcPr>
            <w:tcW w:w="1135" w:type="dxa"/>
            <w:gridSpan w:val="2"/>
            <w:tcBorders>
              <w:top w:val="nil"/>
              <w:bottom w:val="nil"/>
              <w:right w:val="nil"/>
            </w:tcBorders>
            <w:vAlign w:val="center"/>
          </w:tcPr>
          <w:p w:rsidR="008F2A0F" w:rsidRPr="000C2840" w:rsidRDefault="008F2A0F" w:rsidP="009758EC">
            <w:pPr>
              <w:rPr>
                <w:rFonts w:ascii="Arial" w:hAnsi="Arial" w:cs="Arial"/>
                <w:lang w:val="eu-ES"/>
              </w:rPr>
            </w:pPr>
          </w:p>
        </w:tc>
        <w:tc>
          <w:tcPr>
            <w:tcW w:w="7371" w:type="dxa"/>
            <w:vMerge/>
            <w:tcBorders>
              <w:left w:val="nil"/>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284"/>
        </w:trPr>
        <w:tc>
          <w:tcPr>
            <w:tcW w:w="851" w:type="dxa"/>
            <w:tcBorders>
              <w:top w:val="nil"/>
              <w:bottom w:val="nil"/>
              <w:right w:val="single" w:sz="8" w:space="0" w:color="auto"/>
            </w:tcBorders>
            <w:vAlign w:val="center"/>
          </w:tcPr>
          <w:p w:rsidR="008F2A0F" w:rsidRPr="002D7266" w:rsidRDefault="008F2A0F"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0C2840" w:rsidRDefault="00E6579E" w:rsidP="009758EC">
            <w:pPr>
              <w:jc w:val="center"/>
              <w:rPr>
                <w:rFonts w:ascii="Arial" w:hAnsi="Arial" w:cs="Arial"/>
                <w:b/>
                <w:lang w:val="eu-ES"/>
              </w:rPr>
            </w:pPr>
            <w:r>
              <w:rPr>
                <w:rFonts w:ascii="Arial" w:hAnsi="Arial" w:cs="Arial"/>
                <w:b/>
                <w:lang w:val="eu-ES"/>
              </w:rPr>
              <w:t>X</w:t>
            </w:r>
          </w:p>
        </w:tc>
        <w:tc>
          <w:tcPr>
            <w:tcW w:w="7371" w:type="dxa"/>
            <w:tcBorders>
              <w:top w:val="nil"/>
              <w:left w:val="single" w:sz="8" w:space="0" w:color="auto"/>
              <w:bottom w:val="nil"/>
            </w:tcBorders>
            <w:vAlign w:val="center"/>
          </w:tcPr>
          <w:p w:rsidR="008F2A0F" w:rsidRPr="000C2840" w:rsidRDefault="008F2A0F" w:rsidP="009758EC">
            <w:pPr>
              <w:rPr>
                <w:rFonts w:ascii="Arial" w:hAnsi="Arial" w:cs="Arial"/>
                <w:lang w:val="eu-ES"/>
              </w:rPr>
            </w:pPr>
          </w:p>
        </w:tc>
      </w:tr>
      <w:tr w:rsidR="008F2A0F" w:rsidRPr="000C2840" w:rsidTr="009758EC">
        <w:trPr>
          <w:trHeight w:hRule="exact" w:val="147"/>
        </w:trPr>
        <w:tc>
          <w:tcPr>
            <w:tcW w:w="851" w:type="dxa"/>
            <w:tcBorders>
              <w:top w:val="nil"/>
              <w:right w:val="nil"/>
            </w:tcBorders>
            <w:vAlign w:val="center"/>
          </w:tcPr>
          <w:p w:rsidR="008F2A0F" w:rsidRPr="000C2840" w:rsidRDefault="008F2A0F" w:rsidP="009758EC">
            <w:pPr>
              <w:ind w:right="57"/>
              <w:jc w:val="right"/>
              <w:rPr>
                <w:rFonts w:ascii="Arial" w:hAnsi="Arial" w:cs="Arial"/>
                <w:lang w:val="eu-ES"/>
              </w:rPr>
            </w:pPr>
          </w:p>
        </w:tc>
        <w:tc>
          <w:tcPr>
            <w:tcW w:w="284" w:type="dxa"/>
            <w:tcBorders>
              <w:left w:val="nil"/>
              <w:right w:val="nil"/>
            </w:tcBorders>
            <w:vAlign w:val="center"/>
          </w:tcPr>
          <w:p w:rsidR="008F2A0F" w:rsidRPr="000C2840" w:rsidRDefault="008F2A0F" w:rsidP="009758EC">
            <w:pPr>
              <w:jc w:val="center"/>
              <w:rPr>
                <w:rFonts w:ascii="Arial" w:hAnsi="Arial" w:cs="Arial"/>
                <w:b/>
                <w:lang w:val="eu-ES"/>
              </w:rPr>
            </w:pPr>
          </w:p>
        </w:tc>
        <w:tc>
          <w:tcPr>
            <w:tcW w:w="7371" w:type="dxa"/>
            <w:tcBorders>
              <w:top w:val="nil"/>
              <w:left w:val="nil"/>
            </w:tcBorders>
            <w:vAlign w:val="center"/>
          </w:tcPr>
          <w:p w:rsidR="008F2A0F" w:rsidRPr="000C2840" w:rsidRDefault="008F2A0F" w:rsidP="009758EC">
            <w:pPr>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8F2A0F" w:rsidRPr="000C2840" w:rsidTr="009758EC">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9758EC">
            <w:pPr>
              <w:spacing w:before="40" w:after="40"/>
              <w:jc w:val="both"/>
              <w:rPr>
                <w:rFonts w:ascii="Arial" w:hAnsi="Arial" w:cs="Arial"/>
                <w:b/>
                <w:szCs w:val="22"/>
                <w:lang w:val="eu-ES" w:eastAsia="en-US"/>
              </w:rPr>
            </w:pPr>
            <w:bookmarkStart w:id="14" w:name="CC_14"/>
            <w:r w:rsidRPr="000C2840">
              <w:rPr>
                <w:rFonts w:ascii="Arial" w:hAnsi="Arial" w:cs="Arial"/>
                <w:b/>
                <w:szCs w:val="22"/>
                <w:lang w:val="eu-ES" w:eastAsia="en-US"/>
              </w:rPr>
              <w:t xml:space="preserve">14.- </w:t>
            </w:r>
            <w:bookmarkEnd w:id="14"/>
            <w:r w:rsidRPr="000C2840">
              <w:rPr>
                <w:rFonts w:ascii="Arial" w:hAnsi="Arial" w:cs="Arial"/>
                <w:b/>
                <w:szCs w:val="22"/>
                <w:lang w:val="eu-ES" w:eastAsia="en-US"/>
              </w:rPr>
              <w:t>BAIMEN EDO GAIKUNTZA ENPRESARIAL EDO PROFESIONALAK, KAUDIMEN EKONOMIKOA ETA FINANTZARIOA, ETA KAUDIMEN TEKNIKOA EDO PROFESIONALA</w:t>
            </w:r>
          </w:p>
          <w:p w:rsidR="008F2A0F" w:rsidRPr="000C2840" w:rsidRDefault="008F2A0F" w:rsidP="009758EC">
            <w:pPr>
              <w:spacing w:before="40" w:after="40"/>
              <w:jc w:val="both"/>
              <w:rPr>
                <w:rFonts w:ascii="Arial" w:hAnsi="Arial" w:cs="Arial"/>
                <w:b/>
                <w:szCs w:val="22"/>
                <w:lang w:val="eu-ES" w:eastAsia="en-US"/>
              </w:rPr>
            </w:pPr>
          </w:p>
          <w:p w:rsidR="008F2A0F" w:rsidRPr="000C2840" w:rsidRDefault="008F2A0F" w:rsidP="009758EC">
            <w:pPr>
              <w:spacing w:before="40" w:after="40"/>
              <w:jc w:val="both"/>
              <w:rPr>
                <w:rFonts w:ascii="Arial" w:hAnsi="Arial" w:cs="Arial"/>
                <w:szCs w:val="22"/>
                <w:lang w:val="eu-ES" w:eastAsia="en-US"/>
              </w:rPr>
            </w:pPr>
          </w:p>
        </w:tc>
      </w:tr>
      <w:tr w:rsidR="008F2A0F" w:rsidRPr="000C2840"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p>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1) BAIMEN EDO GAIKUNTZA ENPRESARIAL EDO PROFESIONALAK</w:t>
            </w:r>
          </w:p>
          <w:p w:rsidR="008F2A0F" w:rsidRPr="000C2840" w:rsidRDefault="008F2A0F" w:rsidP="009758EC">
            <w:pPr>
              <w:tabs>
                <w:tab w:val="left" w:pos="8222"/>
              </w:tabs>
              <w:ind w:left="142" w:right="141" w:firstLine="181"/>
              <w:jc w:val="both"/>
              <w:rPr>
                <w:rFonts w:ascii="Arial" w:hAnsi="Arial" w:cs="Arial"/>
                <w:b/>
                <w:szCs w:val="22"/>
                <w:lang w:val="eu-ES" w:eastAsia="en-US"/>
              </w:rPr>
            </w:pPr>
            <w:r w:rsidRPr="000C2840">
              <w:rPr>
                <w:rFonts w:ascii="Arial" w:hAnsi="Arial" w:cs="Arial"/>
                <w:b/>
                <w:szCs w:val="22"/>
                <w:lang w:val="eu-ES" w:eastAsia="en-US"/>
              </w:rPr>
              <w:t>(SPKLren 65. artikulua)</w:t>
            </w:r>
          </w:p>
          <w:p w:rsidR="008F2A0F" w:rsidRPr="000C2840" w:rsidRDefault="008F2A0F" w:rsidP="009758EC">
            <w:pPr>
              <w:tabs>
                <w:tab w:val="left" w:pos="8222"/>
              </w:tabs>
              <w:ind w:left="142" w:right="141"/>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0C2840" w:rsidRDefault="002D7266" w:rsidP="009758EC">
            <w:pPr>
              <w:ind w:left="142"/>
              <w:jc w:val="both"/>
              <w:rPr>
                <w:rFonts w:ascii="Arial" w:hAnsi="Arial" w:cs="Arial"/>
                <w:szCs w:val="22"/>
                <w:lang w:val="eu-ES" w:eastAsia="en-US"/>
              </w:rPr>
            </w:pPr>
            <w:r>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3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E6579E" w:rsidP="009758EC">
            <w:pPr>
              <w:jc w:val="both"/>
              <w:rPr>
                <w:rFonts w:ascii="Arial" w:hAnsi="Arial" w:cs="Arial"/>
                <w:szCs w:val="22"/>
                <w:lang w:val="eu-ES" w:eastAsia="en-US"/>
              </w:rPr>
            </w:pPr>
            <w:r>
              <w:rPr>
                <w:rFonts w:ascii="Arial" w:hAnsi="Arial" w:cs="Arial"/>
                <w:szCs w:val="22"/>
                <w:lang w:val="eu-ES" w:eastAsia="en-US"/>
              </w:rPr>
              <w:t>X</w:t>
            </w:r>
          </w:p>
        </w:tc>
        <w:tc>
          <w:tcPr>
            <w:tcW w:w="4838"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rPr>
          <w:trHeight w:val="1036"/>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szCs w:val="22"/>
                <w:lang w:val="eu-ES" w:eastAsia="en-US"/>
              </w:rPr>
            </w:pPr>
          </w:p>
          <w:p w:rsidR="008F2A0F" w:rsidRPr="000C2840" w:rsidRDefault="008F2A0F" w:rsidP="00E6579E">
            <w:pPr>
              <w:tabs>
                <w:tab w:val="left" w:pos="8222"/>
              </w:tabs>
              <w:ind w:right="141"/>
              <w:jc w:val="both"/>
              <w:rPr>
                <w:rFonts w:ascii="Arial" w:hAnsi="Arial" w:cs="Arial"/>
                <w:szCs w:val="22"/>
                <w:lang w:val="eu-ES" w:eastAsia="en-US"/>
              </w:rPr>
            </w:pPr>
          </w:p>
        </w:tc>
      </w:tr>
      <w:tr w:rsidR="008F2A0F" w:rsidRPr="00466224" w:rsidTr="009758EC">
        <w:trPr>
          <w:trHeight w:val="782"/>
        </w:trPr>
        <w:tc>
          <w:tcPr>
            <w:tcW w:w="8506" w:type="dxa"/>
            <w:gridSpan w:val="11"/>
            <w:tcBorders>
              <w:left w:val="single" w:sz="4" w:space="0" w:color="000000"/>
              <w:right w:val="single" w:sz="4" w:space="0" w:color="000000"/>
            </w:tcBorders>
            <w:shd w:val="clear" w:color="auto" w:fill="FFFFFF"/>
          </w:tcPr>
          <w:p w:rsidR="008F2A0F" w:rsidRPr="000C2840" w:rsidRDefault="008F2A0F" w:rsidP="009758EC">
            <w:pPr>
              <w:tabs>
                <w:tab w:val="left" w:pos="8222"/>
              </w:tabs>
              <w:ind w:left="142" w:right="141"/>
              <w:jc w:val="both"/>
              <w:rPr>
                <w:rFonts w:ascii="Arial" w:hAnsi="Arial" w:cs="Arial"/>
                <w:b/>
                <w:szCs w:val="22"/>
                <w:lang w:val="eu-ES" w:eastAsia="en-US"/>
              </w:rPr>
            </w:pPr>
            <w:r w:rsidRPr="000C2840">
              <w:rPr>
                <w:rFonts w:ascii="Arial" w:hAnsi="Arial" w:cs="Arial"/>
                <w:b/>
                <w:szCs w:val="22"/>
                <w:lang w:val="eu-ES" w:eastAsia="en-US"/>
              </w:rPr>
              <w:t>2) KAUDIMEN EKONOMIKOA ETA FINANTZARIOA</w:t>
            </w:r>
          </w:p>
          <w:p w:rsidR="008F2A0F" w:rsidRPr="000C2840" w:rsidRDefault="008F2A0F" w:rsidP="009758EC">
            <w:pPr>
              <w:tabs>
                <w:tab w:val="left" w:pos="8222"/>
              </w:tabs>
              <w:ind w:left="142" w:right="141"/>
              <w:jc w:val="both"/>
              <w:rPr>
                <w:rFonts w:ascii="Arial" w:hAnsi="Arial" w:cs="Arial"/>
                <w:b/>
                <w:szCs w:val="22"/>
                <w:lang w:val="eu-ES" w:eastAsia="en-US"/>
              </w:rPr>
            </w:pPr>
          </w:p>
          <w:p w:rsidR="00E6579E" w:rsidRPr="000908B4" w:rsidRDefault="00E6579E" w:rsidP="00E6579E">
            <w:pPr>
              <w:tabs>
                <w:tab w:val="left" w:pos="-648"/>
              </w:tabs>
              <w:spacing w:line="260" w:lineRule="atLeast"/>
              <w:ind w:left="360" w:right="177"/>
              <w:jc w:val="both"/>
              <w:rPr>
                <w:rFonts w:ascii="Arial" w:hAnsi="Arial" w:cs="Arial"/>
                <w:spacing w:val="-2"/>
                <w:lang w:val="eu-ES"/>
              </w:rPr>
            </w:pPr>
            <w:r w:rsidRPr="00635099">
              <w:rPr>
                <w:rFonts w:ascii="Arial" w:hAnsi="Arial" w:cs="Arial"/>
                <w:spacing w:val="-2"/>
                <w:lang w:val="eu-ES"/>
              </w:rPr>
              <w:t>Honela egiaztatuko da:</w:t>
            </w:r>
          </w:p>
          <w:p w:rsidR="00E6579E" w:rsidRPr="000908B4" w:rsidRDefault="00E6579E" w:rsidP="00E6579E">
            <w:pPr>
              <w:tabs>
                <w:tab w:val="left" w:pos="-648"/>
              </w:tabs>
              <w:spacing w:line="260" w:lineRule="atLeast"/>
              <w:ind w:left="360" w:right="177"/>
              <w:jc w:val="both"/>
              <w:rPr>
                <w:rFonts w:ascii="Arial" w:hAnsi="Arial" w:cs="Arial"/>
                <w:spacing w:val="-2"/>
                <w:lang w:val="eu-ES"/>
              </w:rPr>
            </w:pPr>
          </w:p>
          <w:p w:rsidR="00E6579E" w:rsidRDefault="00E6579E" w:rsidP="00E6579E">
            <w:pPr>
              <w:tabs>
                <w:tab w:val="left" w:pos="8222"/>
              </w:tabs>
              <w:ind w:left="360" w:right="177"/>
              <w:jc w:val="both"/>
              <w:rPr>
                <w:rFonts w:ascii="Arial" w:hAnsi="Arial" w:cs="Arial"/>
                <w:lang w:val="eu-ES"/>
              </w:rPr>
            </w:pPr>
            <w:r w:rsidRPr="0038202D">
              <w:rPr>
                <w:rFonts w:ascii="Arial" w:hAnsi="Arial" w:cs="Arial"/>
                <w:lang w:val="eu-ES"/>
              </w:rPr>
              <w:t>Azken hiru urteetako urteko negozio bolumena.</w:t>
            </w:r>
            <w:r w:rsidRPr="00642DFE">
              <w:rPr>
                <w:rFonts w:ascii="Arial" w:hAnsi="Arial" w:cs="Arial"/>
                <w:lang w:val="eu-ES"/>
              </w:rPr>
              <w:t xml:space="preserve"> </w:t>
            </w:r>
            <w:r w:rsidRPr="0038202D">
              <w:rPr>
                <w:rFonts w:ascii="Arial" w:hAnsi="Arial" w:cs="Arial"/>
                <w:spacing w:val="-2"/>
                <w:lang w:val="eu-ES"/>
              </w:rPr>
              <w:t>Nahikoa izango da bolumen handieneko urteko negozio zifra sorta bakoitzerako adierazten diren zenbatekoak adinakoa edo handiagoa izatea.</w:t>
            </w:r>
            <w:r w:rsidRPr="00642DFE">
              <w:rPr>
                <w:rFonts w:ascii="Arial" w:hAnsi="Arial" w:cs="Arial"/>
                <w:lang w:val="eu-ES"/>
              </w:rPr>
              <w:t xml:space="preserve"> </w:t>
            </w:r>
            <w:r w:rsidRPr="0038202D">
              <w:rPr>
                <w:rFonts w:ascii="Arial" w:hAnsi="Arial" w:cs="Arial"/>
                <w:lang w:val="eu-ES"/>
              </w:rPr>
              <w:t>Sorta bat baino gehiagotan edo guztietan aurkezten bada, negozioen zifrak izan behar du sorta bakoitzerako eskatutako banakako zenbatekoen batura adinakoa.</w:t>
            </w:r>
          </w:p>
          <w:p w:rsidR="00E6579E" w:rsidRPr="00642DFE" w:rsidRDefault="00E6579E" w:rsidP="00E6579E">
            <w:pPr>
              <w:tabs>
                <w:tab w:val="left" w:pos="8222"/>
              </w:tabs>
              <w:ind w:left="360" w:right="177"/>
              <w:jc w:val="both"/>
              <w:rPr>
                <w:rFonts w:ascii="Arial" w:hAnsi="Arial" w:cs="Arial"/>
                <w:lang w:val="eu-ES"/>
              </w:rPr>
            </w:pPr>
          </w:p>
          <w:p w:rsidR="00E6579E" w:rsidRPr="005C27CE" w:rsidRDefault="00E6579E" w:rsidP="00E6579E">
            <w:pPr>
              <w:tabs>
                <w:tab w:val="left" w:pos="8222"/>
              </w:tabs>
              <w:ind w:left="360" w:right="177"/>
              <w:rPr>
                <w:rFonts w:ascii="Arial" w:hAnsi="Arial" w:cs="Arial"/>
                <w:lang w:val="eu-ES"/>
              </w:rPr>
            </w:pPr>
            <w:r>
              <w:rPr>
                <w:rFonts w:ascii="Arial" w:hAnsi="Arial" w:cs="Arial"/>
                <w:lang w:val="eu-ES"/>
              </w:rPr>
              <w:t>1. sorta: 6</w:t>
            </w:r>
            <w:r w:rsidRPr="005C27CE">
              <w:rPr>
                <w:rFonts w:ascii="Arial" w:hAnsi="Arial" w:cs="Arial"/>
                <w:lang w:val="eu-ES"/>
              </w:rPr>
              <w:t>0.000 €</w:t>
            </w:r>
          </w:p>
          <w:p w:rsidR="00E6579E" w:rsidRPr="005C27CE" w:rsidRDefault="00E6579E" w:rsidP="00E6579E">
            <w:pPr>
              <w:tabs>
                <w:tab w:val="left" w:pos="8222"/>
              </w:tabs>
              <w:ind w:left="360" w:right="177"/>
              <w:jc w:val="both"/>
              <w:rPr>
                <w:rFonts w:ascii="Arial" w:hAnsi="Arial" w:cs="Arial"/>
                <w:lang w:val="eu-ES"/>
              </w:rPr>
            </w:pPr>
            <w:r>
              <w:rPr>
                <w:rFonts w:ascii="Arial" w:hAnsi="Arial" w:cs="Arial"/>
                <w:lang w:val="eu-ES"/>
              </w:rPr>
              <w:t>2. sorta: 6</w:t>
            </w:r>
            <w:r w:rsidRPr="005C27CE">
              <w:rPr>
                <w:rFonts w:ascii="Arial" w:hAnsi="Arial" w:cs="Arial"/>
                <w:lang w:val="eu-ES"/>
              </w:rPr>
              <w:t>.000 €</w:t>
            </w:r>
          </w:p>
          <w:p w:rsidR="00E6579E" w:rsidRPr="005C27CE" w:rsidRDefault="00E6579E" w:rsidP="00E6579E">
            <w:pPr>
              <w:tabs>
                <w:tab w:val="left" w:pos="8222"/>
              </w:tabs>
              <w:ind w:left="360" w:right="177"/>
              <w:jc w:val="both"/>
              <w:rPr>
                <w:rFonts w:ascii="Arial" w:hAnsi="Arial" w:cs="Arial"/>
                <w:lang w:val="eu-ES"/>
              </w:rPr>
            </w:pPr>
            <w:r>
              <w:rPr>
                <w:rFonts w:ascii="Arial" w:hAnsi="Arial" w:cs="Arial"/>
                <w:lang w:val="eu-ES"/>
              </w:rPr>
              <w:t xml:space="preserve">3. sorta: </w:t>
            </w:r>
            <w:r w:rsidRPr="005C27CE">
              <w:rPr>
                <w:rFonts w:ascii="Arial" w:hAnsi="Arial" w:cs="Arial"/>
                <w:lang w:val="eu-ES"/>
              </w:rPr>
              <w:t>7.000 €</w:t>
            </w:r>
          </w:p>
          <w:p w:rsidR="00E6579E" w:rsidRPr="005C27CE" w:rsidRDefault="00E6579E" w:rsidP="00E6579E">
            <w:pPr>
              <w:tabs>
                <w:tab w:val="left" w:pos="8222"/>
              </w:tabs>
              <w:ind w:left="360" w:right="177"/>
              <w:jc w:val="both"/>
              <w:rPr>
                <w:rFonts w:ascii="Arial" w:hAnsi="Arial" w:cs="Arial"/>
                <w:lang w:val="eu-ES"/>
              </w:rPr>
            </w:pPr>
            <w:r>
              <w:rPr>
                <w:rFonts w:ascii="Arial" w:hAnsi="Arial" w:cs="Arial"/>
                <w:lang w:val="eu-ES"/>
              </w:rPr>
              <w:t>4. sorta: 9</w:t>
            </w:r>
            <w:r w:rsidRPr="005C27CE">
              <w:rPr>
                <w:rFonts w:ascii="Arial" w:hAnsi="Arial" w:cs="Arial"/>
                <w:lang w:val="eu-ES"/>
              </w:rPr>
              <w:t>.000 €</w:t>
            </w:r>
          </w:p>
          <w:p w:rsidR="00E6579E" w:rsidRPr="00BB68D9" w:rsidRDefault="00BB68D9" w:rsidP="00E6579E">
            <w:pPr>
              <w:tabs>
                <w:tab w:val="left" w:pos="8222"/>
              </w:tabs>
              <w:ind w:left="360" w:right="177"/>
              <w:jc w:val="both"/>
              <w:rPr>
                <w:rFonts w:ascii="Arial" w:hAnsi="Arial" w:cs="Arial"/>
                <w:b/>
                <w:lang w:val="eu-ES"/>
              </w:rPr>
            </w:pPr>
            <w:r w:rsidRPr="00BB68D9">
              <w:rPr>
                <w:rFonts w:ascii="Arial" w:hAnsi="Arial" w:cs="Arial"/>
                <w:b/>
                <w:lang w:val="eu-ES"/>
              </w:rPr>
              <w:t xml:space="preserve">Guztira: 82.000 </w:t>
            </w:r>
            <w:r w:rsidRPr="00BB68D9">
              <w:rPr>
                <w:rFonts w:ascii="Arial" w:hAnsi="Arial" w:cs="Arial"/>
                <w:b/>
              </w:rPr>
              <w:t>€</w:t>
            </w:r>
          </w:p>
          <w:p w:rsidR="00BB68D9" w:rsidRPr="005C27CE" w:rsidRDefault="00BB68D9" w:rsidP="00E6579E">
            <w:pPr>
              <w:tabs>
                <w:tab w:val="left" w:pos="8222"/>
              </w:tabs>
              <w:ind w:left="360" w:right="177"/>
              <w:jc w:val="both"/>
              <w:rPr>
                <w:rFonts w:ascii="Arial" w:hAnsi="Arial" w:cs="Arial"/>
                <w:lang w:val="eu-ES"/>
              </w:rPr>
            </w:pPr>
          </w:p>
          <w:p w:rsidR="00E6579E" w:rsidRPr="00E6579E" w:rsidRDefault="00E6579E" w:rsidP="00E6579E">
            <w:pPr>
              <w:tabs>
                <w:tab w:val="left" w:pos="8222"/>
              </w:tabs>
              <w:ind w:left="360" w:right="177"/>
              <w:jc w:val="both"/>
              <w:rPr>
                <w:rFonts w:ascii="Arial" w:hAnsi="Arial" w:cs="Arial"/>
                <w:lang w:val="eu-ES"/>
              </w:rPr>
            </w:pPr>
            <w:r w:rsidRPr="0038202D">
              <w:rPr>
                <w:rFonts w:ascii="Arial" w:hAnsi="Arial" w:cs="Arial"/>
                <w:lang w:val="eu-ES"/>
              </w:rPr>
              <w:t>Urteko negozio bolumena egiaztatuko da onartutako eta Merkataritza Erregistroan aurkeztutako urteko kontuen bidez, baldin eta enpresaria erregistro horretan izena emanda badago; hala ez bada, inskribatuta egon behar duen erregistro ofizialean aurkeztutako kontuen bidez egiaztatuko da.</w:t>
            </w:r>
            <w:r w:rsidRPr="005C27CE">
              <w:rPr>
                <w:rFonts w:ascii="Arial" w:hAnsi="Arial" w:cs="Arial"/>
                <w:lang w:val="eu-ES"/>
              </w:rPr>
              <w:t xml:space="preserve"> </w:t>
            </w:r>
            <w:r w:rsidRPr="0038202D">
              <w:rPr>
                <w:rFonts w:ascii="Arial" w:hAnsi="Arial" w:cs="Arial"/>
                <w:lang w:val="eu-ES"/>
              </w:rPr>
              <w:t>Merkataritza Erregistroan izena eman gabe dauden enpresari indibidualek, urteko negozio bolumena egiaztatzeko, Merkataritza Erregistroak legeztatutako inbentario liburuak eta urteko kontuen liburuak erabiliko dituzte.</w:t>
            </w:r>
          </w:p>
          <w:p w:rsidR="008F2A0F" w:rsidRPr="000C2840" w:rsidRDefault="008F2A0F" w:rsidP="009758EC">
            <w:pPr>
              <w:tabs>
                <w:tab w:val="left" w:pos="8222"/>
              </w:tabs>
              <w:ind w:left="142" w:right="141"/>
              <w:jc w:val="both"/>
              <w:rPr>
                <w:rFonts w:ascii="Arial" w:hAnsi="Arial" w:cs="Arial"/>
                <w:b/>
                <w:szCs w:val="22"/>
                <w:lang w:val="eu-ES" w:eastAsia="en-US"/>
              </w:rPr>
            </w:pPr>
          </w:p>
          <w:p w:rsidR="00F034C3" w:rsidRPr="000C2840" w:rsidRDefault="00F034C3" w:rsidP="00F034C3">
            <w:pPr>
              <w:tabs>
                <w:tab w:val="left" w:pos="8222"/>
              </w:tabs>
              <w:ind w:left="142" w:right="141"/>
              <w:jc w:val="both"/>
              <w:rPr>
                <w:rFonts w:ascii="Arial" w:hAnsi="Arial" w:cs="Arial"/>
                <w:szCs w:val="22"/>
                <w:lang w:val="eu-ES" w:eastAsia="en-US"/>
              </w:rPr>
            </w:pPr>
            <w:r w:rsidRPr="000C2840">
              <w:rPr>
                <w:rFonts w:ascii="Arial" w:hAnsi="Arial" w:cs="Arial"/>
                <w:b/>
                <w:szCs w:val="22"/>
                <w:lang w:val="eu-ES" w:eastAsia="en-US"/>
              </w:rPr>
              <w:t>3) KAUDIMEN TEKNIKOA EDO PROFESIONALA</w:t>
            </w:r>
          </w:p>
          <w:p w:rsidR="00E6579E" w:rsidRPr="004F2CC7" w:rsidRDefault="00E6579E" w:rsidP="00E6579E">
            <w:pPr>
              <w:tabs>
                <w:tab w:val="left" w:pos="8222"/>
              </w:tabs>
              <w:ind w:right="141"/>
              <w:jc w:val="both"/>
              <w:rPr>
                <w:rFonts w:ascii="Arial" w:hAnsi="Arial" w:cs="Arial"/>
                <w:szCs w:val="22"/>
                <w:lang w:val="eu-ES" w:eastAsia="en-US"/>
              </w:rPr>
            </w:pPr>
          </w:p>
          <w:p w:rsidR="00E6579E" w:rsidRPr="0031017A" w:rsidRDefault="00E6579E" w:rsidP="00E6579E">
            <w:pPr>
              <w:tabs>
                <w:tab w:val="left" w:pos="8222"/>
              </w:tabs>
              <w:ind w:left="142" w:right="141"/>
              <w:jc w:val="both"/>
              <w:rPr>
                <w:rFonts w:ascii="Arial" w:hAnsi="Arial" w:cs="Arial"/>
                <w:szCs w:val="22"/>
                <w:lang w:val="eu-ES" w:eastAsia="en-US"/>
              </w:rPr>
            </w:pPr>
            <w:r w:rsidRPr="0031017A">
              <w:rPr>
                <w:rFonts w:ascii="Arial" w:hAnsi="Arial" w:cs="Arial"/>
                <w:szCs w:val="22"/>
                <w:lang w:val="eu-ES" w:eastAsia="en-US"/>
              </w:rPr>
              <w:t xml:space="preserve">Ondoren adierazten den moduan egiaztatuko da: </w:t>
            </w:r>
          </w:p>
          <w:p w:rsidR="00E6579E" w:rsidRPr="0031017A" w:rsidRDefault="00E6579E" w:rsidP="00E6579E">
            <w:pPr>
              <w:tabs>
                <w:tab w:val="left" w:pos="8222"/>
              </w:tabs>
              <w:ind w:left="142" w:right="141"/>
              <w:jc w:val="both"/>
              <w:rPr>
                <w:rFonts w:ascii="Arial" w:hAnsi="Arial" w:cs="Arial"/>
                <w:szCs w:val="22"/>
                <w:lang w:val="eu-ES" w:eastAsia="en-US"/>
              </w:rPr>
            </w:pPr>
          </w:p>
          <w:p w:rsidR="00E6579E" w:rsidRPr="0031017A" w:rsidRDefault="00E6579E" w:rsidP="00E6579E">
            <w:pPr>
              <w:tabs>
                <w:tab w:val="left" w:pos="8222"/>
              </w:tabs>
              <w:ind w:left="142" w:right="141"/>
              <w:jc w:val="both"/>
              <w:rPr>
                <w:rFonts w:ascii="Arial" w:hAnsi="Arial" w:cs="Arial"/>
                <w:szCs w:val="22"/>
                <w:lang w:val="eu-ES" w:eastAsia="en-US"/>
              </w:rPr>
            </w:pPr>
            <w:r w:rsidRPr="0031017A">
              <w:rPr>
                <w:rFonts w:ascii="Arial" w:hAnsi="Arial" w:cs="Arial"/>
                <w:szCs w:val="22"/>
                <w:lang w:val="eu-ES" w:eastAsia="en-US"/>
              </w:rPr>
              <w:t>Azken hiru urteetan kontratuaren xede bereko edo antzekoetan egindako zerbitzu edo lan nagusienen zerrenda bat, non adieraziko baitira haien zenbatekoa, data eta hartzailea, publikoa nahiz pribatua, eta zeintzuen urteko zenbateko metatua izango baita, exekuzio handieneko urtean, sorta bakoitzerako adierazitako zenbatekoak adinakoa edo handiagoa. Sorta bat baino gehiagotan edo guztietan aurkezten bada eskaintza, urteko zenbateko metatuak izan behar du sorta bakoitzerako eskatutako banakako prezioen batura adinakoa.</w:t>
            </w:r>
          </w:p>
          <w:p w:rsidR="00E6579E" w:rsidRDefault="00E6579E" w:rsidP="00E6579E">
            <w:pPr>
              <w:tabs>
                <w:tab w:val="left" w:pos="8222"/>
              </w:tabs>
              <w:ind w:left="142" w:right="141"/>
              <w:jc w:val="both"/>
              <w:rPr>
                <w:rFonts w:ascii="Arial" w:hAnsi="Arial" w:cs="Arial"/>
                <w:szCs w:val="22"/>
                <w:lang w:val="eu-ES" w:eastAsia="en-US"/>
              </w:rPr>
            </w:pPr>
          </w:p>
          <w:p w:rsidR="00A3040D" w:rsidRPr="0031017A" w:rsidRDefault="00A3040D" w:rsidP="00E6579E">
            <w:pPr>
              <w:tabs>
                <w:tab w:val="left" w:pos="8222"/>
              </w:tabs>
              <w:ind w:left="142" w:right="141"/>
              <w:jc w:val="both"/>
              <w:rPr>
                <w:rFonts w:ascii="Arial" w:hAnsi="Arial" w:cs="Arial"/>
                <w:szCs w:val="22"/>
                <w:lang w:val="eu-ES" w:eastAsia="en-US"/>
              </w:rPr>
            </w:pPr>
          </w:p>
          <w:p w:rsidR="00E6579E" w:rsidRPr="0031017A" w:rsidRDefault="00E6579E" w:rsidP="00E6579E">
            <w:pPr>
              <w:tabs>
                <w:tab w:val="left" w:pos="8222"/>
              </w:tabs>
              <w:ind w:left="142" w:right="141"/>
              <w:jc w:val="both"/>
              <w:rPr>
                <w:rFonts w:ascii="Arial" w:hAnsi="Arial" w:cs="Arial"/>
                <w:szCs w:val="22"/>
                <w:lang w:val="eu-ES" w:eastAsia="en-US"/>
              </w:rPr>
            </w:pPr>
            <w:r>
              <w:rPr>
                <w:rFonts w:ascii="Arial" w:hAnsi="Arial" w:cs="Arial"/>
                <w:szCs w:val="22"/>
                <w:lang w:val="eu-ES" w:eastAsia="en-US"/>
              </w:rPr>
              <w:lastRenderedPageBreak/>
              <w:t>1. sorta: 28</w:t>
            </w:r>
            <w:r w:rsidRPr="0031017A">
              <w:rPr>
                <w:rFonts w:ascii="Arial" w:hAnsi="Arial" w:cs="Arial"/>
                <w:szCs w:val="22"/>
                <w:lang w:val="eu-ES" w:eastAsia="en-US"/>
              </w:rPr>
              <w:t>.000 €</w:t>
            </w:r>
          </w:p>
          <w:p w:rsidR="00E6579E" w:rsidRPr="0031017A" w:rsidRDefault="00E6579E" w:rsidP="00E6579E">
            <w:pPr>
              <w:tabs>
                <w:tab w:val="left" w:pos="8222"/>
              </w:tabs>
              <w:ind w:left="142" w:right="141"/>
              <w:jc w:val="both"/>
              <w:rPr>
                <w:rFonts w:ascii="Arial" w:hAnsi="Arial" w:cs="Arial"/>
                <w:szCs w:val="22"/>
                <w:lang w:val="eu-ES" w:eastAsia="en-US"/>
              </w:rPr>
            </w:pPr>
            <w:r>
              <w:rPr>
                <w:rFonts w:ascii="Arial" w:hAnsi="Arial" w:cs="Arial"/>
                <w:szCs w:val="22"/>
                <w:lang w:val="eu-ES" w:eastAsia="en-US"/>
              </w:rPr>
              <w:t>2. sorta: 3</w:t>
            </w:r>
            <w:r w:rsidRPr="0031017A">
              <w:rPr>
                <w:rFonts w:ascii="Arial" w:hAnsi="Arial" w:cs="Arial"/>
                <w:szCs w:val="22"/>
                <w:lang w:val="eu-ES" w:eastAsia="en-US"/>
              </w:rPr>
              <w:t>.000 €</w:t>
            </w:r>
          </w:p>
          <w:p w:rsidR="00E6579E" w:rsidRPr="0031017A" w:rsidRDefault="00E6579E" w:rsidP="00E6579E">
            <w:pPr>
              <w:tabs>
                <w:tab w:val="left" w:pos="8222"/>
              </w:tabs>
              <w:ind w:left="142" w:right="141"/>
              <w:jc w:val="both"/>
              <w:rPr>
                <w:rFonts w:ascii="Arial" w:hAnsi="Arial" w:cs="Arial"/>
                <w:szCs w:val="22"/>
                <w:lang w:val="eu-ES" w:eastAsia="en-US"/>
              </w:rPr>
            </w:pPr>
            <w:r>
              <w:rPr>
                <w:rFonts w:ascii="Arial" w:hAnsi="Arial" w:cs="Arial"/>
                <w:szCs w:val="22"/>
                <w:lang w:val="eu-ES" w:eastAsia="en-US"/>
              </w:rPr>
              <w:t>3. sorta: 3</w:t>
            </w:r>
            <w:r w:rsidRPr="0031017A">
              <w:rPr>
                <w:rFonts w:ascii="Arial" w:hAnsi="Arial" w:cs="Arial"/>
                <w:szCs w:val="22"/>
                <w:lang w:val="eu-ES" w:eastAsia="en-US"/>
              </w:rPr>
              <w:t>.</w:t>
            </w:r>
            <w:r>
              <w:rPr>
                <w:rFonts w:ascii="Arial" w:hAnsi="Arial" w:cs="Arial"/>
                <w:szCs w:val="22"/>
                <w:lang w:val="eu-ES" w:eastAsia="en-US"/>
              </w:rPr>
              <w:t>0</w:t>
            </w:r>
            <w:r w:rsidRPr="0031017A">
              <w:rPr>
                <w:rFonts w:ascii="Arial" w:hAnsi="Arial" w:cs="Arial"/>
                <w:szCs w:val="22"/>
                <w:lang w:val="eu-ES" w:eastAsia="en-US"/>
              </w:rPr>
              <w:t>00 €</w:t>
            </w:r>
          </w:p>
          <w:p w:rsidR="00E6579E" w:rsidRPr="0031017A" w:rsidRDefault="00E6579E" w:rsidP="00E6579E">
            <w:pPr>
              <w:tabs>
                <w:tab w:val="left" w:pos="8222"/>
              </w:tabs>
              <w:ind w:left="142" w:right="141"/>
              <w:jc w:val="both"/>
              <w:rPr>
                <w:rFonts w:ascii="Arial" w:hAnsi="Arial" w:cs="Arial"/>
                <w:szCs w:val="22"/>
                <w:lang w:val="eu-ES" w:eastAsia="en-US"/>
              </w:rPr>
            </w:pPr>
            <w:r w:rsidRPr="0031017A">
              <w:rPr>
                <w:rFonts w:ascii="Arial" w:hAnsi="Arial" w:cs="Arial"/>
                <w:szCs w:val="22"/>
                <w:lang w:val="eu-ES" w:eastAsia="en-US"/>
              </w:rPr>
              <w:t xml:space="preserve">4. sorta: </w:t>
            </w:r>
            <w:r>
              <w:rPr>
                <w:rFonts w:ascii="Arial" w:hAnsi="Arial" w:cs="Arial"/>
                <w:szCs w:val="22"/>
                <w:lang w:val="eu-ES" w:eastAsia="en-US"/>
              </w:rPr>
              <w:t>4.0</w:t>
            </w:r>
            <w:r w:rsidRPr="0031017A">
              <w:rPr>
                <w:rFonts w:ascii="Arial" w:hAnsi="Arial" w:cs="Arial"/>
                <w:szCs w:val="22"/>
                <w:lang w:val="eu-ES" w:eastAsia="en-US"/>
              </w:rPr>
              <w:t>00 €</w:t>
            </w:r>
          </w:p>
          <w:p w:rsidR="00E6579E" w:rsidRPr="00BB68D9" w:rsidRDefault="00BB68D9" w:rsidP="00E6579E">
            <w:pPr>
              <w:tabs>
                <w:tab w:val="left" w:pos="8222"/>
              </w:tabs>
              <w:ind w:left="142" w:right="141"/>
              <w:jc w:val="both"/>
              <w:rPr>
                <w:rFonts w:ascii="Arial" w:hAnsi="Arial" w:cs="Arial"/>
                <w:b/>
                <w:szCs w:val="22"/>
                <w:lang w:val="eu-ES" w:eastAsia="en-US"/>
              </w:rPr>
            </w:pPr>
            <w:r w:rsidRPr="00BB68D9">
              <w:rPr>
                <w:rFonts w:ascii="Arial" w:hAnsi="Arial" w:cs="Arial"/>
                <w:b/>
                <w:szCs w:val="22"/>
                <w:lang w:val="eu-ES" w:eastAsia="en-US"/>
              </w:rPr>
              <w:t xml:space="preserve">Guztira: 38.000 </w:t>
            </w:r>
            <w:r w:rsidRPr="00BB68D9">
              <w:rPr>
                <w:rFonts w:ascii="Arial" w:hAnsi="Arial" w:cs="Arial"/>
                <w:b/>
              </w:rPr>
              <w:t>€</w:t>
            </w:r>
          </w:p>
          <w:p w:rsidR="00BB68D9" w:rsidRPr="0031017A" w:rsidRDefault="00BB68D9" w:rsidP="00E6579E">
            <w:pPr>
              <w:tabs>
                <w:tab w:val="left" w:pos="8222"/>
              </w:tabs>
              <w:ind w:left="142" w:right="141"/>
              <w:jc w:val="both"/>
              <w:rPr>
                <w:rFonts w:ascii="Arial" w:hAnsi="Arial" w:cs="Arial"/>
                <w:szCs w:val="22"/>
                <w:lang w:val="eu-ES" w:eastAsia="en-US"/>
              </w:rPr>
            </w:pPr>
          </w:p>
          <w:p w:rsidR="00F034C3" w:rsidRDefault="00E6579E" w:rsidP="00E6579E">
            <w:pPr>
              <w:tabs>
                <w:tab w:val="left" w:pos="8222"/>
              </w:tabs>
              <w:ind w:left="142" w:right="141"/>
              <w:jc w:val="both"/>
              <w:rPr>
                <w:rFonts w:ascii="Arial" w:hAnsi="Arial" w:cs="Arial"/>
                <w:szCs w:val="22"/>
                <w:lang w:val="eu-ES" w:eastAsia="en-US"/>
              </w:rPr>
            </w:pPr>
            <w:r w:rsidRPr="0031017A">
              <w:rPr>
                <w:rFonts w:ascii="Arial" w:hAnsi="Arial" w:cs="Arial"/>
                <w:szCs w:val="22"/>
                <w:lang w:val="eu-ES" w:eastAsia="en-US"/>
              </w:rPr>
              <w:t>Egindako zerbitzuak edo lanak organo eskudunak eginiko ziurtagirien bidez edo organo horrek eginiko ikus-onespenaren bidez egiaztatuko dira, hartzailea sektore publikoko erakundea denean, eta hartzailea subjektu pribatua denean, berriz, horrek eginiko ziurtagiriaren bidez, eta ziurtagiririk ez dagoenean, enpresaburuaren adierazpen baten bidez, eta harekin batera, prestazioa egin izana egiaztatzen duten dokumentuak.</w:t>
            </w:r>
          </w:p>
          <w:p w:rsidR="008F2A0F" w:rsidRPr="000C2840" w:rsidRDefault="008F2A0F" w:rsidP="00E6579E">
            <w:pPr>
              <w:tabs>
                <w:tab w:val="left" w:pos="8222"/>
              </w:tabs>
              <w:ind w:right="141"/>
              <w:jc w:val="both"/>
              <w:rPr>
                <w:rFonts w:ascii="Arial" w:hAnsi="Arial" w:cs="Arial"/>
                <w:szCs w:val="22"/>
                <w:lang w:val="eu-ES" w:eastAsia="en-US"/>
              </w:rPr>
            </w:pPr>
          </w:p>
        </w:tc>
      </w:tr>
      <w:tr w:rsidR="00F034C3" w:rsidRPr="006918E8"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6918E8" w:rsidRDefault="00F034C3" w:rsidP="00A85D54">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 xml:space="preserve">4) </w:t>
            </w:r>
            <w:r w:rsidRPr="000C2840">
              <w:rPr>
                <w:rFonts w:ascii="Arial" w:hAnsi="Arial" w:cs="Arial"/>
                <w:b/>
                <w:lang w:val="eu-ES"/>
              </w:rPr>
              <w:t>SAILKAPENA:</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6918E8" w:rsidRDefault="00F034C3" w:rsidP="00F034C3">
            <w:pPr>
              <w:spacing w:line="240" w:lineRule="atLeast"/>
              <w:ind w:left="181"/>
              <w:jc w:val="both"/>
              <w:rPr>
                <w:rFonts w:ascii="Arial" w:hAnsi="Arial" w:cs="Arial"/>
                <w:szCs w:val="22"/>
                <w:lang w:eastAsia="en-US"/>
              </w:rPr>
            </w:pPr>
            <w:r w:rsidRPr="000C2840">
              <w:rPr>
                <w:rFonts w:ascii="Arial" w:hAnsi="Arial" w:cs="Arial"/>
                <w:lang w:val="eu-ES"/>
              </w:rPr>
              <w:t>Lizitatzaileak sailkapena ere erabili ahal izango du bere kaudimena egiaztatzeko:</w:t>
            </w:r>
          </w:p>
        </w:tc>
      </w:tr>
      <w:tr w:rsidR="00F034C3" w:rsidRPr="006918E8"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6918E8"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E6579E" w:rsidP="00F034C3">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F034C3" w:rsidRPr="002D7266" w:rsidRDefault="00F034C3"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F034C3" w:rsidRPr="006918E8" w:rsidRDefault="00F034C3" w:rsidP="00F034C3">
            <w:pPr>
              <w:spacing w:line="240" w:lineRule="atLeast"/>
              <w:jc w:val="both"/>
              <w:rPr>
                <w:rFonts w:ascii="Arial" w:hAnsi="Arial" w:cs="Arial"/>
                <w:szCs w:val="22"/>
                <w:lang w:eastAsia="en-US"/>
              </w:rPr>
            </w:pPr>
          </w:p>
        </w:tc>
      </w:tr>
      <w:tr w:rsidR="00F034C3" w:rsidRPr="006918E8"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35"/>
        </w:trPr>
        <w:tc>
          <w:tcPr>
            <w:tcW w:w="8506" w:type="dxa"/>
            <w:gridSpan w:val="11"/>
            <w:tcBorders>
              <w:top w:val="nil"/>
              <w:bottom w:val="nil"/>
            </w:tcBorders>
            <w:shd w:val="clear" w:color="auto" w:fill="FFFFFF"/>
            <w:vAlign w:val="center"/>
          </w:tcPr>
          <w:p w:rsidR="00E65DCD" w:rsidRPr="00A02EDD" w:rsidRDefault="00E65DCD" w:rsidP="00E65DCD">
            <w:pPr>
              <w:spacing w:after="60" w:line="240" w:lineRule="atLeast"/>
              <w:ind w:left="720" w:right="-1" w:firstLine="919"/>
              <w:rPr>
                <w:rFonts w:ascii="Arial" w:hAnsi="Arial" w:cs="Arial"/>
                <w:sz w:val="18"/>
                <w:szCs w:val="18"/>
              </w:rPr>
            </w:pPr>
          </w:p>
          <w:tbl>
            <w:tblPr>
              <w:tblW w:w="7703"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67"/>
              <w:gridCol w:w="2568"/>
              <w:gridCol w:w="2568"/>
            </w:tblGrid>
            <w:tr w:rsidR="00E65DCD" w:rsidRPr="00B27987" w:rsidTr="00E67545">
              <w:trPr>
                <w:trHeight w:hRule="exac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65DCD" w:rsidRPr="00A02EDD" w:rsidRDefault="00E65DCD" w:rsidP="00E65DCD">
                  <w:pPr>
                    <w:spacing w:after="60" w:line="240" w:lineRule="atLeast"/>
                    <w:jc w:val="center"/>
                    <w:rPr>
                      <w:rFonts w:ascii="Arial" w:hAnsi="Arial" w:cs="Arial"/>
                      <w:b/>
                      <w:sz w:val="18"/>
                      <w:szCs w:val="18"/>
                    </w:rPr>
                  </w:pPr>
                  <w:r w:rsidRPr="00A02EDD">
                    <w:rPr>
                      <w:rFonts w:ascii="Arial" w:hAnsi="Arial" w:cs="Arial"/>
                      <w:b/>
                      <w:sz w:val="18"/>
                      <w:szCs w:val="18"/>
                    </w:rPr>
                    <w:t>TALDEA</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65DCD" w:rsidRPr="00A02EDD" w:rsidRDefault="00E65DCD" w:rsidP="00E65DCD">
                  <w:pPr>
                    <w:spacing w:after="60" w:line="240" w:lineRule="atLeast"/>
                    <w:jc w:val="center"/>
                    <w:rPr>
                      <w:rFonts w:ascii="Arial" w:hAnsi="Arial" w:cs="Arial"/>
                      <w:b/>
                      <w:sz w:val="18"/>
                      <w:szCs w:val="18"/>
                    </w:rPr>
                  </w:pPr>
                  <w:r w:rsidRPr="00A02EDD">
                    <w:rPr>
                      <w:rFonts w:ascii="Arial" w:hAnsi="Arial" w:cs="Arial"/>
                      <w:b/>
                      <w:sz w:val="18"/>
                      <w:szCs w:val="18"/>
                    </w:rPr>
                    <w:t>AZPITALDEA</w:t>
                  </w:r>
                </w:p>
              </w:tc>
              <w:tc>
                <w:tcPr>
                  <w:tcW w:w="2552" w:type="dxa"/>
                  <w:tcBorders>
                    <w:top w:val="single" w:sz="4" w:space="0" w:color="auto"/>
                    <w:left w:val="single" w:sz="4" w:space="0" w:color="auto"/>
                    <w:right w:val="single" w:sz="4" w:space="0" w:color="auto"/>
                  </w:tcBorders>
                  <w:shd w:val="clear" w:color="auto" w:fill="auto"/>
                  <w:vAlign w:val="center"/>
                </w:tcPr>
                <w:p w:rsidR="00E65DCD" w:rsidRPr="00F57910" w:rsidRDefault="00E65DCD" w:rsidP="00E65DCD">
                  <w:pPr>
                    <w:spacing w:after="60" w:line="240" w:lineRule="atLeast"/>
                    <w:jc w:val="center"/>
                    <w:rPr>
                      <w:rFonts w:ascii="Arial" w:hAnsi="Arial" w:cs="Arial"/>
                      <w:b/>
                      <w:sz w:val="18"/>
                      <w:szCs w:val="18"/>
                    </w:rPr>
                  </w:pPr>
                  <w:r w:rsidRPr="00F57910">
                    <w:rPr>
                      <w:rFonts w:ascii="Arial" w:hAnsi="Arial" w:cs="Arial"/>
                      <w:b/>
                      <w:sz w:val="18"/>
                      <w:szCs w:val="18"/>
                    </w:rPr>
                    <w:t>KATEGORIA</w:t>
                  </w:r>
                </w:p>
              </w:tc>
            </w:tr>
            <w:tr w:rsidR="00E65DCD" w:rsidRPr="00A02EDD" w:rsidTr="00E67545">
              <w:trPr>
                <w:trHeight w:val="56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65DCD" w:rsidRPr="00A02EDD" w:rsidRDefault="00E6579E" w:rsidP="00E65DCD">
                  <w:pPr>
                    <w:spacing w:before="120" w:after="120" w:line="200" w:lineRule="exact"/>
                    <w:jc w:val="center"/>
                    <w:rPr>
                      <w:rFonts w:ascii="Arial" w:hAnsi="Arial" w:cs="Arial"/>
                      <w:sz w:val="18"/>
                      <w:szCs w:val="18"/>
                    </w:rPr>
                  </w:pPr>
                  <w:r>
                    <w:rPr>
                      <w:rFonts w:ascii="Arial" w:hAnsi="Arial" w:cs="Arial"/>
                      <w:sz w:val="18"/>
                      <w:szCs w:val="18"/>
                    </w:rPr>
                    <w:t>M</w:t>
                  </w:r>
                </w:p>
              </w:tc>
              <w:tc>
                <w:tcPr>
                  <w:tcW w:w="2552" w:type="dxa"/>
                  <w:tcBorders>
                    <w:top w:val="single" w:sz="4" w:space="0" w:color="auto"/>
                    <w:left w:val="single" w:sz="4" w:space="0" w:color="auto"/>
                    <w:bottom w:val="single" w:sz="4" w:space="0" w:color="auto"/>
                    <w:right w:val="nil"/>
                  </w:tcBorders>
                  <w:shd w:val="clear" w:color="auto" w:fill="auto"/>
                  <w:vAlign w:val="center"/>
                </w:tcPr>
                <w:p w:rsidR="00E65DCD" w:rsidRPr="00A02EDD" w:rsidRDefault="00E6579E" w:rsidP="00E65DCD">
                  <w:pPr>
                    <w:spacing w:before="120" w:after="120" w:line="200" w:lineRule="exact"/>
                    <w:jc w:val="center"/>
                    <w:rPr>
                      <w:rFonts w:ascii="Arial" w:hAnsi="Arial" w:cs="Arial"/>
                      <w:sz w:val="18"/>
                      <w:szCs w:val="18"/>
                    </w:rPr>
                  </w:pPr>
                  <w:r>
                    <w:rPr>
                      <w:rFonts w:ascii="Arial" w:hAnsi="Arial" w:cs="Arial"/>
                      <w:sz w:val="18"/>
                      <w:szCs w:val="18"/>
                    </w:rPr>
                    <w:t>4</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65DCD" w:rsidRPr="00F57910" w:rsidRDefault="00F57910" w:rsidP="00E65DCD">
                  <w:pPr>
                    <w:spacing w:before="120" w:after="120" w:line="200" w:lineRule="exact"/>
                    <w:jc w:val="center"/>
                    <w:rPr>
                      <w:rFonts w:ascii="Arial" w:hAnsi="Arial" w:cs="Arial"/>
                      <w:sz w:val="18"/>
                      <w:szCs w:val="18"/>
                    </w:rPr>
                  </w:pPr>
                  <w:r w:rsidRPr="00F57910">
                    <w:rPr>
                      <w:rFonts w:ascii="Arial" w:hAnsi="Arial" w:cs="Arial"/>
                      <w:sz w:val="18"/>
                      <w:szCs w:val="18"/>
                    </w:rPr>
                    <w:t>2</w:t>
                  </w:r>
                </w:p>
              </w:tc>
            </w:tr>
          </w:tbl>
          <w:p w:rsidR="00F034C3" w:rsidRPr="006918E8" w:rsidRDefault="00F034C3" w:rsidP="00F034C3">
            <w:pPr>
              <w:spacing w:line="240" w:lineRule="atLeast"/>
              <w:jc w:val="both"/>
              <w:rPr>
                <w:rFonts w:ascii="Arial" w:hAnsi="Arial" w:cs="Arial"/>
                <w:szCs w:val="22"/>
                <w:lang w:eastAsia="en-US"/>
              </w:rPr>
            </w:pPr>
          </w:p>
        </w:tc>
      </w:tr>
      <w:tr w:rsidR="008F2A0F" w:rsidRPr="000B4681" w:rsidTr="009758EC">
        <w:trPr>
          <w:trHeight w:val="567"/>
        </w:trPr>
        <w:tc>
          <w:tcPr>
            <w:tcW w:w="8506" w:type="dxa"/>
            <w:gridSpan w:val="11"/>
            <w:tcBorders>
              <w:left w:val="single" w:sz="4" w:space="0" w:color="000000"/>
              <w:right w:val="single" w:sz="4" w:space="0" w:color="000000"/>
            </w:tcBorders>
            <w:shd w:val="clear" w:color="auto" w:fill="FFFFFF"/>
          </w:tcPr>
          <w:p w:rsidR="002D7266" w:rsidRPr="000C2840" w:rsidRDefault="002D7266" w:rsidP="009758EC">
            <w:pPr>
              <w:tabs>
                <w:tab w:val="left" w:pos="8222"/>
              </w:tabs>
              <w:ind w:left="284"/>
              <w:jc w:val="both"/>
              <w:rPr>
                <w:rFonts w:ascii="Arial" w:hAnsi="Arial" w:cs="Arial"/>
                <w:szCs w:val="22"/>
                <w:lang w:val="eu-ES" w:eastAsia="en-US"/>
              </w:rPr>
            </w:pPr>
          </w:p>
          <w:p w:rsidR="008F2A0F" w:rsidRPr="000C2840" w:rsidRDefault="008F2A0F" w:rsidP="009758EC">
            <w:pPr>
              <w:tabs>
                <w:tab w:val="left" w:pos="8222"/>
              </w:tabs>
              <w:ind w:left="181"/>
              <w:jc w:val="both"/>
              <w:rPr>
                <w:rFonts w:ascii="Arial" w:hAnsi="Arial" w:cs="Arial"/>
                <w:szCs w:val="22"/>
                <w:lang w:val="eu-ES" w:eastAsia="en-US"/>
              </w:rPr>
            </w:pPr>
            <w:r w:rsidRPr="000C2840">
              <w:rPr>
                <w:rFonts w:ascii="Arial" w:hAnsi="Arial" w:cs="Arial"/>
                <w:b/>
                <w:szCs w:val="22"/>
                <w:lang w:val="eu-ES" w:eastAsia="en-US"/>
              </w:rPr>
              <w:t>5) INGURUMEN KUDEAKETARAKO ETA KALITATEAREN KUDEAKETARAKO ARAUAK BETETZEN DIRELAKO EGIAZTAPENA</w:t>
            </w:r>
          </w:p>
          <w:p w:rsidR="008F2A0F" w:rsidRPr="000C2840" w:rsidRDefault="008F2A0F" w:rsidP="009758EC">
            <w:pPr>
              <w:tabs>
                <w:tab w:val="left" w:pos="8222"/>
              </w:tabs>
              <w:ind w:left="284"/>
              <w:jc w:val="both"/>
              <w:rPr>
                <w:rFonts w:ascii="Arial" w:hAnsi="Arial" w:cs="Arial"/>
                <w:b/>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FC43A9" w:rsidP="009758EC">
            <w:pPr>
              <w:jc w:val="both"/>
              <w:rPr>
                <w:rFonts w:ascii="Arial" w:hAnsi="Arial" w:cs="Arial"/>
                <w:szCs w:val="22"/>
                <w:lang w:val="eu-ES" w:eastAsia="en-US"/>
              </w:rPr>
            </w:pPr>
            <w:r>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0C2840" w:rsidRDefault="008F2A0F" w:rsidP="009758EC">
            <w:pPr>
              <w:spacing w:before="60"/>
              <w:ind w:left="181"/>
              <w:jc w:val="both"/>
              <w:rPr>
                <w:rFonts w:ascii="Arial" w:hAnsi="Arial" w:cs="Arial"/>
                <w:szCs w:val="22"/>
                <w:lang w:val="eu-ES" w:eastAsia="en-US"/>
              </w:rPr>
            </w:pPr>
            <w:r w:rsidRPr="000C2840">
              <w:rPr>
                <w:rFonts w:ascii="Arial" w:hAnsi="Arial" w:cs="Arial"/>
                <w:szCs w:val="22"/>
                <w:lang w:val="eu-ES" w:eastAsia="en-US"/>
              </w:rPr>
              <w:t>Lizitatzaileak ondoko ziurtagiri hauek aurkeztu beharko ditu:</w:t>
            </w:r>
          </w:p>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91"/>
        <w:gridCol w:w="345"/>
        <w:gridCol w:w="723"/>
        <w:gridCol w:w="291"/>
        <w:gridCol w:w="6332"/>
      </w:tblGrid>
      <w:tr w:rsidR="008F2A0F" w:rsidRPr="000C2840" w:rsidTr="009758EC">
        <w:trPr>
          <w:trHeight w:hRule="exact" w:val="340"/>
        </w:trPr>
        <w:tc>
          <w:tcPr>
            <w:tcW w:w="8506" w:type="dxa"/>
            <w:gridSpan w:val="6"/>
            <w:vAlign w:val="center"/>
          </w:tcPr>
          <w:p w:rsidR="008F2A0F" w:rsidRPr="000C2840" w:rsidRDefault="008F2A0F" w:rsidP="009758EC">
            <w:pPr>
              <w:jc w:val="both"/>
              <w:rPr>
                <w:rFonts w:ascii="Arial" w:hAnsi="Arial" w:cs="Arial"/>
                <w:b/>
                <w:lang w:val="eu-ES"/>
              </w:rPr>
            </w:pPr>
            <w:bookmarkStart w:id="15" w:name="CC_15"/>
            <w:r w:rsidRPr="000C2840">
              <w:rPr>
                <w:rFonts w:ascii="Arial" w:hAnsi="Arial" w:cs="Arial"/>
                <w:b/>
                <w:szCs w:val="22"/>
                <w:lang w:val="eu-ES" w:eastAsia="en-US"/>
              </w:rPr>
              <w:t xml:space="preserve">15.- </w:t>
            </w:r>
            <w:bookmarkEnd w:id="15"/>
            <w:r w:rsidRPr="000C2840">
              <w:rPr>
                <w:rFonts w:ascii="Arial" w:hAnsi="Arial" w:cs="Arial"/>
                <w:b/>
                <w:szCs w:val="22"/>
                <w:lang w:val="eu-ES" w:eastAsia="en-US"/>
              </w:rPr>
              <w:t>BITARTEKOAK NAHITAEZ ATXIKITZEKO KONPROMISOA</w:t>
            </w:r>
          </w:p>
        </w:tc>
      </w:tr>
      <w:tr w:rsidR="008F2A0F" w:rsidRPr="000C2840" w:rsidTr="009758EC">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FC43A9" w:rsidP="009758EC">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EA12EB">
            <w:pPr>
              <w:ind w:right="57"/>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D633AC" w:rsidTr="009758EC">
        <w:trPr>
          <w:trHeight w:val="454"/>
        </w:trPr>
        <w:tc>
          <w:tcPr>
            <w:tcW w:w="8506" w:type="dxa"/>
            <w:gridSpan w:val="6"/>
            <w:tcBorders>
              <w:top w:val="nil"/>
            </w:tcBorders>
            <w:vAlign w:val="center"/>
          </w:tcPr>
          <w:p w:rsidR="008F2A0F" w:rsidRDefault="008F2A0F" w:rsidP="009758EC">
            <w:pPr>
              <w:jc w:val="both"/>
              <w:rPr>
                <w:rFonts w:ascii="Arial" w:hAnsi="Arial" w:cs="Arial"/>
                <w:lang w:val="eu-ES"/>
              </w:rPr>
            </w:pPr>
            <w:r w:rsidRPr="000C2840">
              <w:rPr>
                <w:rFonts w:ascii="Arial" w:hAnsi="Arial" w:cs="Arial"/>
                <w:lang w:val="eu-ES"/>
              </w:rPr>
              <w:t>Erantzuna baiezkoa balitz</w:t>
            </w:r>
            <w:r w:rsidR="00FC43A9">
              <w:rPr>
                <w:rFonts w:ascii="Arial" w:hAnsi="Arial" w:cs="Arial"/>
                <w:lang w:val="eu-ES"/>
              </w:rPr>
              <w:t>:</w:t>
            </w:r>
          </w:p>
          <w:p w:rsidR="00FC43A9" w:rsidRDefault="00FC43A9" w:rsidP="009758EC">
            <w:pPr>
              <w:jc w:val="both"/>
              <w:rPr>
                <w:rFonts w:ascii="Arial" w:hAnsi="Arial" w:cs="Arial"/>
                <w:lang w:val="eu-ES"/>
              </w:rPr>
            </w:pPr>
          </w:p>
          <w:p w:rsidR="00FC43A9" w:rsidRDefault="00FC43A9" w:rsidP="00FC43A9">
            <w:pPr>
              <w:jc w:val="both"/>
              <w:rPr>
                <w:rFonts w:ascii="Arial" w:hAnsi="Arial" w:cs="Arial"/>
                <w:szCs w:val="22"/>
                <w:lang w:val="eu-ES"/>
              </w:rPr>
            </w:pPr>
            <w:r w:rsidRPr="00D93BF9">
              <w:rPr>
                <w:rFonts w:ascii="Arial" w:hAnsi="Arial" w:cs="Arial"/>
                <w:szCs w:val="22"/>
                <w:lang w:val="eu-ES"/>
              </w:rPr>
              <w:t>Enpresa esleipendunak ondoko gutxiengo baliabideak izan beharko ditu:</w:t>
            </w:r>
          </w:p>
          <w:p w:rsidR="00FC43A9" w:rsidRPr="00266E4E" w:rsidRDefault="00FC43A9" w:rsidP="00FC43A9">
            <w:pPr>
              <w:jc w:val="both"/>
              <w:rPr>
                <w:rFonts w:ascii="Arial" w:hAnsi="Arial" w:cs="Arial"/>
                <w:szCs w:val="22"/>
                <w:lang w:val="eu-ES"/>
              </w:rPr>
            </w:pPr>
          </w:p>
          <w:p w:rsidR="00FC43A9" w:rsidRPr="004524EA" w:rsidRDefault="00FC43A9" w:rsidP="00FC43A9">
            <w:pPr>
              <w:pStyle w:val="Prrafodelista"/>
              <w:numPr>
                <w:ilvl w:val="0"/>
                <w:numId w:val="35"/>
              </w:numPr>
              <w:tabs>
                <w:tab w:val="left" w:pos="709"/>
              </w:tabs>
              <w:jc w:val="both"/>
              <w:rPr>
                <w:rFonts w:ascii="Arial" w:hAnsi="Arial" w:cs="Arial"/>
                <w:sz w:val="20"/>
                <w:lang w:val="eu-ES"/>
              </w:rPr>
            </w:pPr>
            <w:r w:rsidRPr="00266E4E">
              <w:rPr>
                <w:rFonts w:ascii="Arial" w:hAnsi="Arial" w:cs="Arial"/>
                <w:sz w:val="20"/>
                <w:lang w:val="eu-ES"/>
              </w:rPr>
              <w:t>Bulego komertziala eta produkzio-tailerra, inprimaketa-probak ikusi eta beharrezko egiaztapenak egin ahal izateko. Horien eta Errekaldeko Foru Inprimategiaren arteko desplazamendu-denbora ordu eta erdikoa izango da gehienez, Google Maps bidez neurtuta.</w:t>
            </w:r>
            <w:r>
              <w:rPr>
                <w:rFonts w:ascii="Arial" w:hAnsi="Arial" w:cs="Arial"/>
                <w:sz w:val="20"/>
                <w:lang w:val="eu-ES"/>
              </w:rPr>
              <w:t xml:space="preserve"> </w:t>
            </w:r>
            <w:r w:rsidRPr="00266E4E">
              <w:rPr>
                <w:rFonts w:ascii="Arial" w:hAnsi="Arial" w:cs="Arial"/>
                <w:sz w:val="20"/>
                <w:lang w:val="eu-ES"/>
              </w:rPr>
              <w:t>Zinpeko aitorpen baten bitartez akreditatu behar izango da eskatutako baliabideak dauzkan enpresaren egoitzaren kokapena esanez</w:t>
            </w:r>
          </w:p>
          <w:p w:rsidR="00FD3E72" w:rsidRPr="00FD3E72" w:rsidRDefault="00FD3E72" w:rsidP="00FD3E72">
            <w:pPr>
              <w:numPr>
                <w:ilvl w:val="0"/>
                <w:numId w:val="36"/>
              </w:numPr>
              <w:tabs>
                <w:tab w:val="left" w:pos="709"/>
              </w:tabs>
              <w:ind w:left="709" w:hanging="304"/>
              <w:jc w:val="both"/>
              <w:rPr>
                <w:rFonts w:ascii="Arial" w:hAnsi="Arial" w:cs="Arial"/>
                <w:szCs w:val="22"/>
                <w:lang w:val="eu-ES"/>
              </w:rPr>
            </w:pPr>
            <w:r w:rsidRPr="00FD3E72">
              <w:rPr>
                <w:rFonts w:ascii="Arial" w:hAnsi="Arial" w:cs="Arial"/>
                <w:szCs w:val="22"/>
                <w:lang w:val="eu-ES"/>
              </w:rPr>
              <w:t xml:space="preserve">Behar adinako inprimatze bitarteko edukiko dituzte, eta gutxienez 4 ataleko Offset inprimatze makina bat. Zinpeko adierazpen batez frogatuko dute, bitarteko </w:t>
            </w:r>
            <w:r w:rsidRPr="00FD3E72">
              <w:rPr>
                <w:rFonts w:ascii="Arial" w:hAnsi="Arial" w:cs="Arial"/>
                <w:szCs w:val="22"/>
                <w:lang w:val="eu-ES"/>
              </w:rPr>
              <w:lastRenderedPageBreak/>
              <w:t>erabilgarrien zerrenda ere emanez horretan. Baldintza hau betetzea ez da beharrezkoa izango 4garren sortaren kasuan.</w:t>
            </w:r>
          </w:p>
          <w:p w:rsidR="00FC43A9" w:rsidRPr="00FD3E72" w:rsidRDefault="00FC43A9" w:rsidP="00FD3E72">
            <w:pPr>
              <w:tabs>
                <w:tab w:val="left" w:pos="709"/>
              </w:tabs>
              <w:jc w:val="both"/>
              <w:rPr>
                <w:rFonts w:ascii="Arial" w:hAnsi="Arial" w:cs="Arial"/>
              </w:rPr>
            </w:pPr>
          </w:p>
          <w:p w:rsidR="00FC43A9" w:rsidRDefault="00FC43A9" w:rsidP="00FC43A9">
            <w:pPr>
              <w:numPr>
                <w:ilvl w:val="0"/>
                <w:numId w:val="35"/>
              </w:numPr>
              <w:tabs>
                <w:tab w:val="left" w:pos="709"/>
              </w:tabs>
              <w:jc w:val="both"/>
              <w:rPr>
                <w:rFonts w:ascii="Arial" w:hAnsi="Arial" w:cs="Arial"/>
                <w:szCs w:val="22"/>
                <w:lang w:val="eu-ES"/>
              </w:rPr>
            </w:pPr>
            <w:r w:rsidRPr="00E94585">
              <w:rPr>
                <w:rFonts w:ascii="Arial" w:hAnsi="Arial" w:cs="Arial"/>
                <w:szCs w:val="22"/>
                <w:lang w:val="eu-ES"/>
              </w:rPr>
              <w:t xml:space="preserve">Gutxienez 3 urteko eskarmentua arte grafikoetako inprimatze lanetan. Zinpeko adierazpen batez eta egindako lanen zerrenda batez frogatu beharko dute. </w:t>
            </w:r>
          </w:p>
          <w:p w:rsidR="00FD3E72" w:rsidRDefault="00FD3E72" w:rsidP="009758EC">
            <w:pPr>
              <w:jc w:val="both"/>
              <w:rPr>
                <w:rFonts w:ascii="Arial" w:hAnsi="Arial" w:cs="Arial"/>
                <w:lang w:val="eu-ES"/>
              </w:rPr>
            </w:pPr>
          </w:p>
          <w:p w:rsidR="00FC43A9" w:rsidRPr="000C2840" w:rsidRDefault="00FC43A9" w:rsidP="009758EC">
            <w:pPr>
              <w:jc w:val="both"/>
              <w:rPr>
                <w:rFonts w:ascii="Arial" w:hAnsi="Arial" w:cs="Arial"/>
                <w:lang w:val="eu-ES"/>
              </w:rPr>
            </w:pPr>
          </w:p>
        </w:tc>
      </w:tr>
    </w:tbl>
    <w:p w:rsidR="00966681" w:rsidRPr="00FD3E72" w:rsidRDefault="00966681" w:rsidP="00966681">
      <w:pPr>
        <w:spacing w:line="240" w:lineRule="atLeast"/>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966681" w:rsidRPr="002302C7" w:rsidTr="00296D89">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966681" w:rsidRDefault="00966681" w:rsidP="00296D89">
            <w:pPr>
              <w:spacing w:before="40" w:after="40"/>
              <w:jc w:val="both"/>
              <w:rPr>
                <w:rFonts w:ascii="Arial" w:hAnsi="Arial" w:cs="Arial"/>
                <w:szCs w:val="22"/>
                <w:highlight w:val="yellow"/>
                <w:lang w:eastAsia="en-US"/>
              </w:rPr>
            </w:pPr>
            <w:bookmarkStart w:id="16" w:name="CC_16"/>
            <w:r w:rsidRPr="00811903">
              <w:rPr>
                <w:rFonts w:ascii="Arial" w:hAnsi="Arial" w:cs="Arial"/>
                <w:b/>
                <w:szCs w:val="22"/>
                <w:lang w:eastAsia="en-US"/>
              </w:rPr>
              <w:t xml:space="preserve">16.- </w:t>
            </w:r>
            <w:bookmarkEnd w:id="16"/>
            <w:r w:rsidR="00811903" w:rsidRPr="00C23060">
              <w:rPr>
                <w:rFonts w:ascii="Arial" w:hAnsi="Arial" w:cs="Arial"/>
                <w:b/>
              </w:rPr>
              <w:t>DATU PERTSONAL</w:t>
            </w:r>
            <w:r w:rsidR="00811903">
              <w:rPr>
                <w:rFonts w:ascii="Arial" w:hAnsi="Arial" w:cs="Arial"/>
                <w:b/>
              </w:rPr>
              <w:t xml:space="preserve">AK TRATATZEKO </w:t>
            </w:r>
            <w:r w:rsidR="00296D89">
              <w:rPr>
                <w:rFonts w:ascii="Arial" w:hAnsi="Arial" w:cs="Arial"/>
                <w:b/>
              </w:rPr>
              <w:t>ENKARGUA</w:t>
            </w:r>
          </w:p>
        </w:tc>
      </w:tr>
      <w:tr w:rsidR="00966681" w:rsidRPr="002302C7"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B41DA2" w:rsidRDefault="00966681" w:rsidP="00296D89">
            <w:pPr>
              <w:jc w:val="both"/>
              <w:rPr>
                <w:rFonts w:ascii="Arial" w:hAnsi="Arial" w:cs="Arial"/>
                <w:sz w:val="16"/>
                <w:szCs w:val="16"/>
              </w:rPr>
            </w:pPr>
          </w:p>
        </w:tc>
      </w:tr>
      <w:tr w:rsidR="00966681" w:rsidRPr="002302C7"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B41DA2"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2D7266" w:rsidRDefault="00EA12EB" w:rsidP="00EA12EB">
            <w:pPr>
              <w:jc w:val="right"/>
              <w:rPr>
                <w:rFonts w:ascii="Arial" w:hAnsi="Arial" w:cs="Arial"/>
                <w:szCs w:val="22"/>
                <w:lang w:val="eu-ES" w:eastAsia="en-US"/>
              </w:rPr>
            </w:pPr>
            <w:r>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966681" w:rsidP="00296D89">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966681" w:rsidRPr="002D7266" w:rsidRDefault="00966681" w:rsidP="00EA12EB">
            <w:pPr>
              <w:ind w:right="57"/>
              <w:jc w:val="right"/>
              <w:rPr>
                <w:rFonts w:ascii="Arial" w:hAnsi="Arial" w:cs="Arial"/>
                <w:szCs w:val="22"/>
                <w:lang w:val="eu-ES" w:eastAsia="en-US"/>
              </w:rPr>
            </w:pPr>
            <w:r w:rsidRPr="002D7266">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B41DA2" w:rsidRDefault="00FC43A9" w:rsidP="00296D89">
            <w:pPr>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966681" w:rsidRPr="00B41DA2" w:rsidRDefault="00966681" w:rsidP="00296D89">
            <w:pPr>
              <w:jc w:val="both"/>
              <w:rPr>
                <w:rFonts w:ascii="Arial" w:hAnsi="Arial" w:cs="Arial"/>
                <w:szCs w:val="22"/>
                <w:lang w:eastAsia="en-US"/>
              </w:rPr>
            </w:pPr>
          </w:p>
        </w:tc>
      </w:tr>
      <w:tr w:rsidR="00966681" w:rsidRPr="00811903"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811903" w:rsidRDefault="00811903" w:rsidP="00811903">
            <w:pPr>
              <w:spacing w:before="60"/>
              <w:jc w:val="both"/>
              <w:rPr>
                <w:rFonts w:ascii="Arial" w:hAnsi="Arial" w:cs="Arial"/>
                <w:szCs w:val="22"/>
                <w:lang w:val="eu-ES" w:eastAsia="en-US"/>
              </w:rPr>
            </w:pPr>
            <w:r w:rsidRPr="00811903">
              <w:rPr>
                <w:rFonts w:ascii="Arial" w:hAnsi="Arial" w:cs="Arial"/>
                <w:szCs w:val="22"/>
                <w:lang w:val="eu-ES" w:eastAsia="en-US"/>
              </w:rPr>
              <w:t xml:space="preserve">Erantzuna baiezkoa balitz, adierazi </w:t>
            </w:r>
            <w:r w:rsidR="00296D89">
              <w:rPr>
                <w:rFonts w:ascii="Arial" w:hAnsi="Arial" w:cs="Arial"/>
                <w:szCs w:val="22"/>
                <w:lang w:val="eu-ES" w:eastAsia="en-US"/>
              </w:rPr>
              <w:t>enkargu</w:t>
            </w:r>
            <w:r w:rsidRPr="00811903">
              <w:rPr>
                <w:rFonts w:ascii="Arial" w:hAnsi="Arial" w:cs="Arial"/>
                <w:szCs w:val="22"/>
                <w:lang w:val="eu-ES" w:eastAsia="en-US"/>
              </w:rPr>
              <w:t>aren xedea:</w:t>
            </w:r>
          </w:p>
          <w:p w:rsidR="00966681" w:rsidRPr="00811903" w:rsidRDefault="00966681" w:rsidP="00296D89">
            <w:pPr>
              <w:jc w:val="both"/>
              <w:rPr>
                <w:rFonts w:ascii="Arial" w:hAnsi="Arial" w:cs="Arial"/>
                <w:lang w:val="eu-ES"/>
              </w:rPr>
            </w:pPr>
          </w:p>
          <w:p w:rsidR="00966681" w:rsidRPr="00811903" w:rsidRDefault="00966681" w:rsidP="00296D89">
            <w:pPr>
              <w:jc w:val="both"/>
              <w:rPr>
                <w:rFonts w:ascii="Arial" w:hAnsi="Arial" w:cs="Arial"/>
                <w:lang w:val="eu-ES"/>
              </w:rPr>
            </w:pPr>
          </w:p>
        </w:tc>
      </w:tr>
    </w:tbl>
    <w:p w:rsidR="00966681"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966681" w:rsidRPr="006918E8" w:rsidTr="00296D89">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before="40" w:after="40" w:line="240" w:lineRule="atLeast"/>
              <w:jc w:val="both"/>
              <w:rPr>
                <w:rFonts w:ascii="Arial" w:hAnsi="Arial" w:cs="Arial"/>
                <w:szCs w:val="22"/>
                <w:lang w:eastAsia="en-US"/>
              </w:rPr>
            </w:pPr>
            <w:bookmarkStart w:id="17"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7"/>
            <w:r w:rsidRPr="000C2840">
              <w:rPr>
                <w:rFonts w:ascii="Arial" w:hAnsi="Arial" w:cs="Arial"/>
                <w:b/>
                <w:szCs w:val="22"/>
                <w:lang w:val="eu-ES" w:eastAsia="en-US"/>
              </w:rPr>
              <w:t>AZPIKONTRATAZIOA</w:t>
            </w: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811903" w:rsidRDefault="00811903" w:rsidP="00296D89">
            <w:pPr>
              <w:spacing w:line="240" w:lineRule="atLeast"/>
              <w:jc w:val="both"/>
              <w:rPr>
                <w:rFonts w:ascii="Arial" w:hAnsi="Arial" w:cs="Arial"/>
                <w:szCs w:val="22"/>
                <w:lang w:eastAsia="en-US"/>
              </w:rPr>
            </w:pPr>
            <w:r w:rsidRPr="00811903">
              <w:rPr>
                <w:rFonts w:ascii="Arial" w:hAnsi="Arial" w:cs="Arial"/>
                <w:lang w:val="eu-ES"/>
              </w:rPr>
              <w:t>Derrigorrezkoa da EKAB-n adieraztea:</w:t>
            </w:r>
          </w:p>
          <w:p w:rsidR="00966681" w:rsidRPr="00811903" w:rsidRDefault="00811903" w:rsidP="00966681">
            <w:pPr>
              <w:numPr>
                <w:ilvl w:val="0"/>
                <w:numId w:val="33"/>
              </w:numPr>
              <w:spacing w:line="240" w:lineRule="atLeast"/>
              <w:jc w:val="both"/>
              <w:rPr>
                <w:rFonts w:ascii="Arial" w:hAnsi="Arial" w:cs="Arial"/>
                <w:szCs w:val="22"/>
                <w:lang w:eastAsia="en-US"/>
              </w:rPr>
            </w:pPr>
            <w:r w:rsidRPr="00811903">
              <w:rPr>
                <w:rFonts w:ascii="Arial" w:hAnsi="Arial" w:cs="Arial"/>
                <w:lang w:val="eu-ES"/>
              </w:rPr>
              <w:t xml:space="preserve">Azpikontratatzea aurreikusita dagoen </w:t>
            </w:r>
            <w:r w:rsidR="00962B44">
              <w:rPr>
                <w:rFonts w:ascii="Arial" w:hAnsi="Arial" w:cs="Arial"/>
                <w:lang w:val="eu-ES"/>
              </w:rPr>
              <w:t xml:space="preserve">oinarritutako </w:t>
            </w:r>
            <w:r w:rsidRPr="00811903">
              <w:rPr>
                <w:rFonts w:ascii="Arial" w:hAnsi="Arial" w:cs="Arial"/>
                <w:lang w:val="eu-ES"/>
              </w:rPr>
              <w:t>kontratu</w:t>
            </w:r>
            <w:r w:rsidR="00962B44">
              <w:rPr>
                <w:rFonts w:ascii="Arial" w:hAnsi="Arial" w:cs="Arial"/>
                <w:lang w:val="eu-ES"/>
              </w:rPr>
              <w:t>en</w:t>
            </w:r>
            <w:r w:rsidRPr="00811903">
              <w:rPr>
                <w:rFonts w:ascii="Arial" w:hAnsi="Arial" w:cs="Arial"/>
                <w:lang w:val="eu-ES"/>
              </w:rPr>
              <w:t xml:space="preserve">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966681"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FC43A9"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340"/>
        </w:trPr>
        <w:tc>
          <w:tcPr>
            <w:tcW w:w="6235" w:type="dxa"/>
            <w:vMerge/>
            <w:tcBorders>
              <w:left w:val="single" w:sz="4" w:space="0" w:color="auto"/>
            </w:tcBorders>
            <w:shd w:val="clear" w:color="auto" w:fill="FFFFFF"/>
            <w:vAlign w:val="center"/>
          </w:tcPr>
          <w:p w:rsidR="00966681" w:rsidRPr="00966681"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811903" w:rsidRDefault="00811903" w:rsidP="001045CD">
            <w:pPr>
              <w:numPr>
                <w:ilvl w:val="0"/>
                <w:numId w:val="33"/>
              </w:numPr>
              <w:spacing w:line="240" w:lineRule="atLeast"/>
              <w:jc w:val="both"/>
              <w:rPr>
                <w:rFonts w:ascii="Arial" w:hAnsi="Arial" w:cs="Arial"/>
                <w:szCs w:val="22"/>
                <w:lang w:eastAsia="en-US"/>
              </w:rPr>
            </w:pPr>
            <w:r w:rsidRPr="00811903">
              <w:rPr>
                <w:rFonts w:ascii="Arial" w:hAnsi="Arial" w:cs="Arial"/>
                <w:lang w:val="eu-ES"/>
              </w:rPr>
              <w:t>Zerbitzariak edo haiei lotutako zerbitzuak azpikontratatzeko aurreikuspena, betiere haren zenbatekoa eta azpikontratisten izena edo profila azalduta (</w:t>
            </w:r>
            <w:r w:rsidRPr="00811903">
              <w:rPr>
                <w:rFonts w:ascii="Arial" w:hAnsi="Arial" w:cs="Arial"/>
                <w:i/>
                <w:lang w:val="eu-ES"/>
              </w:rPr>
              <w:t xml:space="preserve">datu pertsonalak tratatzeko </w:t>
            </w:r>
            <w:r w:rsidR="001045CD">
              <w:rPr>
                <w:rFonts w:ascii="Arial" w:hAnsi="Arial" w:cs="Arial"/>
                <w:i/>
                <w:lang w:val="eu-ES"/>
              </w:rPr>
              <w:t>enkarg</w:t>
            </w:r>
            <w:r w:rsidRPr="00811903">
              <w:rPr>
                <w:rFonts w:ascii="Arial" w:hAnsi="Arial" w:cs="Arial"/>
                <w:i/>
                <w:lang w:val="eu-ES"/>
              </w:rPr>
              <w:t>ua balitz</w:t>
            </w:r>
            <w:r w:rsidRPr="00811903">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FC43A9"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9E4596" w:rsidRDefault="00966681" w:rsidP="00296D89">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jc w:val="both"/>
              <w:rPr>
                <w:rFonts w:ascii="Arial" w:hAnsi="Arial" w:cs="Arial"/>
                <w:szCs w:val="22"/>
                <w:lang w:eastAsia="en-US"/>
              </w:rPr>
            </w:pPr>
            <w:r w:rsidRPr="000C2840">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FC43A9"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6918E8" w:rsidRDefault="00966681" w:rsidP="00296D89">
            <w:pPr>
              <w:spacing w:before="40" w:after="40" w:line="240" w:lineRule="atLeast"/>
              <w:ind w:left="181" w:hanging="142"/>
              <w:jc w:val="both"/>
              <w:rPr>
                <w:rFonts w:ascii="Arial" w:hAnsi="Arial" w:cs="Arial"/>
                <w:b/>
                <w:szCs w:val="22"/>
                <w:lang w:eastAsia="en-US"/>
              </w:rPr>
            </w:pPr>
          </w:p>
        </w:tc>
      </w:tr>
      <w:tr w:rsidR="00966681" w:rsidRPr="006918E8"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6918E8" w:rsidRDefault="00966681" w:rsidP="00296D89">
            <w:pPr>
              <w:spacing w:line="240" w:lineRule="atLeast"/>
              <w:ind w:left="142" w:hanging="142"/>
              <w:jc w:val="both"/>
              <w:rPr>
                <w:rFonts w:ascii="Arial" w:hAnsi="Arial" w:cs="Arial"/>
                <w:szCs w:val="22"/>
                <w:lang w:eastAsia="en-US"/>
              </w:rPr>
            </w:pPr>
            <w:r w:rsidRPr="000C2840">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2D7266" w:rsidRDefault="00966681" w:rsidP="002D7266">
            <w:pPr>
              <w:jc w:val="right"/>
              <w:rPr>
                <w:rFonts w:ascii="Arial" w:hAnsi="Arial" w:cs="Arial"/>
                <w:szCs w:val="22"/>
                <w:lang w:val="eu-ES" w:eastAsia="en-US"/>
              </w:rPr>
            </w:pPr>
            <w:r w:rsidRPr="002D7266">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6918E8" w:rsidRDefault="00FC43A9" w:rsidP="00296D8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tc>
      </w:tr>
      <w:tr w:rsidR="00966681" w:rsidRPr="006918E8"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6918E8" w:rsidRDefault="00966681" w:rsidP="00296D89">
            <w:pPr>
              <w:spacing w:line="240" w:lineRule="atLeast"/>
              <w:ind w:left="181" w:hanging="142"/>
              <w:jc w:val="both"/>
              <w:rPr>
                <w:rFonts w:ascii="Arial" w:hAnsi="Arial" w:cs="Arial"/>
                <w:szCs w:val="22"/>
                <w:lang w:eastAsia="en-US"/>
              </w:rPr>
            </w:pPr>
          </w:p>
          <w:p w:rsidR="00966681" w:rsidRPr="006918E8" w:rsidRDefault="00966681" w:rsidP="00296D89">
            <w:pPr>
              <w:spacing w:line="240" w:lineRule="atLeast"/>
              <w:ind w:left="181" w:hanging="142"/>
              <w:jc w:val="both"/>
              <w:rPr>
                <w:rFonts w:ascii="Arial" w:hAnsi="Arial" w:cs="Arial"/>
                <w:i/>
                <w:szCs w:val="22"/>
                <w:lang w:eastAsia="en-US"/>
              </w:rPr>
            </w:pPr>
          </w:p>
        </w:tc>
      </w:tr>
    </w:tbl>
    <w:p w:rsidR="00966681" w:rsidRPr="006918E8"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44"/>
        <w:gridCol w:w="284"/>
        <w:gridCol w:w="631"/>
        <w:gridCol w:w="289"/>
        <w:gridCol w:w="4325"/>
      </w:tblGrid>
      <w:tr w:rsidR="008F2A0F" w:rsidRPr="000C2840" w:rsidTr="00811903">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4E491F" w:rsidRDefault="008F2A0F" w:rsidP="00FA18A3">
            <w:pPr>
              <w:spacing w:before="40" w:after="40"/>
              <w:jc w:val="both"/>
              <w:rPr>
                <w:rFonts w:ascii="Arial" w:hAnsi="Arial" w:cs="Arial"/>
                <w:szCs w:val="22"/>
                <w:lang w:val="eu-ES" w:eastAsia="en-US"/>
              </w:rPr>
            </w:pPr>
            <w:bookmarkStart w:id="18" w:name="CC_18"/>
            <w:r w:rsidRPr="00A3040D">
              <w:rPr>
                <w:rFonts w:ascii="Arial" w:hAnsi="Arial" w:cs="Arial"/>
                <w:b/>
                <w:szCs w:val="22"/>
                <w:lang w:val="eu-ES" w:eastAsia="en-US"/>
              </w:rPr>
              <w:t>1</w:t>
            </w:r>
            <w:r w:rsidR="00FA18A3" w:rsidRPr="00A3040D">
              <w:rPr>
                <w:rFonts w:ascii="Arial" w:hAnsi="Arial" w:cs="Arial"/>
                <w:b/>
                <w:szCs w:val="22"/>
                <w:lang w:val="eu-ES" w:eastAsia="en-US"/>
              </w:rPr>
              <w:t>8</w:t>
            </w:r>
            <w:r w:rsidRPr="00A3040D">
              <w:rPr>
                <w:rFonts w:ascii="Arial" w:hAnsi="Arial" w:cs="Arial"/>
                <w:b/>
                <w:szCs w:val="22"/>
                <w:lang w:val="eu-ES" w:eastAsia="en-US"/>
              </w:rPr>
              <w:t xml:space="preserve">.- </w:t>
            </w:r>
            <w:bookmarkEnd w:id="18"/>
            <w:r w:rsidRPr="00A3040D">
              <w:rPr>
                <w:rFonts w:ascii="Arial" w:hAnsi="Arial" w:cs="Arial"/>
                <w:b/>
                <w:szCs w:val="22"/>
                <w:lang w:val="eu-ES" w:eastAsia="en-US"/>
              </w:rPr>
              <w:t>BERMEAK</w:t>
            </w:r>
          </w:p>
        </w:tc>
      </w:tr>
      <w:tr w:rsidR="008F2A0F" w:rsidRPr="001C3AC3"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8F2A0F" w:rsidRPr="004E491F" w:rsidRDefault="008F2A0F" w:rsidP="009758EC">
            <w:pPr>
              <w:rPr>
                <w:rFonts w:ascii="Arial" w:hAnsi="Arial" w:cs="Arial"/>
                <w:lang w:val="eu-ES"/>
              </w:rPr>
            </w:pPr>
            <w:r w:rsidRPr="004E491F">
              <w:rPr>
                <w:rFonts w:ascii="Arial" w:hAnsi="Arial" w:cs="Arial"/>
                <w:lang w:val="eu-ES"/>
              </w:rPr>
              <w:t>BEHIN-BEHINEKOA</w:t>
            </w:r>
          </w:p>
        </w:tc>
        <w:tc>
          <w:tcPr>
            <w:tcW w:w="1748" w:type="dxa"/>
            <w:gridSpan w:val="4"/>
            <w:tcBorders>
              <w:top w:val="nil"/>
              <w:left w:val="single" w:sz="4" w:space="0" w:color="auto"/>
              <w:bottom w:val="nil"/>
              <w:right w:val="nil"/>
            </w:tcBorders>
            <w:shd w:val="clear" w:color="auto" w:fill="FFFFFF"/>
            <w:vAlign w:val="center"/>
          </w:tcPr>
          <w:p w:rsidR="008F2A0F" w:rsidRPr="004E491F" w:rsidRDefault="008F2A0F" w:rsidP="009758EC">
            <w:pPr>
              <w:ind w:left="181" w:hanging="142"/>
              <w:rPr>
                <w:rFonts w:ascii="Arial" w:hAnsi="Arial" w:cs="Arial"/>
                <w:szCs w:val="22"/>
                <w:lang w:val="eu-ES" w:eastAsia="en-US"/>
              </w:rPr>
            </w:pPr>
          </w:p>
        </w:tc>
        <w:tc>
          <w:tcPr>
            <w:tcW w:w="4325" w:type="dxa"/>
            <w:vMerge w:val="restart"/>
            <w:tcBorders>
              <w:top w:val="nil"/>
              <w:left w:val="nil"/>
              <w:bottom w:val="nil"/>
              <w:right w:val="single" w:sz="4" w:space="0" w:color="auto"/>
            </w:tcBorders>
            <w:shd w:val="clear" w:color="auto" w:fill="FFFFFF"/>
            <w:vAlign w:val="center"/>
          </w:tcPr>
          <w:p w:rsidR="008F2A0F" w:rsidRPr="004E491F" w:rsidRDefault="008F2A0F" w:rsidP="009758EC">
            <w:pPr>
              <w:ind w:left="39"/>
              <w:jc w:val="both"/>
              <w:rPr>
                <w:rFonts w:ascii="Arial" w:hAnsi="Arial" w:cs="Arial"/>
                <w:szCs w:val="22"/>
                <w:lang w:val="eu-ES" w:eastAsia="en-US"/>
              </w:rPr>
            </w:pP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70" w:hanging="142"/>
              <w:rPr>
                <w:rFonts w:ascii="Arial" w:hAnsi="Arial" w:cs="Arial"/>
                <w:szCs w:val="22"/>
                <w:lang w:val="eu-ES" w:eastAsia="en-US"/>
              </w:rPr>
            </w:pPr>
          </w:p>
        </w:tc>
        <w:tc>
          <w:tcPr>
            <w:tcW w:w="544" w:type="dxa"/>
            <w:tcBorders>
              <w:top w:val="nil"/>
              <w:left w:val="single" w:sz="4" w:space="0" w:color="auto"/>
              <w:bottom w:val="nil"/>
              <w:right w:val="single" w:sz="8" w:space="0" w:color="auto"/>
            </w:tcBorders>
            <w:shd w:val="clear" w:color="auto" w:fill="FFFFFF"/>
            <w:vAlign w:val="center"/>
          </w:tcPr>
          <w:p w:rsidR="008F2A0F" w:rsidRPr="004E491F" w:rsidRDefault="008F2A0F" w:rsidP="002D7266">
            <w:pPr>
              <w:jc w:val="right"/>
              <w:rPr>
                <w:rFonts w:ascii="Arial" w:hAnsi="Arial" w:cs="Arial"/>
                <w:szCs w:val="22"/>
                <w:lang w:val="eu-ES" w:eastAsia="en-US"/>
              </w:rPr>
            </w:pPr>
            <w:r w:rsidRPr="004E491F">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8F2A0F" w:rsidP="009758EC">
            <w:pPr>
              <w:ind w:left="39"/>
              <w:rPr>
                <w:rFonts w:ascii="Arial" w:hAnsi="Arial" w:cs="Arial"/>
                <w:szCs w:val="22"/>
                <w:lang w:val="eu-ES" w:eastAsia="en-US"/>
              </w:rPr>
            </w:pPr>
          </w:p>
        </w:tc>
        <w:tc>
          <w:tcPr>
            <w:tcW w:w="631" w:type="dxa"/>
            <w:tcBorders>
              <w:top w:val="nil"/>
              <w:left w:val="single" w:sz="8" w:space="0" w:color="auto"/>
              <w:bottom w:val="nil"/>
              <w:right w:val="single" w:sz="8" w:space="0" w:color="auto"/>
            </w:tcBorders>
            <w:shd w:val="clear" w:color="auto" w:fill="FFFFFF"/>
            <w:vAlign w:val="center"/>
          </w:tcPr>
          <w:p w:rsidR="008F2A0F" w:rsidRPr="004E491F" w:rsidRDefault="008F2A0F" w:rsidP="002D7266">
            <w:pPr>
              <w:jc w:val="right"/>
              <w:rPr>
                <w:rFonts w:ascii="Arial" w:hAnsi="Arial" w:cs="Arial"/>
                <w:szCs w:val="22"/>
                <w:lang w:val="eu-ES" w:eastAsia="en-US"/>
              </w:rPr>
            </w:pPr>
            <w:r w:rsidRPr="004E491F">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FC43A9" w:rsidP="009758EC">
            <w:pPr>
              <w:ind w:left="181" w:hanging="142"/>
              <w:jc w:val="both"/>
              <w:rPr>
                <w:rFonts w:ascii="Arial" w:hAnsi="Arial" w:cs="Arial"/>
                <w:szCs w:val="22"/>
                <w:lang w:val="eu-ES" w:eastAsia="en-US"/>
              </w:rPr>
            </w:pPr>
            <w:r>
              <w:rPr>
                <w:rFonts w:ascii="Arial" w:hAnsi="Arial" w:cs="Arial"/>
                <w:szCs w:val="22"/>
                <w:lang w:val="eu-ES" w:eastAsia="en-US"/>
              </w:rPr>
              <w:t>X</w:t>
            </w:r>
          </w:p>
        </w:tc>
        <w:tc>
          <w:tcPr>
            <w:tcW w:w="4325" w:type="dxa"/>
            <w:vMerge/>
            <w:tcBorders>
              <w:top w:val="nil"/>
              <w:left w:val="single" w:sz="8" w:space="0" w:color="auto"/>
              <w:bottom w:val="nil"/>
              <w:right w:val="single" w:sz="4"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r>
      <w:tr w:rsidR="008F2A0F" w:rsidRPr="000C2840" w:rsidTr="00811903">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F2A0F" w:rsidRPr="004E491F" w:rsidRDefault="008F2A0F" w:rsidP="009758EC">
            <w:pPr>
              <w:spacing w:before="40" w:after="40"/>
              <w:ind w:left="170" w:hanging="142"/>
              <w:rPr>
                <w:rFonts w:ascii="Arial" w:hAnsi="Arial" w:cs="Arial"/>
                <w:b/>
                <w:szCs w:val="22"/>
                <w:lang w:val="eu-ES" w:eastAsia="en-US"/>
              </w:rPr>
            </w:pPr>
          </w:p>
        </w:tc>
        <w:tc>
          <w:tcPr>
            <w:tcW w:w="1748" w:type="dxa"/>
            <w:gridSpan w:val="4"/>
            <w:tcBorders>
              <w:left w:val="single" w:sz="4" w:space="0" w:color="auto"/>
              <w:bottom w:val="single" w:sz="4" w:space="0" w:color="auto"/>
            </w:tcBorders>
            <w:shd w:val="clear" w:color="auto" w:fill="FFFFFF"/>
            <w:vAlign w:val="center"/>
          </w:tcPr>
          <w:p w:rsidR="008F2A0F" w:rsidRPr="004E491F" w:rsidRDefault="008F2A0F" w:rsidP="009758EC">
            <w:pPr>
              <w:spacing w:before="40" w:after="40"/>
              <w:ind w:left="181" w:hanging="142"/>
              <w:rPr>
                <w:rFonts w:ascii="Arial" w:hAnsi="Arial" w:cs="Arial"/>
                <w:szCs w:val="22"/>
                <w:lang w:val="eu-ES" w:eastAsia="en-US"/>
              </w:rPr>
            </w:pPr>
          </w:p>
        </w:tc>
        <w:tc>
          <w:tcPr>
            <w:tcW w:w="4325" w:type="dxa"/>
            <w:vMerge/>
            <w:tcBorders>
              <w:left w:val="nil"/>
              <w:bottom w:val="single" w:sz="4" w:space="0" w:color="auto"/>
              <w:right w:val="single" w:sz="4" w:space="0" w:color="auto"/>
            </w:tcBorders>
            <w:shd w:val="clear" w:color="auto" w:fill="FFFFFF"/>
            <w:vAlign w:val="center"/>
          </w:tcPr>
          <w:p w:rsidR="008F2A0F" w:rsidRPr="004E491F" w:rsidRDefault="008F2A0F" w:rsidP="009758EC">
            <w:pPr>
              <w:spacing w:before="40" w:after="40"/>
              <w:ind w:left="181" w:hanging="142"/>
              <w:rPr>
                <w:rFonts w:ascii="Arial" w:hAnsi="Arial" w:cs="Arial"/>
                <w:b/>
                <w:szCs w:val="22"/>
                <w:lang w:val="eu-ES" w:eastAsia="en-US"/>
              </w:rPr>
            </w:pPr>
          </w:p>
        </w:tc>
      </w:tr>
      <w:tr w:rsidR="008F2A0F" w:rsidRPr="00466224"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rPr>
                <w:rFonts w:ascii="Arial" w:hAnsi="Arial" w:cs="Arial"/>
                <w:lang w:val="eu-ES"/>
              </w:rPr>
            </w:pPr>
            <w:r w:rsidRPr="004E491F">
              <w:rPr>
                <w:rFonts w:ascii="Arial" w:hAnsi="Arial" w:cs="Arial"/>
                <w:lang w:val="eu-ES"/>
              </w:rPr>
              <w:t>BEHIN BETIKOA</w:t>
            </w:r>
          </w:p>
        </w:tc>
        <w:tc>
          <w:tcPr>
            <w:tcW w:w="1748" w:type="dxa"/>
            <w:gridSpan w:val="4"/>
            <w:tcBorders>
              <w:top w:val="single" w:sz="4" w:space="0" w:color="auto"/>
              <w:left w:val="single" w:sz="4" w:space="0" w:color="auto"/>
              <w:bottom w:val="nil"/>
              <w:right w:val="nil"/>
            </w:tcBorders>
            <w:shd w:val="clear" w:color="auto" w:fill="FFFFFF"/>
            <w:vAlign w:val="center"/>
          </w:tcPr>
          <w:p w:rsidR="008F2A0F" w:rsidRPr="004E491F" w:rsidRDefault="008F2A0F" w:rsidP="009758EC">
            <w:pPr>
              <w:ind w:left="181" w:hanging="142"/>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auto"/>
            </w:tcBorders>
            <w:shd w:val="clear" w:color="auto" w:fill="FFFFFF"/>
            <w:vAlign w:val="center"/>
          </w:tcPr>
          <w:p w:rsidR="008F2A0F" w:rsidRPr="004E491F" w:rsidRDefault="00FC43A9" w:rsidP="00BA4899">
            <w:pPr>
              <w:ind w:left="39"/>
              <w:jc w:val="both"/>
              <w:rPr>
                <w:rFonts w:ascii="Arial" w:hAnsi="Arial" w:cs="Arial"/>
                <w:szCs w:val="22"/>
                <w:lang w:val="eu-ES" w:eastAsia="en-US"/>
              </w:rPr>
            </w:pPr>
            <w:r w:rsidRPr="00FC43A9">
              <w:rPr>
                <w:rFonts w:ascii="Arial" w:hAnsi="Arial" w:cs="Arial"/>
                <w:szCs w:val="22"/>
                <w:lang w:val="eu-ES" w:eastAsia="en-US"/>
              </w:rPr>
              <w:t>Zenbatekoa: sorta bakoitzeko lizitazioko oinarrizko aurrekontuaren % 5 (BEZik gabe).</w:t>
            </w:r>
          </w:p>
        </w:tc>
      </w:tr>
      <w:tr w:rsidR="008F2A0F" w:rsidRPr="000C2840"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70" w:hanging="142"/>
              <w:rPr>
                <w:rFonts w:ascii="Arial" w:hAnsi="Arial" w:cs="Arial"/>
                <w:szCs w:val="22"/>
                <w:lang w:val="eu-ES" w:eastAsia="en-US"/>
              </w:rPr>
            </w:pPr>
          </w:p>
        </w:tc>
        <w:tc>
          <w:tcPr>
            <w:tcW w:w="544" w:type="dxa"/>
            <w:tcBorders>
              <w:top w:val="nil"/>
              <w:left w:val="single" w:sz="4" w:space="0" w:color="auto"/>
              <w:bottom w:val="nil"/>
              <w:right w:val="single" w:sz="8" w:space="0" w:color="auto"/>
            </w:tcBorders>
            <w:shd w:val="clear" w:color="auto" w:fill="FFFFFF"/>
            <w:vAlign w:val="center"/>
          </w:tcPr>
          <w:p w:rsidR="008F2A0F" w:rsidRPr="004E491F" w:rsidRDefault="008F2A0F" w:rsidP="002D7266">
            <w:pPr>
              <w:jc w:val="right"/>
              <w:rPr>
                <w:rFonts w:ascii="Arial" w:hAnsi="Arial" w:cs="Arial"/>
                <w:szCs w:val="22"/>
                <w:lang w:val="eu-ES" w:eastAsia="en-US"/>
              </w:rPr>
            </w:pPr>
            <w:r w:rsidRPr="004E491F">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FC43A9" w:rsidP="009758EC">
            <w:pPr>
              <w:ind w:left="39"/>
              <w:rPr>
                <w:rFonts w:ascii="Arial" w:hAnsi="Arial" w:cs="Arial"/>
                <w:szCs w:val="22"/>
                <w:lang w:val="eu-ES" w:eastAsia="en-US"/>
              </w:rPr>
            </w:pPr>
            <w:r>
              <w:rPr>
                <w:rFonts w:ascii="Arial" w:hAnsi="Arial" w:cs="Arial"/>
                <w:szCs w:val="22"/>
                <w:lang w:val="eu-ES" w:eastAsia="en-US"/>
              </w:rPr>
              <w:t>X</w:t>
            </w:r>
          </w:p>
        </w:tc>
        <w:tc>
          <w:tcPr>
            <w:tcW w:w="631" w:type="dxa"/>
            <w:tcBorders>
              <w:top w:val="nil"/>
              <w:left w:val="single" w:sz="8" w:space="0" w:color="auto"/>
              <w:bottom w:val="nil"/>
              <w:right w:val="single" w:sz="8" w:space="0" w:color="auto"/>
            </w:tcBorders>
            <w:shd w:val="clear" w:color="auto" w:fill="FFFFFF"/>
            <w:vAlign w:val="center"/>
          </w:tcPr>
          <w:p w:rsidR="008F2A0F" w:rsidRPr="004E491F" w:rsidRDefault="008F2A0F" w:rsidP="002D7266">
            <w:pPr>
              <w:jc w:val="right"/>
              <w:rPr>
                <w:rFonts w:ascii="Arial" w:hAnsi="Arial" w:cs="Arial"/>
                <w:szCs w:val="22"/>
                <w:lang w:val="eu-ES" w:eastAsia="en-US"/>
              </w:rPr>
            </w:pPr>
            <w:r w:rsidRPr="004E491F">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c>
          <w:tcPr>
            <w:tcW w:w="4325" w:type="dxa"/>
            <w:vMerge/>
            <w:tcBorders>
              <w:left w:val="single" w:sz="8" w:space="0" w:color="auto"/>
              <w:bottom w:val="single" w:sz="8" w:space="0" w:color="auto"/>
              <w:right w:val="single" w:sz="4"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r>
      <w:tr w:rsidR="008F2A0F" w:rsidRPr="000C2840" w:rsidTr="00811903">
        <w:trPr>
          <w:trHeight w:hRule="exact" w:val="347"/>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spacing w:before="40" w:after="40"/>
              <w:ind w:left="170" w:hanging="142"/>
              <w:rPr>
                <w:rFonts w:ascii="Arial" w:hAnsi="Arial" w:cs="Arial"/>
                <w:b/>
                <w:szCs w:val="22"/>
                <w:lang w:val="eu-ES" w:eastAsia="en-US"/>
              </w:rPr>
            </w:pPr>
          </w:p>
        </w:tc>
        <w:tc>
          <w:tcPr>
            <w:tcW w:w="1748" w:type="dxa"/>
            <w:gridSpan w:val="4"/>
            <w:tcBorders>
              <w:left w:val="single" w:sz="4" w:space="0" w:color="auto"/>
              <w:bottom w:val="single" w:sz="4" w:space="0" w:color="auto"/>
            </w:tcBorders>
            <w:shd w:val="clear" w:color="auto" w:fill="FFFFFF"/>
            <w:vAlign w:val="center"/>
          </w:tcPr>
          <w:p w:rsidR="008F2A0F" w:rsidRPr="004E491F" w:rsidRDefault="008F2A0F" w:rsidP="009758EC">
            <w:pPr>
              <w:spacing w:before="40" w:after="40"/>
              <w:ind w:left="181" w:hanging="142"/>
              <w:rPr>
                <w:rFonts w:ascii="Arial" w:hAnsi="Arial" w:cs="Arial"/>
                <w:szCs w:val="22"/>
                <w:lang w:val="eu-ES" w:eastAsia="en-US"/>
              </w:rPr>
            </w:pPr>
          </w:p>
        </w:tc>
        <w:tc>
          <w:tcPr>
            <w:tcW w:w="4325" w:type="dxa"/>
            <w:vMerge/>
            <w:tcBorders>
              <w:bottom w:val="single" w:sz="4" w:space="0" w:color="auto"/>
              <w:right w:val="single" w:sz="4" w:space="0" w:color="auto"/>
            </w:tcBorders>
            <w:shd w:val="clear" w:color="auto" w:fill="FFFFFF"/>
            <w:vAlign w:val="center"/>
          </w:tcPr>
          <w:p w:rsidR="008F2A0F" w:rsidRPr="004E491F" w:rsidRDefault="008F2A0F" w:rsidP="009758EC">
            <w:pPr>
              <w:spacing w:before="40" w:after="40"/>
              <w:ind w:left="181" w:hanging="142"/>
              <w:rPr>
                <w:rFonts w:ascii="Arial" w:hAnsi="Arial" w:cs="Arial"/>
                <w:b/>
                <w:szCs w:val="22"/>
                <w:lang w:val="eu-ES" w:eastAsia="en-US"/>
              </w:rPr>
            </w:pPr>
          </w:p>
        </w:tc>
      </w:tr>
      <w:tr w:rsidR="008F2A0F" w:rsidRPr="000C2840" w:rsidTr="00811903">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42" w:hanging="142"/>
              <w:rPr>
                <w:rFonts w:ascii="Arial" w:hAnsi="Arial" w:cs="Arial"/>
                <w:szCs w:val="22"/>
                <w:lang w:val="eu-ES" w:eastAsia="en-US"/>
              </w:rPr>
            </w:pPr>
            <w:r w:rsidRPr="004E491F">
              <w:rPr>
                <w:rFonts w:ascii="Arial" w:hAnsi="Arial" w:cs="Arial"/>
                <w:szCs w:val="22"/>
                <w:lang w:val="eu-ES" w:eastAsia="en-US"/>
              </w:rPr>
              <w:t>OSAGARRIA</w:t>
            </w:r>
          </w:p>
        </w:tc>
        <w:tc>
          <w:tcPr>
            <w:tcW w:w="1748" w:type="dxa"/>
            <w:gridSpan w:val="4"/>
            <w:tcBorders>
              <w:top w:val="single" w:sz="4" w:space="0" w:color="auto"/>
              <w:left w:val="single" w:sz="4"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c>
          <w:tcPr>
            <w:tcW w:w="4325" w:type="dxa"/>
            <w:vMerge w:val="restart"/>
            <w:tcBorders>
              <w:top w:val="single" w:sz="4" w:space="0" w:color="auto"/>
              <w:left w:val="nil"/>
              <w:bottom w:val="single" w:sz="8" w:space="0" w:color="auto"/>
              <w:right w:val="single" w:sz="4" w:space="0" w:color="000000"/>
            </w:tcBorders>
            <w:shd w:val="clear" w:color="auto" w:fill="FFFFFF"/>
            <w:vAlign w:val="center"/>
          </w:tcPr>
          <w:p w:rsidR="008F2A0F" w:rsidRPr="004E491F" w:rsidRDefault="008F2A0F" w:rsidP="009758EC">
            <w:pPr>
              <w:jc w:val="both"/>
              <w:rPr>
                <w:rFonts w:ascii="Arial" w:hAnsi="Arial" w:cs="Arial"/>
                <w:i/>
                <w:szCs w:val="22"/>
                <w:lang w:val="eu-ES" w:eastAsia="en-US"/>
              </w:rPr>
            </w:pPr>
          </w:p>
        </w:tc>
      </w:tr>
      <w:tr w:rsidR="008F2A0F" w:rsidRPr="000C2840" w:rsidTr="00EA12EB">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70" w:hanging="142"/>
              <w:rPr>
                <w:rFonts w:ascii="Arial" w:hAnsi="Arial" w:cs="Arial"/>
                <w:szCs w:val="22"/>
                <w:lang w:val="eu-ES" w:eastAsia="en-US"/>
              </w:rPr>
            </w:pPr>
          </w:p>
        </w:tc>
        <w:tc>
          <w:tcPr>
            <w:tcW w:w="544" w:type="dxa"/>
            <w:tcBorders>
              <w:left w:val="single" w:sz="4" w:space="0" w:color="auto"/>
              <w:right w:val="single" w:sz="8" w:space="0" w:color="auto"/>
            </w:tcBorders>
            <w:shd w:val="clear" w:color="auto" w:fill="FFFFFF"/>
            <w:vAlign w:val="center"/>
          </w:tcPr>
          <w:p w:rsidR="008F2A0F" w:rsidRPr="004E491F" w:rsidRDefault="008F2A0F" w:rsidP="00EA12EB">
            <w:pPr>
              <w:jc w:val="right"/>
              <w:rPr>
                <w:rFonts w:ascii="Arial" w:hAnsi="Arial" w:cs="Arial"/>
                <w:szCs w:val="22"/>
                <w:lang w:val="eu-ES" w:eastAsia="en-US"/>
              </w:rPr>
            </w:pPr>
            <w:r w:rsidRPr="004E491F">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8F2A0F" w:rsidP="009758EC">
            <w:pPr>
              <w:ind w:left="181" w:hanging="142"/>
              <w:jc w:val="center"/>
              <w:rPr>
                <w:rFonts w:ascii="Arial" w:hAnsi="Arial" w:cs="Arial"/>
                <w:szCs w:val="22"/>
                <w:lang w:val="eu-ES" w:eastAsia="en-US"/>
              </w:rPr>
            </w:pPr>
          </w:p>
        </w:tc>
        <w:tc>
          <w:tcPr>
            <w:tcW w:w="631" w:type="dxa"/>
            <w:tcBorders>
              <w:left w:val="single" w:sz="8" w:space="0" w:color="auto"/>
              <w:right w:val="single" w:sz="8" w:space="0" w:color="auto"/>
            </w:tcBorders>
            <w:shd w:val="clear" w:color="auto" w:fill="FFFFFF"/>
            <w:vAlign w:val="center"/>
          </w:tcPr>
          <w:p w:rsidR="008F2A0F" w:rsidRPr="004E491F" w:rsidRDefault="008F2A0F" w:rsidP="00EA12EB">
            <w:pPr>
              <w:jc w:val="right"/>
              <w:rPr>
                <w:rFonts w:ascii="Arial" w:hAnsi="Arial" w:cs="Arial"/>
                <w:szCs w:val="22"/>
                <w:lang w:val="eu-ES" w:eastAsia="en-US"/>
              </w:rPr>
            </w:pPr>
            <w:r w:rsidRPr="004E491F">
              <w:rPr>
                <w:rFonts w:ascii="Arial" w:hAnsi="Arial" w:cs="Arial"/>
                <w:szCs w:val="22"/>
                <w:lang w:val="eu-ES" w:eastAsia="en-US"/>
              </w:rPr>
              <w:t>EZ</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4E491F" w:rsidRDefault="00FC43A9" w:rsidP="009758EC">
            <w:pPr>
              <w:ind w:left="181" w:hanging="142"/>
              <w:jc w:val="center"/>
              <w:rPr>
                <w:rFonts w:ascii="Arial" w:hAnsi="Arial" w:cs="Arial"/>
                <w:szCs w:val="22"/>
                <w:lang w:val="eu-ES" w:eastAsia="en-US"/>
              </w:rPr>
            </w:pPr>
            <w:r>
              <w:rPr>
                <w:rFonts w:ascii="Arial" w:hAnsi="Arial" w:cs="Arial"/>
                <w:szCs w:val="22"/>
                <w:lang w:val="eu-ES" w:eastAsia="en-US"/>
              </w:rPr>
              <w:t>X</w:t>
            </w:r>
          </w:p>
        </w:tc>
        <w:tc>
          <w:tcPr>
            <w:tcW w:w="4325" w:type="dxa"/>
            <w:vMerge/>
            <w:tcBorders>
              <w:top w:val="single" w:sz="8" w:space="0" w:color="auto"/>
              <w:left w:val="single" w:sz="8" w:space="0" w:color="auto"/>
              <w:right w:val="single" w:sz="4" w:space="0" w:color="000000"/>
            </w:tcBorders>
            <w:shd w:val="clear" w:color="auto" w:fill="FFFFFF"/>
            <w:vAlign w:val="center"/>
          </w:tcPr>
          <w:p w:rsidR="008F2A0F" w:rsidRPr="00D6526D" w:rsidRDefault="008F2A0F" w:rsidP="009758EC">
            <w:pPr>
              <w:jc w:val="both"/>
              <w:rPr>
                <w:rFonts w:ascii="Arial" w:hAnsi="Arial" w:cs="Arial"/>
                <w:szCs w:val="22"/>
                <w:highlight w:val="yellow"/>
                <w:lang w:val="eu-ES" w:eastAsia="en-US"/>
              </w:rPr>
            </w:pPr>
          </w:p>
        </w:tc>
      </w:tr>
      <w:tr w:rsidR="008F2A0F" w:rsidRPr="000C2840" w:rsidTr="00811903">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8F2A0F" w:rsidRPr="004E491F" w:rsidRDefault="008F2A0F" w:rsidP="009758EC">
            <w:pPr>
              <w:ind w:left="170" w:hanging="142"/>
              <w:rPr>
                <w:rFonts w:ascii="Arial" w:hAnsi="Arial" w:cs="Arial"/>
                <w:szCs w:val="22"/>
                <w:lang w:val="eu-ES" w:eastAsia="en-US"/>
              </w:rPr>
            </w:pPr>
          </w:p>
        </w:tc>
        <w:tc>
          <w:tcPr>
            <w:tcW w:w="1748" w:type="dxa"/>
            <w:gridSpan w:val="4"/>
            <w:tcBorders>
              <w:left w:val="single" w:sz="4" w:space="0" w:color="auto"/>
              <w:bottom w:val="single" w:sz="4" w:space="0" w:color="auto"/>
            </w:tcBorders>
            <w:shd w:val="clear" w:color="auto" w:fill="FFFFFF"/>
            <w:vAlign w:val="center"/>
          </w:tcPr>
          <w:p w:rsidR="008F2A0F" w:rsidRPr="004E491F" w:rsidRDefault="008F2A0F" w:rsidP="009758EC">
            <w:pPr>
              <w:ind w:left="181" w:hanging="142"/>
              <w:jc w:val="both"/>
              <w:rPr>
                <w:rFonts w:ascii="Arial" w:hAnsi="Arial" w:cs="Arial"/>
                <w:szCs w:val="22"/>
                <w:lang w:val="eu-ES" w:eastAsia="en-US"/>
              </w:rPr>
            </w:pPr>
          </w:p>
        </w:tc>
        <w:tc>
          <w:tcPr>
            <w:tcW w:w="4325" w:type="dxa"/>
            <w:vMerge/>
            <w:tcBorders>
              <w:left w:val="nil"/>
              <w:bottom w:val="single" w:sz="4" w:space="0" w:color="000000"/>
              <w:right w:val="single" w:sz="4" w:space="0" w:color="000000"/>
            </w:tcBorders>
            <w:shd w:val="clear" w:color="auto" w:fill="FFFFFF"/>
            <w:vAlign w:val="center"/>
          </w:tcPr>
          <w:p w:rsidR="008F2A0F" w:rsidRPr="00D6526D" w:rsidRDefault="008F2A0F" w:rsidP="009758EC">
            <w:pPr>
              <w:ind w:left="181" w:hanging="142"/>
              <w:jc w:val="both"/>
              <w:rPr>
                <w:rFonts w:ascii="Arial" w:hAnsi="Arial" w:cs="Arial"/>
                <w:i/>
                <w:szCs w:val="22"/>
                <w:highlight w:val="yellow"/>
                <w:lang w:val="eu-ES" w:eastAsia="en-US"/>
              </w:rPr>
            </w:pPr>
          </w:p>
        </w:tc>
      </w:tr>
      <w:tr w:rsidR="00FC43A9" w:rsidRPr="000C2840" w:rsidTr="00811903">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FC43A9" w:rsidRPr="004E491F" w:rsidRDefault="00FC43A9" w:rsidP="00FC43A9">
            <w:pPr>
              <w:ind w:left="142" w:hanging="142"/>
              <w:rPr>
                <w:rFonts w:ascii="Arial" w:hAnsi="Arial" w:cs="Arial"/>
                <w:i/>
                <w:szCs w:val="22"/>
                <w:lang w:val="eu-ES" w:eastAsia="en-US"/>
              </w:rPr>
            </w:pPr>
            <w:r w:rsidRPr="004E491F">
              <w:rPr>
                <w:rFonts w:ascii="Arial" w:hAnsi="Arial" w:cs="Arial"/>
                <w:szCs w:val="22"/>
                <w:lang w:val="eu-ES" w:eastAsia="en-US"/>
              </w:rPr>
              <w:t>BERME EPEA</w:t>
            </w:r>
          </w:p>
        </w:tc>
        <w:tc>
          <w:tcPr>
            <w:tcW w:w="6073" w:type="dxa"/>
            <w:gridSpan w:val="5"/>
            <w:tcBorders>
              <w:top w:val="single" w:sz="4" w:space="0" w:color="auto"/>
              <w:left w:val="single" w:sz="4" w:space="0" w:color="000000"/>
              <w:bottom w:val="single" w:sz="4" w:space="0" w:color="000000"/>
              <w:right w:val="single" w:sz="4" w:space="0" w:color="000000"/>
            </w:tcBorders>
            <w:shd w:val="clear" w:color="auto" w:fill="FFFFFF"/>
            <w:vAlign w:val="center"/>
          </w:tcPr>
          <w:p w:rsidR="00FC43A9" w:rsidRPr="004F2CC7" w:rsidRDefault="00FC43A9" w:rsidP="00FC43A9">
            <w:pPr>
              <w:jc w:val="both"/>
              <w:rPr>
                <w:rFonts w:ascii="Arial" w:hAnsi="Arial" w:cs="Arial"/>
                <w:szCs w:val="22"/>
                <w:lang w:val="eu-ES" w:eastAsia="en-US"/>
              </w:rPr>
            </w:pPr>
            <w:r w:rsidRPr="001A3BA7">
              <w:rPr>
                <w:rFonts w:ascii="Arial" w:hAnsi="Arial" w:cs="Arial"/>
                <w:szCs w:val="22"/>
                <w:lang w:val="eu-ES" w:eastAsia="en-US"/>
              </w:rPr>
              <w:t>Hilabete bat lan bakoitzeko</w:t>
            </w:r>
          </w:p>
        </w:tc>
      </w:tr>
    </w:tbl>
    <w:p w:rsidR="008F2A0F" w:rsidRPr="000C2840"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jc w:val="both"/>
              <w:rPr>
                <w:rFonts w:ascii="Arial" w:hAnsi="Arial" w:cs="Arial"/>
                <w:szCs w:val="22"/>
                <w:lang w:val="eu-ES" w:eastAsia="en-US"/>
              </w:rPr>
            </w:pPr>
            <w:bookmarkStart w:id="19" w:name="CC_19"/>
            <w:r w:rsidRPr="000C2840">
              <w:rPr>
                <w:rFonts w:ascii="Arial" w:hAnsi="Arial" w:cs="Arial"/>
                <w:b/>
                <w:szCs w:val="22"/>
                <w:lang w:val="eu-ES" w:eastAsia="en-US"/>
              </w:rPr>
              <w:t>1</w:t>
            </w:r>
            <w:r w:rsidR="00FA18A3">
              <w:rPr>
                <w:rFonts w:ascii="Arial" w:hAnsi="Arial" w:cs="Arial"/>
                <w:b/>
                <w:szCs w:val="22"/>
                <w:lang w:val="eu-ES" w:eastAsia="en-US"/>
              </w:rPr>
              <w:t>9</w:t>
            </w:r>
            <w:r w:rsidRPr="000C2840">
              <w:rPr>
                <w:rFonts w:ascii="Arial" w:hAnsi="Arial" w:cs="Arial"/>
                <w:b/>
                <w:szCs w:val="22"/>
                <w:lang w:val="eu-ES" w:eastAsia="en-US"/>
              </w:rPr>
              <w:t xml:space="preserve">.- </w:t>
            </w:r>
            <w:bookmarkEnd w:id="19"/>
            <w:r w:rsidRPr="000C2840">
              <w:rPr>
                <w:rFonts w:ascii="Arial" w:hAnsi="Arial" w:cs="Arial"/>
                <w:b/>
                <w:szCs w:val="22"/>
                <w:lang w:val="eu-ES" w:eastAsia="en-US"/>
              </w:rPr>
              <w:t>ADJUDIKAZIO IRIZPIDEAK</w:t>
            </w:r>
            <w:r w:rsidRPr="000C2840">
              <w:rPr>
                <w:rFonts w:ascii="Arial" w:hAnsi="Arial" w:cs="Arial"/>
                <w:szCs w:val="22"/>
                <w:lang w:val="eu-ES" w:eastAsia="en-US"/>
              </w:rPr>
              <w:t xml:space="preserve"> </w:t>
            </w:r>
          </w:p>
        </w:tc>
      </w:tr>
      <w:tr w:rsidR="008F2A0F" w:rsidRPr="000C2840"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0C2840" w:rsidRDefault="008F2A0F" w:rsidP="00E67545">
            <w:pPr>
              <w:jc w:val="both"/>
              <w:rPr>
                <w:rFonts w:ascii="Arial" w:hAnsi="Arial" w:cs="Arial"/>
                <w:b/>
                <w:szCs w:val="22"/>
                <w:lang w:val="eu-ES" w:eastAsia="en-US"/>
              </w:rPr>
            </w:pPr>
            <w:r w:rsidRPr="000C2840">
              <w:rPr>
                <w:rFonts w:ascii="Arial" w:hAnsi="Arial" w:cs="Arial"/>
                <w:b/>
                <w:lang w:val="eu-ES"/>
              </w:rPr>
              <w:t>1) BALIO</w:t>
            </w:r>
            <w:r>
              <w:rPr>
                <w:rFonts w:ascii="Arial" w:hAnsi="Arial" w:cs="Arial"/>
                <w:b/>
                <w:lang w:val="eu-ES"/>
              </w:rPr>
              <w:t xml:space="preserve"> </w:t>
            </w:r>
            <w:r w:rsidR="00E67545">
              <w:rPr>
                <w:rFonts w:ascii="Arial" w:hAnsi="Arial" w:cs="Arial"/>
                <w:b/>
                <w:lang w:val="eu-ES"/>
              </w:rPr>
              <w:t>JUDIZIO</w:t>
            </w:r>
            <w:r w:rsidRPr="000C2840">
              <w:rPr>
                <w:rFonts w:ascii="Arial" w:hAnsi="Arial" w:cs="Arial"/>
                <w:b/>
                <w:lang w:val="eu-ES"/>
              </w:rPr>
              <w:t xml:space="preserve"> BIDEZ BALIOESTEKO IRIZPIDEAK</w:t>
            </w: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0C2840" w:rsidRDefault="008F2A0F" w:rsidP="009758EC">
            <w:pPr>
              <w:jc w:val="both"/>
              <w:rPr>
                <w:rFonts w:ascii="Arial" w:hAnsi="Arial" w:cs="Arial"/>
                <w:szCs w:val="22"/>
                <w:lang w:val="eu-ES" w:eastAsia="en-US"/>
              </w:rPr>
            </w:pPr>
            <w:r w:rsidRPr="000C2840">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cente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FC43A9" w:rsidP="009758EC">
            <w:pPr>
              <w:jc w:val="center"/>
              <w:rPr>
                <w:rFonts w:ascii="Arial" w:hAnsi="Arial" w:cs="Arial"/>
                <w:szCs w:val="22"/>
                <w:lang w:val="eu-ES" w:eastAsia="en-US"/>
              </w:rPr>
            </w:pPr>
            <w:r>
              <w:rPr>
                <w:rFonts w:ascii="Arial" w:hAnsi="Arial" w:cs="Arial"/>
                <w:szCs w:val="22"/>
                <w:lang w:val="eu-ES" w:eastAsia="en-US"/>
              </w:rPr>
              <w:t>X</w:t>
            </w:r>
          </w:p>
        </w:tc>
        <w:tc>
          <w:tcPr>
            <w:tcW w:w="4253" w:type="dxa"/>
            <w:tcBorders>
              <w:top w:val="nil"/>
              <w:left w:val="single" w:sz="8" w:space="0" w:color="auto"/>
              <w:bottom w:val="nil"/>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466224" w:rsidTr="00FD3E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56"/>
        </w:trPr>
        <w:tc>
          <w:tcPr>
            <w:tcW w:w="8506" w:type="dxa"/>
            <w:gridSpan w:val="6"/>
            <w:tcBorders>
              <w:top w:val="nil"/>
            </w:tcBorders>
          </w:tcPr>
          <w:p w:rsidR="00A95306" w:rsidRDefault="00A95306" w:rsidP="009758EC">
            <w:pPr>
              <w:jc w:val="both"/>
              <w:rPr>
                <w:rFonts w:ascii="Arial" w:hAnsi="Arial" w:cs="Arial"/>
                <w:b/>
                <w:lang w:val="eu-ES"/>
              </w:rPr>
            </w:pPr>
          </w:p>
          <w:p w:rsidR="008F2A0F" w:rsidRDefault="008F2A0F" w:rsidP="009758EC">
            <w:pPr>
              <w:jc w:val="both"/>
              <w:rPr>
                <w:rFonts w:ascii="Arial" w:hAnsi="Arial" w:cs="Arial"/>
                <w:b/>
                <w:lang w:val="eu-ES"/>
              </w:rPr>
            </w:pPr>
            <w:r w:rsidRPr="000C2840">
              <w:rPr>
                <w:rFonts w:ascii="Arial" w:hAnsi="Arial" w:cs="Arial"/>
                <w:b/>
                <w:lang w:val="eu-ES"/>
              </w:rPr>
              <w:t>2) FORMULEN APLIKAZIOAREN BITARTEZ BALIOSTEKO IRIZPIDEAK</w:t>
            </w:r>
          </w:p>
          <w:p w:rsidR="00A95306" w:rsidRPr="00A95306" w:rsidRDefault="00A95306" w:rsidP="009758EC">
            <w:pPr>
              <w:jc w:val="both"/>
              <w:rPr>
                <w:rFonts w:ascii="Arial" w:hAnsi="Arial" w:cs="Arial"/>
                <w:b/>
                <w:lang w:val="eu-ES"/>
              </w:rPr>
            </w:pPr>
          </w:p>
          <w:tbl>
            <w:tblPr>
              <w:tblW w:w="7651"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950"/>
              <w:gridCol w:w="1701"/>
            </w:tblGrid>
            <w:tr w:rsidR="008F2A0F" w:rsidRPr="000C2840" w:rsidTr="00B61BBB">
              <w:trPr>
                <w:cantSplit/>
                <w:trHeight w:val="357"/>
              </w:trPr>
              <w:tc>
                <w:tcPr>
                  <w:tcW w:w="5950"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B61BBB">
                  <w:pPr>
                    <w:jc w:val="center"/>
                    <w:rPr>
                      <w:rFonts w:ascii="Arial" w:hAnsi="Arial" w:cs="Arial"/>
                      <w:b/>
                      <w:sz w:val="18"/>
                      <w:szCs w:val="18"/>
                      <w:lang w:val="eu-ES"/>
                    </w:rPr>
                  </w:pPr>
                  <w:r w:rsidRPr="000C2840">
                    <w:rPr>
                      <w:rFonts w:ascii="Arial" w:hAnsi="Arial" w:cs="Arial"/>
                      <w:b/>
                      <w:sz w:val="18"/>
                      <w:szCs w:val="18"/>
                      <w:lang w:val="eu-ES"/>
                    </w:rPr>
                    <w:t>Irizpidea</w:t>
                  </w:r>
                </w:p>
              </w:tc>
              <w:tc>
                <w:tcPr>
                  <w:tcW w:w="1701" w:type="dxa"/>
                  <w:tcBorders>
                    <w:top w:val="single" w:sz="6" w:space="0" w:color="000000"/>
                    <w:left w:val="single" w:sz="6" w:space="0" w:color="000000"/>
                    <w:bottom w:val="single" w:sz="6" w:space="0" w:color="000000"/>
                    <w:right w:val="single" w:sz="6" w:space="0" w:color="000000"/>
                  </w:tcBorders>
                  <w:vAlign w:val="center"/>
                </w:tcPr>
                <w:p w:rsidR="008F2A0F" w:rsidRPr="000C2840" w:rsidRDefault="008F2A0F" w:rsidP="009758EC">
                  <w:pPr>
                    <w:jc w:val="center"/>
                    <w:rPr>
                      <w:rFonts w:ascii="Arial" w:hAnsi="Arial" w:cs="Arial"/>
                      <w:sz w:val="18"/>
                      <w:szCs w:val="18"/>
                      <w:lang w:val="eu-ES"/>
                    </w:rPr>
                  </w:pPr>
                  <w:r w:rsidRPr="000C2840">
                    <w:rPr>
                      <w:rFonts w:ascii="Arial" w:hAnsi="Arial" w:cs="Arial"/>
                      <w:b/>
                      <w:sz w:val="18"/>
                      <w:szCs w:val="18"/>
                      <w:lang w:val="eu-ES"/>
                    </w:rPr>
                    <w:t>Haztapen</w:t>
                  </w:r>
                  <w:r>
                    <w:rPr>
                      <w:rFonts w:ascii="Arial" w:hAnsi="Arial" w:cs="Arial"/>
                      <w:b/>
                      <w:sz w:val="18"/>
                      <w:szCs w:val="18"/>
                      <w:lang w:val="eu-ES"/>
                    </w:rPr>
                    <w:t>a</w:t>
                  </w:r>
                </w:p>
              </w:tc>
            </w:tr>
            <w:tr w:rsidR="006103FB" w:rsidRPr="00656CA5" w:rsidTr="00A95306">
              <w:trPr>
                <w:trHeight w:val="65"/>
              </w:trPr>
              <w:tc>
                <w:tcPr>
                  <w:tcW w:w="5950" w:type="dxa"/>
                  <w:tcBorders>
                    <w:top w:val="single" w:sz="6" w:space="0" w:color="000000"/>
                    <w:left w:val="single" w:sz="6" w:space="0" w:color="000000"/>
                    <w:right w:val="single" w:sz="6" w:space="0" w:color="000000"/>
                  </w:tcBorders>
                  <w:vAlign w:val="center"/>
                </w:tcPr>
                <w:p w:rsidR="00A95306" w:rsidRPr="00A95306" w:rsidRDefault="006103FB" w:rsidP="00B61BBB">
                  <w:pPr>
                    <w:tabs>
                      <w:tab w:val="left" w:pos="960"/>
                      <w:tab w:val="right" w:leader="hyphen" w:pos="6806"/>
                    </w:tabs>
                    <w:rPr>
                      <w:rFonts w:ascii="Arial" w:hAnsi="Arial" w:cs="Arial"/>
                      <w:b/>
                      <w:bCs/>
                      <w:szCs w:val="18"/>
                      <w:lang w:val="pl-PL"/>
                    </w:rPr>
                  </w:pPr>
                  <w:bookmarkStart w:id="20" w:name="_Toc4566300"/>
                  <w:r w:rsidRPr="006103FB">
                    <w:rPr>
                      <w:rFonts w:ascii="Arial" w:hAnsi="Arial" w:cs="Arial"/>
                      <w:b/>
                      <w:bCs/>
                      <w:szCs w:val="18"/>
                    </w:rPr>
                    <w:t xml:space="preserve">Sorta bakoitzeko hiru eskaintza ekonomikoenak aukeratuko dira. </w:t>
                  </w:r>
                  <w:r w:rsidRPr="006103FB">
                    <w:rPr>
                      <w:rFonts w:ascii="Arial" w:hAnsi="Arial" w:cs="Arial"/>
                      <w:b/>
                      <w:bCs/>
                      <w:szCs w:val="18"/>
                      <w:lang w:val="pl-PL"/>
                    </w:rPr>
                    <w:t>Alegia, batez besteko prezio baxuena eskaintzen dutenak.</w:t>
                  </w:r>
                  <w:bookmarkEnd w:id="20"/>
                </w:p>
              </w:tc>
              <w:tc>
                <w:tcPr>
                  <w:tcW w:w="1701" w:type="dxa"/>
                  <w:tcBorders>
                    <w:top w:val="single" w:sz="6" w:space="0" w:color="000000"/>
                    <w:left w:val="single" w:sz="6" w:space="0" w:color="000000"/>
                    <w:right w:val="single" w:sz="6" w:space="0" w:color="000000"/>
                  </w:tcBorders>
                  <w:vAlign w:val="center"/>
                </w:tcPr>
                <w:p w:rsidR="006103FB" w:rsidRPr="000C2840" w:rsidRDefault="006103FB" w:rsidP="009758EC">
                  <w:pPr>
                    <w:tabs>
                      <w:tab w:val="left" w:leader="hyphen" w:pos="130"/>
                      <w:tab w:val="left" w:pos="330"/>
                    </w:tabs>
                    <w:ind w:left="-370" w:right="-434"/>
                    <w:jc w:val="center"/>
                    <w:rPr>
                      <w:rFonts w:ascii="Arial" w:hAnsi="Arial" w:cs="Arial"/>
                      <w:sz w:val="18"/>
                      <w:szCs w:val="18"/>
                      <w:lang w:val="eu-ES"/>
                    </w:rPr>
                  </w:pPr>
                  <w:r>
                    <w:rPr>
                      <w:rFonts w:ascii="Arial" w:hAnsi="Arial" w:cs="Arial"/>
                      <w:sz w:val="18"/>
                      <w:szCs w:val="18"/>
                      <w:lang w:val="eu-ES"/>
                    </w:rPr>
                    <w:t>100%</w:t>
                  </w:r>
                </w:p>
              </w:tc>
            </w:tr>
          </w:tbl>
          <w:p w:rsidR="008F2A0F" w:rsidRPr="000C2840" w:rsidRDefault="008F2A0F" w:rsidP="009758EC">
            <w:pPr>
              <w:jc w:val="both"/>
              <w:rPr>
                <w:rFonts w:ascii="Arial" w:hAnsi="Arial" w:cs="Arial"/>
                <w:b/>
                <w:sz w:val="18"/>
                <w:szCs w:val="18"/>
                <w:lang w:val="eu-ES"/>
              </w:rPr>
            </w:pPr>
          </w:p>
          <w:p w:rsidR="008F2A0F" w:rsidRPr="000C2840" w:rsidRDefault="008F2A0F" w:rsidP="009758EC">
            <w:pPr>
              <w:ind w:left="176"/>
              <w:jc w:val="both"/>
              <w:rPr>
                <w:rFonts w:ascii="Arial" w:hAnsi="Arial" w:cs="Arial"/>
                <w:b/>
                <w:sz w:val="18"/>
                <w:szCs w:val="18"/>
                <w:lang w:val="eu-ES"/>
              </w:rPr>
            </w:pPr>
            <w:r w:rsidRPr="000C2840">
              <w:rPr>
                <w:rFonts w:ascii="Arial" w:hAnsi="Arial" w:cs="Arial"/>
                <w:b/>
                <w:sz w:val="18"/>
                <w:szCs w:val="18"/>
                <w:lang w:val="eu-ES"/>
              </w:rPr>
              <w:t>PREZIOA (FORMULA:</w:t>
            </w:r>
          </w:p>
          <w:p w:rsidR="00FD3E72" w:rsidRPr="00FD3E72" w:rsidRDefault="00FD3E72" w:rsidP="009758EC">
            <w:pPr>
              <w:jc w:val="both"/>
              <w:rPr>
                <w:rFonts w:ascii="Arial" w:hAnsi="Arial" w:cs="Arial"/>
                <w:szCs w:val="18"/>
                <w:lang w:val="eu-ES"/>
              </w:rPr>
            </w:pPr>
          </w:p>
          <w:p w:rsidR="00FD3E72" w:rsidRPr="00FD3E72" w:rsidRDefault="00FD3E72" w:rsidP="00FD3E72">
            <w:pPr>
              <w:jc w:val="both"/>
              <w:rPr>
                <w:rFonts w:ascii="Arial" w:hAnsi="Arial" w:cs="Arial"/>
                <w:szCs w:val="18"/>
              </w:rPr>
            </w:pPr>
            <w:r w:rsidRPr="00FD3E72">
              <w:rPr>
                <w:rFonts w:ascii="Arial" w:hAnsi="Arial" w:cs="Arial"/>
                <w:szCs w:val="18"/>
              </w:rPr>
              <w:t>Enpresa lizitatzaileek baldintza administratiboen agiriko IX. eranskineko ereduaren eta Excel "X24001_OfertaDetallada.xls" orriaren arabera bete beharko dute proposamen ekonomikoa.</w:t>
            </w:r>
          </w:p>
          <w:p w:rsidR="00FD3E72" w:rsidRPr="00FD3E72" w:rsidRDefault="00FD3E72" w:rsidP="00FD3E72">
            <w:pPr>
              <w:jc w:val="both"/>
              <w:rPr>
                <w:rFonts w:ascii="Arial" w:hAnsi="Arial" w:cs="Arial"/>
                <w:szCs w:val="18"/>
              </w:rPr>
            </w:pPr>
          </w:p>
          <w:p w:rsidR="00FD3E72" w:rsidRPr="00FD3E72" w:rsidRDefault="00FD3E72" w:rsidP="00FD3E72">
            <w:pPr>
              <w:jc w:val="both"/>
              <w:rPr>
                <w:rFonts w:ascii="Arial" w:hAnsi="Arial" w:cs="Arial"/>
                <w:szCs w:val="18"/>
              </w:rPr>
            </w:pPr>
            <w:r w:rsidRPr="00FD3E72">
              <w:rPr>
                <w:rFonts w:ascii="Arial" w:hAnsi="Arial" w:cs="Arial"/>
                <w:szCs w:val="18"/>
              </w:rPr>
              <w:t>"X24001_OfertaDetallada.xls" fitxategiak Excel formatuko eskaintza xehatua izango du lan mota bakoitzerako. Enpresak horian itzaldutako gelaxkak beteko ditu bere datuekin eta kasu bakoitzerako unitateko prezioekin, BEZ gabe. Urdinezko gelaxka itzaltsuak automatikoki kalkulatuko dira.</w:t>
            </w:r>
          </w:p>
          <w:p w:rsidR="00FD3E72" w:rsidRPr="00FD3E72" w:rsidRDefault="00FD3E72" w:rsidP="00FD3E72">
            <w:pPr>
              <w:jc w:val="both"/>
              <w:rPr>
                <w:rFonts w:ascii="Arial" w:hAnsi="Arial" w:cs="Arial"/>
                <w:szCs w:val="18"/>
              </w:rPr>
            </w:pPr>
          </w:p>
          <w:p w:rsidR="00FD3E72" w:rsidRPr="00FD3E72" w:rsidRDefault="00FD3E72" w:rsidP="00FD3E72">
            <w:pPr>
              <w:jc w:val="both"/>
              <w:rPr>
                <w:rFonts w:ascii="Arial" w:hAnsi="Arial" w:cs="Arial"/>
                <w:szCs w:val="18"/>
              </w:rPr>
            </w:pPr>
            <w:r w:rsidRPr="00FD3E72">
              <w:rPr>
                <w:rFonts w:ascii="Arial" w:hAnsi="Arial" w:cs="Arial"/>
                <w:szCs w:val="18"/>
              </w:rPr>
              <w:t>Ereduzko lan bakoitzaren "Batez besteko Azken Prezioa" emaitza proposamen ekonomikora eramango da (IX. eranskina). Zenbateko horrek ezin izango du gainditu baldintza agirien pleguko 4. paragrafoan adierazitako gehieneko zenbatekoa. Excel "X24001_OfertaDetallada.xls" orria Excel formatuan aurkeztuko da.</w:t>
            </w:r>
          </w:p>
          <w:p w:rsidR="00FD3E72" w:rsidRDefault="00FD3E72" w:rsidP="00FD3E72">
            <w:pPr>
              <w:jc w:val="both"/>
              <w:rPr>
                <w:rFonts w:ascii="Arial" w:hAnsi="Arial" w:cs="Arial"/>
                <w:szCs w:val="18"/>
                <w:lang w:val="eu-ES"/>
              </w:rPr>
            </w:pPr>
          </w:p>
          <w:p w:rsidR="0058215E" w:rsidRDefault="0058215E" w:rsidP="00FD3E72">
            <w:pPr>
              <w:jc w:val="both"/>
              <w:rPr>
                <w:rFonts w:ascii="Arial" w:hAnsi="Arial" w:cs="Arial"/>
                <w:szCs w:val="18"/>
                <w:lang w:val="eu-ES"/>
              </w:rPr>
            </w:pPr>
            <w:r w:rsidRPr="00FD3E72">
              <w:rPr>
                <w:rFonts w:ascii="Arial" w:hAnsi="Arial" w:cs="Arial"/>
                <w:szCs w:val="18"/>
                <w:lang w:val="eu-ES"/>
              </w:rPr>
              <w:t>Lan mota bakoitzarentzako batez besteko azken prezioaren kalkulua automatikoki egiten du kalkulu-orriak.</w:t>
            </w:r>
          </w:p>
          <w:p w:rsidR="0058215E" w:rsidRPr="00FD3E72" w:rsidRDefault="0058215E" w:rsidP="00FD3E72">
            <w:pPr>
              <w:jc w:val="both"/>
              <w:rPr>
                <w:rFonts w:ascii="Arial" w:hAnsi="Arial" w:cs="Arial"/>
                <w:szCs w:val="18"/>
                <w:lang w:val="eu-ES"/>
              </w:rPr>
            </w:pPr>
          </w:p>
          <w:p w:rsidR="00FD3E72" w:rsidRPr="00FD3E72" w:rsidRDefault="00FD3E72" w:rsidP="00FD3E72">
            <w:pPr>
              <w:jc w:val="both"/>
              <w:rPr>
                <w:rFonts w:ascii="Arial" w:hAnsi="Arial" w:cs="Arial"/>
                <w:szCs w:val="18"/>
                <w:lang w:val="eu-ES"/>
              </w:rPr>
            </w:pPr>
            <w:r w:rsidRPr="00FD3E72">
              <w:rPr>
                <w:rFonts w:ascii="Arial" w:hAnsi="Arial" w:cs="Arial"/>
                <w:szCs w:val="18"/>
                <w:lang w:val="eu-ES"/>
              </w:rPr>
              <w:t>Enpresa lizitatzaileak aldatzen badu kolore horiz itzalduta ez dagoen laukiren bat, edozein, eskaintzatik kanpo geratuko da.</w:t>
            </w:r>
          </w:p>
          <w:p w:rsidR="00FD3E72" w:rsidRPr="00FD3E72" w:rsidRDefault="00FD3E72" w:rsidP="00FD3E72">
            <w:pPr>
              <w:jc w:val="both"/>
              <w:rPr>
                <w:rFonts w:ascii="Arial" w:hAnsi="Arial" w:cs="Arial"/>
                <w:szCs w:val="18"/>
                <w:lang w:val="eu-ES"/>
              </w:rPr>
            </w:pPr>
          </w:p>
          <w:p w:rsidR="00FD3E72" w:rsidRPr="00FD3E72" w:rsidRDefault="00FD3E72" w:rsidP="00FD3E72">
            <w:pPr>
              <w:jc w:val="both"/>
              <w:rPr>
                <w:rFonts w:ascii="Arial" w:hAnsi="Arial" w:cs="Arial"/>
                <w:szCs w:val="18"/>
                <w:lang w:val="eu-ES"/>
              </w:rPr>
            </w:pPr>
            <w:r w:rsidRPr="00FD3E72">
              <w:rPr>
                <w:rFonts w:ascii="Arial" w:hAnsi="Arial" w:cs="Arial"/>
                <w:szCs w:val="18"/>
                <w:lang w:val="eu-ES"/>
              </w:rPr>
              <w:t xml:space="preserve">Enpresa batek hemen jasotako 4 </w:t>
            </w:r>
            <w:r w:rsidR="00174881">
              <w:rPr>
                <w:rFonts w:ascii="Arial" w:hAnsi="Arial" w:cs="Arial"/>
                <w:szCs w:val="18"/>
                <w:lang w:val="eu-ES"/>
              </w:rPr>
              <w:t xml:space="preserve">sortetarako </w:t>
            </w:r>
            <w:r w:rsidRPr="00FD3E72">
              <w:rPr>
                <w:rFonts w:ascii="Arial" w:hAnsi="Arial" w:cs="Arial"/>
                <w:szCs w:val="18"/>
                <w:lang w:val="eu-ES"/>
              </w:rPr>
              <w:t xml:space="preserve">eskaintzak egin ditzake, edo horietako batzuetarako soilik. </w:t>
            </w:r>
            <w:r w:rsidR="00174881">
              <w:rPr>
                <w:rFonts w:ascii="Arial" w:hAnsi="Arial" w:cs="Arial"/>
                <w:szCs w:val="18"/>
                <w:lang w:val="eu-ES"/>
              </w:rPr>
              <w:t xml:space="preserve">Sorta </w:t>
            </w:r>
            <w:r w:rsidRPr="00FD3E72">
              <w:rPr>
                <w:rFonts w:ascii="Arial" w:hAnsi="Arial" w:cs="Arial"/>
                <w:szCs w:val="18"/>
                <w:lang w:val="eu-ES"/>
              </w:rPr>
              <w:t xml:space="preserve">bakoitzari dagokionez, eskaintza bakarra aurkeztu ahal izango da. </w:t>
            </w:r>
          </w:p>
          <w:p w:rsidR="00FD3E72" w:rsidRPr="00FD3E72" w:rsidRDefault="00FD3E72" w:rsidP="00FD3E72">
            <w:pPr>
              <w:jc w:val="both"/>
              <w:rPr>
                <w:rFonts w:ascii="Arial" w:hAnsi="Arial" w:cs="Arial"/>
                <w:szCs w:val="18"/>
                <w:lang w:val="eu-ES"/>
              </w:rPr>
            </w:pPr>
          </w:p>
          <w:p w:rsidR="00FD3E72" w:rsidRPr="00FD3E72" w:rsidRDefault="00FD3E72" w:rsidP="00FD3E72">
            <w:pPr>
              <w:jc w:val="both"/>
              <w:rPr>
                <w:rFonts w:ascii="Arial" w:hAnsi="Arial" w:cs="Arial"/>
                <w:szCs w:val="18"/>
                <w:lang w:val="eu-ES"/>
              </w:rPr>
            </w:pPr>
            <w:r w:rsidRPr="00FD3E72">
              <w:rPr>
                <w:rFonts w:ascii="Arial" w:hAnsi="Arial" w:cs="Arial"/>
                <w:szCs w:val="18"/>
                <w:lang w:val="eu-ES"/>
              </w:rPr>
              <w:t xml:space="preserve">Laburbilduz, inprimategi bakoitzak azkeneko 4 prezio atera ahal izango ditu, hemen jasotzen diren 4 </w:t>
            </w:r>
            <w:r w:rsidR="00174881">
              <w:rPr>
                <w:rFonts w:ascii="Arial" w:hAnsi="Arial" w:cs="Arial"/>
                <w:szCs w:val="18"/>
                <w:lang w:val="eu-ES"/>
              </w:rPr>
              <w:t xml:space="preserve">sortei </w:t>
            </w:r>
            <w:r w:rsidRPr="00FD3E72">
              <w:rPr>
                <w:rFonts w:ascii="Arial" w:hAnsi="Arial" w:cs="Arial"/>
                <w:szCs w:val="18"/>
                <w:lang w:val="eu-ES"/>
              </w:rPr>
              <w:t>dagozkienak zehazki.</w:t>
            </w:r>
          </w:p>
          <w:p w:rsidR="00D633AC" w:rsidRPr="00FD3E72" w:rsidRDefault="00D633AC" w:rsidP="009758EC">
            <w:pPr>
              <w:jc w:val="both"/>
              <w:rPr>
                <w:rFonts w:ascii="Arial" w:hAnsi="Arial" w:cs="Arial"/>
                <w:szCs w:val="18"/>
                <w:lang w:val="eu-ES"/>
              </w:rPr>
            </w:pPr>
          </w:p>
          <w:p w:rsidR="008F2A0F" w:rsidRPr="000C2840" w:rsidRDefault="008F2A0F" w:rsidP="009758EC">
            <w:pPr>
              <w:tabs>
                <w:tab w:val="left" w:pos="0"/>
              </w:tabs>
              <w:spacing w:before="40" w:after="40"/>
              <w:jc w:val="both"/>
              <w:rPr>
                <w:rFonts w:ascii="Arial" w:hAnsi="Arial" w:cs="Arial"/>
                <w:b/>
                <w:lang w:val="eu-ES"/>
              </w:rPr>
            </w:pPr>
          </w:p>
        </w:tc>
      </w:tr>
      <w:tr w:rsidR="008F2A0F" w:rsidRPr="00466224"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0C2840"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C37E80" w:rsidRDefault="00C37E80" w:rsidP="00C37E80">
            <w:pPr>
              <w:tabs>
                <w:tab w:val="left" w:pos="34"/>
                <w:tab w:val="left" w:pos="567"/>
                <w:tab w:val="left" w:pos="993"/>
                <w:tab w:val="left" w:pos="1560"/>
              </w:tabs>
              <w:ind w:left="33"/>
              <w:jc w:val="both"/>
              <w:rPr>
                <w:rFonts w:ascii="Arial" w:hAnsi="Arial" w:cs="Arial"/>
                <w:b/>
                <w:szCs w:val="22"/>
                <w:lang w:val="eu-ES" w:eastAsia="en-US"/>
              </w:rPr>
            </w:pPr>
            <w:r w:rsidRPr="004F2CC7">
              <w:rPr>
                <w:rFonts w:ascii="Arial" w:hAnsi="Arial" w:cs="Arial"/>
                <w:b/>
                <w:szCs w:val="22"/>
                <w:lang w:val="eu-ES" w:eastAsia="en-US"/>
              </w:rPr>
              <w:t>Parametroak, balio anormalak edo neurrigabeak dituen eskaintza bat kontuan hartzeko</w:t>
            </w:r>
          </w:p>
          <w:p w:rsidR="00C37E80" w:rsidRPr="00E84A34" w:rsidRDefault="00C37E80" w:rsidP="00C37E80">
            <w:pPr>
              <w:tabs>
                <w:tab w:val="left" w:pos="34"/>
                <w:tab w:val="left" w:pos="567"/>
                <w:tab w:val="left" w:pos="993"/>
                <w:tab w:val="left" w:pos="1560"/>
              </w:tabs>
              <w:ind w:left="33"/>
              <w:jc w:val="both"/>
              <w:rPr>
                <w:rFonts w:ascii="Arial" w:hAnsi="Arial" w:cs="Arial"/>
                <w:b/>
                <w:szCs w:val="22"/>
                <w:lang w:val="eu-ES" w:eastAsia="en-US"/>
              </w:rPr>
            </w:pPr>
          </w:p>
          <w:p w:rsidR="00C37E80" w:rsidRDefault="00C37E80" w:rsidP="00C37E80">
            <w:pPr>
              <w:pStyle w:val="Cuerpodeltexto21"/>
              <w:shd w:val="clear" w:color="auto" w:fill="auto"/>
              <w:spacing w:before="0" w:after="0"/>
              <w:ind w:left="67" w:right="352"/>
              <w:jc w:val="both"/>
              <w:rPr>
                <w:rFonts w:cs="Arial"/>
                <w:sz w:val="20"/>
                <w:lang w:val="eu-ES" w:eastAsia="en-US"/>
              </w:rPr>
            </w:pPr>
            <w:r w:rsidRPr="00E84A34">
              <w:rPr>
                <w:rFonts w:cs="Arial"/>
                <w:sz w:val="20"/>
                <w:lang w:val="eu-ES" w:eastAsia="en-US"/>
              </w:rPr>
              <w:t xml:space="preserve">Ustez neurriz kanpoko beherapena duten eskaintzatzat joko dira hauek: onartutako eskaintzen prezio guztien batez besteko aritmetikoa baino % 20 edo gehiagoko beherapena dutenak, edo lizitatzaile bat bakarrik aurkezten denean, % 30 baino gehiago murrizten badu ezarritako gehieneko zenbatekoa. Beherapen bat neurriz kanpokoa dela deklaratzeko, lehendabizi informazio eskaera bat luzatuko zaio ustez ezohikoa den beherapen horretan sartuta dagoen enpresari. Hala gertatuz gero, egiaztatu beharko da estaltzen direla, gutxienez, ordainsari eta gizarte gastuak, eta horretarako kontuan hartu beharko da kostu horiek etorkizunean izan dezaketen igoera. Kasu horretan, baztertu egingo dira betebehar hauek betetzen ez dituzten eskaintzak: ingurumen, gizarte edo lan arlokoak –nazionalak zein nazioartekoak–, indarrean dagoen sektoreko hitzarmena ez betetzea barne. </w:t>
            </w:r>
          </w:p>
          <w:p w:rsidR="00C37E80" w:rsidRPr="00E84A34" w:rsidRDefault="00C37E80" w:rsidP="00C37E80">
            <w:pPr>
              <w:pStyle w:val="Cuerpodeltexto21"/>
              <w:shd w:val="clear" w:color="auto" w:fill="auto"/>
              <w:spacing w:before="0" w:after="0"/>
              <w:ind w:left="67" w:right="352"/>
              <w:jc w:val="both"/>
              <w:rPr>
                <w:rFonts w:cs="Arial"/>
                <w:sz w:val="20"/>
                <w:lang w:val="eu-ES" w:eastAsia="en-US"/>
              </w:rPr>
            </w:pPr>
          </w:p>
          <w:p w:rsidR="00C37E80" w:rsidRPr="00B1287A" w:rsidRDefault="00C37E80" w:rsidP="00C37E80">
            <w:pPr>
              <w:tabs>
                <w:tab w:val="left" w:pos="34"/>
                <w:tab w:val="left" w:pos="567"/>
                <w:tab w:val="left" w:pos="993"/>
                <w:tab w:val="left" w:pos="1560"/>
              </w:tabs>
              <w:spacing w:line="240" w:lineRule="atLeast"/>
              <w:ind w:left="34"/>
              <w:jc w:val="both"/>
              <w:rPr>
                <w:rFonts w:ascii="Arial" w:hAnsi="Arial" w:cs="Arial"/>
                <w:b/>
                <w:szCs w:val="22"/>
                <w:lang w:val="eu-ES" w:eastAsia="en-US"/>
              </w:rPr>
            </w:pPr>
            <w:r w:rsidRPr="00B1287A">
              <w:rPr>
                <w:rFonts w:ascii="Arial" w:eastAsia="Arial" w:hAnsi="Arial" w:cs="Arial"/>
                <w:b/>
                <w:lang w:val="eu-ES" w:eastAsia="en-US"/>
              </w:rPr>
              <w:t>Berdinketa ebazteko irizpide espezifikoak:</w:t>
            </w:r>
          </w:p>
          <w:p w:rsidR="00C37E80" w:rsidRDefault="00C37E80" w:rsidP="00C37E80">
            <w:pPr>
              <w:tabs>
                <w:tab w:val="left" w:pos="34"/>
                <w:tab w:val="left" w:pos="567"/>
                <w:tab w:val="left" w:pos="993"/>
                <w:tab w:val="left" w:pos="1560"/>
              </w:tabs>
              <w:ind w:left="33" w:hanging="1"/>
              <w:jc w:val="both"/>
              <w:rPr>
                <w:rFonts w:ascii="Arial" w:eastAsia="Arial" w:hAnsi="Arial" w:cs="Arial"/>
                <w:lang w:val="eu-ES" w:eastAsia="en-US"/>
              </w:rPr>
            </w:pPr>
          </w:p>
          <w:p w:rsidR="008F2A0F" w:rsidRPr="000C2840" w:rsidRDefault="00C37E80" w:rsidP="00C37E80">
            <w:pPr>
              <w:tabs>
                <w:tab w:val="left" w:pos="34"/>
                <w:tab w:val="left" w:pos="567"/>
                <w:tab w:val="left" w:pos="993"/>
                <w:tab w:val="left" w:pos="1560"/>
              </w:tabs>
              <w:jc w:val="both"/>
              <w:rPr>
                <w:rFonts w:ascii="Arial" w:hAnsi="Arial" w:cs="Arial"/>
                <w:b/>
                <w:lang w:val="eu-ES"/>
              </w:rPr>
            </w:pPr>
            <w:r>
              <w:rPr>
                <w:rFonts w:ascii="Arial" w:eastAsia="Arial" w:hAnsi="Arial" w:cs="Arial"/>
                <w:lang w:val="eu-ES" w:eastAsia="en-US"/>
              </w:rPr>
              <w:t>SPKLren 147.2. artikuluan xedatutakoak.</w:t>
            </w:r>
          </w:p>
          <w:p w:rsidR="008F2A0F" w:rsidRPr="000C2840"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8F2A0F" w:rsidRPr="00466224" w:rsidTr="00C54B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Pr>
          <w:p w:rsidR="008F2A0F" w:rsidRPr="000C2840" w:rsidRDefault="00C54B89" w:rsidP="00C54B89">
            <w:pPr>
              <w:spacing w:before="40" w:after="40" w:line="240" w:lineRule="atLeast"/>
              <w:jc w:val="both"/>
              <w:rPr>
                <w:rFonts w:ascii="Arial" w:hAnsi="Arial" w:cs="Arial"/>
                <w:i/>
                <w:lang w:val="eu-ES"/>
              </w:rPr>
            </w:pPr>
            <w:r w:rsidRPr="00C54B89">
              <w:rPr>
                <w:rFonts w:ascii="Arial" w:hAnsi="Arial" w:cs="Arial"/>
                <w:b/>
                <w:lang w:val="eu-ES"/>
              </w:rPr>
              <w:lastRenderedPageBreak/>
              <w:t>Baldintza teknikoak betetzen ez dituzten eta LEHENENGO artxibo elektronikoan formula bidez balioz</w:t>
            </w:r>
            <w:r w:rsidR="00844A42">
              <w:rPr>
                <w:rFonts w:ascii="Arial" w:hAnsi="Arial" w:cs="Arial"/>
                <w:b/>
                <w:lang w:val="eu-ES"/>
              </w:rPr>
              <w:t>tatu beharreko dokumentazioa (HIRU</w:t>
            </w:r>
            <w:r w:rsidRPr="00C54B89">
              <w:rPr>
                <w:rFonts w:ascii="Arial" w:hAnsi="Arial" w:cs="Arial"/>
                <w:b/>
                <w:lang w:val="eu-ES"/>
              </w:rPr>
              <w:t>GARREN artxibo elektronikoa) sartzen duten lizitatzaileak lizitazio prozeduratik at utziko dira.</w:t>
            </w:r>
          </w:p>
        </w:tc>
      </w:tr>
      <w:tr w:rsidR="008C0D1E" w:rsidRPr="00466224" w:rsidTr="00C54B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83"/>
        </w:trPr>
        <w:tc>
          <w:tcPr>
            <w:tcW w:w="8506" w:type="dxa"/>
            <w:gridSpan w:val="6"/>
          </w:tcPr>
          <w:p w:rsidR="008C0D1E" w:rsidRPr="008C0D1E" w:rsidRDefault="008C0D1E" w:rsidP="008C0D1E">
            <w:pPr>
              <w:spacing w:before="120"/>
              <w:jc w:val="both"/>
              <w:rPr>
                <w:rFonts w:ascii="Arial" w:hAnsi="Arial" w:cs="Arial"/>
                <w:b/>
                <w:lang w:val="eu-ES"/>
              </w:rPr>
            </w:pPr>
            <w:r w:rsidRPr="008C0D1E">
              <w:rPr>
                <w:rFonts w:ascii="Arial" w:hAnsi="Arial" w:cs="Arial"/>
                <w:b/>
                <w:lang w:val="eu-ES"/>
              </w:rPr>
              <w:t>3) OINARRITUTAKO KONTRATUEN ADJUDIKAZIO IRIZPIDEAK</w:t>
            </w:r>
          </w:p>
          <w:p w:rsidR="008C0D1E" w:rsidRPr="008C0D1E" w:rsidRDefault="008C0D1E" w:rsidP="008C0D1E">
            <w:pPr>
              <w:spacing w:before="120"/>
              <w:jc w:val="both"/>
              <w:rPr>
                <w:rFonts w:ascii="Arial" w:hAnsi="Arial" w:cs="Arial"/>
                <w:b/>
                <w:lang w:val="eu-ES"/>
              </w:rPr>
            </w:pPr>
          </w:p>
          <w:p w:rsidR="008C0D1E" w:rsidRPr="008C0D1E" w:rsidRDefault="008C0D1E" w:rsidP="008C0D1E">
            <w:pPr>
              <w:spacing w:before="120"/>
              <w:jc w:val="both"/>
              <w:rPr>
                <w:rFonts w:ascii="Arial" w:hAnsi="Arial" w:cs="Arial"/>
                <w:b/>
                <w:lang w:val="eu-ES"/>
              </w:rPr>
            </w:pPr>
            <w:r w:rsidRPr="008C0D1E">
              <w:rPr>
                <w:rFonts w:ascii="Arial" w:hAnsi="Arial" w:cs="Arial"/>
                <w:b/>
                <w:lang w:val="eu-ES"/>
              </w:rPr>
              <w:t>3.1.) Esparru akordioa adjudikatzeko beharrezkoa ez bada beste lizitazio bat egitea, oinarritutako kontratuak baldintza objektibo hauen arabera adjudikatuko dira:</w:t>
            </w:r>
          </w:p>
          <w:p w:rsidR="008C0D1E" w:rsidRPr="00CF0508" w:rsidRDefault="008C0D1E" w:rsidP="008C0D1E">
            <w:pPr>
              <w:spacing w:before="120"/>
              <w:jc w:val="both"/>
              <w:rPr>
                <w:rFonts w:ascii="Arial" w:hAnsi="Arial" w:cs="Arial"/>
                <w:lang w:val="eu-ES"/>
              </w:rPr>
            </w:pPr>
          </w:p>
          <w:p w:rsidR="008C0D1E" w:rsidRPr="0086713E" w:rsidRDefault="002D55EA" w:rsidP="008C0D1E">
            <w:pPr>
              <w:spacing w:before="120"/>
              <w:jc w:val="both"/>
              <w:rPr>
                <w:rFonts w:ascii="Arial" w:hAnsi="Arial" w:cs="Arial"/>
                <w:lang w:val="eu-ES"/>
              </w:rPr>
            </w:pPr>
            <w:r w:rsidRPr="0086713E">
              <w:rPr>
                <w:rFonts w:ascii="Arial" w:hAnsi="Arial" w:cs="Arial"/>
                <w:lang w:val="eu-ES"/>
              </w:rPr>
              <w:t>Ez dagokio</w:t>
            </w:r>
          </w:p>
          <w:p w:rsidR="002D55EA" w:rsidRPr="002D55EA" w:rsidRDefault="002D55EA" w:rsidP="008C0D1E">
            <w:pPr>
              <w:spacing w:before="120"/>
              <w:jc w:val="both"/>
              <w:rPr>
                <w:rFonts w:ascii="Arial" w:hAnsi="Arial" w:cs="Arial"/>
                <w:lang w:val="eu-ES"/>
              </w:rPr>
            </w:pPr>
          </w:p>
          <w:p w:rsidR="008C0D1E" w:rsidRDefault="008C0D1E" w:rsidP="008C0D1E">
            <w:pPr>
              <w:spacing w:before="120"/>
              <w:jc w:val="both"/>
              <w:rPr>
                <w:rFonts w:ascii="Arial" w:hAnsi="Arial" w:cs="Arial"/>
                <w:b/>
                <w:lang w:val="eu-ES"/>
              </w:rPr>
            </w:pPr>
            <w:r w:rsidRPr="008C0D1E">
              <w:rPr>
                <w:rFonts w:ascii="Arial" w:hAnsi="Arial" w:cs="Arial"/>
                <w:b/>
                <w:lang w:val="eu-ES"/>
              </w:rPr>
              <w:t>3.2.) Esparru akordioa adjudikatzeko beste lizitazio bat egin behar bada, oinarritutako kontratuak honako irizpide hauen arabera adjudikatuko dira (esparru akordioa adjudikatzeko erabiltzen direnen artean, edo hemen aurreikusitako beste batzuk):</w:t>
            </w:r>
          </w:p>
          <w:p w:rsidR="001C3AC3" w:rsidRDefault="001C3AC3" w:rsidP="008C0D1E">
            <w:pPr>
              <w:spacing w:before="120"/>
              <w:jc w:val="both"/>
              <w:rPr>
                <w:rFonts w:ascii="Arial" w:hAnsi="Arial" w:cs="Arial"/>
                <w:b/>
                <w:lang w:val="eu-ES"/>
              </w:rPr>
            </w:pPr>
          </w:p>
          <w:p w:rsidR="001C3AC3" w:rsidRPr="001C3AC3" w:rsidRDefault="001C3AC3" w:rsidP="001C3AC3">
            <w:pPr>
              <w:spacing w:before="120"/>
              <w:jc w:val="both"/>
              <w:rPr>
                <w:rFonts w:ascii="Arial" w:hAnsi="Arial" w:cs="Arial"/>
                <w:lang w:val="eu-ES"/>
              </w:rPr>
            </w:pPr>
            <w:r w:rsidRPr="001C3AC3">
              <w:rPr>
                <w:rFonts w:ascii="Arial" w:hAnsi="Arial" w:cs="Arial"/>
                <w:lang w:val="eu-ES"/>
              </w:rPr>
              <w:t>Lan mota bakoitzerako, “Batez besteko azken prezio” txikiena eskaintzen duten 3 enpresak aukeratuko dira.</w:t>
            </w:r>
            <w:r>
              <w:rPr>
                <w:rFonts w:ascii="Arial" w:hAnsi="Arial" w:cs="Arial"/>
                <w:lang w:val="eu-ES"/>
              </w:rPr>
              <w:t xml:space="preserve"> </w:t>
            </w:r>
            <w:r w:rsidRPr="001C3AC3">
              <w:rPr>
                <w:rFonts w:ascii="Arial" w:hAnsi="Arial" w:cs="Arial"/>
                <w:lang w:val="eu-ES"/>
              </w:rPr>
              <w:t>Horrela, gutxienez 3 enpresa aukeratuko dira (enpresa berak direnean 4 sortetan puntuazio altuena lortzen dutenak), eta 12 gehienez (sorta bakoitzeko lehenbiziko 3 enpresen artean batere errepikatzen ez bada)</w:t>
            </w:r>
          </w:p>
          <w:p w:rsidR="001C3AC3" w:rsidRPr="001C3AC3" w:rsidRDefault="001C3AC3" w:rsidP="008C0D1E">
            <w:pPr>
              <w:spacing w:before="120"/>
              <w:jc w:val="both"/>
              <w:rPr>
                <w:rFonts w:ascii="Arial" w:hAnsi="Arial" w:cs="Arial"/>
                <w:lang w:val="sv-SE"/>
              </w:rPr>
            </w:pPr>
          </w:p>
          <w:p w:rsidR="001C3AC3" w:rsidRPr="001C3AC3" w:rsidRDefault="001C3AC3" w:rsidP="008C0D1E">
            <w:pPr>
              <w:spacing w:before="120"/>
              <w:jc w:val="both"/>
              <w:rPr>
                <w:rFonts w:ascii="Arial" w:hAnsi="Arial" w:cs="Arial"/>
                <w:lang w:val="eu-ES"/>
              </w:rPr>
            </w:pPr>
            <w:r w:rsidRPr="001C3AC3">
              <w:rPr>
                <w:rFonts w:ascii="Arial" w:hAnsi="Arial" w:cs="Arial"/>
                <w:lang w:val="sv-SE"/>
              </w:rPr>
              <w:t>Esparru akordioan oinarri duten kontratuen esleipena egiteko  sorta horretan aukeratu diren hiru enpresei eskatuko zaie eta eskaintza ekonomikoena aurkezten duenari esleituko zaio.</w:t>
            </w:r>
          </w:p>
          <w:p w:rsidR="001C3AC3" w:rsidRPr="008C0D1E" w:rsidRDefault="001C3AC3" w:rsidP="008C0D1E">
            <w:pPr>
              <w:spacing w:before="120"/>
              <w:jc w:val="both"/>
              <w:rPr>
                <w:rFonts w:ascii="Arial" w:hAnsi="Arial" w:cs="Arial"/>
                <w:b/>
                <w:lang w:val="eu-ES"/>
              </w:rPr>
            </w:pPr>
          </w:p>
          <w:p w:rsidR="008C0D1E" w:rsidRPr="00C54B89" w:rsidRDefault="008C0D1E" w:rsidP="00C54B89">
            <w:pPr>
              <w:spacing w:before="40" w:after="40" w:line="240" w:lineRule="atLeast"/>
              <w:jc w:val="both"/>
              <w:rPr>
                <w:rFonts w:ascii="Arial" w:hAnsi="Arial" w:cs="Arial"/>
                <w:b/>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FA18A3" w:rsidP="00870984">
            <w:pPr>
              <w:jc w:val="both"/>
              <w:rPr>
                <w:rFonts w:ascii="Arial" w:hAnsi="Arial" w:cs="Arial"/>
                <w:b/>
                <w:lang w:val="eu-ES"/>
              </w:rPr>
            </w:pPr>
            <w:bookmarkStart w:id="21" w:name="CC_20"/>
            <w:r>
              <w:rPr>
                <w:rFonts w:ascii="Arial" w:hAnsi="Arial" w:cs="Arial"/>
                <w:b/>
                <w:lang w:val="eu-ES"/>
              </w:rPr>
              <w:t>20</w:t>
            </w:r>
            <w:r w:rsidR="008F2A0F" w:rsidRPr="000C2840">
              <w:rPr>
                <w:rFonts w:ascii="Arial" w:hAnsi="Arial" w:cs="Arial"/>
                <w:b/>
                <w:lang w:val="eu-ES"/>
              </w:rPr>
              <w:t>.-</w:t>
            </w:r>
            <w:bookmarkEnd w:id="21"/>
            <w:r w:rsidR="008F2A0F" w:rsidRPr="000C2840">
              <w:rPr>
                <w:rFonts w:ascii="Arial" w:hAnsi="Arial" w:cs="Arial"/>
                <w:b/>
                <w:lang w:val="eu-ES"/>
              </w:rPr>
              <w:t xml:space="preserve"> EGIKARITZEKO BALDINTZA BEREZIAK </w:t>
            </w:r>
          </w:p>
        </w:tc>
      </w:tr>
      <w:tr w:rsidR="008F2A0F" w:rsidRPr="00FA18A3" w:rsidTr="009758EC">
        <w:trPr>
          <w:trHeight w:val="454"/>
        </w:trPr>
        <w:tc>
          <w:tcPr>
            <w:tcW w:w="8506" w:type="dxa"/>
          </w:tcPr>
          <w:p w:rsidR="00C54B89" w:rsidRPr="00C54B89" w:rsidRDefault="00C54B89" w:rsidP="00C54B89">
            <w:pPr>
              <w:spacing w:before="60" w:after="60"/>
              <w:jc w:val="both"/>
              <w:rPr>
                <w:rFonts w:ascii="Arial" w:hAnsi="Arial" w:cs="Arial"/>
                <w:lang w:val="eu-ES"/>
              </w:rPr>
            </w:pPr>
          </w:p>
          <w:p w:rsidR="00C54B89" w:rsidRPr="00C54B89" w:rsidRDefault="00465119" w:rsidP="00C54B89">
            <w:pPr>
              <w:spacing w:before="60" w:after="60"/>
              <w:jc w:val="both"/>
              <w:rPr>
                <w:rFonts w:ascii="Arial" w:hAnsi="Arial" w:cs="Arial"/>
                <w:lang w:val="eu-ES"/>
              </w:rPr>
            </w:pPr>
            <w:r>
              <w:rPr>
                <w:rFonts w:ascii="Arial" w:hAnsi="Arial" w:cs="Arial"/>
                <w:lang w:val="eu-ES"/>
              </w:rPr>
              <w:t>Agiriaren 44</w:t>
            </w:r>
            <w:r w:rsidR="00C54B89" w:rsidRPr="00C54B89">
              <w:rPr>
                <w:rFonts w:ascii="Arial" w:hAnsi="Arial" w:cs="Arial"/>
                <w:lang w:val="eu-ES"/>
              </w:rPr>
              <w:t>.2 klausulan ezarritakoak.</w:t>
            </w:r>
          </w:p>
          <w:p w:rsidR="008F2A0F" w:rsidRPr="000C2840" w:rsidRDefault="008F2A0F" w:rsidP="009758EC">
            <w:pPr>
              <w:spacing w:before="60" w:after="60"/>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BA4899">
            <w:pPr>
              <w:jc w:val="both"/>
              <w:rPr>
                <w:rFonts w:ascii="Arial" w:hAnsi="Arial" w:cs="Arial"/>
                <w:b/>
                <w:lang w:val="eu-ES"/>
              </w:rPr>
            </w:pPr>
            <w:bookmarkStart w:id="22" w:name="CC_21"/>
            <w:r w:rsidRPr="000C2840">
              <w:rPr>
                <w:rFonts w:ascii="Arial" w:hAnsi="Arial" w:cs="Arial"/>
                <w:b/>
                <w:lang w:val="eu-ES"/>
              </w:rPr>
              <w:t>2</w:t>
            </w:r>
            <w:r w:rsidR="00FA18A3">
              <w:rPr>
                <w:rFonts w:ascii="Arial" w:hAnsi="Arial" w:cs="Arial"/>
                <w:b/>
                <w:lang w:val="eu-ES"/>
              </w:rPr>
              <w:t>1</w:t>
            </w:r>
            <w:r w:rsidRPr="000C2840">
              <w:rPr>
                <w:rFonts w:ascii="Arial" w:hAnsi="Arial" w:cs="Arial"/>
                <w:b/>
                <w:lang w:val="eu-ES"/>
              </w:rPr>
              <w:t>.-</w:t>
            </w:r>
            <w:bookmarkEnd w:id="22"/>
            <w:r w:rsidR="00C9343D">
              <w:rPr>
                <w:rFonts w:ascii="Arial" w:hAnsi="Arial" w:cs="Arial"/>
                <w:b/>
                <w:lang w:val="eu-ES"/>
              </w:rPr>
              <w:t xml:space="preserve"> </w:t>
            </w:r>
            <w:r w:rsidRPr="000C2840">
              <w:rPr>
                <w:rFonts w:ascii="Arial" w:hAnsi="Arial" w:cs="Arial"/>
                <w:b/>
                <w:lang w:val="eu-ES"/>
              </w:rPr>
              <w:t>FUNTSEZKO BETEBEHARRAK</w:t>
            </w:r>
          </w:p>
        </w:tc>
      </w:tr>
      <w:tr w:rsidR="008F2A0F" w:rsidRPr="00FA18A3" w:rsidTr="009758EC">
        <w:trPr>
          <w:trHeight w:val="454"/>
        </w:trPr>
        <w:tc>
          <w:tcPr>
            <w:tcW w:w="8506" w:type="dxa"/>
            <w:vAlign w:val="center"/>
          </w:tcPr>
          <w:p w:rsidR="008F2A0F" w:rsidRPr="000C2840" w:rsidRDefault="008F2A0F" w:rsidP="009758EC">
            <w:pPr>
              <w:jc w:val="both"/>
              <w:rPr>
                <w:rFonts w:ascii="Arial" w:hAnsi="Arial" w:cs="Arial"/>
                <w:lang w:val="eu-ES"/>
              </w:rPr>
            </w:pPr>
          </w:p>
          <w:p w:rsidR="00C54B89" w:rsidRPr="009D0F68" w:rsidRDefault="00C54B89" w:rsidP="00C54B89">
            <w:pPr>
              <w:jc w:val="both"/>
              <w:rPr>
                <w:rFonts w:ascii="Arial" w:hAnsi="Arial" w:cs="Arial"/>
                <w:lang w:val="eu-ES"/>
              </w:rPr>
            </w:pPr>
            <w:r w:rsidRPr="009D0F68">
              <w:rPr>
                <w:rFonts w:ascii="Arial" w:hAnsi="Arial" w:cs="Arial"/>
                <w:lang w:val="eu-ES"/>
              </w:rPr>
              <w:t>Esparru akordioaren funtsezko betebeharra izango da bitartekoak nahitaez atxikitzeko konpromisoa, SPKLko 76.2 eta 211 artikuluetan xedatutakoaren arabera.</w:t>
            </w:r>
          </w:p>
          <w:p w:rsidR="008F2A0F" w:rsidRPr="000C2840" w:rsidRDefault="008F2A0F" w:rsidP="009758EC">
            <w:pPr>
              <w:jc w:val="both"/>
              <w:rPr>
                <w:rFonts w:ascii="Arial" w:hAnsi="Arial" w:cs="Arial"/>
                <w:lang w:val="eu-ES"/>
              </w:rPr>
            </w:pPr>
          </w:p>
          <w:p w:rsidR="008F2A0F" w:rsidRPr="000C2840" w:rsidRDefault="008F2A0F" w:rsidP="009758EC">
            <w:pPr>
              <w:spacing w:before="60" w:after="60"/>
              <w:jc w:val="both"/>
              <w:rPr>
                <w:rFonts w:ascii="Arial" w:hAnsi="Arial" w:cs="Arial"/>
                <w:lang w:val="eu-ES"/>
              </w:rPr>
            </w:pPr>
          </w:p>
        </w:tc>
      </w:tr>
    </w:tbl>
    <w:p w:rsidR="008F2A0F" w:rsidRPr="000C2840"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8F2A0F" w:rsidRPr="00FA18A3"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3" w:name="CC_22"/>
            <w:r w:rsidRPr="000C2840">
              <w:rPr>
                <w:rFonts w:ascii="Arial" w:hAnsi="Arial" w:cs="Arial"/>
                <w:b/>
                <w:szCs w:val="22"/>
                <w:lang w:val="eu-ES" w:eastAsia="en-US"/>
              </w:rPr>
              <w:t>2</w:t>
            </w:r>
            <w:r w:rsidR="00FA18A3">
              <w:rPr>
                <w:rFonts w:ascii="Arial" w:hAnsi="Arial" w:cs="Arial"/>
                <w:b/>
                <w:szCs w:val="22"/>
                <w:lang w:val="eu-ES" w:eastAsia="en-US"/>
              </w:rPr>
              <w:t xml:space="preserve">2.- </w:t>
            </w:r>
            <w:bookmarkEnd w:id="23"/>
            <w:r w:rsidRPr="000C2840">
              <w:rPr>
                <w:rFonts w:ascii="Arial" w:hAnsi="Arial" w:cs="Arial"/>
                <w:b/>
                <w:lang w:val="eu-ES"/>
              </w:rPr>
              <w:t>AURREIKUSITAKO KONTRATU ALDAKETAK</w:t>
            </w: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FA18A3"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54B89" w:rsidP="009758EC">
            <w:pPr>
              <w:jc w:val="both"/>
              <w:rPr>
                <w:rFonts w:ascii="Arial" w:hAnsi="Arial" w:cs="Arial"/>
                <w:szCs w:val="22"/>
                <w:lang w:val="eu-ES" w:eastAsia="en-US"/>
              </w:rPr>
            </w:pPr>
            <w:r>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6237"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FA18A3"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Default="008F2A0F" w:rsidP="009758EC">
            <w:pPr>
              <w:spacing w:before="60"/>
              <w:jc w:val="both"/>
              <w:rPr>
                <w:rFonts w:ascii="Arial" w:hAnsi="Arial" w:cs="Arial"/>
                <w:lang w:val="eu-ES"/>
              </w:rPr>
            </w:pPr>
            <w:r w:rsidRPr="000C2840">
              <w:rPr>
                <w:rFonts w:ascii="Arial" w:hAnsi="Arial" w:cs="Arial"/>
                <w:lang w:val="eu-ES"/>
              </w:rPr>
              <w:t>Erantzuna baiezkoa balitz:</w:t>
            </w:r>
          </w:p>
          <w:p w:rsidR="00C54B89" w:rsidRPr="000C2840" w:rsidRDefault="00C54B89" w:rsidP="009758EC">
            <w:pPr>
              <w:spacing w:before="60"/>
              <w:jc w:val="both"/>
              <w:rPr>
                <w:rFonts w:ascii="Arial" w:hAnsi="Arial" w:cs="Arial"/>
                <w:lang w:val="eu-ES"/>
              </w:rPr>
            </w:pPr>
          </w:p>
          <w:p w:rsidR="00C54B89" w:rsidRDefault="00C54B89" w:rsidP="00C54B89">
            <w:pPr>
              <w:rPr>
                <w:rFonts w:ascii="Arial" w:hAnsi="Arial" w:cs="Arial"/>
                <w:lang w:val="eu-ES"/>
              </w:rPr>
            </w:pPr>
            <w:r w:rsidRPr="007F115A">
              <w:rPr>
                <w:rFonts w:ascii="Arial" w:hAnsi="Arial" w:cs="Arial"/>
                <w:lang w:val="eu-ES"/>
              </w:rPr>
              <w:t xml:space="preserve">Esparru akordioa aldatu ahal izango da </w:t>
            </w:r>
            <w:r>
              <w:rPr>
                <w:rFonts w:ascii="Arial" w:hAnsi="Arial" w:cs="Arial"/>
                <w:lang w:val="eu-ES"/>
              </w:rPr>
              <w:t>eskaera handiago bategatik, % 2</w:t>
            </w:r>
            <w:r w:rsidRPr="007F115A">
              <w:rPr>
                <w:rFonts w:ascii="Arial" w:hAnsi="Arial" w:cs="Arial"/>
                <w:lang w:val="eu-ES"/>
              </w:rPr>
              <w:t>0 arte.</w:t>
            </w:r>
            <w:r w:rsidRPr="00F446EF">
              <w:rPr>
                <w:rFonts w:ascii="Arial" w:hAnsi="Arial" w:cs="Arial"/>
                <w:lang w:val="eu-ES"/>
              </w:rPr>
              <w:t xml:space="preserve"> </w:t>
            </w:r>
            <w:r w:rsidRPr="007F115A">
              <w:rPr>
                <w:rFonts w:ascii="Arial" w:hAnsi="Arial" w:cs="Arial"/>
                <w:lang w:val="eu-ES"/>
              </w:rPr>
              <w:t xml:space="preserve">Kasu horretan, </w:t>
            </w:r>
            <w:r>
              <w:rPr>
                <w:rFonts w:ascii="Arial" w:hAnsi="Arial" w:cs="Arial"/>
                <w:lang w:val="eu-ES"/>
              </w:rPr>
              <w:t>aldaketaren zenbatekoa kalkulatuko da esleitutako banakako prezioen arabera.</w:t>
            </w:r>
          </w:p>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4" w:name="CC_23"/>
            <w:r w:rsidRPr="000C2840">
              <w:rPr>
                <w:rFonts w:ascii="Arial" w:hAnsi="Arial" w:cs="Arial"/>
                <w:b/>
                <w:lang w:val="eu-ES"/>
              </w:rPr>
              <w:t>2</w:t>
            </w:r>
            <w:r w:rsidR="00FA18A3">
              <w:rPr>
                <w:rFonts w:ascii="Arial" w:hAnsi="Arial" w:cs="Arial"/>
                <w:b/>
                <w:lang w:val="eu-ES"/>
              </w:rPr>
              <w:t>3</w:t>
            </w:r>
            <w:r w:rsidRPr="000C2840">
              <w:rPr>
                <w:rFonts w:ascii="Arial" w:hAnsi="Arial" w:cs="Arial"/>
                <w:b/>
                <w:lang w:val="eu-ES"/>
              </w:rPr>
              <w:t>.-</w:t>
            </w:r>
            <w:bookmarkEnd w:id="24"/>
            <w:r w:rsidRPr="000C2840">
              <w:rPr>
                <w:rFonts w:ascii="Arial" w:hAnsi="Arial" w:cs="Arial"/>
                <w:b/>
                <w:lang w:val="eu-ES"/>
              </w:rPr>
              <w:t xml:space="preserve"> ZIGORRAK</w:t>
            </w:r>
          </w:p>
        </w:tc>
      </w:tr>
      <w:tr w:rsidR="008F2A0F" w:rsidRPr="00FA18A3"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p w:rsidR="00C54B89" w:rsidRPr="00C54B89" w:rsidRDefault="006E5CBC" w:rsidP="00C54B89">
            <w:pPr>
              <w:jc w:val="both"/>
              <w:rPr>
                <w:rFonts w:ascii="Arial" w:hAnsi="Arial" w:cs="Arial"/>
                <w:szCs w:val="22"/>
                <w:lang w:val="eu-ES" w:eastAsia="en-US"/>
              </w:rPr>
            </w:pPr>
            <w:r>
              <w:rPr>
                <w:rFonts w:ascii="Arial" w:hAnsi="Arial" w:cs="Arial"/>
                <w:szCs w:val="22"/>
                <w:lang w:val="eu-ES" w:eastAsia="en-US"/>
              </w:rPr>
              <w:t>46</w:t>
            </w:r>
            <w:r w:rsidR="00C54B89" w:rsidRPr="00C54B89">
              <w:rPr>
                <w:rFonts w:ascii="Arial" w:hAnsi="Arial" w:cs="Arial"/>
                <w:szCs w:val="22"/>
                <w:lang w:val="eu-ES" w:eastAsia="en-US"/>
              </w:rPr>
              <w:t>. klausulan xedatutakoak</w:t>
            </w:r>
          </w:p>
          <w:p w:rsidR="008F2A0F" w:rsidRPr="000C2840" w:rsidRDefault="008F2A0F" w:rsidP="009758EC">
            <w:pPr>
              <w:jc w:val="both"/>
              <w:rPr>
                <w:rFonts w:ascii="Arial" w:hAnsi="Arial" w:cs="Arial"/>
                <w:szCs w:val="22"/>
                <w:lang w:val="eu-ES" w:eastAsia="en-US"/>
              </w:rPr>
            </w:pPr>
          </w:p>
          <w:p w:rsidR="008F2A0F" w:rsidRPr="000C2840" w:rsidRDefault="008F2A0F" w:rsidP="009758EC">
            <w:pPr>
              <w:jc w:val="both"/>
              <w:rPr>
                <w:rFonts w:ascii="Arial" w:hAnsi="Arial" w:cs="Arial"/>
                <w:szCs w:val="22"/>
                <w:lang w:val="eu-ES" w:eastAsia="en-U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FA18A3" w:rsidTr="00492BF5">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5" w:name="CC_24"/>
            <w:r w:rsidRPr="002E5F87">
              <w:rPr>
                <w:rFonts w:ascii="Arial" w:hAnsi="Arial" w:cs="Arial"/>
                <w:b/>
                <w:lang w:val="eu-ES"/>
              </w:rPr>
              <w:t>2</w:t>
            </w:r>
            <w:r w:rsidR="00FA18A3" w:rsidRPr="002E5F87">
              <w:rPr>
                <w:rFonts w:ascii="Arial" w:hAnsi="Arial" w:cs="Arial"/>
                <w:b/>
                <w:lang w:val="eu-ES"/>
              </w:rPr>
              <w:t>4</w:t>
            </w:r>
            <w:r w:rsidRPr="002E5F87">
              <w:rPr>
                <w:rFonts w:ascii="Arial" w:hAnsi="Arial" w:cs="Arial"/>
                <w:b/>
                <w:lang w:val="eu-ES"/>
              </w:rPr>
              <w:t>.-</w:t>
            </w:r>
            <w:bookmarkEnd w:id="25"/>
            <w:r w:rsidRPr="002E5F87">
              <w:rPr>
                <w:rFonts w:ascii="Arial" w:hAnsi="Arial" w:cs="Arial"/>
                <w:b/>
                <w:lang w:val="eu-ES"/>
              </w:rPr>
              <w:t xml:space="preserve"> ASEGURUAK</w:t>
            </w:r>
          </w:p>
        </w:tc>
      </w:tr>
      <w:tr w:rsidR="008F2A0F" w:rsidRPr="00FA18A3" w:rsidTr="00492BF5">
        <w:trPr>
          <w:trHeight w:val="454"/>
        </w:trPr>
        <w:tc>
          <w:tcPr>
            <w:tcW w:w="8506" w:type="dxa"/>
          </w:tcPr>
          <w:p w:rsidR="008F2A0F" w:rsidRPr="000C2840" w:rsidRDefault="008F2A0F" w:rsidP="00492BF5">
            <w:pPr>
              <w:jc w:val="both"/>
              <w:rPr>
                <w:rFonts w:ascii="Arial" w:hAnsi="Arial" w:cs="Arial"/>
                <w:lang w:val="eu-ES"/>
              </w:rPr>
            </w:pPr>
          </w:p>
          <w:p w:rsidR="008F2A0F" w:rsidRPr="000C2840" w:rsidRDefault="002E5F87" w:rsidP="00492BF5">
            <w:pPr>
              <w:jc w:val="both"/>
              <w:rPr>
                <w:rFonts w:ascii="Arial" w:hAnsi="Arial" w:cs="Arial"/>
                <w:lang w:val="eu-ES"/>
              </w:rPr>
            </w:pPr>
            <w:r>
              <w:rPr>
                <w:rFonts w:ascii="Arial" w:hAnsi="Arial" w:cs="Arial"/>
                <w:lang w:val="eu-ES"/>
              </w:rPr>
              <w:t>Ez dagokio.</w:t>
            </w:r>
          </w:p>
          <w:p w:rsidR="008F2A0F" w:rsidRPr="000C2840" w:rsidRDefault="008F2A0F" w:rsidP="00492BF5">
            <w:pPr>
              <w:jc w:val="both"/>
              <w:rPr>
                <w:rFonts w:ascii="Arial" w:hAnsi="Arial" w:cs="Arial"/>
                <w:i/>
                <w:lang w:val="eu-ES"/>
              </w:rPr>
            </w:pPr>
          </w:p>
        </w:tc>
      </w:tr>
    </w:tbl>
    <w:p w:rsidR="008F2A0F" w:rsidRPr="000C2840"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492BF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6" w:name="CC_25"/>
            <w:r w:rsidRPr="000C2840">
              <w:rPr>
                <w:rFonts w:ascii="Arial" w:hAnsi="Arial" w:cs="Arial"/>
                <w:b/>
                <w:lang w:val="eu-ES"/>
              </w:rPr>
              <w:t>2</w:t>
            </w:r>
            <w:r w:rsidR="00FA18A3">
              <w:rPr>
                <w:rFonts w:ascii="Arial" w:hAnsi="Arial" w:cs="Arial"/>
                <w:b/>
                <w:lang w:val="eu-ES"/>
              </w:rPr>
              <w:t>5</w:t>
            </w:r>
            <w:r w:rsidRPr="000C2840">
              <w:rPr>
                <w:rFonts w:ascii="Arial" w:hAnsi="Arial" w:cs="Arial"/>
                <w:b/>
                <w:lang w:val="eu-ES"/>
              </w:rPr>
              <w:t>.-</w:t>
            </w:r>
            <w:bookmarkEnd w:id="26"/>
            <w:r w:rsidRPr="000C2840">
              <w:rPr>
                <w:rFonts w:ascii="Arial" w:hAnsi="Arial" w:cs="Arial"/>
                <w:b/>
                <w:lang w:val="eu-ES"/>
              </w:rPr>
              <w:t xml:space="preserve"> LAN HARREMAN JAKIN BATZUETAKO SUBROGAZIOA</w:t>
            </w: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492BF5">
            <w:pPr>
              <w:jc w:val="both"/>
              <w:rPr>
                <w:rFonts w:ascii="Arial" w:hAnsi="Arial" w:cs="Arial"/>
                <w:sz w:val="16"/>
                <w:szCs w:val="16"/>
                <w:lang w:val="eu-ES"/>
              </w:rPr>
            </w:pPr>
          </w:p>
        </w:tc>
      </w:tr>
      <w:tr w:rsidR="008F2A0F" w:rsidRPr="000C2840"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B03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492BF5">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54B89" w:rsidP="00492BF5">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492BF5">
            <w:pPr>
              <w:jc w:val="both"/>
              <w:rPr>
                <w:rFonts w:ascii="Arial" w:hAnsi="Arial" w:cs="Arial"/>
                <w:szCs w:val="22"/>
                <w:lang w:val="eu-ES" w:eastAsia="en-US"/>
              </w:rPr>
            </w:pPr>
          </w:p>
        </w:tc>
      </w:tr>
      <w:tr w:rsidR="008F2A0F" w:rsidRPr="000C2840"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492BF5">
            <w:pPr>
              <w:jc w:val="both"/>
              <w:rPr>
                <w:rFonts w:ascii="Arial" w:hAnsi="Arial" w:cs="Arial"/>
                <w:lang w:val="eu-ES"/>
              </w:rPr>
            </w:pPr>
          </w:p>
          <w:p w:rsidR="008F2A0F" w:rsidRPr="000C2840" w:rsidRDefault="008F2A0F" w:rsidP="00492BF5">
            <w:pPr>
              <w:jc w:val="both"/>
              <w:rPr>
                <w:rFonts w:ascii="Arial" w:hAnsi="Arial" w:cs="Arial"/>
                <w:lang w:val="eu-ES"/>
              </w:rPr>
            </w:pPr>
          </w:p>
        </w:tc>
      </w:tr>
    </w:tbl>
    <w:p w:rsidR="008F2A0F" w:rsidRPr="000C2840"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7" w:name="CC_26"/>
            <w:r w:rsidRPr="000C2840">
              <w:rPr>
                <w:rFonts w:ascii="Arial" w:hAnsi="Arial" w:cs="Arial"/>
                <w:b/>
                <w:lang w:val="eu-ES"/>
              </w:rPr>
              <w:t>2</w:t>
            </w:r>
            <w:r w:rsidR="00FA18A3">
              <w:rPr>
                <w:rFonts w:ascii="Arial" w:hAnsi="Arial" w:cs="Arial"/>
                <w:b/>
                <w:lang w:val="eu-ES"/>
              </w:rPr>
              <w:t>6</w:t>
            </w:r>
            <w:r w:rsidRPr="000C2840">
              <w:rPr>
                <w:rFonts w:ascii="Arial" w:hAnsi="Arial" w:cs="Arial"/>
                <w:b/>
                <w:lang w:val="eu-ES"/>
              </w:rPr>
              <w:t>.-</w:t>
            </w:r>
            <w:bookmarkEnd w:id="27"/>
            <w:r w:rsidRPr="000C2840">
              <w:rPr>
                <w:rFonts w:ascii="Arial" w:hAnsi="Arial" w:cs="Arial"/>
                <w:b/>
                <w:lang w:val="eu-ES"/>
              </w:rPr>
              <w:t xml:space="preserve"> LIZITATZAILEAK KONPENTSATZEKO ZENBATEKOA</w:t>
            </w:r>
          </w:p>
        </w:tc>
      </w:tr>
      <w:tr w:rsidR="008F2A0F" w:rsidRPr="000C2840" w:rsidTr="009758EC">
        <w:trPr>
          <w:trHeight w:val="454"/>
        </w:trPr>
        <w:tc>
          <w:tcPr>
            <w:tcW w:w="8506" w:type="dxa"/>
          </w:tcPr>
          <w:p w:rsidR="008F2A0F" w:rsidRPr="000C2840" w:rsidRDefault="008F2A0F" w:rsidP="009758EC">
            <w:pPr>
              <w:jc w:val="both"/>
              <w:rPr>
                <w:rFonts w:ascii="Arial" w:hAnsi="Arial" w:cs="Arial"/>
                <w:lang w:val="eu-ES"/>
              </w:rPr>
            </w:pPr>
          </w:p>
          <w:p w:rsidR="008F2A0F" w:rsidRPr="000C2840" w:rsidRDefault="002E5F87" w:rsidP="009758EC">
            <w:pPr>
              <w:jc w:val="both"/>
              <w:rPr>
                <w:rFonts w:ascii="Arial" w:hAnsi="Arial" w:cs="Arial"/>
                <w:lang w:val="eu-ES"/>
              </w:rPr>
            </w:pPr>
            <w:r>
              <w:rPr>
                <w:rFonts w:ascii="Arial" w:hAnsi="Arial" w:cs="Arial"/>
                <w:lang w:val="eu-ES"/>
              </w:rPr>
              <w:t>SPKLaren arabera.</w:t>
            </w:r>
          </w:p>
          <w:p w:rsidR="008F2A0F" w:rsidRPr="000C2840" w:rsidRDefault="008F2A0F" w:rsidP="009758EC">
            <w:pPr>
              <w:jc w:val="both"/>
              <w:rPr>
                <w:rFonts w:ascii="Arial" w:hAnsi="Arial" w:cs="Arial"/>
                <w:i/>
                <w:lang w:val="eu-ES"/>
              </w:rPr>
            </w:pPr>
          </w:p>
        </w:tc>
      </w:tr>
    </w:tbl>
    <w:p w:rsidR="008F2A0F" w:rsidRPr="000C2840"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F2A0F" w:rsidRPr="000C2840" w:rsidTr="009758E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0C2840" w:rsidRDefault="008F2A0F" w:rsidP="00FA18A3">
            <w:pPr>
              <w:spacing w:before="40" w:after="40"/>
              <w:jc w:val="both"/>
              <w:rPr>
                <w:rFonts w:ascii="Arial" w:hAnsi="Arial" w:cs="Arial"/>
                <w:szCs w:val="22"/>
                <w:lang w:val="eu-ES" w:eastAsia="en-US"/>
              </w:rPr>
            </w:pPr>
            <w:bookmarkStart w:id="28" w:name="CC_27"/>
            <w:r w:rsidRPr="000C2840">
              <w:rPr>
                <w:rFonts w:ascii="Arial" w:hAnsi="Arial" w:cs="Arial"/>
                <w:b/>
                <w:lang w:val="eu-ES"/>
              </w:rPr>
              <w:t>2</w:t>
            </w:r>
            <w:r w:rsidR="00FA18A3">
              <w:rPr>
                <w:rFonts w:ascii="Arial" w:hAnsi="Arial" w:cs="Arial"/>
                <w:b/>
                <w:lang w:val="eu-ES"/>
              </w:rPr>
              <w:t>7</w:t>
            </w:r>
            <w:r w:rsidRPr="000C2840">
              <w:rPr>
                <w:rFonts w:ascii="Arial" w:hAnsi="Arial" w:cs="Arial"/>
                <w:b/>
                <w:lang w:val="eu-ES"/>
              </w:rPr>
              <w:t>.-</w:t>
            </w:r>
            <w:bookmarkEnd w:id="28"/>
            <w:r w:rsidRPr="000C2840">
              <w:rPr>
                <w:rFonts w:ascii="Arial" w:hAnsi="Arial" w:cs="Arial"/>
                <w:b/>
                <w:lang w:val="eu-ES"/>
              </w:rPr>
              <w:t xml:space="preserve"> PRESTAKETA LANEI DAGOZKIEN KONTURAKO ORDAINKETAK</w:t>
            </w: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0C2840" w:rsidRDefault="008F2A0F" w:rsidP="009758EC">
            <w:pPr>
              <w:jc w:val="both"/>
              <w:rPr>
                <w:rFonts w:ascii="Arial" w:hAnsi="Arial" w:cs="Arial"/>
                <w:sz w:val="16"/>
                <w:szCs w:val="16"/>
                <w:lang w:val="eu-ES"/>
              </w:rPr>
            </w:pPr>
          </w:p>
        </w:tc>
      </w:tr>
      <w:tr w:rsidR="008F2A0F" w:rsidRPr="000C2840"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0C2840"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0C2840" w:rsidRDefault="008F2A0F" w:rsidP="002D7266">
            <w:pPr>
              <w:jc w:val="right"/>
              <w:rPr>
                <w:rFonts w:ascii="Arial" w:hAnsi="Arial" w:cs="Arial"/>
                <w:szCs w:val="22"/>
                <w:lang w:val="eu-ES" w:eastAsia="en-US"/>
              </w:rPr>
            </w:pPr>
            <w:r w:rsidRPr="000C2840">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0C2840" w:rsidRDefault="00C54B89" w:rsidP="009758EC">
            <w:pPr>
              <w:jc w:val="both"/>
              <w:rPr>
                <w:rFonts w:ascii="Arial" w:hAnsi="Arial" w:cs="Arial"/>
                <w:szCs w:val="22"/>
                <w:lang w:val="eu-ES" w:eastAsia="en-US"/>
              </w:rPr>
            </w:pPr>
            <w:r>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0C2840" w:rsidRDefault="008F2A0F" w:rsidP="009758EC">
            <w:pPr>
              <w:jc w:val="both"/>
              <w:rPr>
                <w:rFonts w:ascii="Arial" w:hAnsi="Arial" w:cs="Arial"/>
                <w:szCs w:val="22"/>
                <w:lang w:val="eu-ES" w:eastAsia="en-US"/>
              </w:rPr>
            </w:pPr>
          </w:p>
        </w:tc>
      </w:tr>
      <w:tr w:rsidR="008F2A0F" w:rsidRPr="000C2840"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0C2840" w:rsidRDefault="008F2A0F" w:rsidP="009758EC">
            <w:pPr>
              <w:jc w:val="both"/>
              <w:rPr>
                <w:rFonts w:ascii="Arial" w:hAnsi="Arial" w:cs="Arial"/>
                <w:lang w:val="eu-ES"/>
              </w:rPr>
            </w:pPr>
          </w:p>
          <w:p w:rsidR="008F2A0F" w:rsidRPr="000C2840" w:rsidRDefault="008F2A0F" w:rsidP="009758EC">
            <w:pPr>
              <w:jc w:val="both"/>
              <w:rPr>
                <w:rFonts w:ascii="Arial" w:hAnsi="Arial" w:cs="Arial"/>
                <w:lang w:val="eu-ES"/>
              </w:rPr>
            </w:pPr>
          </w:p>
        </w:tc>
      </w:tr>
    </w:tbl>
    <w:p w:rsidR="008F2A0F" w:rsidRPr="000C2840"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9758EC">
        <w:trPr>
          <w:trHeight w:hRule="exact" w:val="340"/>
        </w:trPr>
        <w:tc>
          <w:tcPr>
            <w:tcW w:w="8506" w:type="dxa"/>
            <w:vAlign w:val="center"/>
          </w:tcPr>
          <w:p w:rsidR="008F2A0F" w:rsidRPr="000C2840" w:rsidRDefault="008F2A0F" w:rsidP="00FA18A3">
            <w:pPr>
              <w:jc w:val="both"/>
              <w:rPr>
                <w:rFonts w:ascii="Arial" w:hAnsi="Arial" w:cs="Arial"/>
                <w:b/>
                <w:lang w:val="eu-ES"/>
              </w:rPr>
            </w:pPr>
            <w:bookmarkStart w:id="29" w:name="CC_28"/>
            <w:r w:rsidRPr="000C2840">
              <w:rPr>
                <w:rFonts w:ascii="Arial" w:hAnsi="Arial" w:cs="Arial"/>
                <w:b/>
                <w:lang w:val="eu-ES"/>
              </w:rPr>
              <w:t>2</w:t>
            </w:r>
            <w:r w:rsidR="00FA18A3">
              <w:rPr>
                <w:rFonts w:ascii="Arial" w:hAnsi="Arial" w:cs="Arial"/>
                <w:b/>
                <w:lang w:val="eu-ES"/>
              </w:rPr>
              <w:t>8</w:t>
            </w:r>
            <w:r w:rsidRPr="000C2840">
              <w:rPr>
                <w:rFonts w:ascii="Arial" w:hAnsi="Arial" w:cs="Arial"/>
                <w:b/>
                <w:lang w:val="eu-ES"/>
              </w:rPr>
              <w:t>.-</w:t>
            </w:r>
            <w:bookmarkEnd w:id="29"/>
            <w:r w:rsidRPr="000C2840">
              <w:rPr>
                <w:rFonts w:ascii="Arial" w:hAnsi="Arial" w:cs="Arial"/>
                <w:b/>
                <w:lang w:val="eu-ES"/>
              </w:rPr>
              <w:t xml:space="preserve"> BESTE ZEHAZTAPEN OSAGARRI BATZUK</w:t>
            </w:r>
          </w:p>
        </w:tc>
      </w:tr>
      <w:tr w:rsidR="008F2A0F" w:rsidRPr="000C2840" w:rsidTr="009758EC">
        <w:trPr>
          <w:trHeight w:val="454"/>
        </w:trPr>
        <w:tc>
          <w:tcPr>
            <w:tcW w:w="8506" w:type="dxa"/>
            <w:vAlign w:val="center"/>
          </w:tcPr>
          <w:p w:rsidR="008F2A0F" w:rsidRPr="000C2840" w:rsidRDefault="008F2A0F" w:rsidP="009758EC">
            <w:pPr>
              <w:spacing w:line="240" w:lineRule="atLeast"/>
              <w:jc w:val="both"/>
              <w:rPr>
                <w:rFonts w:ascii="Arial" w:hAnsi="Arial" w:cs="Arial"/>
                <w:lang w:val="eu-ES"/>
              </w:rPr>
            </w:pPr>
          </w:p>
          <w:p w:rsidR="00C54B89" w:rsidRPr="00C54B89" w:rsidRDefault="00C54B89" w:rsidP="00C54B89">
            <w:pPr>
              <w:spacing w:line="240" w:lineRule="atLeast"/>
              <w:jc w:val="both"/>
              <w:rPr>
                <w:rFonts w:ascii="Arial" w:hAnsi="Arial" w:cs="Arial"/>
                <w:lang w:val="eu-ES"/>
              </w:rPr>
            </w:pPr>
            <w:r w:rsidRPr="00C54B89">
              <w:rPr>
                <w:rFonts w:ascii="Arial" w:hAnsi="Arial" w:cs="Arial"/>
                <w:lang w:val="eu-ES"/>
              </w:rPr>
              <w:t>Ez dira ezartzen</w:t>
            </w:r>
          </w:p>
          <w:p w:rsidR="008F2A0F" w:rsidRPr="000C2840" w:rsidRDefault="008F2A0F" w:rsidP="009758EC">
            <w:pPr>
              <w:spacing w:line="240" w:lineRule="atLeast"/>
              <w:jc w:val="both"/>
              <w:rPr>
                <w:rFonts w:ascii="Arial" w:hAnsi="Arial" w:cs="Arial"/>
                <w:lang w:val="eu-ES"/>
              </w:rPr>
            </w:pPr>
          </w:p>
          <w:p w:rsidR="008F2A0F" w:rsidRPr="000C2840" w:rsidRDefault="008F2A0F" w:rsidP="009758EC">
            <w:pPr>
              <w:spacing w:line="240" w:lineRule="atLeast"/>
              <w:jc w:val="both"/>
              <w:rPr>
                <w:rFonts w:ascii="Arial" w:hAnsi="Arial" w:cs="Arial"/>
                <w:lang w:val="eu-ES"/>
              </w:rPr>
            </w:pP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2E5F87">
        <w:trPr>
          <w:trHeight w:hRule="exact" w:val="340"/>
        </w:trPr>
        <w:tc>
          <w:tcPr>
            <w:tcW w:w="8506" w:type="dxa"/>
            <w:shd w:val="clear" w:color="auto" w:fill="auto"/>
            <w:vAlign w:val="center"/>
          </w:tcPr>
          <w:p w:rsidR="008F2A0F" w:rsidRPr="000C2840" w:rsidRDefault="008F2A0F" w:rsidP="00FA18A3">
            <w:pPr>
              <w:jc w:val="both"/>
              <w:rPr>
                <w:rFonts w:ascii="Arial" w:hAnsi="Arial" w:cs="Arial"/>
                <w:b/>
                <w:lang w:val="eu-ES"/>
              </w:rPr>
            </w:pPr>
            <w:bookmarkStart w:id="30" w:name="CC_29"/>
            <w:r w:rsidRPr="002E5F87">
              <w:rPr>
                <w:rFonts w:ascii="Arial" w:hAnsi="Arial" w:cs="Arial"/>
                <w:b/>
                <w:lang w:val="eu-ES"/>
              </w:rPr>
              <w:t>2</w:t>
            </w:r>
            <w:r w:rsidR="00FA18A3" w:rsidRPr="002E5F87">
              <w:rPr>
                <w:rFonts w:ascii="Arial" w:hAnsi="Arial" w:cs="Arial"/>
                <w:b/>
                <w:lang w:val="eu-ES"/>
              </w:rPr>
              <w:t>9</w:t>
            </w:r>
            <w:r w:rsidRPr="002E5F87">
              <w:rPr>
                <w:rFonts w:ascii="Arial" w:hAnsi="Arial" w:cs="Arial"/>
                <w:b/>
                <w:lang w:val="eu-ES"/>
              </w:rPr>
              <w:t>.-</w:t>
            </w:r>
            <w:bookmarkEnd w:id="30"/>
            <w:r w:rsidRPr="002E5F87">
              <w:rPr>
                <w:rFonts w:ascii="Arial" w:hAnsi="Arial" w:cs="Arial"/>
                <w:b/>
                <w:lang w:val="eu-ES"/>
              </w:rPr>
              <w:t xml:space="preserve"> KONTRATAZIO MAHAIA</w:t>
            </w:r>
          </w:p>
        </w:tc>
      </w:tr>
      <w:tr w:rsidR="008F2A0F" w:rsidRPr="000C2840" w:rsidTr="009758EC">
        <w:trPr>
          <w:trHeight w:val="454"/>
        </w:trPr>
        <w:tc>
          <w:tcPr>
            <w:tcW w:w="8506" w:type="dxa"/>
            <w:vAlign w:val="center"/>
          </w:tcPr>
          <w:p w:rsidR="002C77BA" w:rsidRPr="002C77BA" w:rsidRDefault="002C77BA" w:rsidP="002C77BA">
            <w:pPr>
              <w:spacing w:before="40" w:after="40" w:line="240" w:lineRule="atLeast"/>
              <w:jc w:val="both"/>
              <w:rPr>
                <w:rFonts w:ascii="Arial" w:hAnsi="Arial" w:cs="Arial"/>
                <w:lang w:val="eu-ES"/>
              </w:rPr>
            </w:pPr>
            <w:r w:rsidRPr="002C77BA">
              <w:rPr>
                <w:rFonts w:ascii="Arial" w:hAnsi="Arial" w:cs="Arial"/>
                <w:lang w:val="eu-ES"/>
              </w:rPr>
              <w:t>Gipuzkoako Foru Kontratazioen Zentrala:</w:t>
            </w:r>
          </w:p>
          <w:p w:rsidR="002C77BA" w:rsidRPr="002C77BA" w:rsidRDefault="002C77BA" w:rsidP="002C77BA">
            <w:pPr>
              <w:spacing w:before="40" w:after="40" w:line="240" w:lineRule="atLeast"/>
              <w:jc w:val="both"/>
              <w:rPr>
                <w:rFonts w:ascii="Arial" w:hAnsi="Arial" w:cs="Arial"/>
                <w:lang w:val="eu-ES"/>
              </w:rPr>
            </w:pPr>
            <w:r w:rsidRPr="002C77BA">
              <w:rPr>
                <w:rFonts w:ascii="Arial" w:hAnsi="Arial" w:cs="Arial"/>
                <w:lang w:val="eu-ES"/>
              </w:rPr>
              <w:t>MAHAIBURUA: Zerbitzu Orokorretako zerbitzuburua, Marta Blanco Suárez.</w:t>
            </w:r>
          </w:p>
          <w:p w:rsidR="002C77BA" w:rsidRPr="002C77BA" w:rsidRDefault="002C77BA" w:rsidP="002C77BA">
            <w:pPr>
              <w:spacing w:before="40" w:after="40" w:line="240" w:lineRule="atLeast"/>
              <w:jc w:val="both"/>
              <w:rPr>
                <w:rFonts w:ascii="Arial" w:hAnsi="Arial" w:cs="Arial"/>
                <w:lang w:val="eu-ES"/>
              </w:rPr>
            </w:pPr>
            <w:r w:rsidRPr="002C77BA">
              <w:rPr>
                <w:rFonts w:ascii="Arial" w:hAnsi="Arial" w:cs="Arial"/>
                <w:lang w:val="eu-ES"/>
              </w:rPr>
              <w:t xml:space="preserve">1. BOKALA: </w:t>
            </w:r>
            <w:r w:rsidRPr="002C77BA">
              <w:rPr>
                <w:rFonts w:ascii="Arial" w:hAnsi="Arial" w:cs="Arial"/>
                <w:lang w:val="eu-ES"/>
              </w:rPr>
              <w:tab/>
              <w:t>Gobernantza Departamentuko idazkari teknikoa, Alfonso Acarreta Rodríguez.</w:t>
            </w:r>
          </w:p>
          <w:p w:rsidR="002C77BA" w:rsidRPr="002C77BA" w:rsidRDefault="002C77BA" w:rsidP="002C77BA">
            <w:pPr>
              <w:spacing w:before="40" w:after="40" w:line="240" w:lineRule="atLeast"/>
              <w:jc w:val="both"/>
              <w:rPr>
                <w:rFonts w:ascii="Arial" w:hAnsi="Arial" w:cs="Arial"/>
                <w:lang w:val="eu-ES"/>
              </w:rPr>
            </w:pPr>
            <w:r w:rsidRPr="002C77BA">
              <w:rPr>
                <w:rFonts w:ascii="Arial" w:hAnsi="Arial" w:cs="Arial"/>
                <w:lang w:val="eu-ES"/>
              </w:rPr>
              <w:t xml:space="preserve">2. BOKALA:  </w:t>
            </w:r>
            <w:r w:rsidRPr="002C77BA">
              <w:rPr>
                <w:rFonts w:ascii="Arial" w:hAnsi="Arial" w:cs="Arial"/>
                <w:lang w:val="eu-ES"/>
              </w:rPr>
              <w:tab/>
              <w:t>Ogasun eta Finantza Departamentuko Kontuhartzailetza eta Auditoretzako zerbitzuburua, Xabier Lerchundi Agote.</w:t>
            </w:r>
          </w:p>
          <w:p w:rsidR="002C77BA" w:rsidRPr="002C77BA" w:rsidRDefault="002C77BA" w:rsidP="002C77BA">
            <w:pPr>
              <w:spacing w:before="40" w:after="40" w:line="240" w:lineRule="atLeast"/>
              <w:jc w:val="both"/>
              <w:rPr>
                <w:rFonts w:ascii="Arial" w:hAnsi="Arial" w:cs="Arial"/>
                <w:lang w:val="eu-ES"/>
              </w:rPr>
            </w:pPr>
            <w:r w:rsidRPr="002C77BA">
              <w:rPr>
                <w:rFonts w:ascii="Arial" w:hAnsi="Arial" w:cs="Arial"/>
                <w:lang w:val="eu-ES"/>
              </w:rPr>
              <w:t xml:space="preserve">3. BOKALA:  </w:t>
            </w:r>
            <w:r w:rsidRPr="002C77BA">
              <w:rPr>
                <w:rFonts w:ascii="Arial" w:hAnsi="Arial" w:cs="Arial"/>
                <w:lang w:val="eu-ES"/>
              </w:rPr>
              <w:tab/>
              <w:t>Gob</w:t>
            </w:r>
            <w:r w:rsidR="002E5F87">
              <w:rPr>
                <w:rFonts w:ascii="Arial" w:hAnsi="Arial" w:cs="Arial"/>
                <w:lang w:val="eu-ES"/>
              </w:rPr>
              <w:t>ernantza Departamentuko AOT, Alicia Etxeberria Urra</w:t>
            </w:r>
            <w:r w:rsidRPr="002C77BA">
              <w:rPr>
                <w:rFonts w:ascii="Arial" w:hAnsi="Arial" w:cs="Arial"/>
                <w:lang w:val="eu-ES"/>
              </w:rPr>
              <w:t>.</w:t>
            </w:r>
          </w:p>
          <w:p w:rsidR="002C77BA" w:rsidRPr="002C77BA" w:rsidRDefault="002C77BA" w:rsidP="002C77BA">
            <w:pPr>
              <w:spacing w:before="40" w:after="40" w:line="240" w:lineRule="atLeast"/>
              <w:jc w:val="both"/>
              <w:rPr>
                <w:rFonts w:ascii="Arial" w:hAnsi="Arial" w:cs="Arial"/>
                <w:lang w:val="eu-ES"/>
              </w:rPr>
            </w:pPr>
            <w:r w:rsidRPr="002C77BA">
              <w:rPr>
                <w:rFonts w:ascii="Arial" w:hAnsi="Arial" w:cs="Arial"/>
                <w:lang w:val="eu-ES"/>
              </w:rPr>
              <w:t xml:space="preserve">4. BOKALA:     Kontratazio Publikoa Koordinatzeko zerbitzuburua, Nekane Bolinaga Alzelai. </w:t>
            </w:r>
          </w:p>
          <w:p w:rsidR="008F2A0F" w:rsidRPr="000C2840" w:rsidRDefault="002C77BA" w:rsidP="002C77BA">
            <w:pPr>
              <w:spacing w:before="40" w:after="40" w:line="240" w:lineRule="atLeast"/>
              <w:jc w:val="both"/>
              <w:rPr>
                <w:rFonts w:ascii="Arial" w:hAnsi="Arial" w:cs="Arial"/>
                <w:lang w:val="eu-ES"/>
              </w:rPr>
            </w:pPr>
            <w:r w:rsidRPr="002C77BA">
              <w:rPr>
                <w:rFonts w:ascii="Arial" w:hAnsi="Arial" w:cs="Arial"/>
                <w:lang w:val="eu-ES"/>
              </w:rPr>
              <w:t xml:space="preserve">IDAZKARIA:    Gobernantza Departamentuko AOT, </w:t>
            </w:r>
            <w:r w:rsidR="002E5F87" w:rsidRPr="002E5F87">
              <w:rPr>
                <w:rFonts w:ascii="Arial" w:hAnsi="Arial" w:cs="Arial"/>
                <w:lang w:val="eu-ES"/>
              </w:rPr>
              <w:t>Ainhoa Urreta Lasa</w:t>
            </w:r>
            <w:r w:rsidRPr="002C77BA">
              <w:rPr>
                <w:rFonts w:ascii="Arial" w:hAnsi="Arial" w:cs="Arial"/>
                <w:lang w:val="eu-ES"/>
              </w:rPr>
              <w:t>.</w:t>
            </w:r>
          </w:p>
        </w:tc>
      </w:tr>
    </w:tbl>
    <w:p w:rsidR="008F2A0F" w:rsidRPr="000C2840"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8F2A0F" w:rsidRPr="000C2840" w:rsidTr="002E5F87">
        <w:trPr>
          <w:trHeight w:hRule="exact" w:val="340"/>
        </w:trPr>
        <w:tc>
          <w:tcPr>
            <w:tcW w:w="8506" w:type="dxa"/>
            <w:shd w:val="clear" w:color="auto" w:fill="auto"/>
            <w:vAlign w:val="center"/>
          </w:tcPr>
          <w:p w:rsidR="008F2A0F" w:rsidRPr="000C2840" w:rsidRDefault="00FA18A3" w:rsidP="009758EC">
            <w:pPr>
              <w:spacing w:before="40" w:after="40"/>
              <w:jc w:val="both"/>
              <w:rPr>
                <w:rFonts w:ascii="Arial" w:hAnsi="Arial" w:cs="Arial"/>
                <w:b/>
                <w:lang w:val="eu-ES"/>
              </w:rPr>
            </w:pPr>
            <w:bookmarkStart w:id="31" w:name="CC_30"/>
            <w:r w:rsidRPr="002E5F87">
              <w:rPr>
                <w:rFonts w:ascii="Arial" w:hAnsi="Arial" w:cs="Arial"/>
                <w:b/>
                <w:lang w:val="eu-ES"/>
              </w:rPr>
              <w:t>30</w:t>
            </w:r>
            <w:r w:rsidR="008F2A0F" w:rsidRPr="002E5F87">
              <w:rPr>
                <w:rFonts w:ascii="Arial" w:hAnsi="Arial" w:cs="Arial"/>
                <w:b/>
                <w:lang w:val="eu-ES"/>
              </w:rPr>
              <w:t>.-</w:t>
            </w:r>
            <w:bookmarkEnd w:id="31"/>
            <w:r w:rsidR="008F2A0F" w:rsidRPr="002E5F87">
              <w:rPr>
                <w:rFonts w:ascii="Arial" w:hAnsi="Arial" w:cs="Arial"/>
                <w:b/>
                <w:lang w:val="eu-ES"/>
              </w:rPr>
              <w:t xml:space="preserve"> PROPOSAMENAK AURKEZTEKO EPEA</w:t>
            </w:r>
          </w:p>
        </w:tc>
      </w:tr>
      <w:tr w:rsidR="008F2A0F" w:rsidRPr="000C2840" w:rsidTr="009758EC">
        <w:trPr>
          <w:trHeight w:val="454"/>
        </w:trPr>
        <w:tc>
          <w:tcPr>
            <w:tcW w:w="8506" w:type="dxa"/>
          </w:tcPr>
          <w:p w:rsidR="008F2A0F" w:rsidRPr="000C2840" w:rsidRDefault="002C77BA" w:rsidP="009758EC">
            <w:pPr>
              <w:spacing w:before="40" w:after="40"/>
              <w:jc w:val="both"/>
              <w:rPr>
                <w:rFonts w:ascii="Arial" w:hAnsi="Arial" w:cs="Arial"/>
                <w:i/>
                <w:lang w:val="eu-ES"/>
              </w:rPr>
            </w:pPr>
            <w:r w:rsidRPr="002C77BA">
              <w:rPr>
                <w:rFonts w:ascii="Arial" w:hAnsi="Arial" w:cs="Arial"/>
                <w:szCs w:val="22"/>
                <w:lang w:eastAsia="en-US"/>
              </w:rPr>
              <w:t>Proposamenak aurkezteko epea lizitazio iragarkian agertzen dena izango da.</w:t>
            </w:r>
          </w:p>
        </w:tc>
      </w:tr>
    </w:tbl>
    <w:p w:rsidR="008F2A0F" w:rsidRPr="000C2840" w:rsidRDefault="008F2A0F" w:rsidP="009758EC">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524178">
      <w:pPr>
        <w:tabs>
          <w:tab w:val="left" w:pos="1440"/>
          <w:tab w:val="left" w:pos="7655"/>
        </w:tabs>
        <w:ind w:right="-434"/>
        <w:rPr>
          <w:rFonts w:ascii="Arial" w:hAnsi="Arial" w:cs="Arial"/>
          <w:b/>
          <w:sz w:val="18"/>
          <w:szCs w:val="18"/>
          <w:lang w:val="eu-ES"/>
        </w:rPr>
      </w:pPr>
    </w:p>
    <w:p w:rsidR="008F2A0F" w:rsidRPr="000C2840" w:rsidRDefault="008F2A0F" w:rsidP="0005729C">
      <w:pPr>
        <w:spacing w:before="120" w:after="120"/>
        <w:rPr>
          <w:rFonts w:ascii="Arial" w:hAnsi="Arial" w:cs="Arial"/>
          <w:lang w:val="eu-ES"/>
        </w:rPr>
        <w:sectPr w:rsidR="008F2A0F" w:rsidRPr="000C2840" w:rsidSect="00C17CC8">
          <w:headerReference w:type="default" r:id="rId9"/>
          <w:footerReference w:type="default" r:id="rId10"/>
          <w:pgSz w:w="11906" w:h="16838"/>
          <w:pgMar w:top="1985" w:right="1701" w:bottom="1701" w:left="1701" w:header="709" w:footer="709" w:gutter="0"/>
          <w:cols w:space="708"/>
          <w:rtlGutter/>
          <w:docGrid w:linePitch="360"/>
        </w:sectPr>
      </w:pPr>
    </w:p>
    <w:p w:rsidR="00AC1297" w:rsidRPr="000C2840" w:rsidRDefault="00AC1297" w:rsidP="00AC1297">
      <w:pPr>
        <w:pStyle w:val="TDC1"/>
        <w:rPr>
          <w:rFonts w:cs="Arial"/>
        </w:rPr>
      </w:pPr>
      <w:r w:rsidRPr="000C2840">
        <w:rPr>
          <w:rFonts w:cs="Arial"/>
        </w:rPr>
        <w:lastRenderedPageBreak/>
        <w:t>AURKIBIDEA</w:t>
      </w:r>
    </w:p>
    <w:p w:rsidR="00AC1297" w:rsidRPr="000C2840" w:rsidRDefault="00AC1297" w:rsidP="00AC1297">
      <w:pPr>
        <w:rPr>
          <w:rFonts w:ascii="Arial" w:hAnsi="Arial" w:cs="Arial"/>
          <w:lang w:val="eu-ES"/>
        </w:rPr>
      </w:pPr>
    </w:p>
    <w:p w:rsidR="00AC1297" w:rsidRDefault="00AC1297" w:rsidP="00AC1297">
      <w:pPr>
        <w:pStyle w:val="TDC1"/>
        <w:rPr>
          <w:rFonts w:asciiTheme="minorHAnsi" w:eastAsiaTheme="minorEastAsia" w:hAnsiTheme="minorHAnsi" w:cstheme="minorBidi"/>
          <w:b w:val="0"/>
          <w:noProof/>
          <w:sz w:val="22"/>
          <w:szCs w:val="22"/>
          <w:lang w:val="es-ES"/>
        </w:rPr>
      </w:pPr>
      <w:r w:rsidRPr="000C2840">
        <w:rPr>
          <w:rFonts w:cs="Arial"/>
          <w:sz w:val="22"/>
          <w:szCs w:val="22"/>
        </w:rPr>
        <w:fldChar w:fldCharType="begin"/>
      </w:r>
      <w:r w:rsidRPr="000C2840">
        <w:rPr>
          <w:rFonts w:cs="Arial"/>
          <w:sz w:val="22"/>
          <w:szCs w:val="22"/>
        </w:rPr>
        <w:instrText xml:space="preserve"> TOC \o "1-4" \h \z \u </w:instrText>
      </w:r>
      <w:r w:rsidRPr="000C2840">
        <w:rPr>
          <w:rFonts w:cs="Arial"/>
          <w:sz w:val="22"/>
          <w:szCs w:val="22"/>
        </w:rPr>
        <w:fldChar w:fldCharType="separate"/>
      </w:r>
      <w:hyperlink w:anchor="_Toc63440897" w:history="1">
        <w:r w:rsidRPr="00595227">
          <w:rPr>
            <w:rStyle w:val="Hipervnculo"/>
            <w:noProof/>
          </w:rPr>
          <w:t>I. KAPITULUA - XEDAPEN OROKORRAK</w:t>
        </w:r>
        <w:r>
          <w:rPr>
            <w:noProof/>
            <w:webHidden/>
          </w:rPr>
          <w:tab/>
        </w:r>
        <w:r>
          <w:rPr>
            <w:noProof/>
            <w:webHidden/>
          </w:rPr>
          <w:fldChar w:fldCharType="begin"/>
        </w:r>
        <w:r>
          <w:rPr>
            <w:noProof/>
            <w:webHidden/>
          </w:rPr>
          <w:instrText xml:space="preserve"> PAGEREF _Toc63440897 \h </w:instrText>
        </w:r>
        <w:r>
          <w:rPr>
            <w:noProof/>
            <w:webHidden/>
          </w:rPr>
        </w:r>
        <w:r>
          <w:rPr>
            <w:noProof/>
            <w:webHidden/>
          </w:rPr>
          <w:fldChar w:fldCharType="separate"/>
        </w:r>
        <w:r>
          <w:rPr>
            <w:noProof/>
            <w:webHidden/>
          </w:rPr>
          <w:t>1</w:t>
        </w:r>
        <w:r>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898" w:history="1">
        <w:r w:rsidR="00AC1297" w:rsidRPr="00595227">
          <w:rPr>
            <w:rStyle w:val="Hipervnculo"/>
            <w:noProof/>
            <w:lang w:val="eu-ES"/>
          </w:rPr>
          <w:t>1.- Esparru akordioaren objektua</w:t>
        </w:r>
        <w:r w:rsidR="00AC1297">
          <w:rPr>
            <w:noProof/>
            <w:webHidden/>
          </w:rPr>
          <w:tab/>
        </w:r>
        <w:r w:rsidR="00AC1297">
          <w:rPr>
            <w:noProof/>
            <w:webHidden/>
          </w:rPr>
          <w:fldChar w:fldCharType="begin"/>
        </w:r>
        <w:r w:rsidR="00AC1297">
          <w:rPr>
            <w:noProof/>
            <w:webHidden/>
          </w:rPr>
          <w:instrText xml:space="preserve"> PAGEREF _Toc63440898 \h </w:instrText>
        </w:r>
        <w:r w:rsidR="00AC1297">
          <w:rPr>
            <w:noProof/>
            <w:webHidden/>
          </w:rPr>
        </w:r>
        <w:r w:rsidR="00AC1297">
          <w:rPr>
            <w:noProof/>
            <w:webHidden/>
          </w:rPr>
          <w:fldChar w:fldCharType="separate"/>
        </w:r>
        <w:r w:rsidR="00AC1297">
          <w:rPr>
            <w:noProof/>
            <w:webHidden/>
          </w:rPr>
          <w:t>1</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899" w:history="1">
        <w:r w:rsidR="00AC1297" w:rsidRPr="00595227">
          <w:rPr>
            <w:rStyle w:val="Hipervnculo"/>
            <w:noProof/>
            <w:lang w:val="eu-ES"/>
          </w:rPr>
          <w:t>2.- Esparru akordioaren bitartez bete beharreko premia administratiboak</w:t>
        </w:r>
        <w:r w:rsidR="00AC1297">
          <w:rPr>
            <w:noProof/>
            <w:webHidden/>
          </w:rPr>
          <w:tab/>
        </w:r>
        <w:r w:rsidR="00AC1297">
          <w:rPr>
            <w:noProof/>
            <w:webHidden/>
          </w:rPr>
          <w:fldChar w:fldCharType="begin"/>
        </w:r>
        <w:r w:rsidR="00AC1297">
          <w:rPr>
            <w:noProof/>
            <w:webHidden/>
          </w:rPr>
          <w:instrText xml:space="preserve"> PAGEREF _Toc63440899 \h </w:instrText>
        </w:r>
        <w:r w:rsidR="00AC1297">
          <w:rPr>
            <w:noProof/>
            <w:webHidden/>
          </w:rPr>
        </w:r>
        <w:r w:rsidR="00AC1297">
          <w:rPr>
            <w:noProof/>
            <w:webHidden/>
          </w:rPr>
          <w:fldChar w:fldCharType="separate"/>
        </w:r>
        <w:r w:rsidR="00AC1297">
          <w:rPr>
            <w:noProof/>
            <w:webHidden/>
          </w:rPr>
          <w:t>1</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0" w:history="1">
        <w:r w:rsidR="00AC1297" w:rsidRPr="00595227">
          <w:rPr>
            <w:rStyle w:val="Hipervnculo"/>
            <w:noProof/>
            <w:lang w:val="eu-ES"/>
          </w:rPr>
          <w:t>3.- Lizitazioaren oinarrizko aurrekontua</w:t>
        </w:r>
        <w:r w:rsidR="00AC1297">
          <w:rPr>
            <w:noProof/>
            <w:webHidden/>
          </w:rPr>
          <w:tab/>
        </w:r>
        <w:r w:rsidR="00AC1297">
          <w:rPr>
            <w:noProof/>
            <w:webHidden/>
          </w:rPr>
          <w:fldChar w:fldCharType="begin"/>
        </w:r>
        <w:r w:rsidR="00AC1297">
          <w:rPr>
            <w:noProof/>
            <w:webHidden/>
          </w:rPr>
          <w:instrText xml:space="preserve"> PAGEREF _Toc63440900 \h </w:instrText>
        </w:r>
        <w:r w:rsidR="00AC1297">
          <w:rPr>
            <w:noProof/>
            <w:webHidden/>
          </w:rPr>
        </w:r>
        <w:r w:rsidR="00AC1297">
          <w:rPr>
            <w:noProof/>
            <w:webHidden/>
          </w:rPr>
          <w:fldChar w:fldCharType="separate"/>
        </w:r>
        <w:r w:rsidR="00AC1297">
          <w:rPr>
            <w:noProof/>
            <w:webHidden/>
          </w:rPr>
          <w:t>1</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1" w:history="1">
        <w:r w:rsidR="00AC1297" w:rsidRPr="00595227">
          <w:rPr>
            <w:rStyle w:val="Hipervnculo"/>
            <w:noProof/>
            <w:lang w:val="eu-ES"/>
          </w:rPr>
          <w:t>4.- Esparru akordioaren balio zenbatetsia</w:t>
        </w:r>
        <w:r w:rsidR="00AC1297">
          <w:rPr>
            <w:noProof/>
            <w:webHidden/>
          </w:rPr>
          <w:tab/>
        </w:r>
        <w:r w:rsidR="00AC1297">
          <w:rPr>
            <w:noProof/>
            <w:webHidden/>
          </w:rPr>
          <w:fldChar w:fldCharType="begin"/>
        </w:r>
        <w:r w:rsidR="00AC1297">
          <w:rPr>
            <w:noProof/>
            <w:webHidden/>
          </w:rPr>
          <w:instrText xml:space="preserve"> PAGEREF _Toc63440901 \h </w:instrText>
        </w:r>
        <w:r w:rsidR="00AC1297">
          <w:rPr>
            <w:noProof/>
            <w:webHidden/>
          </w:rPr>
        </w:r>
        <w:r w:rsidR="00AC1297">
          <w:rPr>
            <w:noProof/>
            <w:webHidden/>
          </w:rPr>
          <w:fldChar w:fldCharType="separate"/>
        </w:r>
        <w:r w:rsidR="00AC1297">
          <w:rPr>
            <w:noProof/>
            <w:webHidden/>
          </w:rPr>
          <w:t>1</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2" w:history="1">
        <w:r w:rsidR="00AC1297" w:rsidRPr="00595227">
          <w:rPr>
            <w:rStyle w:val="Hipervnculo"/>
            <w:noProof/>
            <w:lang w:val="eu-ES"/>
          </w:rPr>
          <w:t>5.- Esparru akordioaren prezioa</w:t>
        </w:r>
        <w:r w:rsidR="00AC1297">
          <w:rPr>
            <w:noProof/>
            <w:webHidden/>
          </w:rPr>
          <w:tab/>
        </w:r>
        <w:r w:rsidR="00AC1297">
          <w:rPr>
            <w:noProof/>
            <w:webHidden/>
          </w:rPr>
          <w:fldChar w:fldCharType="begin"/>
        </w:r>
        <w:r w:rsidR="00AC1297">
          <w:rPr>
            <w:noProof/>
            <w:webHidden/>
          </w:rPr>
          <w:instrText xml:space="preserve"> PAGEREF _Toc63440902 \h </w:instrText>
        </w:r>
        <w:r w:rsidR="00AC1297">
          <w:rPr>
            <w:noProof/>
            <w:webHidden/>
          </w:rPr>
        </w:r>
        <w:r w:rsidR="00AC1297">
          <w:rPr>
            <w:noProof/>
            <w:webHidden/>
          </w:rPr>
          <w:fldChar w:fldCharType="separate"/>
        </w:r>
        <w:r w:rsidR="00AC1297">
          <w:rPr>
            <w:noProof/>
            <w:webHidden/>
          </w:rPr>
          <w:t>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3" w:history="1">
        <w:r w:rsidR="00AC1297" w:rsidRPr="00595227">
          <w:rPr>
            <w:rStyle w:val="Hipervnculo"/>
            <w:noProof/>
            <w:lang w:val="eu-ES"/>
          </w:rPr>
          <w:t>6.- Kreditua izatea</w:t>
        </w:r>
        <w:r w:rsidR="00AC1297">
          <w:rPr>
            <w:noProof/>
            <w:webHidden/>
          </w:rPr>
          <w:tab/>
        </w:r>
        <w:r w:rsidR="00AC1297">
          <w:rPr>
            <w:noProof/>
            <w:webHidden/>
          </w:rPr>
          <w:fldChar w:fldCharType="begin"/>
        </w:r>
        <w:r w:rsidR="00AC1297">
          <w:rPr>
            <w:noProof/>
            <w:webHidden/>
          </w:rPr>
          <w:instrText xml:space="preserve"> PAGEREF _Toc63440903 \h </w:instrText>
        </w:r>
        <w:r w:rsidR="00AC1297">
          <w:rPr>
            <w:noProof/>
            <w:webHidden/>
          </w:rPr>
        </w:r>
        <w:r w:rsidR="00AC1297">
          <w:rPr>
            <w:noProof/>
            <w:webHidden/>
          </w:rPr>
          <w:fldChar w:fldCharType="separate"/>
        </w:r>
        <w:r w:rsidR="00AC1297">
          <w:rPr>
            <w:noProof/>
            <w:webHidden/>
          </w:rPr>
          <w:t>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4" w:history="1">
        <w:r w:rsidR="00AC1297" w:rsidRPr="00595227">
          <w:rPr>
            <w:rStyle w:val="Hipervnculo"/>
            <w:noProof/>
            <w:lang w:val="eu-ES"/>
          </w:rPr>
          <w:t>7.- Zerbitzua betetzeko epeak eta lekua</w:t>
        </w:r>
        <w:r w:rsidR="00AC1297">
          <w:rPr>
            <w:noProof/>
            <w:webHidden/>
          </w:rPr>
          <w:tab/>
        </w:r>
        <w:r w:rsidR="00AC1297">
          <w:rPr>
            <w:noProof/>
            <w:webHidden/>
          </w:rPr>
          <w:fldChar w:fldCharType="begin"/>
        </w:r>
        <w:r w:rsidR="00AC1297">
          <w:rPr>
            <w:noProof/>
            <w:webHidden/>
          </w:rPr>
          <w:instrText xml:space="preserve"> PAGEREF _Toc63440904 \h </w:instrText>
        </w:r>
        <w:r w:rsidR="00AC1297">
          <w:rPr>
            <w:noProof/>
            <w:webHidden/>
          </w:rPr>
        </w:r>
        <w:r w:rsidR="00AC1297">
          <w:rPr>
            <w:noProof/>
            <w:webHidden/>
          </w:rPr>
          <w:fldChar w:fldCharType="separate"/>
        </w:r>
        <w:r w:rsidR="00AC1297">
          <w:rPr>
            <w:noProof/>
            <w:webHidden/>
          </w:rPr>
          <w:t>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5" w:history="1">
        <w:r w:rsidR="00AC1297" w:rsidRPr="00595227">
          <w:rPr>
            <w:rStyle w:val="Hipervnculo"/>
            <w:noProof/>
            <w:lang w:val="eu-ES"/>
          </w:rPr>
          <w:t>8.- Prezio berrikuspena</w:t>
        </w:r>
        <w:r w:rsidR="00AC1297">
          <w:rPr>
            <w:noProof/>
            <w:webHidden/>
          </w:rPr>
          <w:tab/>
        </w:r>
        <w:r w:rsidR="00AC1297">
          <w:rPr>
            <w:noProof/>
            <w:webHidden/>
          </w:rPr>
          <w:fldChar w:fldCharType="begin"/>
        </w:r>
        <w:r w:rsidR="00AC1297">
          <w:rPr>
            <w:noProof/>
            <w:webHidden/>
          </w:rPr>
          <w:instrText xml:space="preserve"> PAGEREF _Toc63440905 \h </w:instrText>
        </w:r>
        <w:r w:rsidR="00AC1297">
          <w:rPr>
            <w:noProof/>
            <w:webHidden/>
          </w:rPr>
        </w:r>
        <w:r w:rsidR="00AC1297">
          <w:rPr>
            <w:noProof/>
            <w:webHidden/>
          </w:rPr>
          <w:fldChar w:fldCharType="separate"/>
        </w:r>
        <w:r w:rsidR="00AC1297">
          <w:rPr>
            <w:noProof/>
            <w:webHidden/>
          </w:rPr>
          <w:t>3</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6" w:history="1">
        <w:r w:rsidR="00AC1297" w:rsidRPr="00595227">
          <w:rPr>
            <w:rStyle w:val="Hipervnculo"/>
            <w:noProof/>
            <w:lang w:val="eu-ES"/>
          </w:rPr>
          <w:t>9.- Esparru akordioaren publizitatea</w:t>
        </w:r>
        <w:r w:rsidR="00AC1297">
          <w:rPr>
            <w:noProof/>
            <w:webHidden/>
          </w:rPr>
          <w:tab/>
        </w:r>
        <w:r w:rsidR="00AC1297">
          <w:rPr>
            <w:noProof/>
            <w:webHidden/>
          </w:rPr>
          <w:fldChar w:fldCharType="begin"/>
        </w:r>
        <w:r w:rsidR="00AC1297">
          <w:rPr>
            <w:noProof/>
            <w:webHidden/>
          </w:rPr>
          <w:instrText xml:space="preserve"> PAGEREF _Toc63440906 \h </w:instrText>
        </w:r>
        <w:r w:rsidR="00AC1297">
          <w:rPr>
            <w:noProof/>
            <w:webHidden/>
          </w:rPr>
        </w:r>
        <w:r w:rsidR="00AC1297">
          <w:rPr>
            <w:noProof/>
            <w:webHidden/>
          </w:rPr>
          <w:fldChar w:fldCharType="separate"/>
        </w:r>
        <w:r w:rsidR="00AC1297">
          <w:rPr>
            <w:noProof/>
            <w:webHidden/>
          </w:rPr>
          <w:t>3</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7" w:history="1">
        <w:r w:rsidR="00AC1297" w:rsidRPr="00595227">
          <w:rPr>
            <w:rStyle w:val="Hipervnculo"/>
            <w:noProof/>
            <w:lang w:val="eu-ES"/>
          </w:rPr>
          <w:t>10.- Informazioa, zerga, ingurumen, emakume eta gizonen berdintasun, hizkuntza berdintasun, enpleguaren babes, lan baldintza eta laneko arriskuen prebentzio, eta datu babesaren arloan</w:t>
        </w:r>
        <w:r w:rsidR="00AC1297">
          <w:rPr>
            <w:noProof/>
            <w:webHidden/>
          </w:rPr>
          <w:tab/>
        </w:r>
        <w:r w:rsidR="00AC1297">
          <w:rPr>
            <w:noProof/>
            <w:webHidden/>
          </w:rPr>
          <w:fldChar w:fldCharType="begin"/>
        </w:r>
        <w:r w:rsidR="00AC1297">
          <w:rPr>
            <w:noProof/>
            <w:webHidden/>
          </w:rPr>
          <w:instrText xml:space="preserve"> PAGEREF _Toc63440907 \h </w:instrText>
        </w:r>
        <w:r w:rsidR="00AC1297">
          <w:rPr>
            <w:noProof/>
            <w:webHidden/>
          </w:rPr>
        </w:r>
        <w:r w:rsidR="00AC1297">
          <w:rPr>
            <w:noProof/>
            <w:webHidden/>
          </w:rPr>
          <w:fldChar w:fldCharType="separate"/>
        </w:r>
        <w:r w:rsidR="00AC1297">
          <w:rPr>
            <w:noProof/>
            <w:webHidden/>
          </w:rPr>
          <w:t>3</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8" w:history="1">
        <w:r w:rsidR="00AC1297" w:rsidRPr="00595227">
          <w:rPr>
            <w:rStyle w:val="Hipervnculo"/>
            <w:noProof/>
            <w:lang w:val="eu-ES"/>
          </w:rPr>
          <w:t>11.- Esparru akordioaren eta akordio horretan oinarritutako kontratuen araubide juridikoa eta Administrazioaren eskumenak</w:t>
        </w:r>
        <w:r w:rsidR="00AC1297">
          <w:rPr>
            <w:noProof/>
            <w:webHidden/>
          </w:rPr>
          <w:tab/>
        </w:r>
        <w:r w:rsidR="00AC1297">
          <w:rPr>
            <w:noProof/>
            <w:webHidden/>
          </w:rPr>
          <w:fldChar w:fldCharType="begin"/>
        </w:r>
        <w:r w:rsidR="00AC1297">
          <w:rPr>
            <w:noProof/>
            <w:webHidden/>
          </w:rPr>
          <w:instrText xml:space="preserve"> PAGEREF _Toc63440908 \h </w:instrText>
        </w:r>
        <w:r w:rsidR="00AC1297">
          <w:rPr>
            <w:noProof/>
            <w:webHidden/>
          </w:rPr>
        </w:r>
        <w:r w:rsidR="00AC1297">
          <w:rPr>
            <w:noProof/>
            <w:webHidden/>
          </w:rPr>
          <w:fldChar w:fldCharType="separate"/>
        </w:r>
        <w:r w:rsidR="00AC1297">
          <w:rPr>
            <w:noProof/>
            <w:webHidden/>
          </w:rPr>
          <w:t>3</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09" w:history="1">
        <w:r w:rsidR="00AC1297" w:rsidRPr="00595227">
          <w:rPr>
            <w:rStyle w:val="Hipervnculo"/>
            <w:noProof/>
            <w:lang w:val="eu-ES"/>
          </w:rPr>
          <w:t>12.- Errekurtso araubidea</w:t>
        </w:r>
        <w:r w:rsidR="00AC1297">
          <w:rPr>
            <w:noProof/>
            <w:webHidden/>
          </w:rPr>
          <w:tab/>
        </w:r>
        <w:r w:rsidR="00AC1297">
          <w:rPr>
            <w:noProof/>
            <w:webHidden/>
          </w:rPr>
          <w:fldChar w:fldCharType="begin"/>
        </w:r>
        <w:r w:rsidR="00AC1297">
          <w:rPr>
            <w:noProof/>
            <w:webHidden/>
          </w:rPr>
          <w:instrText xml:space="preserve"> PAGEREF _Toc63440909 \h </w:instrText>
        </w:r>
        <w:r w:rsidR="00AC1297">
          <w:rPr>
            <w:noProof/>
            <w:webHidden/>
          </w:rPr>
        </w:r>
        <w:r w:rsidR="00AC1297">
          <w:rPr>
            <w:noProof/>
            <w:webHidden/>
          </w:rPr>
          <w:fldChar w:fldCharType="separate"/>
        </w:r>
        <w:r w:rsidR="00AC1297">
          <w:rPr>
            <w:noProof/>
            <w:webHidden/>
          </w:rPr>
          <w:t>5</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10" w:history="1">
        <w:r w:rsidR="00AC1297" w:rsidRPr="00595227">
          <w:rPr>
            <w:rStyle w:val="Hipervnculo"/>
            <w:noProof/>
          </w:rPr>
          <w:t>II. KAPITULUA - ESPARRU AKORDIOAREN LIZITAZIOA</w:t>
        </w:r>
        <w:r w:rsidR="00AC1297">
          <w:rPr>
            <w:noProof/>
            <w:webHidden/>
          </w:rPr>
          <w:tab/>
        </w:r>
        <w:r w:rsidR="00AC1297">
          <w:rPr>
            <w:noProof/>
            <w:webHidden/>
          </w:rPr>
          <w:fldChar w:fldCharType="begin"/>
        </w:r>
        <w:r w:rsidR="00AC1297">
          <w:rPr>
            <w:noProof/>
            <w:webHidden/>
          </w:rPr>
          <w:instrText xml:space="preserve"> PAGEREF _Toc63440910 \h </w:instrText>
        </w:r>
        <w:r w:rsidR="00AC1297">
          <w:rPr>
            <w:noProof/>
            <w:webHidden/>
          </w:rPr>
        </w:r>
        <w:r w:rsidR="00AC1297">
          <w:rPr>
            <w:noProof/>
            <w:webHidden/>
          </w:rPr>
          <w:fldChar w:fldCharType="separate"/>
        </w:r>
        <w:r w:rsidR="00AC1297">
          <w:rPr>
            <w:noProof/>
            <w:webHidden/>
          </w:rPr>
          <w:t>6</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11" w:history="1">
        <w:r w:rsidR="00AC1297" w:rsidRPr="00595227">
          <w:rPr>
            <w:rStyle w:val="Hipervnculo"/>
            <w:noProof/>
            <w:lang w:val="eu-ES"/>
          </w:rPr>
          <w:t>13.- Espediente mota eta lizitazio modua</w:t>
        </w:r>
        <w:r w:rsidR="00AC1297">
          <w:rPr>
            <w:noProof/>
            <w:webHidden/>
          </w:rPr>
          <w:tab/>
        </w:r>
        <w:r w:rsidR="00AC1297">
          <w:rPr>
            <w:noProof/>
            <w:webHidden/>
          </w:rPr>
          <w:fldChar w:fldCharType="begin"/>
        </w:r>
        <w:r w:rsidR="00AC1297">
          <w:rPr>
            <w:noProof/>
            <w:webHidden/>
          </w:rPr>
          <w:instrText xml:space="preserve"> PAGEREF _Toc63440911 \h </w:instrText>
        </w:r>
        <w:r w:rsidR="00AC1297">
          <w:rPr>
            <w:noProof/>
            <w:webHidden/>
          </w:rPr>
        </w:r>
        <w:r w:rsidR="00AC1297">
          <w:rPr>
            <w:noProof/>
            <w:webHidden/>
          </w:rPr>
          <w:fldChar w:fldCharType="separate"/>
        </w:r>
        <w:r w:rsidR="00AC1297">
          <w:rPr>
            <w:noProof/>
            <w:webHidden/>
          </w:rPr>
          <w:t>6</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12" w:history="1">
        <w:r w:rsidR="00AC1297" w:rsidRPr="00595227">
          <w:rPr>
            <w:rStyle w:val="Hipervnculo"/>
            <w:noProof/>
            <w:lang w:val="eu-ES"/>
          </w:rPr>
          <w:t>14.- Pertsona natural edo juridiko lizitatzaileak</w:t>
        </w:r>
        <w:r w:rsidR="00AC1297">
          <w:rPr>
            <w:noProof/>
            <w:webHidden/>
          </w:rPr>
          <w:tab/>
        </w:r>
        <w:r w:rsidR="00AC1297">
          <w:rPr>
            <w:noProof/>
            <w:webHidden/>
          </w:rPr>
          <w:fldChar w:fldCharType="begin"/>
        </w:r>
        <w:r w:rsidR="00AC1297">
          <w:rPr>
            <w:noProof/>
            <w:webHidden/>
          </w:rPr>
          <w:instrText xml:space="preserve"> PAGEREF _Toc63440912 \h </w:instrText>
        </w:r>
        <w:r w:rsidR="00AC1297">
          <w:rPr>
            <w:noProof/>
            <w:webHidden/>
          </w:rPr>
        </w:r>
        <w:r w:rsidR="00AC1297">
          <w:rPr>
            <w:noProof/>
            <w:webHidden/>
          </w:rPr>
          <w:fldChar w:fldCharType="separate"/>
        </w:r>
        <w:r w:rsidR="00AC1297">
          <w:rPr>
            <w:noProof/>
            <w:webHidden/>
          </w:rPr>
          <w:t>6</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13" w:history="1">
        <w:r w:rsidR="00AC1297" w:rsidRPr="00595227">
          <w:rPr>
            <w:rStyle w:val="Hipervnculo"/>
            <w:noProof/>
            <w:lang w:val="eu-ES"/>
          </w:rPr>
          <w:t>15.- Behin-behineko bermea</w:t>
        </w:r>
        <w:r w:rsidR="00AC1297">
          <w:rPr>
            <w:noProof/>
            <w:webHidden/>
          </w:rPr>
          <w:tab/>
        </w:r>
        <w:r w:rsidR="00AC1297">
          <w:rPr>
            <w:noProof/>
            <w:webHidden/>
          </w:rPr>
          <w:fldChar w:fldCharType="begin"/>
        </w:r>
        <w:r w:rsidR="00AC1297">
          <w:rPr>
            <w:noProof/>
            <w:webHidden/>
          </w:rPr>
          <w:instrText xml:space="preserve"> PAGEREF _Toc63440913 \h </w:instrText>
        </w:r>
        <w:r w:rsidR="00AC1297">
          <w:rPr>
            <w:noProof/>
            <w:webHidden/>
          </w:rPr>
        </w:r>
        <w:r w:rsidR="00AC1297">
          <w:rPr>
            <w:noProof/>
            <w:webHidden/>
          </w:rPr>
          <w:fldChar w:fldCharType="separate"/>
        </w:r>
        <w:r w:rsidR="00AC1297">
          <w:rPr>
            <w:noProof/>
            <w:webHidden/>
          </w:rPr>
          <w:t>7</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14" w:history="1">
        <w:r w:rsidR="00AC1297" w:rsidRPr="00595227">
          <w:rPr>
            <w:rStyle w:val="Hipervnculo"/>
            <w:noProof/>
            <w:lang w:val="eu-ES"/>
          </w:rPr>
          <w:t>16.- Proposamenak aurkeztea</w:t>
        </w:r>
        <w:r w:rsidR="00AC1297">
          <w:rPr>
            <w:noProof/>
            <w:webHidden/>
          </w:rPr>
          <w:tab/>
        </w:r>
        <w:r w:rsidR="00AC1297">
          <w:rPr>
            <w:noProof/>
            <w:webHidden/>
          </w:rPr>
          <w:fldChar w:fldCharType="begin"/>
        </w:r>
        <w:r w:rsidR="00AC1297">
          <w:rPr>
            <w:noProof/>
            <w:webHidden/>
          </w:rPr>
          <w:instrText xml:space="preserve"> PAGEREF _Toc63440914 \h </w:instrText>
        </w:r>
        <w:r w:rsidR="00AC1297">
          <w:rPr>
            <w:noProof/>
            <w:webHidden/>
          </w:rPr>
        </w:r>
        <w:r w:rsidR="00AC1297">
          <w:rPr>
            <w:noProof/>
            <w:webHidden/>
          </w:rPr>
          <w:fldChar w:fldCharType="separate"/>
        </w:r>
        <w:r w:rsidR="00AC1297">
          <w:rPr>
            <w:noProof/>
            <w:webHidden/>
          </w:rPr>
          <w:t>7</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15" w:history="1">
        <w:r w:rsidR="00AC1297" w:rsidRPr="00595227">
          <w:rPr>
            <w:rStyle w:val="Hipervnculo"/>
            <w:noProof/>
            <w:lang w:val="eu-ES"/>
          </w:rPr>
          <w:t>17.- Lizitatzaileei informazioa ematea</w:t>
        </w:r>
        <w:r w:rsidR="00AC1297">
          <w:rPr>
            <w:noProof/>
            <w:webHidden/>
          </w:rPr>
          <w:tab/>
        </w:r>
        <w:r w:rsidR="00AC1297">
          <w:rPr>
            <w:noProof/>
            <w:webHidden/>
          </w:rPr>
          <w:fldChar w:fldCharType="begin"/>
        </w:r>
        <w:r w:rsidR="00AC1297">
          <w:rPr>
            <w:noProof/>
            <w:webHidden/>
          </w:rPr>
          <w:instrText xml:space="preserve"> PAGEREF _Toc63440915 \h </w:instrText>
        </w:r>
        <w:r w:rsidR="00AC1297">
          <w:rPr>
            <w:noProof/>
            <w:webHidden/>
          </w:rPr>
        </w:r>
        <w:r w:rsidR="00AC1297">
          <w:rPr>
            <w:noProof/>
            <w:webHidden/>
          </w:rPr>
          <w:fldChar w:fldCharType="separate"/>
        </w:r>
        <w:r w:rsidR="00AC1297">
          <w:rPr>
            <w:noProof/>
            <w:webHidden/>
          </w:rPr>
          <w:t>7</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16" w:history="1">
        <w:r w:rsidR="00AC1297" w:rsidRPr="00595227">
          <w:rPr>
            <w:rStyle w:val="Hipervnculo"/>
            <w:noProof/>
            <w:lang w:val="eu-ES"/>
          </w:rPr>
          <w:t>18.- Proposamenen edukia</w:t>
        </w:r>
        <w:r w:rsidR="00AC1297">
          <w:rPr>
            <w:noProof/>
            <w:webHidden/>
          </w:rPr>
          <w:tab/>
        </w:r>
        <w:r w:rsidR="00AC1297">
          <w:rPr>
            <w:noProof/>
            <w:webHidden/>
          </w:rPr>
          <w:fldChar w:fldCharType="begin"/>
        </w:r>
        <w:r w:rsidR="00AC1297">
          <w:rPr>
            <w:noProof/>
            <w:webHidden/>
          </w:rPr>
          <w:instrText xml:space="preserve"> PAGEREF _Toc63440916 \h </w:instrText>
        </w:r>
        <w:r w:rsidR="00AC1297">
          <w:rPr>
            <w:noProof/>
            <w:webHidden/>
          </w:rPr>
        </w:r>
        <w:r w:rsidR="00AC1297">
          <w:rPr>
            <w:noProof/>
            <w:webHidden/>
          </w:rPr>
          <w:fldChar w:fldCharType="separate"/>
        </w:r>
        <w:r w:rsidR="00AC1297">
          <w:rPr>
            <w:noProof/>
            <w:webHidden/>
          </w:rPr>
          <w:t>7</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17" w:history="1">
        <w:r w:rsidR="00AC1297" w:rsidRPr="00595227">
          <w:rPr>
            <w:rStyle w:val="Hipervnculo"/>
            <w:noProof/>
            <w:lang w:val="eu-ES"/>
          </w:rPr>
          <w:t>19.- BAT zenbakiko artxibo elektronikoa: “AURRETIKO BEHARKIZUNAK BETETZEN DIRELA FROGATZEN DUTEN AGIRIAK”</w:t>
        </w:r>
        <w:r w:rsidR="00AC1297">
          <w:rPr>
            <w:noProof/>
            <w:webHidden/>
          </w:rPr>
          <w:tab/>
        </w:r>
        <w:r w:rsidR="00AC1297">
          <w:rPr>
            <w:noProof/>
            <w:webHidden/>
          </w:rPr>
          <w:fldChar w:fldCharType="begin"/>
        </w:r>
        <w:r w:rsidR="00AC1297">
          <w:rPr>
            <w:noProof/>
            <w:webHidden/>
          </w:rPr>
          <w:instrText xml:space="preserve"> PAGEREF _Toc63440917 \h </w:instrText>
        </w:r>
        <w:r w:rsidR="00AC1297">
          <w:rPr>
            <w:noProof/>
            <w:webHidden/>
          </w:rPr>
        </w:r>
        <w:r w:rsidR="00AC1297">
          <w:rPr>
            <w:noProof/>
            <w:webHidden/>
          </w:rPr>
          <w:fldChar w:fldCharType="separate"/>
        </w:r>
        <w:r w:rsidR="00AC1297">
          <w:rPr>
            <w:noProof/>
            <w:webHidden/>
          </w:rPr>
          <w:t>7</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18" w:history="1">
        <w:r w:rsidR="00AC1297" w:rsidRPr="00595227">
          <w:rPr>
            <w:rStyle w:val="Hipervnculo"/>
            <w:noProof/>
            <w:lang w:val="eu-ES"/>
          </w:rPr>
          <w:t>20.- BI zenbakiko artxibo elektronikoa: “BALIO IRIZPIDEEN BITARTEZ BALORATU BEHARREKO DOKUMENTAZIOA”</w:t>
        </w:r>
        <w:r w:rsidR="00AC1297">
          <w:rPr>
            <w:noProof/>
            <w:webHidden/>
          </w:rPr>
          <w:tab/>
        </w:r>
        <w:r w:rsidR="00AC1297">
          <w:rPr>
            <w:noProof/>
            <w:webHidden/>
          </w:rPr>
          <w:fldChar w:fldCharType="begin"/>
        </w:r>
        <w:r w:rsidR="00AC1297">
          <w:rPr>
            <w:noProof/>
            <w:webHidden/>
          </w:rPr>
          <w:instrText xml:space="preserve"> PAGEREF _Toc63440918 \h </w:instrText>
        </w:r>
        <w:r w:rsidR="00AC1297">
          <w:rPr>
            <w:noProof/>
            <w:webHidden/>
          </w:rPr>
        </w:r>
        <w:r w:rsidR="00AC1297">
          <w:rPr>
            <w:noProof/>
            <w:webHidden/>
          </w:rPr>
          <w:fldChar w:fldCharType="separate"/>
        </w:r>
        <w:r w:rsidR="00AC1297">
          <w:rPr>
            <w:noProof/>
            <w:webHidden/>
          </w:rPr>
          <w:t>9</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19" w:history="1">
        <w:r w:rsidR="00AC1297" w:rsidRPr="00595227">
          <w:rPr>
            <w:rStyle w:val="Hipervnculo"/>
            <w:noProof/>
            <w:lang w:val="eu-ES"/>
          </w:rPr>
          <w:t>21.- HIRU zenbakiko artxibo elektronikoa: “FORMULEN APLIKAZIOAREN BITARTEZ EBALUATZEKO ESKAINTZA EKONOMIKOA ETA DOKUMENTAZIOA”</w:t>
        </w:r>
        <w:r w:rsidR="00AC1297">
          <w:rPr>
            <w:noProof/>
            <w:webHidden/>
          </w:rPr>
          <w:tab/>
        </w:r>
        <w:r w:rsidR="00AC1297">
          <w:rPr>
            <w:noProof/>
            <w:webHidden/>
          </w:rPr>
          <w:fldChar w:fldCharType="begin"/>
        </w:r>
        <w:r w:rsidR="00AC1297">
          <w:rPr>
            <w:noProof/>
            <w:webHidden/>
          </w:rPr>
          <w:instrText xml:space="preserve"> PAGEREF _Toc63440919 \h </w:instrText>
        </w:r>
        <w:r w:rsidR="00AC1297">
          <w:rPr>
            <w:noProof/>
            <w:webHidden/>
          </w:rPr>
        </w:r>
        <w:r w:rsidR="00AC1297">
          <w:rPr>
            <w:noProof/>
            <w:webHidden/>
          </w:rPr>
          <w:fldChar w:fldCharType="separate"/>
        </w:r>
        <w:r w:rsidR="00AC1297">
          <w:rPr>
            <w:noProof/>
            <w:webHidden/>
          </w:rPr>
          <w:t>9</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20" w:history="1">
        <w:r w:rsidR="00AC1297" w:rsidRPr="00595227">
          <w:rPr>
            <w:rStyle w:val="Hipervnculo"/>
            <w:noProof/>
            <w:lang w:val="eu-ES"/>
          </w:rPr>
          <w:t>22.- Aldaerak onartzea</w:t>
        </w:r>
        <w:r w:rsidR="00AC1297">
          <w:rPr>
            <w:noProof/>
            <w:webHidden/>
          </w:rPr>
          <w:tab/>
        </w:r>
        <w:r w:rsidR="00AC1297">
          <w:rPr>
            <w:noProof/>
            <w:webHidden/>
          </w:rPr>
          <w:fldChar w:fldCharType="begin"/>
        </w:r>
        <w:r w:rsidR="00AC1297">
          <w:rPr>
            <w:noProof/>
            <w:webHidden/>
          </w:rPr>
          <w:instrText xml:space="preserve"> PAGEREF _Toc63440920 \h </w:instrText>
        </w:r>
        <w:r w:rsidR="00AC1297">
          <w:rPr>
            <w:noProof/>
            <w:webHidden/>
          </w:rPr>
        </w:r>
        <w:r w:rsidR="00AC1297">
          <w:rPr>
            <w:noProof/>
            <w:webHidden/>
          </w:rPr>
          <w:fldChar w:fldCharType="separate"/>
        </w:r>
        <w:r w:rsidR="00AC1297">
          <w:rPr>
            <w:noProof/>
            <w:webHidden/>
          </w:rPr>
          <w:t>10</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21" w:history="1">
        <w:r w:rsidR="00AC1297" w:rsidRPr="00595227">
          <w:rPr>
            <w:rStyle w:val="Hipervnculo"/>
            <w:noProof/>
            <w:lang w:val="eu-ES"/>
          </w:rPr>
          <w:t>23.- Proposamenak aurkeztearen ondorioak</w:t>
        </w:r>
        <w:r w:rsidR="00AC1297">
          <w:rPr>
            <w:noProof/>
            <w:webHidden/>
          </w:rPr>
          <w:tab/>
        </w:r>
        <w:r w:rsidR="00AC1297">
          <w:rPr>
            <w:noProof/>
            <w:webHidden/>
          </w:rPr>
          <w:fldChar w:fldCharType="begin"/>
        </w:r>
        <w:r w:rsidR="00AC1297">
          <w:rPr>
            <w:noProof/>
            <w:webHidden/>
          </w:rPr>
          <w:instrText xml:space="preserve"> PAGEREF _Toc63440921 \h </w:instrText>
        </w:r>
        <w:r w:rsidR="00AC1297">
          <w:rPr>
            <w:noProof/>
            <w:webHidden/>
          </w:rPr>
        </w:r>
        <w:r w:rsidR="00AC1297">
          <w:rPr>
            <w:noProof/>
            <w:webHidden/>
          </w:rPr>
          <w:fldChar w:fldCharType="separate"/>
        </w:r>
        <w:r w:rsidR="00AC1297">
          <w:rPr>
            <w:noProof/>
            <w:webHidden/>
          </w:rPr>
          <w:t>10</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22" w:history="1">
        <w:r w:rsidR="00AC1297" w:rsidRPr="00595227">
          <w:rPr>
            <w:rStyle w:val="Hipervnculo"/>
            <w:noProof/>
            <w:lang w:val="eu-ES"/>
          </w:rPr>
          <w:t>24.- Kontratazio mahaia</w:t>
        </w:r>
        <w:r w:rsidR="00AC1297">
          <w:rPr>
            <w:noProof/>
            <w:webHidden/>
          </w:rPr>
          <w:tab/>
        </w:r>
        <w:r w:rsidR="00AC1297">
          <w:rPr>
            <w:noProof/>
            <w:webHidden/>
          </w:rPr>
          <w:fldChar w:fldCharType="begin"/>
        </w:r>
        <w:r w:rsidR="00AC1297">
          <w:rPr>
            <w:noProof/>
            <w:webHidden/>
          </w:rPr>
          <w:instrText xml:space="preserve"> PAGEREF _Toc63440922 \h </w:instrText>
        </w:r>
        <w:r w:rsidR="00AC1297">
          <w:rPr>
            <w:noProof/>
            <w:webHidden/>
          </w:rPr>
        </w:r>
        <w:r w:rsidR="00AC1297">
          <w:rPr>
            <w:noProof/>
            <w:webHidden/>
          </w:rPr>
          <w:fldChar w:fldCharType="separate"/>
        </w:r>
        <w:r w:rsidR="00AC1297">
          <w:rPr>
            <w:noProof/>
            <w:webHidden/>
          </w:rPr>
          <w:t>11</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23" w:history="1">
        <w:r w:rsidR="00AC1297" w:rsidRPr="00595227">
          <w:rPr>
            <w:rStyle w:val="Hipervnculo"/>
            <w:noProof/>
            <w:lang w:val="eu-ES"/>
          </w:rPr>
          <w:t>25.- Eskaintzak irekitzea eta aztertzea</w:t>
        </w:r>
        <w:r w:rsidR="00AC1297">
          <w:rPr>
            <w:noProof/>
            <w:webHidden/>
          </w:rPr>
          <w:tab/>
        </w:r>
        <w:r w:rsidR="00AC1297">
          <w:rPr>
            <w:noProof/>
            <w:webHidden/>
          </w:rPr>
          <w:fldChar w:fldCharType="begin"/>
        </w:r>
        <w:r w:rsidR="00AC1297">
          <w:rPr>
            <w:noProof/>
            <w:webHidden/>
          </w:rPr>
          <w:instrText xml:space="preserve"> PAGEREF _Toc63440923 \h </w:instrText>
        </w:r>
        <w:r w:rsidR="00AC1297">
          <w:rPr>
            <w:noProof/>
            <w:webHidden/>
          </w:rPr>
        </w:r>
        <w:r w:rsidR="00AC1297">
          <w:rPr>
            <w:noProof/>
            <w:webHidden/>
          </w:rPr>
          <w:fldChar w:fldCharType="separate"/>
        </w:r>
        <w:r w:rsidR="00AC1297">
          <w:rPr>
            <w:noProof/>
            <w:webHidden/>
          </w:rPr>
          <w:t>11</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24" w:history="1">
        <w:r w:rsidR="00AC1297" w:rsidRPr="00595227">
          <w:rPr>
            <w:rStyle w:val="Hipervnculo"/>
            <w:iCs/>
            <w:noProof/>
            <w:lang w:val="eu-ES"/>
          </w:rPr>
          <w:t>25.1.- BAT zenbakiko artxibo elektronikoak irekitzea eta dokumentazio administratiboa kalifikatzea</w:t>
        </w:r>
        <w:r w:rsidR="00AC1297">
          <w:rPr>
            <w:noProof/>
            <w:webHidden/>
          </w:rPr>
          <w:tab/>
        </w:r>
        <w:r w:rsidR="00AC1297">
          <w:rPr>
            <w:noProof/>
            <w:webHidden/>
          </w:rPr>
          <w:fldChar w:fldCharType="begin"/>
        </w:r>
        <w:r w:rsidR="00AC1297">
          <w:rPr>
            <w:noProof/>
            <w:webHidden/>
          </w:rPr>
          <w:instrText xml:space="preserve"> PAGEREF _Toc63440924 \h </w:instrText>
        </w:r>
        <w:r w:rsidR="00AC1297">
          <w:rPr>
            <w:noProof/>
            <w:webHidden/>
          </w:rPr>
        </w:r>
        <w:r w:rsidR="00AC1297">
          <w:rPr>
            <w:noProof/>
            <w:webHidden/>
          </w:rPr>
          <w:fldChar w:fldCharType="separate"/>
        </w:r>
        <w:r w:rsidR="00AC1297">
          <w:rPr>
            <w:noProof/>
            <w:webHidden/>
          </w:rPr>
          <w:t>11</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25" w:history="1">
        <w:r w:rsidR="00AC1297" w:rsidRPr="00595227">
          <w:rPr>
            <w:rStyle w:val="Hipervnculo"/>
            <w:iCs/>
            <w:noProof/>
            <w:lang w:val="eu-ES"/>
          </w:rPr>
          <w:t>25.2.- BI zenbakiko artxibo elektronikoak irekitzea eta aztertzea (bakarrik BI zenbakiko artxibo elektronikoa dagoenean)</w:t>
        </w:r>
        <w:r w:rsidR="00AC1297">
          <w:rPr>
            <w:noProof/>
            <w:webHidden/>
          </w:rPr>
          <w:tab/>
        </w:r>
        <w:r w:rsidR="00AC1297">
          <w:rPr>
            <w:noProof/>
            <w:webHidden/>
          </w:rPr>
          <w:fldChar w:fldCharType="begin"/>
        </w:r>
        <w:r w:rsidR="00AC1297">
          <w:rPr>
            <w:noProof/>
            <w:webHidden/>
          </w:rPr>
          <w:instrText xml:space="preserve"> PAGEREF _Toc63440925 \h </w:instrText>
        </w:r>
        <w:r w:rsidR="00AC1297">
          <w:rPr>
            <w:noProof/>
            <w:webHidden/>
          </w:rPr>
        </w:r>
        <w:r w:rsidR="00AC1297">
          <w:rPr>
            <w:noProof/>
            <w:webHidden/>
          </w:rPr>
          <w:fldChar w:fldCharType="separate"/>
        </w:r>
        <w:r w:rsidR="00AC1297">
          <w:rPr>
            <w:noProof/>
            <w:webHidden/>
          </w:rPr>
          <w:t>11</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26" w:history="1">
        <w:r w:rsidR="00AC1297" w:rsidRPr="00595227">
          <w:rPr>
            <w:rStyle w:val="Hipervnculo"/>
            <w:iCs/>
            <w:noProof/>
            <w:lang w:val="eu-ES"/>
          </w:rPr>
          <w:t>25.3.- HIRU zenbakiko artxibo elektronikoak irekitzea eta aztertzea</w:t>
        </w:r>
        <w:r w:rsidR="00AC1297">
          <w:rPr>
            <w:noProof/>
            <w:webHidden/>
          </w:rPr>
          <w:tab/>
        </w:r>
        <w:r w:rsidR="00AC1297">
          <w:rPr>
            <w:noProof/>
            <w:webHidden/>
          </w:rPr>
          <w:fldChar w:fldCharType="begin"/>
        </w:r>
        <w:r w:rsidR="00AC1297">
          <w:rPr>
            <w:noProof/>
            <w:webHidden/>
          </w:rPr>
          <w:instrText xml:space="preserve"> PAGEREF _Toc63440926 \h </w:instrText>
        </w:r>
        <w:r w:rsidR="00AC1297">
          <w:rPr>
            <w:noProof/>
            <w:webHidden/>
          </w:rPr>
        </w:r>
        <w:r w:rsidR="00AC1297">
          <w:rPr>
            <w:noProof/>
            <w:webHidden/>
          </w:rPr>
          <w:fldChar w:fldCharType="separate"/>
        </w:r>
        <w:r w:rsidR="00AC1297">
          <w:rPr>
            <w:noProof/>
            <w:webHidden/>
          </w:rPr>
          <w:t>12</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27" w:history="1">
        <w:r w:rsidR="00AC1297" w:rsidRPr="00595227">
          <w:rPr>
            <w:rStyle w:val="Hipervnculo"/>
            <w:iCs/>
            <w:noProof/>
            <w:lang w:val="eu-ES"/>
          </w:rPr>
          <w:t>25.4.- Kontratazio mahaiaren aktak</w:t>
        </w:r>
        <w:r w:rsidR="00AC1297">
          <w:rPr>
            <w:noProof/>
            <w:webHidden/>
          </w:rPr>
          <w:tab/>
        </w:r>
        <w:r w:rsidR="00AC1297">
          <w:rPr>
            <w:noProof/>
            <w:webHidden/>
          </w:rPr>
          <w:fldChar w:fldCharType="begin"/>
        </w:r>
        <w:r w:rsidR="00AC1297">
          <w:rPr>
            <w:noProof/>
            <w:webHidden/>
          </w:rPr>
          <w:instrText xml:space="preserve"> PAGEREF _Toc63440927 \h </w:instrText>
        </w:r>
        <w:r w:rsidR="00AC1297">
          <w:rPr>
            <w:noProof/>
            <w:webHidden/>
          </w:rPr>
        </w:r>
        <w:r w:rsidR="00AC1297">
          <w:rPr>
            <w:noProof/>
            <w:webHidden/>
          </w:rPr>
          <w:fldChar w:fldCharType="separate"/>
        </w:r>
        <w:r w:rsidR="00AC1297">
          <w:rPr>
            <w:noProof/>
            <w:webHidden/>
          </w:rPr>
          <w:t>12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28" w:history="1">
        <w:r w:rsidR="00AC1297" w:rsidRPr="00595227">
          <w:rPr>
            <w:rStyle w:val="Hipervnculo"/>
            <w:noProof/>
            <w:lang w:val="eu-ES"/>
          </w:rPr>
          <w:t>26.- Kontratazio mahaiaren egintzen emaitza argitaratzea eta lizitatzaile ukituei jakinaraztea</w:t>
        </w:r>
        <w:r w:rsidR="00AC1297">
          <w:rPr>
            <w:noProof/>
            <w:webHidden/>
          </w:rPr>
          <w:tab/>
        </w:r>
        <w:r w:rsidR="00AC1297">
          <w:rPr>
            <w:noProof/>
            <w:webHidden/>
          </w:rPr>
          <w:fldChar w:fldCharType="begin"/>
        </w:r>
        <w:r w:rsidR="00AC1297">
          <w:rPr>
            <w:noProof/>
            <w:webHidden/>
          </w:rPr>
          <w:instrText xml:space="preserve"> PAGEREF _Toc63440928 \h </w:instrText>
        </w:r>
        <w:r w:rsidR="00AC1297">
          <w:rPr>
            <w:noProof/>
            <w:webHidden/>
          </w:rPr>
        </w:r>
        <w:r w:rsidR="00AC1297">
          <w:rPr>
            <w:noProof/>
            <w:webHidden/>
          </w:rPr>
          <w:fldChar w:fldCharType="separate"/>
        </w:r>
        <w:r w:rsidR="00AC1297">
          <w:rPr>
            <w:noProof/>
            <w:webHidden/>
          </w:rPr>
          <w:t>12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29" w:history="1">
        <w:r w:rsidR="00AC1297" w:rsidRPr="00595227">
          <w:rPr>
            <w:rStyle w:val="Hipervnculo"/>
            <w:noProof/>
            <w:lang w:val="eu-ES"/>
          </w:rPr>
          <w:t>27.- Adjudikazio irizpideak</w:t>
        </w:r>
        <w:r w:rsidR="00AC1297">
          <w:rPr>
            <w:noProof/>
            <w:webHidden/>
          </w:rPr>
          <w:tab/>
        </w:r>
        <w:r w:rsidR="00AC1297">
          <w:rPr>
            <w:noProof/>
            <w:webHidden/>
          </w:rPr>
          <w:fldChar w:fldCharType="begin"/>
        </w:r>
        <w:r w:rsidR="00AC1297">
          <w:rPr>
            <w:noProof/>
            <w:webHidden/>
          </w:rPr>
          <w:instrText xml:space="preserve"> PAGEREF _Toc63440929 \h </w:instrText>
        </w:r>
        <w:r w:rsidR="00AC1297">
          <w:rPr>
            <w:noProof/>
            <w:webHidden/>
          </w:rPr>
        </w:r>
        <w:r w:rsidR="00AC1297">
          <w:rPr>
            <w:noProof/>
            <w:webHidden/>
          </w:rPr>
          <w:fldChar w:fldCharType="separate"/>
        </w:r>
        <w:r w:rsidR="00AC1297">
          <w:rPr>
            <w:noProof/>
            <w:webHidden/>
          </w:rPr>
          <w:t>12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30" w:history="1">
        <w:r w:rsidR="00AC1297" w:rsidRPr="00595227">
          <w:rPr>
            <w:rStyle w:val="Hipervnculo"/>
            <w:noProof/>
            <w:lang w:val="eu-ES"/>
          </w:rPr>
          <w:t>28.- Eskaintzak baloratzea</w:t>
        </w:r>
        <w:r w:rsidR="00AC1297">
          <w:rPr>
            <w:noProof/>
            <w:webHidden/>
          </w:rPr>
          <w:tab/>
        </w:r>
        <w:r w:rsidR="00AC1297">
          <w:rPr>
            <w:noProof/>
            <w:webHidden/>
          </w:rPr>
          <w:fldChar w:fldCharType="begin"/>
        </w:r>
        <w:r w:rsidR="00AC1297">
          <w:rPr>
            <w:noProof/>
            <w:webHidden/>
          </w:rPr>
          <w:instrText xml:space="preserve"> PAGEREF _Toc63440930 \h </w:instrText>
        </w:r>
        <w:r w:rsidR="00AC1297">
          <w:rPr>
            <w:noProof/>
            <w:webHidden/>
          </w:rPr>
        </w:r>
        <w:r w:rsidR="00AC1297">
          <w:rPr>
            <w:noProof/>
            <w:webHidden/>
          </w:rPr>
          <w:fldChar w:fldCharType="separate"/>
        </w:r>
        <w:r w:rsidR="00AC1297">
          <w:rPr>
            <w:noProof/>
            <w:webHidden/>
          </w:rPr>
          <w:t>13</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31" w:history="1">
        <w:r w:rsidR="00AC1297" w:rsidRPr="00595227">
          <w:rPr>
            <w:rStyle w:val="Hipervnculo"/>
            <w:noProof/>
            <w:lang w:val="eu-ES"/>
          </w:rPr>
          <w:t>29.- Eskaintzak argitzea</w:t>
        </w:r>
        <w:r w:rsidR="00AC1297">
          <w:rPr>
            <w:noProof/>
            <w:webHidden/>
          </w:rPr>
          <w:tab/>
        </w:r>
        <w:r w:rsidR="00AC1297">
          <w:rPr>
            <w:noProof/>
            <w:webHidden/>
          </w:rPr>
          <w:fldChar w:fldCharType="begin"/>
        </w:r>
        <w:r w:rsidR="00AC1297">
          <w:rPr>
            <w:noProof/>
            <w:webHidden/>
          </w:rPr>
          <w:instrText xml:space="preserve"> PAGEREF _Toc63440931 \h </w:instrText>
        </w:r>
        <w:r w:rsidR="00AC1297">
          <w:rPr>
            <w:noProof/>
            <w:webHidden/>
          </w:rPr>
        </w:r>
        <w:r w:rsidR="00AC1297">
          <w:rPr>
            <w:noProof/>
            <w:webHidden/>
          </w:rPr>
          <w:fldChar w:fldCharType="separate"/>
        </w:r>
        <w:r w:rsidR="00AC1297">
          <w:rPr>
            <w:noProof/>
            <w:webHidden/>
          </w:rPr>
          <w:t>13</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32" w:history="1">
        <w:r w:rsidR="00AC1297" w:rsidRPr="00595227">
          <w:rPr>
            <w:rStyle w:val="Hipervnculo"/>
            <w:noProof/>
            <w:lang w:val="eu-ES"/>
          </w:rPr>
          <w:t>30.- Balio nabarmenki baxuegiak dituzten eskaintzak</w:t>
        </w:r>
        <w:r w:rsidR="00AC1297">
          <w:rPr>
            <w:noProof/>
            <w:webHidden/>
          </w:rPr>
          <w:tab/>
        </w:r>
        <w:r w:rsidR="00AC1297">
          <w:rPr>
            <w:noProof/>
            <w:webHidden/>
          </w:rPr>
          <w:fldChar w:fldCharType="begin"/>
        </w:r>
        <w:r w:rsidR="00AC1297">
          <w:rPr>
            <w:noProof/>
            <w:webHidden/>
          </w:rPr>
          <w:instrText xml:space="preserve"> PAGEREF _Toc63440932 \h </w:instrText>
        </w:r>
        <w:r w:rsidR="00AC1297">
          <w:rPr>
            <w:noProof/>
            <w:webHidden/>
          </w:rPr>
        </w:r>
        <w:r w:rsidR="00AC1297">
          <w:rPr>
            <w:noProof/>
            <w:webHidden/>
          </w:rPr>
          <w:fldChar w:fldCharType="separate"/>
        </w:r>
        <w:r w:rsidR="00AC1297">
          <w:rPr>
            <w:noProof/>
            <w:webHidden/>
          </w:rPr>
          <w:t>13</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33" w:history="1">
        <w:r w:rsidR="00AC1297" w:rsidRPr="00595227">
          <w:rPr>
            <w:rStyle w:val="Hipervnculo"/>
            <w:noProof/>
            <w:lang w:val="eu-ES"/>
          </w:rPr>
          <w:t>31.- Prozedurako ondorengotza</w:t>
        </w:r>
        <w:r w:rsidR="00AC1297">
          <w:rPr>
            <w:noProof/>
            <w:webHidden/>
          </w:rPr>
          <w:tab/>
        </w:r>
        <w:r w:rsidR="00AC1297">
          <w:rPr>
            <w:noProof/>
            <w:webHidden/>
          </w:rPr>
          <w:fldChar w:fldCharType="begin"/>
        </w:r>
        <w:r w:rsidR="00AC1297">
          <w:rPr>
            <w:noProof/>
            <w:webHidden/>
          </w:rPr>
          <w:instrText xml:space="preserve"> PAGEREF _Toc63440933 \h </w:instrText>
        </w:r>
        <w:r w:rsidR="00AC1297">
          <w:rPr>
            <w:noProof/>
            <w:webHidden/>
          </w:rPr>
        </w:r>
        <w:r w:rsidR="00AC1297">
          <w:rPr>
            <w:noProof/>
            <w:webHidden/>
          </w:rPr>
          <w:fldChar w:fldCharType="separate"/>
        </w:r>
        <w:r w:rsidR="00AC1297">
          <w:rPr>
            <w:noProof/>
            <w:webHidden/>
          </w:rPr>
          <w:t>13</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34" w:history="1">
        <w:r w:rsidR="00AC1297" w:rsidRPr="00595227">
          <w:rPr>
            <w:rStyle w:val="Hipervnculo"/>
            <w:noProof/>
            <w:lang w:val="eu-ES"/>
          </w:rPr>
          <w:t>32.- Esparru akordioa ez adjudikatzeko edo ez egiteko erabakia eta adjudikazio prozeduran Administrazioak atzera egitea</w:t>
        </w:r>
        <w:r w:rsidR="00AC1297">
          <w:rPr>
            <w:noProof/>
            <w:webHidden/>
          </w:rPr>
          <w:tab/>
        </w:r>
        <w:r w:rsidR="00AC1297">
          <w:rPr>
            <w:noProof/>
            <w:webHidden/>
          </w:rPr>
          <w:fldChar w:fldCharType="begin"/>
        </w:r>
        <w:r w:rsidR="00AC1297">
          <w:rPr>
            <w:noProof/>
            <w:webHidden/>
          </w:rPr>
          <w:instrText xml:space="preserve"> PAGEREF _Toc63440934 \h </w:instrText>
        </w:r>
        <w:r w:rsidR="00AC1297">
          <w:rPr>
            <w:noProof/>
            <w:webHidden/>
          </w:rPr>
        </w:r>
        <w:r w:rsidR="00AC1297">
          <w:rPr>
            <w:noProof/>
            <w:webHidden/>
          </w:rPr>
          <w:fldChar w:fldCharType="separate"/>
        </w:r>
        <w:r w:rsidR="00AC1297">
          <w:rPr>
            <w:noProof/>
            <w:webHidden/>
          </w:rPr>
          <w:t>14</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35" w:history="1">
        <w:r w:rsidR="00AC1297" w:rsidRPr="00595227">
          <w:rPr>
            <w:rStyle w:val="Hipervnculo"/>
            <w:noProof/>
          </w:rPr>
          <w:t>III. KAPITULUA – ESPARRU AKORDIOA ADJUDIKATU, FORMALIZATU ETA EGIKARITZEA</w:t>
        </w:r>
        <w:r w:rsidR="00AC1297">
          <w:rPr>
            <w:noProof/>
            <w:webHidden/>
          </w:rPr>
          <w:tab/>
        </w:r>
        <w:r w:rsidR="00AC1297">
          <w:rPr>
            <w:noProof/>
            <w:webHidden/>
          </w:rPr>
          <w:fldChar w:fldCharType="begin"/>
        </w:r>
        <w:r w:rsidR="00AC1297">
          <w:rPr>
            <w:noProof/>
            <w:webHidden/>
          </w:rPr>
          <w:instrText xml:space="preserve"> PAGEREF _Toc63440935 \h </w:instrText>
        </w:r>
        <w:r w:rsidR="00AC1297">
          <w:rPr>
            <w:noProof/>
            <w:webHidden/>
          </w:rPr>
        </w:r>
        <w:r w:rsidR="00AC1297">
          <w:rPr>
            <w:noProof/>
            <w:webHidden/>
          </w:rPr>
          <w:fldChar w:fldCharType="separate"/>
        </w:r>
        <w:r w:rsidR="00AC1297">
          <w:rPr>
            <w:noProof/>
            <w:webHidden/>
          </w:rPr>
          <w:t>14</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36" w:history="1">
        <w:r w:rsidR="00AC1297" w:rsidRPr="00595227">
          <w:rPr>
            <w:rStyle w:val="Hipervnculo"/>
            <w:noProof/>
            <w:lang w:val="eu-ES"/>
          </w:rPr>
          <w:t>33.- Esparru akordioaren adjudikazioa</w:t>
        </w:r>
        <w:r w:rsidR="00AC1297">
          <w:rPr>
            <w:noProof/>
            <w:webHidden/>
          </w:rPr>
          <w:tab/>
        </w:r>
        <w:r w:rsidR="00AC1297">
          <w:rPr>
            <w:noProof/>
            <w:webHidden/>
          </w:rPr>
          <w:fldChar w:fldCharType="begin"/>
        </w:r>
        <w:r w:rsidR="00AC1297">
          <w:rPr>
            <w:noProof/>
            <w:webHidden/>
          </w:rPr>
          <w:instrText xml:space="preserve"> PAGEREF _Toc63440936 \h </w:instrText>
        </w:r>
        <w:r w:rsidR="00AC1297">
          <w:rPr>
            <w:noProof/>
            <w:webHidden/>
          </w:rPr>
        </w:r>
        <w:r w:rsidR="00AC1297">
          <w:rPr>
            <w:noProof/>
            <w:webHidden/>
          </w:rPr>
          <w:fldChar w:fldCharType="separate"/>
        </w:r>
        <w:r w:rsidR="00AC1297">
          <w:rPr>
            <w:noProof/>
            <w:webHidden/>
          </w:rPr>
          <w:t>14</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37" w:history="1">
        <w:r w:rsidR="00AC1297" w:rsidRPr="00595227">
          <w:rPr>
            <w:rStyle w:val="Hipervnculo"/>
            <w:noProof/>
            <w:lang w:val="eu-ES"/>
          </w:rPr>
          <w:t>33.1.- Esparru akordioaren gehieneko enpresa kopurua</w:t>
        </w:r>
        <w:r w:rsidR="00AC1297">
          <w:rPr>
            <w:noProof/>
            <w:webHidden/>
          </w:rPr>
          <w:tab/>
        </w:r>
        <w:r w:rsidR="00AC1297">
          <w:rPr>
            <w:noProof/>
            <w:webHidden/>
          </w:rPr>
          <w:fldChar w:fldCharType="begin"/>
        </w:r>
        <w:r w:rsidR="00AC1297">
          <w:rPr>
            <w:noProof/>
            <w:webHidden/>
          </w:rPr>
          <w:instrText xml:space="preserve"> PAGEREF _Toc63440937 \h </w:instrText>
        </w:r>
        <w:r w:rsidR="00AC1297">
          <w:rPr>
            <w:noProof/>
            <w:webHidden/>
          </w:rPr>
        </w:r>
        <w:r w:rsidR="00AC1297">
          <w:rPr>
            <w:noProof/>
            <w:webHidden/>
          </w:rPr>
          <w:fldChar w:fldCharType="separate"/>
        </w:r>
        <w:r w:rsidR="00AC1297">
          <w:rPr>
            <w:noProof/>
            <w:webHidden/>
          </w:rPr>
          <w:t>14</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38" w:history="1">
        <w:r w:rsidR="00AC1297" w:rsidRPr="00595227">
          <w:rPr>
            <w:rStyle w:val="Hipervnculo"/>
            <w:iCs/>
            <w:noProof/>
            <w:lang w:val="eu-ES"/>
          </w:rPr>
          <w:t>33.2.- Eskaintzen sailkapena eta esparru akordioa adjudikatzeko proposamena</w:t>
        </w:r>
        <w:r w:rsidR="00AC1297">
          <w:rPr>
            <w:noProof/>
            <w:webHidden/>
          </w:rPr>
          <w:tab/>
        </w:r>
        <w:r w:rsidR="00AC1297">
          <w:rPr>
            <w:noProof/>
            <w:webHidden/>
          </w:rPr>
          <w:fldChar w:fldCharType="begin"/>
        </w:r>
        <w:r w:rsidR="00AC1297">
          <w:rPr>
            <w:noProof/>
            <w:webHidden/>
          </w:rPr>
          <w:instrText xml:space="preserve"> PAGEREF _Toc63440938 \h </w:instrText>
        </w:r>
        <w:r w:rsidR="00AC1297">
          <w:rPr>
            <w:noProof/>
            <w:webHidden/>
          </w:rPr>
        </w:r>
        <w:r w:rsidR="00AC1297">
          <w:rPr>
            <w:noProof/>
            <w:webHidden/>
          </w:rPr>
          <w:fldChar w:fldCharType="separate"/>
        </w:r>
        <w:r w:rsidR="00AC1297">
          <w:rPr>
            <w:noProof/>
            <w:webHidden/>
          </w:rPr>
          <w:t>14</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39" w:history="1">
        <w:r w:rsidR="00AC1297" w:rsidRPr="00595227">
          <w:rPr>
            <w:rStyle w:val="Hipervnculo"/>
            <w:iCs/>
            <w:noProof/>
            <w:lang w:val="eu-ES"/>
          </w:rPr>
          <w:t>33.3.- Kalitate-prezio erlaziorik onena duen eskaintza ekonomikoa aurkeztu duen lizitatzaileak aurretiazko beharkizunak betetzeari buruzko justifikazio dokumentazioa aurkeztea</w:t>
        </w:r>
        <w:r w:rsidR="00AC1297">
          <w:rPr>
            <w:noProof/>
            <w:webHidden/>
          </w:rPr>
          <w:tab/>
        </w:r>
        <w:r w:rsidR="00AC1297">
          <w:rPr>
            <w:noProof/>
            <w:webHidden/>
          </w:rPr>
          <w:fldChar w:fldCharType="begin"/>
        </w:r>
        <w:r w:rsidR="00AC1297">
          <w:rPr>
            <w:noProof/>
            <w:webHidden/>
          </w:rPr>
          <w:instrText xml:space="preserve"> PAGEREF _Toc63440939 \h </w:instrText>
        </w:r>
        <w:r w:rsidR="00AC1297">
          <w:rPr>
            <w:noProof/>
            <w:webHidden/>
          </w:rPr>
        </w:r>
        <w:r w:rsidR="00AC1297">
          <w:rPr>
            <w:noProof/>
            <w:webHidden/>
          </w:rPr>
          <w:fldChar w:fldCharType="separate"/>
        </w:r>
        <w:r w:rsidR="00AC1297">
          <w:rPr>
            <w:noProof/>
            <w:webHidden/>
          </w:rPr>
          <w:t>14</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40" w:history="1">
        <w:r w:rsidR="00AC1297" w:rsidRPr="00595227">
          <w:rPr>
            <w:rStyle w:val="Hipervnculo"/>
            <w:iCs/>
            <w:noProof/>
            <w:lang w:val="eu-ES"/>
          </w:rPr>
          <w:t>33.4.- Behin betiko bermea</w:t>
        </w:r>
        <w:r w:rsidR="00AC1297">
          <w:rPr>
            <w:noProof/>
            <w:webHidden/>
          </w:rPr>
          <w:tab/>
        </w:r>
        <w:r w:rsidR="00AC1297">
          <w:rPr>
            <w:noProof/>
            <w:webHidden/>
          </w:rPr>
          <w:fldChar w:fldCharType="begin"/>
        </w:r>
        <w:r w:rsidR="00AC1297">
          <w:rPr>
            <w:noProof/>
            <w:webHidden/>
          </w:rPr>
          <w:instrText xml:space="preserve"> PAGEREF _Toc63440940 \h </w:instrText>
        </w:r>
        <w:r w:rsidR="00AC1297">
          <w:rPr>
            <w:noProof/>
            <w:webHidden/>
          </w:rPr>
        </w:r>
        <w:r w:rsidR="00AC1297">
          <w:rPr>
            <w:noProof/>
            <w:webHidden/>
          </w:rPr>
          <w:fldChar w:fldCharType="separate"/>
        </w:r>
        <w:r w:rsidR="00AC1297">
          <w:rPr>
            <w:noProof/>
            <w:webHidden/>
          </w:rPr>
          <w:t>17</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41" w:history="1">
        <w:r w:rsidR="00AC1297" w:rsidRPr="00595227">
          <w:rPr>
            <w:rStyle w:val="Hipervnculo"/>
            <w:iCs/>
            <w:noProof/>
            <w:lang w:val="eu-ES"/>
          </w:rPr>
          <w:t>33.5.- Esparru akordioa egitea</w:t>
        </w:r>
        <w:r w:rsidR="00AC1297">
          <w:rPr>
            <w:noProof/>
            <w:webHidden/>
          </w:rPr>
          <w:tab/>
        </w:r>
        <w:r w:rsidR="00AC1297">
          <w:rPr>
            <w:noProof/>
            <w:webHidden/>
          </w:rPr>
          <w:fldChar w:fldCharType="begin"/>
        </w:r>
        <w:r w:rsidR="00AC1297">
          <w:rPr>
            <w:noProof/>
            <w:webHidden/>
          </w:rPr>
          <w:instrText xml:space="preserve"> PAGEREF _Toc63440941 \h </w:instrText>
        </w:r>
        <w:r w:rsidR="00AC1297">
          <w:rPr>
            <w:noProof/>
            <w:webHidden/>
          </w:rPr>
        </w:r>
        <w:r w:rsidR="00AC1297">
          <w:rPr>
            <w:noProof/>
            <w:webHidden/>
          </w:rPr>
          <w:fldChar w:fldCharType="separate"/>
        </w:r>
        <w:r w:rsidR="00AC1297">
          <w:rPr>
            <w:noProof/>
            <w:webHidden/>
          </w:rPr>
          <w:t>18</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42" w:history="1">
        <w:r w:rsidR="00AC1297" w:rsidRPr="00595227">
          <w:rPr>
            <w:rStyle w:val="Hipervnculo"/>
            <w:noProof/>
            <w:lang w:val="eu-ES"/>
          </w:rPr>
          <w:t>34.- Esparru akordioa formalizatzea</w:t>
        </w:r>
        <w:r w:rsidR="00AC1297">
          <w:rPr>
            <w:noProof/>
            <w:webHidden/>
          </w:rPr>
          <w:tab/>
        </w:r>
        <w:r w:rsidR="00AC1297">
          <w:rPr>
            <w:noProof/>
            <w:webHidden/>
          </w:rPr>
          <w:fldChar w:fldCharType="begin"/>
        </w:r>
        <w:r w:rsidR="00AC1297">
          <w:rPr>
            <w:noProof/>
            <w:webHidden/>
          </w:rPr>
          <w:instrText xml:space="preserve"> PAGEREF _Toc63440942 \h </w:instrText>
        </w:r>
        <w:r w:rsidR="00AC1297">
          <w:rPr>
            <w:noProof/>
            <w:webHidden/>
          </w:rPr>
        </w:r>
        <w:r w:rsidR="00AC1297">
          <w:rPr>
            <w:noProof/>
            <w:webHidden/>
          </w:rPr>
          <w:fldChar w:fldCharType="separate"/>
        </w:r>
        <w:r w:rsidR="00AC1297">
          <w:rPr>
            <w:noProof/>
            <w:webHidden/>
          </w:rPr>
          <w:t>18</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43" w:history="1">
        <w:r w:rsidR="00AC1297" w:rsidRPr="00595227">
          <w:rPr>
            <w:rStyle w:val="Hipervnculo"/>
            <w:noProof/>
            <w:lang w:val="eu-ES"/>
          </w:rPr>
          <w:t>35.- Esparru akordioaren arduraduna</w:t>
        </w:r>
        <w:r w:rsidR="00AC1297">
          <w:rPr>
            <w:noProof/>
            <w:webHidden/>
          </w:rPr>
          <w:tab/>
        </w:r>
        <w:r w:rsidR="00AC1297">
          <w:rPr>
            <w:noProof/>
            <w:webHidden/>
          </w:rPr>
          <w:fldChar w:fldCharType="begin"/>
        </w:r>
        <w:r w:rsidR="00AC1297">
          <w:rPr>
            <w:noProof/>
            <w:webHidden/>
          </w:rPr>
          <w:instrText xml:space="preserve"> PAGEREF _Toc63440943 \h </w:instrText>
        </w:r>
        <w:r w:rsidR="00AC1297">
          <w:rPr>
            <w:noProof/>
            <w:webHidden/>
          </w:rPr>
        </w:r>
        <w:r w:rsidR="00AC1297">
          <w:rPr>
            <w:noProof/>
            <w:webHidden/>
          </w:rPr>
          <w:fldChar w:fldCharType="separate"/>
        </w:r>
        <w:r w:rsidR="00AC1297">
          <w:rPr>
            <w:noProof/>
            <w:webHidden/>
          </w:rPr>
          <w:t>19</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44" w:history="1">
        <w:r w:rsidR="00AC1297" w:rsidRPr="00595227">
          <w:rPr>
            <w:rStyle w:val="Hipervnculo"/>
            <w:noProof/>
            <w:lang w:val="eu-ES"/>
          </w:rPr>
          <w:t>36.- Kontratistaren ondorengotza</w:t>
        </w:r>
        <w:r w:rsidR="00AC1297">
          <w:rPr>
            <w:noProof/>
            <w:webHidden/>
          </w:rPr>
          <w:tab/>
        </w:r>
        <w:r w:rsidR="00AC1297">
          <w:rPr>
            <w:noProof/>
            <w:webHidden/>
          </w:rPr>
          <w:fldChar w:fldCharType="begin"/>
        </w:r>
        <w:r w:rsidR="00AC1297">
          <w:rPr>
            <w:noProof/>
            <w:webHidden/>
          </w:rPr>
          <w:instrText xml:space="preserve"> PAGEREF _Toc63440944 \h </w:instrText>
        </w:r>
        <w:r w:rsidR="00AC1297">
          <w:rPr>
            <w:noProof/>
            <w:webHidden/>
          </w:rPr>
        </w:r>
        <w:r w:rsidR="00AC1297">
          <w:rPr>
            <w:noProof/>
            <w:webHidden/>
          </w:rPr>
          <w:fldChar w:fldCharType="separate"/>
        </w:r>
        <w:r w:rsidR="00AC1297">
          <w:rPr>
            <w:noProof/>
            <w:webHidden/>
          </w:rPr>
          <w:t>19</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45" w:history="1">
        <w:r w:rsidR="00AC1297" w:rsidRPr="00595227">
          <w:rPr>
            <w:rStyle w:val="Hipervnculo"/>
            <w:noProof/>
            <w:lang w:val="eu-ES"/>
          </w:rPr>
          <w:t>37.- Esparru akordioa lagatzea</w:t>
        </w:r>
        <w:r w:rsidR="00AC1297">
          <w:rPr>
            <w:noProof/>
            <w:webHidden/>
          </w:rPr>
          <w:tab/>
        </w:r>
        <w:r w:rsidR="00AC1297">
          <w:rPr>
            <w:noProof/>
            <w:webHidden/>
          </w:rPr>
          <w:fldChar w:fldCharType="begin"/>
        </w:r>
        <w:r w:rsidR="00AC1297">
          <w:rPr>
            <w:noProof/>
            <w:webHidden/>
          </w:rPr>
          <w:instrText xml:space="preserve"> PAGEREF _Toc63440945 \h </w:instrText>
        </w:r>
        <w:r w:rsidR="00AC1297">
          <w:rPr>
            <w:noProof/>
            <w:webHidden/>
          </w:rPr>
        </w:r>
        <w:r w:rsidR="00AC1297">
          <w:rPr>
            <w:noProof/>
            <w:webHidden/>
          </w:rPr>
          <w:fldChar w:fldCharType="separate"/>
        </w:r>
        <w:r w:rsidR="00AC1297">
          <w:rPr>
            <w:noProof/>
            <w:webHidden/>
          </w:rPr>
          <w:t>19</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46" w:history="1">
        <w:r w:rsidR="00AC1297" w:rsidRPr="00595227">
          <w:rPr>
            <w:rStyle w:val="Hipervnculo"/>
            <w:noProof/>
            <w:lang w:val="eu-ES"/>
          </w:rPr>
          <w:t>38.- Esparru akordioaren aldaketak</w:t>
        </w:r>
        <w:r w:rsidR="00AC1297">
          <w:rPr>
            <w:noProof/>
            <w:webHidden/>
          </w:rPr>
          <w:tab/>
        </w:r>
        <w:r w:rsidR="00AC1297">
          <w:rPr>
            <w:noProof/>
            <w:webHidden/>
          </w:rPr>
          <w:fldChar w:fldCharType="begin"/>
        </w:r>
        <w:r w:rsidR="00AC1297">
          <w:rPr>
            <w:noProof/>
            <w:webHidden/>
          </w:rPr>
          <w:instrText xml:space="preserve"> PAGEREF _Toc63440946 \h </w:instrText>
        </w:r>
        <w:r w:rsidR="00AC1297">
          <w:rPr>
            <w:noProof/>
            <w:webHidden/>
          </w:rPr>
        </w:r>
        <w:r w:rsidR="00AC1297">
          <w:rPr>
            <w:noProof/>
            <w:webHidden/>
          </w:rPr>
          <w:fldChar w:fldCharType="separate"/>
        </w:r>
        <w:r w:rsidR="00AC1297">
          <w:rPr>
            <w:noProof/>
            <w:webHidden/>
          </w:rPr>
          <w:t>20</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47" w:history="1">
        <w:r w:rsidR="00AC1297" w:rsidRPr="00595227">
          <w:rPr>
            <w:rStyle w:val="Hipervnculo"/>
            <w:noProof/>
          </w:rPr>
          <w:t>IV. KAPITULUA – ESPARRU AKORDIO BATEAN OINARRITUTAKO KONTRATUEN ADJUDIKAZIOA</w:t>
        </w:r>
        <w:r w:rsidR="00AC1297">
          <w:rPr>
            <w:noProof/>
            <w:webHidden/>
          </w:rPr>
          <w:tab/>
        </w:r>
        <w:r w:rsidR="00AC1297">
          <w:rPr>
            <w:noProof/>
            <w:webHidden/>
          </w:rPr>
          <w:fldChar w:fldCharType="begin"/>
        </w:r>
        <w:r w:rsidR="00AC1297">
          <w:rPr>
            <w:noProof/>
            <w:webHidden/>
          </w:rPr>
          <w:instrText xml:space="preserve"> PAGEREF _Toc63440947 \h </w:instrText>
        </w:r>
        <w:r w:rsidR="00AC1297">
          <w:rPr>
            <w:noProof/>
            <w:webHidden/>
          </w:rPr>
        </w:r>
        <w:r w:rsidR="00AC1297">
          <w:rPr>
            <w:noProof/>
            <w:webHidden/>
          </w:rPr>
          <w:fldChar w:fldCharType="separate"/>
        </w:r>
        <w:r w:rsidR="00AC1297">
          <w:rPr>
            <w:noProof/>
            <w:webHidden/>
          </w:rPr>
          <w:t>20</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48" w:history="1">
        <w:r w:rsidR="00AC1297" w:rsidRPr="00595227">
          <w:rPr>
            <w:rStyle w:val="Hipervnculo"/>
            <w:noProof/>
          </w:rPr>
          <w:t xml:space="preserve">39- </w:t>
        </w:r>
        <w:r w:rsidR="00AC1297" w:rsidRPr="00595227">
          <w:rPr>
            <w:rStyle w:val="Hipervnculo"/>
            <w:noProof/>
            <w:lang w:val="eu-ES"/>
          </w:rPr>
          <w:t>Esparru akordio batean oinarritutako kontratuen adjudikazioa</w:t>
        </w:r>
        <w:r w:rsidR="00AC1297">
          <w:rPr>
            <w:noProof/>
            <w:webHidden/>
          </w:rPr>
          <w:tab/>
        </w:r>
        <w:r w:rsidR="00AC1297">
          <w:rPr>
            <w:noProof/>
            <w:webHidden/>
          </w:rPr>
          <w:fldChar w:fldCharType="begin"/>
        </w:r>
        <w:r w:rsidR="00AC1297">
          <w:rPr>
            <w:noProof/>
            <w:webHidden/>
          </w:rPr>
          <w:instrText xml:space="preserve"> PAGEREF _Toc63440948 \h </w:instrText>
        </w:r>
        <w:r w:rsidR="00AC1297">
          <w:rPr>
            <w:noProof/>
            <w:webHidden/>
          </w:rPr>
        </w:r>
        <w:r w:rsidR="00AC1297">
          <w:rPr>
            <w:noProof/>
            <w:webHidden/>
          </w:rPr>
          <w:fldChar w:fldCharType="separate"/>
        </w:r>
        <w:r w:rsidR="00AC1297">
          <w:rPr>
            <w:noProof/>
            <w:webHidden/>
          </w:rPr>
          <w:t>20</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49" w:history="1">
        <w:r w:rsidR="00AC1297" w:rsidRPr="00595227">
          <w:rPr>
            <w:rStyle w:val="Hipervnculo"/>
            <w:noProof/>
          </w:rPr>
          <w:t>40.</w:t>
        </w:r>
        <w:r w:rsidR="00AC1297" w:rsidRPr="00595227">
          <w:rPr>
            <w:rStyle w:val="Hipervnculo"/>
            <w:noProof/>
            <w:lang w:val="eu-ES"/>
          </w:rPr>
          <w:t>- Oinarrizko kontratuko baldintzak esparru akordiora egokitzea</w:t>
        </w:r>
        <w:r w:rsidR="00AC1297">
          <w:rPr>
            <w:noProof/>
            <w:webHidden/>
          </w:rPr>
          <w:tab/>
        </w:r>
        <w:r w:rsidR="00AC1297">
          <w:rPr>
            <w:noProof/>
            <w:webHidden/>
          </w:rPr>
          <w:fldChar w:fldCharType="begin"/>
        </w:r>
        <w:r w:rsidR="00AC1297">
          <w:rPr>
            <w:noProof/>
            <w:webHidden/>
          </w:rPr>
          <w:instrText xml:space="preserve"> PAGEREF _Toc63440949 \h </w:instrText>
        </w:r>
        <w:r w:rsidR="00AC1297">
          <w:rPr>
            <w:noProof/>
            <w:webHidden/>
          </w:rPr>
        </w:r>
        <w:r w:rsidR="00AC1297">
          <w:rPr>
            <w:noProof/>
            <w:webHidden/>
          </w:rPr>
          <w:fldChar w:fldCharType="separate"/>
        </w:r>
        <w:r w:rsidR="00AC1297">
          <w:rPr>
            <w:noProof/>
            <w:webHidden/>
          </w:rPr>
          <w:t>21</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50" w:history="1">
        <w:r w:rsidR="00AC1297" w:rsidRPr="00595227">
          <w:rPr>
            <w:rStyle w:val="Hipervnculo"/>
            <w:noProof/>
          </w:rPr>
          <w:t>41.</w:t>
        </w:r>
        <w:r w:rsidR="00AC1297" w:rsidRPr="00595227">
          <w:rPr>
            <w:rStyle w:val="Hipervnculo"/>
            <w:noProof/>
            <w:lang w:val="eu-ES"/>
          </w:rPr>
          <w:t>- Oinarritutako kontratuak perfekzionatzea</w:t>
        </w:r>
        <w:r w:rsidR="00AC1297">
          <w:rPr>
            <w:noProof/>
            <w:webHidden/>
          </w:rPr>
          <w:tab/>
        </w:r>
        <w:r w:rsidR="00AC1297">
          <w:rPr>
            <w:noProof/>
            <w:webHidden/>
          </w:rPr>
          <w:fldChar w:fldCharType="begin"/>
        </w:r>
        <w:r w:rsidR="00AC1297">
          <w:rPr>
            <w:noProof/>
            <w:webHidden/>
          </w:rPr>
          <w:instrText xml:space="preserve"> PAGEREF _Toc63440950 \h </w:instrText>
        </w:r>
        <w:r w:rsidR="00AC1297">
          <w:rPr>
            <w:noProof/>
            <w:webHidden/>
          </w:rPr>
        </w:r>
        <w:r w:rsidR="00AC1297">
          <w:rPr>
            <w:noProof/>
            <w:webHidden/>
          </w:rPr>
          <w:fldChar w:fldCharType="separate"/>
        </w:r>
        <w:r w:rsidR="00AC1297">
          <w:rPr>
            <w:noProof/>
            <w:webHidden/>
          </w:rPr>
          <w:t>22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51" w:history="1">
        <w:r w:rsidR="00AC1297" w:rsidRPr="00595227">
          <w:rPr>
            <w:rStyle w:val="Hipervnculo"/>
            <w:noProof/>
          </w:rPr>
          <w:t>42.</w:t>
        </w:r>
        <w:r w:rsidR="00AC1297" w:rsidRPr="00595227">
          <w:rPr>
            <w:rStyle w:val="Hipervnculo"/>
            <w:noProof/>
            <w:lang w:val="eu-ES"/>
          </w:rPr>
          <w:t>- Oinarrizko kontratuak ez adjudikatzeko edo egikaritzeko erabakia eta oinarritutako kontratuen adjudikazio-prozedura baliogabetzea</w:t>
        </w:r>
        <w:r w:rsidR="00AC1297">
          <w:rPr>
            <w:noProof/>
            <w:webHidden/>
          </w:rPr>
          <w:tab/>
        </w:r>
        <w:r w:rsidR="00AC1297">
          <w:rPr>
            <w:noProof/>
            <w:webHidden/>
          </w:rPr>
          <w:fldChar w:fldCharType="begin"/>
        </w:r>
        <w:r w:rsidR="00AC1297">
          <w:rPr>
            <w:noProof/>
            <w:webHidden/>
          </w:rPr>
          <w:instrText xml:space="preserve"> PAGEREF _Toc63440951 \h </w:instrText>
        </w:r>
        <w:r w:rsidR="00AC1297">
          <w:rPr>
            <w:noProof/>
            <w:webHidden/>
          </w:rPr>
        </w:r>
        <w:r w:rsidR="00AC1297">
          <w:rPr>
            <w:noProof/>
            <w:webHidden/>
          </w:rPr>
          <w:fldChar w:fldCharType="separate"/>
        </w:r>
        <w:r w:rsidR="00AC1297">
          <w:rPr>
            <w:noProof/>
            <w:webHidden/>
          </w:rPr>
          <w:t>22</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52" w:history="1">
        <w:r w:rsidR="00AC1297" w:rsidRPr="00595227">
          <w:rPr>
            <w:rStyle w:val="Hipervnculo"/>
            <w:noProof/>
          </w:rPr>
          <w:t>V. KAPITULUA  - ESPARRU AKORDIO BATEAN OINARRITUTAKO KONTRATUAK EGIKARITZEA</w:t>
        </w:r>
        <w:r w:rsidR="00AC1297">
          <w:rPr>
            <w:noProof/>
            <w:webHidden/>
          </w:rPr>
          <w:tab/>
        </w:r>
        <w:r w:rsidR="00AC1297">
          <w:rPr>
            <w:noProof/>
            <w:webHidden/>
          </w:rPr>
          <w:fldChar w:fldCharType="begin"/>
        </w:r>
        <w:r w:rsidR="00AC1297">
          <w:rPr>
            <w:noProof/>
            <w:webHidden/>
          </w:rPr>
          <w:instrText xml:space="preserve"> PAGEREF _Toc63440952 \h </w:instrText>
        </w:r>
        <w:r w:rsidR="00AC1297">
          <w:rPr>
            <w:noProof/>
            <w:webHidden/>
          </w:rPr>
        </w:r>
        <w:r w:rsidR="00AC1297">
          <w:rPr>
            <w:noProof/>
            <w:webHidden/>
          </w:rPr>
          <w:fldChar w:fldCharType="separate"/>
        </w:r>
        <w:r w:rsidR="00AC1297">
          <w:rPr>
            <w:noProof/>
            <w:webHidden/>
          </w:rPr>
          <w:t>22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53" w:history="1">
        <w:r w:rsidR="00AC1297" w:rsidRPr="00595227">
          <w:rPr>
            <w:rStyle w:val="Hipervnculo"/>
            <w:noProof/>
            <w:lang w:val="eu-ES"/>
          </w:rPr>
          <w:t>43.- Oinarritutako kontratuaren arduraduna</w:t>
        </w:r>
        <w:r w:rsidR="00AC1297">
          <w:rPr>
            <w:noProof/>
            <w:webHidden/>
          </w:rPr>
          <w:tab/>
        </w:r>
        <w:r w:rsidR="00AC1297">
          <w:rPr>
            <w:noProof/>
            <w:webHidden/>
          </w:rPr>
          <w:fldChar w:fldCharType="begin"/>
        </w:r>
        <w:r w:rsidR="00AC1297">
          <w:rPr>
            <w:noProof/>
            <w:webHidden/>
          </w:rPr>
          <w:instrText xml:space="preserve"> PAGEREF _Toc63440953 \h </w:instrText>
        </w:r>
        <w:r w:rsidR="00AC1297">
          <w:rPr>
            <w:noProof/>
            <w:webHidden/>
          </w:rPr>
        </w:r>
        <w:r w:rsidR="00AC1297">
          <w:rPr>
            <w:noProof/>
            <w:webHidden/>
          </w:rPr>
          <w:fldChar w:fldCharType="separate"/>
        </w:r>
        <w:r w:rsidR="00AC1297">
          <w:rPr>
            <w:noProof/>
            <w:webHidden/>
          </w:rPr>
          <w:t>22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54" w:history="1">
        <w:r w:rsidR="00AC1297" w:rsidRPr="00595227">
          <w:rPr>
            <w:rStyle w:val="Hipervnculo"/>
            <w:noProof/>
            <w:lang w:val="eu-ES"/>
          </w:rPr>
          <w:t>44.- Enpresa kontratistaren egikaritze baldintzak eta betebeharrak</w:t>
        </w:r>
        <w:r w:rsidR="00AC1297">
          <w:rPr>
            <w:noProof/>
            <w:webHidden/>
          </w:rPr>
          <w:tab/>
        </w:r>
        <w:r w:rsidR="00AC1297">
          <w:rPr>
            <w:noProof/>
            <w:webHidden/>
          </w:rPr>
          <w:fldChar w:fldCharType="begin"/>
        </w:r>
        <w:r w:rsidR="00AC1297">
          <w:rPr>
            <w:noProof/>
            <w:webHidden/>
          </w:rPr>
          <w:instrText xml:space="preserve"> PAGEREF _Toc63440954 \h </w:instrText>
        </w:r>
        <w:r w:rsidR="00AC1297">
          <w:rPr>
            <w:noProof/>
            <w:webHidden/>
          </w:rPr>
        </w:r>
        <w:r w:rsidR="00AC1297">
          <w:rPr>
            <w:noProof/>
            <w:webHidden/>
          </w:rPr>
          <w:fldChar w:fldCharType="separate"/>
        </w:r>
        <w:r w:rsidR="00AC1297">
          <w:rPr>
            <w:noProof/>
            <w:webHidden/>
          </w:rPr>
          <w:t>23</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55" w:history="1">
        <w:r w:rsidR="00AC1297" w:rsidRPr="00595227">
          <w:rPr>
            <w:rStyle w:val="Hipervnculo"/>
            <w:iCs/>
            <w:noProof/>
            <w:lang w:val="eu-ES"/>
          </w:rPr>
          <w:t>44.1.- Baldintza orokorrak</w:t>
        </w:r>
        <w:r w:rsidR="00AC1297">
          <w:rPr>
            <w:noProof/>
            <w:webHidden/>
          </w:rPr>
          <w:tab/>
        </w:r>
        <w:r w:rsidR="00AC1297">
          <w:rPr>
            <w:noProof/>
            <w:webHidden/>
          </w:rPr>
          <w:fldChar w:fldCharType="begin"/>
        </w:r>
        <w:r w:rsidR="00AC1297">
          <w:rPr>
            <w:noProof/>
            <w:webHidden/>
          </w:rPr>
          <w:instrText xml:space="preserve"> PAGEREF _Toc63440955 \h </w:instrText>
        </w:r>
        <w:r w:rsidR="00AC1297">
          <w:rPr>
            <w:noProof/>
            <w:webHidden/>
          </w:rPr>
        </w:r>
        <w:r w:rsidR="00AC1297">
          <w:rPr>
            <w:noProof/>
            <w:webHidden/>
          </w:rPr>
          <w:fldChar w:fldCharType="separate"/>
        </w:r>
        <w:r w:rsidR="00AC1297">
          <w:rPr>
            <w:noProof/>
            <w:webHidden/>
          </w:rPr>
          <w:t>23</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56" w:history="1">
        <w:r w:rsidR="00AC1297" w:rsidRPr="00595227">
          <w:rPr>
            <w:rStyle w:val="Hipervnculo"/>
            <w:iCs/>
            <w:noProof/>
            <w:lang w:val="eu-ES"/>
          </w:rPr>
          <w:t>44.2.- Oinarritutako kontratuak egikaritzeko baldintza bereziak</w:t>
        </w:r>
        <w:r w:rsidR="00AC1297">
          <w:rPr>
            <w:noProof/>
            <w:webHidden/>
          </w:rPr>
          <w:tab/>
        </w:r>
        <w:r w:rsidR="00AC1297">
          <w:rPr>
            <w:noProof/>
            <w:webHidden/>
          </w:rPr>
          <w:fldChar w:fldCharType="begin"/>
        </w:r>
        <w:r w:rsidR="00AC1297">
          <w:rPr>
            <w:noProof/>
            <w:webHidden/>
          </w:rPr>
          <w:instrText xml:space="preserve"> PAGEREF _Toc63440956 \h </w:instrText>
        </w:r>
        <w:r w:rsidR="00AC1297">
          <w:rPr>
            <w:noProof/>
            <w:webHidden/>
          </w:rPr>
        </w:r>
        <w:r w:rsidR="00AC1297">
          <w:rPr>
            <w:noProof/>
            <w:webHidden/>
          </w:rPr>
          <w:fldChar w:fldCharType="separate"/>
        </w:r>
        <w:r w:rsidR="00AC1297">
          <w:rPr>
            <w:noProof/>
            <w:webHidden/>
          </w:rPr>
          <w:t>23</w:t>
        </w:r>
        <w:r w:rsidR="00AC1297">
          <w:rPr>
            <w:noProof/>
            <w:webHidden/>
          </w:rPr>
          <w:fldChar w:fldCharType="end"/>
        </w:r>
      </w:hyperlink>
    </w:p>
    <w:p w:rsidR="00AC1297" w:rsidRDefault="00466224" w:rsidP="00AC1297">
      <w:pPr>
        <w:pStyle w:val="TDC4"/>
        <w:rPr>
          <w:rFonts w:asciiTheme="minorHAnsi" w:eastAsiaTheme="minorEastAsia" w:hAnsiTheme="minorHAnsi" w:cstheme="minorBidi"/>
          <w:noProof/>
          <w:sz w:val="22"/>
          <w:szCs w:val="22"/>
        </w:rPr>
      </w:pPr>
      <w:hyperlink w:anchor="_Toc63440957" w:history="1">
        <w:r w:rsidR="00AC1297" w:rsidRPr="00595227">
          <w:rPr>
            <w:rStyle w:val="Hipervnculo"/>
            <w:rFonts w:cs="Arial"/>
            <w:noProof/>
            <w:lang w:val="eu-ES"/>
          </w:rPr>
          <w:t>44.2.1.- Lan eta gizarte arloko betebeharrak eta ingurumenaren babesaren arlokoak</w:t>
        </w:r>
        <w:r w:rsidR="00AC1297">
          <w:rPr>
            <w:noProof/>
            <w:webHidden/>
          </w:rPr>
          <w:tab/>
        </w:r>
        <w:r w:rsidR="00AC1297">
          <w:rPr>
            <w:noProof/>
            <w:webHidden/>
          </w:rPr>
          <w:fldChar w:fldCharType="begin"/>
        </w:r>
        <w:r w:rsidR="00AC1297">
          <w:rPr>
            <w:noProof/>
            <w:webHidden/>
          </w:rPr>
          <w:instrText xml:space="preserve"> PAGEREF _Toc63440957 \h </w:instrText>
        </w:r>
        <w:r w:rsidR="00AC1297">
          <w:rPr>
            <w:noProof/>
            <w:webHidden/>
          </w:rPr>
        </w:r>
        <w:r w:rsidR="00AC1297">
          <w:rPr>
            <w:noProof/>
            <w:webHidden/>
          </w:rPr>
          <w:fldChar w:fldCharType="separate"/>
        </w:r>
        <w:r w:rsidR="00AC1297">
          <w:rPr>
            <w:noProof/>
            <w:webHidden/>
          </w:rPr>
          <w:t>23</w:t>
        </w:r>
        <w:r w:rsidR="00AC1297">
          <w:rPr>
            <w:noProof/>
            <w:webHidden/>
          </w:rPr>
          <w:fldChar w:fldCharType="end"/>
        </w:r>
      </w:hyperlink>
    </w:p>
    <w:p w:rsidR="00AC1297" w:rsidRDefault="00466224" w:rsidP="00AC1297">
      <w:pPr>
        <w:pStyle w:val="TDC4"/>
        <w:rPr>
          <w:rFonts w:asciiTheme="minorHAnsi" w:eastAsiaTheme="minorEastAsia" w:hAnsiTheme="minorHAnsi" w:cstheme="minorBidi"/>
          <w:noProof/>
          <w:sz w:val="22"/>
          <w:szCs w:val="22"/>
        </w:rPr>
      </w:pPr>
      <w:hyperlink w:anchor="_Toc63440958" w:history="1">
        <w:r w:rsidR="00AC1297" w:rsidRPr="00595227">
          <w:rPr>
            <w:rStyle w:val="Hipervnculo"/>
            <w:rFonts w:cs="Arial"/>
            <w:noProof/>
            <w:lang w:val="eu-ES"/>
          </w:rPr>
          <w:t>44.2.2.- Oinarritutako kontratuaren egikaritzeari atxikitako langileei buruzko betebeharrak</w:t>
        </w:r>
        <w:r w:rsidR="00AC1297">
          <w:rPr>
            <w:noProof/>
            <w:webHidden/>
          </w:rPr>
          <w:tab/>
        </w:r>
        <w:r w:rsidR="00AC1297">
          <w:rPr>
            <w:noProof/>
            <w:webHidden/>
          </w:rPr>
          <w:fldChar w:fldCharType="begin"/>
        </w:r>
        <w:r w:rsidR="00AC1297">
          <w:rPr>
            <w:noProof/>
            <w:webHidden/>
          </w:rPr>
          <w:instrText xml:space="preserve"> PAGEREF _Toc63440958 \h </w:instrText>
        </w:r>
        <w:r w:rsidR="00AC1297">
          <w:rPr>
            <w:noProof/>
            <w:webHidden/>
          </w:rPr>
        </w:r>
        <w:r w:rsidR="00AC1297">
          <w:rPr>
            <w:noProof/>
            <w:webHidden/>
          </w:rPr>
          <w:fldChar w:fldCharType="separate"/>
        </w:r>
        <w:r w:rsidR="00AC1297">
          <w:rPr>
            <w:noProof/>
            <w:webHidden/>
          </w:rPr>
          <w:t>24</w:t>
        </w:r>
        <w:r w:rsidR="00AC1297">
          <w:rPr>
            <w:noProof/>
            <w:webHidden/>
          </w:rPr>
          <w:fldChar w:fldCharType="end"/>
        </w:r>
      </w:hyperlink>
    </w:p>
    <w:p w:rsidR="00AC1297" w:rsidRDefault="00466224" w:rsidP="00AC1297">
      <w:pPr>
        <w:pStyle w:val="TDC4"/>
        <w:rPr>
          <w:rFonts w:asciiTheme="minorHAnsi" w:eastAsiaTheme="minorEastAsia" w:hAnsiTheme="minorHAnsi" w:cstheme="minorBidi"/>
          <w:noProof/>
          <w:sz w:val="22"/>
          <w:szCs w:val="22"/>
        </w:rPr>
      </w:pPr>
      <w:hyperlink w:anchor="_Toc63440959" w:history="1">
        <w:r w:rsidR="00AC1297" w:rsidRPr="00595227">
          <w:rPr>
            <w:rStyle w:val="Hipervnculo"/>
            <w:rFonts w:cs="Arial"/>
            <w:noProof/>
            <w:lang w:val="eu-ES"/>
          </w:rPr>
          <w:t>44.2.3.- Subrogazio kasuetako betebeharrak</w:t>
        </w:r>
        <w:r w:rsidR="00AC1297">
          <w:rPr>
            <w:noProof/>
            <w:webHidden/>
          </w:rPr>
          <w:tab/>
        </w:r>
        <w:r w:rsidR="00AC1297">
          <w:rPr>
            <w:noProof/>
            <w:webHidden/>
          </w:rPr>
          <w:fldChar w:fldCharType="begin"/>
        </w:r>
        <w:r w:rsidR="00AC1297">
          <w:rPr>
            <w:noProof/>
            <w:webHidden/>
          </w:rPr>
          <w:instrText xml:space="preserve"> PAGEREF _Toc63440959 \h </w:instrText>
        </w:r>
        <w:r w:rsidR="00AC1297">
          <w:rPr>
            <w:noProof/>
            <w:webHidden/>
          </w:rPr>
        </w:r>
        <w:r w:rsidR="00AC1297">
          <w:rPr>
            <w:noProof/>
            <w:webHidden/>
          </w:rPr>
          <w:fldChar w:fldCharType="separate"/>
        </w:r>
        <w:r w:rsidR="00AC1297">
          <w:rPr>
            <w:noProof/>
            <w:webHidden/>
          </w:rPr>
          <w:t>25</w:t>
        </w:r>
        <w:r w:rsidR="00AC1297">
          <w:rPr>
            <w:noProof/>
            <w:webHidden/>
          </w:rPr>
          <w:fldChar w:fldCharType="end"/>
        </w:r>
      </w:hyperlink>
    </w:p>
    <w:p w:rsidR="00AC1297" w:rsidRDefault="00466224" w:rsidP="00AC1297">
      <w:pPr>
        <w:pStyle w:val="TDC4"/>
        <w:rPr>
          <w:rFonts w:asciiTheme="minorHAnsi" w:eastAsiaTheme="minorEastAsia" w:hAnsiTheme="minorHAnsi" w:cstheme="minorBidi"/>
          <w:noProof/>
          <w:sz w:val="22"/>
          <w:szCs w:val="22"/>
        </w:rPr>
      </w:pPr>
      <w:hyperlink w:anchor="_Toc63440960" w:history="1">
        <w:r w:rsidR="00AC1297" w:rsidRPr="00595227">
          <w:rPr>
            <w:rStyle w:val="Hipervnculo"/>
            <w:rFonts w:cs="Arial"/>
            <w:noProof/>
            <w:lang w:val="eu-ES"/>
          </w:rPr>
          <w:t>44.2.4.- Bete beharreko hizkuntza betebeharrak</w:t>
        </w:r>
        <w:r w:rsidR="00AC1297">
          <w:rPr>
            <w:noProof/>
            <w:webHidden/>
          </w:rPr>
          <w:tab/>
        </w:r>
        <w:r w:rsidR="00AC1297">
          <w:rPr>
            <w:noProof/>
            <w:webHidden/>
          </w:rPr>
          <w:fldChar w:fldCharType="begin"/>
        </w:r>
        <w:r w:rsidR="00AC1297">
          <w:rPr>
            <w:noProof/>
            <w:webHidden/>
          </w:rPr>
          <w:instrText xml:space="preserve"> PAGEREF _Toc63440960 \h </w:instrText>
        </w:r>
        <w:r w:rsidR="00AC1297">
          <w:rPr>
            <w:noProof/>
            <w:webHidden/>
          </w:rPr>
        </w:r>
        <w:r w:rsidR="00AC1297">
          <w:rPr>
            <w:noProof/>
            <w:webHidden/>
          </w:rPr>
          <w:fldChar w:fldCharType="separate"/>
        </w:r>
        <w:r w:rsidR="00AC1297">
          <w:rPr>
            <w:noProof/>
            <w:webHidden/>
          </w:rPr>
          <w:t>25</w:t>
        </w:r>
        <w:r w:rsidR="00AC1297">
          <w:rPr>
            <w:noProof/>
            <w:webHidden/>
          </w:rPr>
          <w:fldChar w:fldCharType="end"/>
        </w:r>
      </w:hyperlink>
    </w:p>
    <w:p w:rsidR="00AC1297" w:rsidRDefault="00466224" w:rsidP="00AC1297">
      <w:pPr>
        <w:pStyle w:val="TDC4"/>
        <w:rPr>
          <w:rFonts w:asciiTheme="minorHAnsi" w:eastAsiaTheme="minorEastAsia" w:hAnsiTheme="minorHAnsi" w:cstheme="minorBidi"/>
          <w:noProof/>
          <w:sz w:val="22"/>
          <w:szCs w:val="22"/>
        </w:rPr>
      </w:pPr>
      <w:hyperlink w:anchor="_Toc63440961" w:history="1">
        <w:r w:rsidR="00AC1297" w:rsidRPr="00595227">
          <w:rPr>
            <w:rStyle w:val="Hipervnculo"/>
            <w:rFonts w:cs="Arial"/>
            <w:noProof/>
            <w:lang w:val="eu-ES"/>
          </w:rPr>
          <w:t>44.2.5.- Emakumeen eta gizonen arteko berdintasun arloko betebeharrak</w:t>
        </w:r>
        <w:r w:rsidR="00AC1297">
          <w:rPr>
            <w:noProof/>
            <w:webHidden/>
          </w:rPr>
          <w:tab/>
        </w:r>
        <w:r w:rsidR="00AC1297">
          <w:rPr>
            <w:noProof/>
            <w:webHidden/>
          </w:rPr>
          <w:fldChar w:fldCharType="begin"/>
        </w:r>
        <w:r w:rsidR="00AC1297">
          <w:rPr>
            <w:noProof/>
            <w:webHidden/>
          </w:rPr>
          <w:instrText xml:space="preserve"> PAGEREF _Toc63440961 \h </w:instrText>
        </w:r>
        <w:r w:rsidR="00AC1297">
          <w:rPr>
            <w:noProof/>
            <w:webHidden/>
          </w:rPr>
        </w:r>
        <w:r w:rsidR="00AC1297">
          <w:rPr>
            <w:noProof/>
            <w:webHidden/>
          </w:rPr>
          <w:fldChar w:fldCharType="separate"/>
        </w:r>
        <w:r w:rsidR="00AC1297">
          <w:rPr>
            <w:noProof/>
            <w:webHidden/>
          </w:rPr>
          <w:t>26</w:t>
        </w:r>
        <w:r w:rsidR="00AC1297">
          <w:rPr>
            <w:noProof/>
            <w:webHidden/>
          </w:rPr>
          <w:fldChar w:fldCharType="end"/>
        </w:r>
      </w:hyperlink>
    </w:p>
    <w:p w:rsidR="00AC1297" w:rsidRDefault="00466224" w:rsidP="00AC1297">
      <w:pPr>
        <w:pStyle w:val="TDC4"/>
        <w:rPr>
          <w:rFonts w:asciiTheme="minorHAnsi" w:eastAsiaTheme="minorEastAsia" w:hAnsiTheme="minorHAnsi" w:cstheme="minorBidi"/>
          <w:noProof/>
          <w:sz w:val="22"/>
          <w:szCs w:val="22"/>
        </w:rPr>
      </w:pPr>
      <w:hyperlink w:anchor="_Toc63440962" w:history="1">
        <w:r w:rsidR="00AC1297" w:rsidRPr="00595227">
          <w:rPr>
            <w:rStyle w:val="Hipervnculo"/>
            <w:rFonts w:cs="Arial"/>
            <w:noProof/>
            <w:lang w:val="eu-ES"/>
          </w:rPr>
          <w:t>44.2.6.- Betebeharrak azpikontratazioan</w:t>
        </w:r>
        <w:r w:rsidR="00AC1297">
          <w:rPr>
            <w:noProof/>
            <w:webHidden/>
          </w:rPr>
          <w:tab/>
        </w:r>
        <w:r w:rsidR="00AC1297">
          <w:rPr>
            <w:noProof/>
            <w:webHidden/>
          </w:rPr>
          <w:fldChar w:fldCharType="begin"/>
        </w:r>
        <w:r w:rsidR="00AC1297">
          <w:rPr>
            <w:noProof/>
            <w:webHidden/>
          </w:rPr>
          <w:instrText xml:space="preserve"> PAGEREF _Toc63440962 \h </w:instrText>
        </w:r>
        <w:r w:rsidR="00AC1297">
          <w:rPr>
            <w:noProof/>
            <w:webHidden/>
          </w:rPr>
        </w:r>
        <w:r w:rsidR="00AC1297">
          <w:rPr>
            <w:noProof/>
            <w:webHidden/>
          </w:rPr>
          <w:fldChar w:fldCharType="separate"/>
        </w:r>
        <w:r w:rsidR="00AC1297">
          <w:rPr>
            <w:noProof/>
            <w:webHidden/>
          </w:rPr>
          <w:t>26</w:t>
        </w:r>
        <w:r w:rsidR="00AC1297">
          <w:rPr>
            <w:noProof/>
            <w:webHidden/>
          </w:rPr>
          <w:fldChar w:fldCharType="end"/>
        </w:r>
      </w:hyperlink>
    </w:p>
    <w:p w:rsidR="00AC1297" w:rsidRDefault="00466224" w:rsidP="00AC1297">
      <w:pPr>
        <w:pStyle w:val="TDC4"/>
        <w:rPr>
          <w:rFonts w:asciiTheme="minorHAnsi" w:eastAsiaTheme="minorEastAsia" w:hAnsiTheme="minorHAnsi" w:cstheme="minorBidi"/>
          <w:noProof/>
          <w:sz w:val="22"/>
          <w:szCs w:val="22"/>
        </w:rPr>
      </w:pPr>
      <w:hyperlink w:anchor="_Toc63440963" w:history="1">
        <w:r w:rsidR="00AC1297" w:rsidRPr="00595227">
          <w:rPr>
            <w:rStyle w:val="Hipervnculo"/>
            <w:rFonts w:cs="Arial"/>
            <w:noProof/>
            <w:lang w:val="eu-ES"/>
          </w:rPr>
          <w:t>44.2.7.- Laneko segurtasun eta osasun esparruko betebeharrak</w:t>
        </w:r>
        <w:r w:rsidR="00AC1297">
          <w:rPr>
            <w:noProof/>
            <w:webHidden/>
          </w:rPr>
          <w:tab/>
        </w:r>
        <w:r w:rsidR="00AC1297">
          <w:rPr>
            <w:noProof/>
            <w:webHidden/>
          </w:rPr>
          <w:fldChar w:fldCharType="begin"/>
        </w:r>
        <w:r w:rsidR="00AC1297">
          <w:rPr>
            <w:noProof/>
            <w:webHidden/>
          </w:rPr>
          <w:instrText xml:space="preserve"> PAGEREF _Toc63440963 \h </w:instrText>
        </w:r>
        <w:r w:rsidR="00AC1297">
          <w:rPr>
            <w:noProof/>
            <w:webHidden/>
          </w:rPr>
        </w:r>
        <w:r w:rsidR="00AC1297">
          <w:rPr>
            <w:noProof/>
            <w:webHidden/>
          </w:rPr>
          <w:fldChar w:fldCharType="separate"/>
        </w:r>
        <w:r w:rsidR="00AC1297">
          <w:rPr>
            <w:noProof/>
            <w:webHidden/>
          </w:rPr>
          <w:t>27</w:t>
        </w:r>
        <w:r w:rsidR="00AC1297">
          <w:rPr>
            <w:noProof/>
            <w:webHidden/>
          </w:rPr>
          <w:fldChar w:fldCharType="end"/>
        </w:r>
      </w:hyperlink>
    </w:p>
    <w:p w:rsidR="00AC1297" w:rsidRDefault="00466224" w:rsidP="00AC1297">
      <w:pPr>
        <w:pStyle w:val="TDC4"/>
        <w:rPr>
          <w:rFonts w:asciiTheme="minorHAnsi" w:eastAsiaTheme="minorEastAsia" w:hAnsiTheme="minorHAnsi" w:cstheme="minorBidi"/>
          <w:noProof/>
          <w:sz w:val="22"/>
          <w:szCs w:val="22"/>
        </w:rPr>
      </w:pPr>
      <w:hyperlink w:anchor="_Toc63440964" w:history="1">
        <w:r w:rsidR="00AC1297" w:rsidRPr="00595227">
          <w:rPr>
            <w:rStyle w:val="Hipervnculo"/>
            <w:rFonts w:cs="Arial"/>
            <w:noProof/>
            <w:lang w:val="eu-ES"/>
          </w:rPr>
          <w:t>44.2.8.- Enpresa kontratistaren langileei buruzko betebeharrak</w:t>
        </w:r>
        <w:r w:rsidR="00AC1297">
          <w:rPr>
            <w:noProof/>
            <w:webHidden/>
          </w:rPr>
          <w:tab/>
        </w:r>
        <w:r w:rsidR="00AC1297">
          <w:rPr>
            <w:noProof/>
            <w:webHidden/>
          </w:rPr>
          <w:fldChar w:fldCharType="begin"/>
        </w:r>
        <w:r w:rsidR="00AC1297">
          <w:rPr>
            <w:noProof/>
            <w:webHidden/>
          </w:rPr>
          <w:instrText xml:space="preserve"> PAGEREF _Toc63440964 \h </w:instrText>
        </w:r>
        <w:r w:rsidR="00AC1297">
          <w:rPr>
            <w:noProof/>
            <w:webHidden/>
          </w:rPr>
        </w:r>
        <w:r w:rsidR="00AC1297">
          <w:rPr>
            <w:noProof/>
            <w:webHidden/>
          </w:rPr>
          <w:fldChar w:fldCharType="separate"/>
        </w:r>
        <w:r w:rsidR="00AC1297">
          <w:rPr>
            <w:noProof/>
            <w:webHidden/>
          </w:rPr>
          <w:t>30</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65" w:history="1">
        <w:r w:rsidR="00AC1297" w:rsidRPr="00595227">
          <w:rPr>
            <w:rStyle w:val="Hipervnculo"/>
            <w:iCs/>
            <w:noProof/>
            <w:lang w:val="eu-ES"/>
          </w:rPr>
          <w:t>44.3.- Informazioaren segurtasunaren esparruko betebeharrak</w:t>
        </w:r>
        <w:r w:rsidR="00AC1297">
          <w:rPr>
            <w:noProof/>
            <w:webHidden/>
          </w:rPr>
          <w:tab/>
        </w:r>
        <w:r w:rsidR="00AC1297">
          <w:rPr>
            <w:noProof/>
            <w:webHidden/>
          </w:rPr>
          <w:fldChar w:fldCharType="begin"/>
        </w:r>
        <w:r w:rsidR="00AC1297">
          <w:rPr>
            <w:noProof/>
            <w:webHidden/>
          </w:rPr>
          <w:instrText xml:space="preserve"> PAGEREF _Toc63440965 \h </w:instrText>
        </w:r>
        <w:r w:rsidR="00AC1297">
          <w:rPr>
            <w:noProof/>
            <w:webHidden/>
          </w:rPr>
        </w:r>
        <w:r w:rsidR="00AC1297">
          <w:rPr>
            <w:noProof/>
            <w:webHidden/>
          </w:rPr>
          <w:fldChar w:fldCharType="separate"/>
        </w:r>
        <w:r w:rsidR="00AC1297">
          <w:rPr>
            <w:noProof/>
            <w:webHidden/>
          </w:rPr>
          <w:t>31</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66" w:history="1">
        <w:r w:rsidR="00AC1297" w:rsidRPr="00595227">
          <w:rPr>
            <w:rStyle w:val="Hipervnculo"/>
            <w:iCs/>
            <w:noProof/>
            <w:lang w:val="eu-ES"/>
          </w:rPr>
          <w:t xml:space="preserve">44.4.- Kontratazio publikoari aplikatzeko Jokabide Kodea eta Erakundearen Zuzentasun Esparrua betetzeari buruzko betebeharrak </w:t>
        </w:r>
        <w:r w:rsidR="00AC1297" w:rsidRPr="00595227">
          <w:rPr>
            <w:rStyle w:val="Hipervnculo"/>
            <w:noProof/>
            <w:lang w:val="eu-ES"/>
          </w:rPr>
          <w:t>(Gipuzkoako Foru Aldundiaren lizitazioei bakarrik aplikagarri)</w:t>
        </w:r>
        <w:r w:rsidR="00AC1297">
          <w:rPr>
            <w:noProof/>
            <w:webHidden/>
          </w:rPr>
          <w:tab/>
        </w:r>
        <w:r w:rsidR="00AC1297">
          <w:rPr>
            <w:noProof/>
            <w:webHidden/>
          </w:rPr>
          <w:fldChar w:fldCharType="begin"/>
        </w:r>
        <w:r w:rsidR="00AC1297">
          <w:rPr>
            <w:noProof/>
            <w:webHidden/>
          </w:rPr>
          <w:instrText xml:space="preserve"> PAGEREF _Toc63440966 \h </w:instrText>
        </w:r>
        <w:r w:rsidR="00AC1297">
          <w:rPr>
            <w:noProof/>
            <w:webHidden/>
          </w:rPr>
        </w:r>
        <w:r w:rsidR="00AC1297">
          <w:rPr>
            <w:noProof/>
            <w:webHidden/>
          </w:rPr>
          <w:fldChar w:fldCharType="separate"/>
        </w:r>
        <w:r w:rsidR="00AC1297">
          <w:rPr>
            <w:noProof/>
            <w:webHidden/>
          </w:rPr>
          <w:t>32</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67" w:history="1">
        <w:r w:rsidR="00AC1297" w:rsidRPr="00595227">
          <w:rPr>
            <w:rStyle w:val="Hipervnculo"/>
            <w:iCs/>
            <w:noProof/>
            <w:lang w:val="eu-ES"/>
          </w:rPr>
          <w:t>44.5.- Baimen eta lizentzien kudeaketaren inguruko betebeharrak</w:t>
        </w:r>
        <w:r w:rsidR="00AC1297">
          <w:rPr>
            <w:noProof/>
            <w:webHidden/>
          </w:rPr>
          <w:tab/>
        </w:r>
        <w:r w:rsidR="00AC1297">
          <w:rPr>
            <w:noProof/>
            <w:webHidden/>
          </w:rPr>
          <w:fldChar w:fldCharType="begin"/>
        </w:r>
        <w:r w:rsidR="00AC1297">
          <w:rPr>
            <w:noProof/>
            <w:webHidden/>
          </w:rPr>
          <w:instrText xml:space="preserve"> PAGEREF _Toc63440967 \h </w:instrText>
        </w:r>
        <w:r w:rsidR="00AC1297">
          <w:rPr>
            <w:noProof/>
            <w:webHidden/>
          </w:rPr>
        </w:r>
        <w:r w:rsidR="00AC1297">
          <w:rPr>
            <w:noProof/>
            <w:webHidden/>
          </w:rPr>
          <w:fldChar w:fldCharType="separate"/>
        </w:r>
        <w:r w:rsidR="00AC1297">
          <w:rPr>
            <w:noProof/>
            <w:webHidden/>
          </w:rPr>
          <w:t>32</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68" w:history="1">
        <w:r w:rsidR="00AC1297" w:rsidRPr="00595227">
          <w:rPr>
            <w:rStyle w:val="Hipervnculo"/>
            <w:iCs/>
            <w:noProof/>
            <w:lang w:val="eu-ES"/>
          </w:rPr>
          <w:t>44.6.- Kontratistari eska dakizkiokeen gastuak</w:t>
        </w:r>
        <w:r w:rsidR="00AC1297">
          <w:rPr>
            <w:noProof/>
            <w:webHidden/>
          </w:rPr>
          <w:tab/>
        </w:r>
        <w:r w:rsidR="00AC1297">
          <w:rPr>
            <w:noProof/>
            <w:webHidden/>
          </w:rPr>
          <w:fldChar w:fldCharType="begin"/>
        </w:r>
        <w:r w:rsidR="00AC1297">
          <w:rPr>
            <w:noProof/>
            <w:webHidden/>
          </w:rPr>
          <w:instrText xml:space="preserve"> PAGEREF _Toc63440968 \h </w:instrText>
        </w:r>
        <w:r w:rsidR="00AC1297">
          <w:rPr>
            <w:noProof/>
            <w:webHidden/>
          </w:rPr>
        </w:r>
        <w:r w:rsidR="00AC1297">
          <w:rPr>
            <w:noProof/>
            <w:webHidden/>
          </w:rPr>
          <w:fldChar w:fldCharType="separate"/>
        </w:r>
        <w:r w:rsidR="00AC1297">
          <w:rPr>
            <w:noProof/>
            <w:webHidden/>
          </w:rPr>
          <w:t>32</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69" w:history="1">
        <w:r w:rsidR="00AC1297" w:rsidRPr="00595227">
          <w:rPr>
            <w:rStyle w:val="Hipervnculo"/>
            <w:iCs/>
            <w:noProof/>
            <w:lang w:val="eu-ES"/>
          </w:rPr>
          <w:t>44.7.- Lan programa</w:t>
        </w:r>
        <w:r w:rsidR="00AC1297">
          <w:rPr>
            <w:noProof/>
            <w:webHidden/>
          </w:rPr>
          <w:tab/>
        </w:r>
        <w:r w:rsidR="00AC1297">
          <w:rPr>
            <w:noProof/>
            <w:webHidden/>
          </w:rPr>
          <w:fldChar w:fldCharType="begin"/>
        </w:r>
        <w:r w:rsidR="00AC1297">
          <w:rPr>
            <w:noProof/>
            <w:webHidden/>
          </w:rPr>
          <w:instrText xml:space="preserve"> PAGEREF _Toc63440969 \h </w:instrText>
        </w:r>
        <w:r w:rsidR="00AC1297">
          <w:rPr>
            <w:noProof/>
            <w:webHidden/>
          </w:rPr>
        </w:r>
        <w:r w:rsidR="00AC1297">
          <w:rPr>
            <w:noProof/>
            <w:webHidden/>
          </w:rPr>
          <w:fldChar w:fldCharType="separate"/>
        </w:r>
        <w:r w:rsidR="00AC1297">
          <w:rPr>
            <w:noProof/>
            <w:webHidden/>
          </w:rPr>
          <w:t>32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70" w:history="1">
        <w:r w:rsidR="00AC1297" w:rsidRPr="00595227">
          <w:rPr>
            <w:rStyle w:val="Hipervnculo"/>
            <w:noProof/>
            <w:lang w:val="eu-ES"/>
          </w:rPr>
          <w:t>45.- Jabetza intelektualaren eskubideak</w:t>
        </w:r>
        <w:r w:rsidR="00AC1297">
          <w:rPr>
            <w:noProof/>
            <w:webHidden/>
          </w:rPr>
          <w:tab/>
        </w:r>
        <w:r w:rsidR="00AC1297">
          <w:rPr>
            <w:noProof/>
            <w:webHidden/>
          </w:rPr>
          <w:fldChar w:fldCharType="begin"/>
        </w:r>
        <w:r w:rsidR="00AC1297">
          <w:rPr>
            <w:noProof/>
            <w:webHidden/>
          </w:rPr>
          <w:instrText xml:space="preserve"> PAGEREF _Toc63440970 \h </w:instrText>
        </w:r>
        <w:r w:rsidR="00AC1297">
          <w:rPr>
            <w:noProof/>
            <w:webHidden/>
          </w:rPr>
        </w:r>
        <w:r w:rsidR="00AC1297">
          <w:rPr>
            <w:noProof/>
            <w:webHidden/>
          </w:rPr>
          <w:fldChar w:fldCharType="separate"/>
        </w:r>
        <w:r w:rsidR="00AC1297">
          <w:rPr>
            <w:noProof/>
            <w:webHidden/>
          </w:rPr>
          <w:t>32</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71" w:history="1">
        <w:r w:rsidR="00AC1297" w:rsidRPr="00595227">
          <w:rPr>
            <w:rStyle w:val="Hipervnculo"/>
            <w:noProof/>
            <w:lang w:val="eu-ES"/>
          </w:rPr>
          <w:t>46.- Berandutze zigorrak eta beste zigor batzuk</w:t>
        </w:r>
        <w:r w:rsidR="00AC1297">
          <w:rPr>
            <w:noProof/>
            <w:webHidden/>
          </w:rPr>
          <w:tab/>
        </w:r>
        <w:r w:rsidR="00AC1297">
          <w:rPr>
            <w:noProof/>
            <w:webHidden/>
          </w:rPr>
          <w:fldChar w:fldCharType="begin"/>
        </w:r>
        <w:r w:rsidR="00AC1297">
          <w:rPr>
            <w:noProof/>
            <w:webHidden/>
          </w:rPr>
          <w:instrText xml:space="preserve"> PAGEREF _Toc63440971 \h </w:instrText>
        </w:r>
        <w:r w:rsidR="00AC1297">
          <w:rPr>
            <w:noProof/>
            <w:webHidden/>
          </w:rPr>
        </w:r>
        <w:r w:rsidR="00AC1297">
          <w:rPr>
            <w:noProof/>
            <w:webHidden/>
          </w:rPr>
          <w:fldChar w:fldCharType="separate"/>
        </w:r>
        <w:r w:rsidR="00AC1297">
          <w:rPr>
            <w:noProof/>
            <w:webHidden/>
          </w:rPr>
          <w:t>33</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72" w:history="1">
        <w:r w:rsidR="00AC1297" w:rsidRPr="00595227">
          <w:rPr>
            <w:rStyle w:val="Hipervnculo"/>
            <w:noProof/>
            <w:lang w:val="eu-ES"/>
          </w:rPr>
          <w:t>47.- Oinarritutako kontratuen aldaketak</w:t>
        </w:r>
        <w:r w:rsidR="00AC1297">
          <w:rPr>
            <w:noProof/>
            <w:webHidden/>
          </w:rPr>
          <w:tab/>
        </w:r>
        <w:r w:rsidR="00AC1297">
          <w:rPr>
            <w:noProof/>
            <w:webHidden/>
          </w:rPr>
          <w:fldChar w:fldCharType="begin"/>
        </w:r>
        <w:r w:rsidR="00AC1297">
          <w:rPr>
            <w:noProof/>
            <w:webHidden/>
          </w:rPr>
          <w:instrText xml:space="preserve"> PAGEREF _Toc63440972 \h </w:instrText>
        </w:r>
        <w:r w:rsidR="00AC1297">
          <w:rPr>
            <w:noProof/>
            <w:webHidden/>
          </w:rPr>
        </w:r>
        <w:r w:rsidR="00AC1297">
          <w:rPr>
            <w:noProof/>
            <w:webHidden/>
          </w:rPr>
          <w:fldChar w:fldCharType="separate"/>
        </w:r>
        <w:r w:rsidR="00AC1297">
          <w:rPr>
            <w:noProof/>
            <w:webHidden/>
          </w:rPr>
          <w:t>34</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73" w:history="1">
        <w:r w:rsidR="00AC1297" w:rsidRPr="00595227">
          <w:rPr>
            <w:rStyle w:val="Hipervnculo"/>
            <w:iCs/>
            <w:noProof/>
            <w:lang w:val="eu-ES"/>
          </w:rPr>
          <w:t>47.1.- Aurreikusitako aldaketak</w:t>
        </w:r>
        <w:r w:rsidR="00AC1297">
          <w:rPr>
            <w:noProof/>
            <w:webHidden/>
          </w:rPr>
          <w:tab/>
        </w:r>
        <w:r w:rsidR="00AC1297">
          <w:rPr>
            <w:noProof/>
            <w:webHidden/>
          </w:rPr>
          <w:fldChar w:fldCharType="begin"/>
        </w:r>
        <w:r w:rsidR="00AC1297">
          <w:rPr>
            <w:noProof/>
            <w:webHidden/>
          </w:rPr>
          <w:instrText xml:space="preserve"> PAGEREF _Toc63440973 \h </w:instrText>
        </w:r>
        <w:r w:rsidR="00AC1297">
          <w:rPr>
            <w:noProof/>
            <w:webHidden/>
          </w:rPr>
        </w:r>
        <w:r w:rsidR="00AC1297">
          <w:rPr>
            <w:noProof/>
            <w:webHidden/>
          </w:rPr>
          <w:fldChar w:fldCharType="separate"/>
        </w:r>
        <w:r w:rsidR="00AC1297">
          <w:rPr>
            <w:noProof/>
            <w:webHidden/>
          </w:rPr>
          <w:t>34</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74" w:history="1">
        <w:r w:rsidR="00AC1297" w:rsidRPr="00595227">
          <w:rPr>
            <w:rStyle w:val="Hipervnculo"/>
            <w:iCs/>
            <w:noProof/>
            <w:lang w:val="eu-ES"/>
          </w:rPr>
          <w:t>47.2.- Aurreikusi gabeko aldaketak</w:t>
        </w:r>
        <w:r w:rsidR="00AC1297">
          <w:rPr>
            <w:noProof/>
            <w:webHidden/>
          </w:rPr>
          <w:tab/>
        </w:r>
        <w:r w:rsidR="00AC1297">
          <w:rPr>
            <w:noProof/>
            <w:webHidden/>
          </w:rPr>
          <w:fldChar w:fldCharType="begin"/>
        </w:r>
        <w:r w:rsidR="00AC1297">
          <w:rPr>
            <w:noProof/>
            <w:webHidden/>
          </w:rPr>
          <w:instrText xml:space="preserve"> PAGEREF _Toc63440974 \h </w:instrText>
        </w:r>
        <w:r w:rsidR="00AC1297">
          <w:rPr>
            <w:noProof/>
            <w:webHidden/>
          </w:rPr>
        </w:r>
        <w:r w:rsidR="00AC1297">
          <w:rPr>
            <w:noProof/>
            <w:webHidden/>
          </w:rPr>
          <w:fldChar w:fldCharType="separate"/>
        </w:r>
        <w:r w:rsidR="00AC1297">
          <w:rPr>
            <w:noProof/>
            <w:webHidden/>
          </w:rPr>
          <w:t>35</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75" w:history="1">
        <w:r w:rsidR="00AC1297" w:rsidRPr="00595227">
          <w:rPr>
            <w:rStyle w:val="Hipervnculo"/>
            <w:iCs/>
            <w:noProof/>
            <w:lang w:val="eu-ES"/>
          </w:rPr>
          <w:t>47.3.- Aldaketaren araubidea</w:t>
        </w:r>
        <w:r w:rsidR="00AC1297">
          <w:rPr>
            <w:noProof/>
            <w:webHidden/>
          </w:rPr>
          <w:tab/>
        </w:r>
        <w:r w:rsidR="00AC1297">
          <w:rPr>
            <w:noProof/>
            <w:webHidden/>
          </w:rPr>
          <w:fldChar w:fldCharType="begin"/>
        </w:r>
        <w:r w:rsidR="00AC1297">
          <w:rPr>
            <w:noProof/>
            <w:webHidden/>
          </w:rPr>
          <w:instrText xml:space="preserve"> PAGEREF _Toc63440975 \h </w:instrText>
        </w:r>
        <w:r w:rsidR="00AC1297">
          <w:rPr>
            <w:noProof/>
            <w:webHidden/>
          </w:rPr>
        </w:r>
        <w:r w:rsidR="00AC1297">
          <w:rPr>
            <w:noProof/>
            <w:webHidden/>
          </w:rPr>
          <w:fldChar w:fldCharType="separate"/>
        </w:r>
        <w:r w:rsidR="00AC1297">
          <w:rPr>
            <w:noProof/>
            <w:webHidden/>
          </w:rPr>
          <w:t>35</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76" w:history="1">
        <w:r w:rsidR="00AC1297" w:rsidRPr="00595227">
          <w:rPr>
            <w:rStyle w:val="Hipervnculo"/>
            <w:noProof/>
            <w:lang w:val="eu-ES"/>
          </w:rPr>
          <w:t>48.- Kontratistari egin beharre</w:t>
        </w:r>
        <w:r w:rsidR="00AC1297" w:rsidRPr="00B51C02">
          <w:rPr>
            <w:rStyle w:val="Hipervnculo"/>
            <w:noProof/>
            <w:lang w:val="eu-ES"/>
          </w:rPr>
          <w:t>ko abonuak</w:t>
        </w:r>
        <w:r w:rsidR="00AC1297">
          <w:rPr>
            <w:noProof/>
            <w:webHidden/>
          </w:rPr>
          <w:tab/>
        </w:r>
        <w:r w:rsidR="00AC1297">
          <w:rPr>
            <w:noProof/>
            <w:webHidden/>
          </w:rPr>
          <w:fldChar w:fldCharType="begin"/>
        </w:r>
        <w:r w:rsidR="00AC1297">
          <w:rPr>
            <w:noProof/>
            <w:webHidden/>
          </w:rPr>
          <w:instrText xml:space="preserve"> PAGEREF _Toc63440976 \h </w:instrText>
        </w:r>
        <w:r w:rsidR="00AC1297">
          <w:rPr>
            <w:noProof/>
            <w:webHidden/>
          </w:rPr>
        </w:r>
        <w:r w:rsidR="00AC1297">
          <w:rPr>
            <w:noProof/>
            <w:webHidden/>
          </w:rPr>
          <w:fldChar w:fldCharType="separate"/>
        </w:r>
        <w:r w:rsidR="00AC1297">
          <w:rPr>
            <w:noProof/>
            <w:webHidden/>
          </w:rPr>
          <w:t>35</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77" w:history="1">
        <w:r w:rsidR="00AC1297" w:rsidRPr="00595227">
          <w:rPr>
            <w:rStyle w:val="Hipervnculo"/>
            <w:noProof/>
            <w:lang w:val="eu-ES"/>
          </w:rPr>
          <w:t>49.- Oinarritutako kontratua etetea</w:t>
        </w:r>
        <w:r w:rsidR="00AC1297">
          <w:rPr>
            <w:noProof/>
            <w:webHidden/>
          </w:rPr>
          <w:tab/>
        </w:r>
        <w:r w:rsidR="00AC1297">
          <w:rPr>
            <w:noProof/>
            <w:webHidden/>
          </w:rPr>
          <w:fldChar w:fldCharType="begin"/>
        </w:r>
        <w:r w:rsidR="00AC1297">
          <w:rPr>
            <w:noProof/>
            <w:webHidden/>
          </w:rPr>
          <w:instrText xml:space="preserve"> PAGEREF _Toc63440977 \h </w:instrText>
        </w:r>
        <w:r w:rsidR="00AC1297">
          <w:rPr>
            <w:noProof/>
            <w:webHidden/>
          </w:rPr>
        </w:r>
        <w:r w:rsidR="00AC1297">
          <w:rPr>
            <w:noProof/>
            <w:webHidden/>
          </w:rPr>
          <w:fldChar w:fldCharType="separate"/>
        </w:r>
        <w:r w:rsidR="00AC1297">
          <w:rPr>
            <w:noProof/>
            <w:webHidden/>
          </w:rPr>
          <w:t>36</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78" w:history="1">
        <w:r w:rsidR="00AC1297" w:rsidRPr="00595227">
          <w:rPr>
            <w:rStyle w:val="Hipervnculo"/>
            <w:noProof/>
            <w:lang w:val="eu-ES"/>
          </w:rPr>
          <w:t>50.- Harrera eta berme epea</w:t>
        </w:r>
        <w:r w:rsidR="00AC1297">
          <w:rPr>
            <w:noProof/>
            <w:webHidden/>
          </w:rPr>
          <w:tab/>
        </w:r>
        <w:r w:rsidR="00AC1297">
          <w:rPr>
            <w:noProof/>
            <w:webHidden/>
          </w:rPr>
          <w:fldChar w:fldCharType="begin"/>
        </w:r>
        <w:r w:rsidR="00AC1297">
          <w:rPr>
            <w:noProof/>
            <w:webHidden/>
          </w:rPr>
          <w:instrText xml:space="preserve"> PAGEREF _Toc63440978 \h </w:instrText>
        </w:r>
        <w:r w:rsidR="00AC1297">
          <w:rPr>
            <w:noProof/>
            <w:webHidden/>
          </w:rPr>
        </w:r>
        <w:r w:rsidR="00AC1297">
          <w:rPr>
            <w:noProof/>
            <w:webHidden/>
          </w:rPr>
          <w:fldChar w:fldCharType="separate"/>
        </w:r>
        <w:r w:rsidR="00AC1297">
          <w:rPr>
            <w:noProof/>
            <w:webHidden/>
          </w:rPr>
          <w:t>36</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79" w:history="1">
        <w:r w:rsidR="00AC1297" w:rsidRPr="00595227">
          <w:rPr>
            <w:rStyle w:val="Hipervnculo"/>
            <w:iCs/>
            <w:noProof/>
            <w:lang w:val="eu-ES"/>
          </w:rPr>
          <w:t>50.1.- Harrera eta likidazioa</w:t>
        </w:r>
        <w:r w:rsidR="00AC1297">
          <w:rPr>
            <w:noProof/>
            <w:webHidden/>
          </w:rPr>
          <w:tab/>
        </w:r>
        <w:r w:rsidR="00AC1297">
          <w:rPr>
            <w:noProof/>
            <w:webHidden/>
          </w:rPr>
          <w:fldChar w:fldCharType="begin"/>
        </w:r>
        <w:r w:rsidR="00AC1297">
          <w:rPr>
            <w:noProof/>
            <w:webHidden/>
          </w:rPr>
          <w:instrText xml:space="preserve"> PAGEREF _Toc63440979 \h </w:instrText>
        </w:r>
        <w:r w:rsidR="00AC1297">
          <w:rPr>
            <w:noProof/>
            <w:webHidden/>
          </w:rPr>
        </w:r>
        <w:r w:rsidR="00AC1297">
          <w:rPr>
            <w:noProof/>
            <w:webHidden/>
          </w:rPr>
          <w:fldChar w:fldCharType="separate"/>
        </w:r>
        <w:r w:rsidR="00AC1297">
          <w:rPr>
            <w:noProof/>
            <w:webHidden/>
          </w:rPr>
          <w:t>36</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80" w:history="1">
        <w:r w:rsidR="00AC1297" w:rsidRPr="00595227">
          <w:rPr>
            <w:rStyle w:val="Hipervnculo"/>
            <w:iCs/>
            <w:noProof/>
            <w:lang w:val="eu-ES"/>
          </w:rPr>
          <w:t>50.2.- Berme epea</w:t>
        </w:r>
        <w:r w:rsidR="00AC1297">
          <w:rPr>
            <w:noProof/>
            <w:webHidden/>
          </w:rPr>
          <w:tab/>
        </w:r>
        <w:r w:rsidR="00AC1297">
          <w:rPr>
            <w:noProof/>
            <w:webHidden/>
          </w:rPr>
          <w:fldChar w:fldCharType="begin"/>
        </w:r>
        <w:r w:rsidR="00AC1297">
          <w:rPr>
            <w:noProof/>
            <w:webHidden/>
          </w:rPr>
          <w:instrText xml:space="preserve"> PAGEREF _Toc63440980 \h </w:instrText>
        </w:r>
        <w:r w:rsidR="00AC1297">
          <w:rPr>
            <w:noProof/>
            <w:webHidden/>
          </w:rPr>
        </w:r>
        <w:r w:rsidR="00AC1297">
          <w:rPr>
            <w:noProof/>
            <w:webHidden/>
          </w:rPr>
          <w:fldChar w:fldCharType="separate"/>
        </w:r>
        <w:r w:rsidR="00AC1297">
          <w:rPr>
            <w:noProof/>
            <w:webHidden/>
          </w:rPr>
          <w:t>36</w:t>
        </w:r>
        <w:r w:rsidR="00AC1297">
          <w:rPr>
            <w:noProof/>
            <w:webHidden/>
          </w:rPr>
          <w:fldChar w:fldCharType="end"/>
        </w:r>
      </w:hyperlink>
    </w:p>
    <w:p w:rsidR="00AC1297" w:rsidRDefault="00466224" w:rsidP="00AC1297">
      <w:pPr>
        <w:pStyle w:val="TDC3"/>
        <w:tabs>
          <w:tab w:val="right" w:leader="dot" w:pos="8494"/>
        </w:tabs>
        <w:rPr>
          <w:rFonts w:asciiTheme="minorHAnsi" w:eastAsiaTheme="minorEastAsia" w:hAnsiTheme="minorHAnsi" w:cstheme="minorBidi"/>
          <w:noProof/>
          <w:sz w:val="22"/>
          <w:szCs w:val="22"/>
        </w:rPr>
      </w:pPr>
      <w:hyperlink w:anchor="_Toc63440981" w:history="1">
        <w:r w:rsidR="00AC1297" w:rsidRPr="00595227">
          <w:rPr>
            <w:rStyle w:val="Hipervnculo"/>
            <w:iCs/>
            <w:noProof/>
            <w:lang w:val="eu-ES"/>
          </w:rPr>
          <w:t>50.3.- Bermea itzultzea</w:t>
        </w:r>
        <w:r w:rsidR="00AC1297">
          <w:rPr>
            <w:noProof/>
            <w:webHidden/>
          </w:rPr>
          <w:tab/>
        </w:r>
        <w:r w:rsidR="00AC1297">
          <w:rPr>
            <w:noProof/>
            <w:webHidden/>
          </w:rPr>
          <w:fldChar w:fldCharType="begin"/>
        </w:r>
        <w:r w:rsidR="00AC1297">
          <w:rPr>
            <w:noProof/>
            <w:webHidden/>
          </w:rPr>
          <w:instrText xml:space="preserve"> PAGEREF _Toc63440981 \h </w:instrText>
        </w:r>
        <w:r w:rsidR="00AC1297">
          <w:rPr>
            <w:noProof/>
            <w:webHidden/>
          </w:rPr>
        </w:r>
        <w:r w:rsidR="00AC1297">
          <w:rPr>
            <w:noProof/>
            <w:webHidden/>
          </w:rPr>
          <w:fldChar w:fldCharType="separate"/>
        </w:r>
        <w:r w:rsidR="00AC1297">
          <w:rPr>
            <w:noProof/>
            <w:webHidden/>
          </w:rPr>
          <w:t>36</w:t>
        </w:r>
        <w:r w:rsidR="00AC1297">
          <w:rPr>
            <w:noProof/>
            <w:webHidden/>
          </w:rPr>
          <w:fldChar w:fldCharType="end"/>
        </w:r>
      </w:hyperlink>
    </w:p>
    <w:p w:rsidR="00AC1297" w:rsidRDefault="00466224" w:rsidP="00AC1297">
      <w:pPr>
        <w:pStyle w:val="TDC2"/>
        <w:rPr>
          <w:rFonts w:asciiTheme="minorHAnsi" w:eastAsiaTheme="minorEastAsia" w:hAnsiTheme="minorHAnsi" w:cstheme="minorBidi"/>
          <w:noProof/>
          <w:sz w:val="22"/>
          <w:szCs w:val="22"/>
        </w:rPr>
      </w:pPr>
      <w:hyperlink w:anchor="_Toc63440982" w:history="1">
        <w:r w:rsidR="00AC1297" w:rsidRPr="00595227">
          <w:rPr>
            <w:rStyle w:val="Hipervnculo"/>
            <w:noProof/>
            <w:lang w:val="eu-ES"/>
          </w:rPr>
          <w:t>51.- Esparru akordioa eta oinarritutako kontratuak suntsiaraztea</w:t>
        </w:r>
        <w:r w:rsidR="00AC1297">
          <w:rPr>
            <w:noProof/>
            <w:webHidden/>
          </w:rPr>
          <w:tab/>
        </w:r>
        <w:r w:rsidR="00AC1297">
          <w:rPr>
            <w:noProof/>
            <w:webHidden/>
          </w:rPr>
          <w:fldChar w:fldCharType="begin"/>
        </w:r>
        <w:r w:rsidR="00AC1297">
          <w:rPr>
            <w:noProof/>
            <w:webHidden/>
          </w:rPr>
          <w:instrText xml:space="preserve"> PAGEREF _Toc63440982 \h </w:instrText>
        </w:r>
        <w:r w:rsidR="00AC1297">
          <w:rPr>
            <w:noProof/>
            <w:webHidden/>
          </w:rPr>
        </w:r>
        <w:r w:rsidR="00AC1297">
          <w:rPr>
            <w:noProof/>
            <w:webHidden/>
          </w:rPr>
          <w:fldChar w:fldCharType="separate"/>
        </w:r>
        <w:r w:rsidR="00AC1297">
          <w:rPr>
            <w:noProof/>
            <w:webHidden/>
          </w:rPr>
          <w:t>37</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83" w:history="1">
        <w:r w:rsidR="00AC1297" w:rsidRPr="00595227">
          <w:rPr>
            <w:rStyle w:val="Hipervnculo"/>
            <w:noProof/>
          </w:rPr>
          <w:t>I. ERANSKINA.- LIZITAZIO ELEKTRONIKORAKO JARRAIBIDEAK</w:t>
        </w:r>
        <w:r w:rsidR="00AC1297">
          <w:rPr>
            <w:noProof/>
            <w:webHidden/>
          </w:rPr>
          <w:tab/>
        </w:r>
        <w:r w:rsidR="00AC1297">
          <w:rPr>
            <w:noProof/>
            <w:webHidden/>
          </w:rPr>
          <w:fldChar w:fldCharType="begin"/>
        </w:r>
        <w:r w:rsidR="00AC1297">
          <w:rPr>
            <w:noProof/>
            <w:webHidden/>
          </w:rPr>
          <w:instrText xml:space="preserve"> PAGEREF _Toc63440983 \h </w:instrText>
        </w:r>
        <w:r w:rsidR="00AC1297">
          <w:rPr>
            <w:noProof/>
            <w:webHidden/>
          </w:rPr>
        </w:r>
        <w:r w:rsidR="00AC1297">
          <w:rPr>
            <w:noProof/>
            <w:webHidden/>
          </w:rPr>
          <w:fldChar w:fldCharType="separate"/>
        </w:r>
        <w:r w:rsidR="00AC1297">
          <w:rPr>
            <w:noProof/>
            <w:webHidden/>
          </w:rPr>
          <w:t>38</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84" w:history="1">
        <w:r w:rsidR="00AC1297" w:rsidRPr="00595227">
          <w:rPr>
            <w:rStyle w:val="Hipervnculo"/>
            <w:noProof/>
          </w:rPr>
          <w:t>I. ERANSKINAREN GEHIGARRIA.- JAKINARAZPEN ETA KOMUNIKAZIOAK JASOTZEKO DATUAK</w:t>
        </w:r>
        <w:r w:rsidR="00AC1297">
          <w:rPr>
            <w:noProof/>
            <w:webHidden/>
          </w:rPr>
          <w:tab/>
        </w:r>
        <w:r w:rsidR="00AC1297">
          <w:rPr>
            <w:noProof/>
            <w:webHidden/>
          </w:rPr>
          <w:fldChar w:fldCharType="begin"/>
        </w:r>
        <w:r w:rsidR="00AC1297">
          <w:rPr>
            <w:noProof/>
            <w:webHidden/>
          </w:rPr>
          <w:instrText xml:space="preserve"> PAGEREF _Toc63440984 \h </w:instrText>
        </w:r>
        <w:r w:rsidR="00AC1297">
          <w:rPr>
            <w:noProof/>
            <w:webHidden/>
          </w:rPr>
        </w:r>
        <w:r w:rsidR="00AC1297">
          <w:rPr>
            <w:noProof/>
            <w:webHidden/>
          </w:rPr>
          <w:fldChar w:fldCharType="separate"/>
        </w:r>
        <w:r w:rsidR="00AC1297">
          <w:rPr>
            <w:noProof/>
            <w:webHidden/>
          </w:rPr>
          <w:t>39</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85" w:history="1">
        <w:r w:rsidR="00AC1297" w:rsidRPr="00595227">
          <w:rPr>
            <w:rStyle w:val="Hipervnculo"/>
            <w:noProof/>
          </w:rPr>
          <w:t>II. ERANSKINA.- EUROPAKO KONTRATAZIO AGIRI BAKARRA EKAB BETETZEKO JARRAIBIDEAK</w:t>
        </w:r>
        <w:r w:rsidR="00AC1297">
          <w:rPr>
            <w:noProof/>
            <w:webHidden/>
          </w:rPr>
          <w:tab/>
        </w:r>
        <w:r w:rsidR="00AC1297">
          <w:rPr>
            <w:noProof/>
            <w:webHidden/>
          </w:rPr>
          <w:fldChar w:fldCharType="begin"/>
        </w:r>
        <w:r w:rsidR="00AC1297">
          <w:rPr>
            <w:noProof/>
            <w:webHidden/>
          </w:rPr>
          <w:instrText xml:space="preserve"> PAGEREF _Toc63440985 \h </w:instrText>
        </w:r>
        <w:r w:rsidR="00AC1297">
          <w:rPr>
            <w:noProof/>
            <w:webHidden/>
          </w:rPr>
        </w:r>
        <w:r w:rsidR="00AC1297">
          <w:rPr>
            <w:noProof/>
            <w:webHidden/>
          </w:rPr>
          <w:fldChar w:fldCharType="separate"/>
        </w:r>
        <w:r w:rsidR="00AC1297">
          <w:rPr>
            <w:noProof/>
            <w:webHidden/>
          </w:rPr>
          <w:t>40</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86" w:history="1">
        <w:r w:rsidR="00AC1297" w:rsidRPr="00595227">
          <w:rPr>
            <w:rStyle w:val="Hipervnculo"/>
            <w:noProof/>
          </w:rPr>
          <w:t>III. ERANSKINA.- ALDI BATERAKO ENPRESA ELKARTEA ERATZEKO KONPROMISOAREN EREDUA</w:t>
        </w:r>
        <w:r w:rsidR="00AC1297">
          <w:rPr>
            <w:noProof/>
            <w:webHidden/>
          </w:rPr>
          <w:tab/>
        </w:r>
        <w:r w:rsidR="00AC1297">
          <w:rPr>
            <w:noProof/>
            <w:webHidden/>
          </w:rPr>
          <w:fldChar w:fldCharType="begin"/>
        </w:r>
        <w:r w:rsidR="00AC1297">
          <w:rPr>
            <w:noProof/>
            <w:webHidden/>
          </w:rPr>
          <w:instrText xml:space="preserve"> PAGEREF _Toc63440986 \h </w:instrText>
        </w:r>
        <w:r w:rsidR="00AC1297">
          <w:rPr>
            <w:noProof/>
            <w:webHidden/>
          </w:rPr>
        </w:r>
        <w:r w:rsidR="00AC1297">
          <w:rPr>
            <w:noProof/>
            <w:webHidden/>
          </w:rPr>
          <w:fldChar w:fldCharType="separate"/>
        </w:r>
        <w:r w:rsidR="00AC1297">
          <w:rPr>
            <w:noProof/>
            <w:webHidden/>
          </w:rPr>
          <w:t>42</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87" w:history="1">
        <w:r w:rsidR="00AC1297" w:rsidRPr="00595227">
          <w:rPr>
            <w:rStyle w:val="Hipervnculo"/>
            <w:noProof/>
          </w:rPr>
          <w:t>IV. ERANSKINA.- BITARTEKOAK ATXIKITZEKO KONPROMISO ADIERAZPENAREN EREDUA</w:t>
        </w:r>
        <w:r w:rsidR="00AC1297">
          <w:rPr>
            <w:noProof/>
            <w:webHidden/>
          </w:rPr>
          <w:tab/>
        </w:r>
        <w:r w:rsidR="00AC1297">
          <w:rPr>
            <w:noProof/>
            <w:webHidden/>
          </w:rPr>
          <w:fldChar w:fldCharType="begin"/>
        </w:r>
        <w:r w:rsidR="00AC1297">
          <w:rPr>
            <w:noProof/>
            <w:webHidden/>
          </w:rPr>
          <w:instrText xml:space="preserve"> PAGEREF _Toc63440987 \h </w:instrText>
        </w:r>
        <w:r w:rsidR="00AC1297">
          <w:rPr>
            <w:noProof/>
            <w:webHidden/>
          </w:rPr>
        </w:r>
        <w:r w:rsidR="00AC1297">
          <w:rPr>
            <w:noProof/>
            <w:webHidden/>
          </w:rPr>
          <w:fldChar w:fldCharType="separate"/>
        </w:r>
        <w:r w:rsidR="00AC1297">
          <w:rPr>
            <w:noProof/>
            <w:webHidden/>
          </w:rPr>
          <w:t>44</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88" w:history="1">
        <w:r w:rsidR="00AC1297" w:rsidRPr="00595227">
          <w:rPr>
            <w:rStyle w:val="Hipervnculo"/>
            <w:noProof/>
          </w:rPr>
          <w:t>V. ERANSKINA.- ENPRESA TALDEARI BURUZKO ADIERAZPEN EREDUA</w:t>
        </w:r>
        <w:r w:rsidR="00AC1297">
          <w:rPr>
            <w:noProof/>
            <w:webHidden/>
          </w:rPr>
          <w:tab/>
        </w:r>
        <w:r w:rsidR="00AC1297">
          <w:rPr>
            <w:noProof/>
            <w:webHidden/>
          </w:rPr>
          <w:fldChar w:fldCharType="begin"/>
        </w:r>
        <w:r w:rsidR="00AC1297">
          <w:rPr>
            <w:noProof/>
            <w:webHidden/>
          </w:rPr>
          <w:instrText xml:space="preserve"> PAGEREF _Toc63440988 \h </w:instrText>
        </w:r>
        <w:r w:rsidR="00AC1297">
          <w:rPr>
            <w:noProof/>
            <w:webHidden/>
          </w:rPr>
        </w:r>
        <w:r w:rsidR="00AC1297">
          <w:rPr>
            <w:noProof/>
            <w:webHidden/>
          </w:rPr>
          <w:fldChar w:fldCharType="separate"/>
        </w:r>
        <w:r w:rsidR="00AC1297">
          <w:rPr>
            <w:noProof/>
            <w:webHidden/>
          </w:rPr>
          <w:t>45</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89" w:history="1">
        <w:r w:rsidR="00AC1297" w:rsidRPr="00595227">
          <w:rPr>
            <w:rStyle w:val="Hipervnculo"/>
            <w:noProof/>
          </w:rPr>
          <w:t>VI. ERANSKINA.- KONTRATAZIO PUBLIKOARI APLIKATU BEHARREKO JOKABIDE KODEA ETA ERAKUNDEAREN ZUZENTASUN ESPARRUA BETETZEARI BURUZKO ADIERAZPEN EREDUA</w:t>
        </w:r>
        <w:r w:rsidR="00AC1297">
          <w:rPr>
            <w:noProof/>
            <w:webHidden/>
          </w:rPr>
          <w:tab/>
        </w:r>
        <w:r w:rsidR="00AC1297">
          <w:rPr>
            <w:noProof/>
            <w:webHidden/>
          </w:rPr>
          <w:fldChar w:fldCharType="begin"/>
        </w:r>
        <w:r w:rsidR="00AC1297">
          <w:rPr>
            <w:noProof/>
            <w:webHidden/>
          </w:rPr>
          <w:instrText xml:space="preserve"> PAGEREF _Toc63440989 \h </w:instrText>
        </w:r>
        <w:r w:rsidR="00AC1297">
          <w:rPr>
            <w:noProof/>
            <w:webHidden/>
          </w:rPr>
        </w:r>
        <w:r w:rsidR="00AC1297">
          <w:rPr>
            <w:noProof/>
            <w:webHidden/>
          </w:rPr>
          <w:fldChar w:fldCharType="separate"/>
        </w:r>
        <w:r w:rsidR="00AC1297">
          <w:rPr>
            <w:noProof/>
            <w:webHidden/>
          </w:rPr>
          <w:t>46</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90" w:history="1">
        <w:r w:rsidR="00AC1297" w:rsidRPr="00595227">
          <w:rPr>
            <w:rStyle w:val="Hipervnculo"/>
            <w:noProof/>
          </w:rPr>
          <w:t>VII. ERANSKINA.- KONFIDENTZIALTZAT JOTAKO DOKUMENTU ETA DATU AURKEZTUEI BURUZKO ADIERAZPEN OSAGARRIRAKO EREDUA</w:t>
        </w:r>
        <w:r w:rsidR="00AC1297">
          <w:rPr>
            <w:noProof/>
            <w:webHidden/>
          </w:rPr>
          <w:tab/>
        </w:r>
        <w:r w:rsidR="00AC1297">
          <w:rPr>
            <w:noProof/>
            <w:webHidden/>
          </w:rPr>
          <w:fldChar w:fldCharType="begin"/>
        </w:r>
        <w:r w:rsidR="00AC1297">
          <w:rPr>
            <w:noProof/>
            <w:webHidden/>
          </w:rPr>
          <w:instrText xml:space="preserve"> PAGEREF _Toc63440990 \h </w:instrText>
        </w:r>
        <w:r w:rsidR="00AC1297">
          <w:rPr>
            <w:noProof/>
            <w:webHidden/>
          </w:rPr>
        </w:r>
        <w:r w:rsidR="00AC1297">
          <w:rPr>
            <w:noProof/>
            <w:webHidden/>
          </w:rPr>
          <w:fldChar w:fldCharType="separate"/>
        </w:r>
        <w:r w:rsidR="00AC1297">
          <w:rPr>
            <w:noProof/>
            <w:webHidden/>
          </w:rPr>
          <w:t>47</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91" w:history="1">
        <w:r w:rsidR="00AC1297" w:rsidRPr="00595227">
          <w:rPr>
            <w:rStyle w:val="Hipervnculo"/>
            <w:noProof/>
          </w:rPr>
          <w:t>VIII. ERANSKINA. - ABAL EREDUA</w:t>
        </w:r>
        <w:r w:rsidR="00AC1297">
          <w:rPr>
            <w:noProof/>
            <w:webHidden/>
          </w:rPr>
          <w:tab/>
        </w:r>
        <w:r w:rsidR="00AC1297">
          <w:rPr>
            <w:noProof/>
            <w:webHidden/>
          </w:rPr>
          <w:fldChar w:fldCharType="begin"/>
        </w:r>
        <w:r w:rsidR="00AC1297">
          <w:rPr>
            <w:noProof/>
            <w:webHidden/>
          </w:rPr>
          <w:instrText xml:space="preserve"> PAGEREF _Toc63440991 \h </w:instrText>
        </w:r>
        <w:r w:rsidR="00AC1297">
          <w:rPr>
            <w:noProof/>
            <w:webHidden/>
          </w:rPr>
        </w:r>
        <w:r w:rsidR="00AC1297">
          <w:rPr>
            <w:noProof/>
            <w:webHidden/>
          </w:rPr>
          <w:fldChar w:fldCharType="separate"/>
        </w:r>
        <w:r w:rsidR="00AC1297">
          <w:rPr>
            <w:noProof/>
            <w:webHidden/>
          </w:rPr>
          <w:t>48</w:t>
        </w:r>
        <w:r w:rsidR="00AC1297">
          <w:rPr>
            <w:noProof/>
            <w:webHidden/>
          </w:rPr>
          <w:fldChar w:fldCharType="end"/>
        </w:r>
      </w:hyperlink>
    </w:p>
    <w:p w:rsidR="00AC1297" w:rsidRDefault="00466224" w:rsidP="00AC1297">
      <w:pPr>
        <w:pStyle w:val="TDC1"/>
        <w:rPr>
          <w:rFonts w:asciiTheme="minorHAnsi" w:eastAsiaTheme="minorEastAsia" w:hAnsiTheme="minorHAnsi" w:cstheme="minorBidi"/>
          <w:b w:val="0"/>
          <w:noProof/>
          <w:sz w:val="22"/>
          <w:szCs w:val="22"/>
          <w:lang w:val="es-ES"/>
        </w:rPr>
      </w:pPr>
      <w:hyperlink w:anchor="_Toc63440992" w:history="1">
        <w:r w:rsidR="00AC1297" w:rsidRPr="00595227">
          <w:rPr>
            <w:rStyle w:val="Hipervnculo"/>
            <w:noProof/>
          </w:rPr>
          <w:t>IX. ERANSKINA.- ESKAINTZA EKONOMIKORAKO ETA FORMULA BIDEZ EBALUATZEKO ESKAINTZAKO BESTE ELEMENTUETARAKO EREDUA</w:t>
        </w:r>
        <w:r w:rsidR="00AC1297">
          <w:rPr>
            <w:noProof/>
            <w:webHidden/>
          </w:rPr>
          <w:tab/>
        </w:r>
        <w:r w:rsidR="00AC1297">
          <w:rPr>
            <w:noProof/>
            <w:webHidden/>
          </w:rPr>
          <w:fldChar w:fldCharType="begin"/>
        </w:r>
        <w:r w:rsidR="00AC1297">
          <w:rPr>
            <w:noProof/>
            <w:webHidden/>
          </w:rPr>
          <w:instrText xml:space="preserve"> PAGEREF _Toc63440992 \h </w:instrText>
        </w:r>
        <w:r w:rsidR="00AC1297">
          <w:rPr>
            <w:noProof/>
            <w:webHidden/>
          </w:rPr>
        </w:r>
        <w:r w:rsidR="00AC1297">
          <w:rPr>
            <w:noProof/>
            <w:webHidden/>
          </w:rPr>
          <w:fldChar w:fldCharType="separate"/>
        </w:r>
        <w:r w:rsidR="00AC1297">
          <w:rPr>
            <w:noProof/>
            <w:webHidden/>
          </w:rPr>
          <w:t>49</w:t>
        </w:r>
        <w:r w:rsidR="00AC1297">
          <w:rPr>
            <w:noProof/>
            <w:webHidden/>
          </w:rPr>
          <w:fldChar w:fldCharType="end"/>
        </w:r>
      </w:hyperlink>
    </w:p>
    <w:p w:rsidR="00AC1297" w:rsidRPr="000C2840" w:rsidRDefault="00AC1297" w:rsidP="00AC1297">
      <w:pPr>
        <w:spacing w:before="60" w:after="60"/>
        <w:rPr>
          <w:rFonts w:ascii="Arial" w:hAnsi="Arial" w:cs="Arial"/>
          <w:b/>
          <w:sz w:val="22"/>
          <w:szCs w:val="22"/>
          <w:lang w:val="eu-ES"/>
        </w:rPr>
      </w:pPr>
      <w:r w:rsidRPr="000C2840">
        <w:rPr>
          <w:rFonts w:cs="Arial"/>
          <w:sz w:val="22"/>
          <w:szCs w:val="22"/>
        </w:rPr>
        <w:fldChar w:fldCharType="end"/>
      </w:r>
    </w:p>
    <w:p w:rsidR="00AC1297" w:rsidRPr="000C2840" w:rsidRDefault="00AC1297" w:rsidP="00AC1297">
      <w:pPr>
        <w:spacing w:before="60" w:after="60"/>
        <w:rPr>
          <w:rFonts w:ascii="Arial" w:hAnsi="Arial" w:cs="Arial"/>
          <w:lang w:val="eu-ES"/>
        </w:rPr>
        <w:sectPr w:rsidR="00AC1297" w:rsidRPr="000C2840" w:rsidSect="00C17CC8">
          <w:footerReference w:type="default" r:id="rId11"/>
          <w:pgSz w:w="11906" w:h="16838"/>
          <w:pgMar w:top="1985" w:right="1701" w:bottom="1701" w:left="1701" w:header="709" w:footer="709" w:gutter="0"/>
          <w:cols w:space="708"/>
          <w:docGrid w:linePitch="360"/>
        </w:sectPr>
      </w:pPr>
    </w:p>
    <w:p w:rsidR="00AC1297" w:rsidRPr="000C2840" w:rsidRDefault="00AC1297" w:rsidP="00AC1297">
      <w:pPr>
        <w:pStyle w:val="Ttulo1"/>
        <w:spacing w:line="240" w:lineRule="atLeast"/>
        <w:jc w:val="center"/>
        <w:rPr>
          <w:sz w:val="22"/>
          <w:szCs w:val="22"/>
          <w:lang w:val="eu-ES"/>
        </w:rPr>
      </w:pPr>
      <w:r w:rsidRPr="000C2840">
        <w:rPr>
          <w:sz w:val="22"/>
          <w:szCs w:val="22"/>
          <w:lang w:val="eu-ES"/>
        </w:rPr>
        <w:lastRenderedPageBreak/>
        <w:t>I. KAPITULUA - XEDAPEN OROKORRAK</w:t>
      </w:r>
    </w:p>
    <w:p w:rsidR="00AC1297" w:rsidRPr="000C2840" w:rsidRDefault="00AC1297" w:rsidP="00AC1297">
      <w:pPr>
        <w:pStyle w:val="tit1"/>
        <w:rPr>
          <w:lang w:val="eu-ES"/>
        </w:rPr>
      </w:pPr>
    </w:p>
    <w:p w:rsidR="00AC1297" w:rsidRPr="000C2840" w:rsidRDefault="00AC1297" w:rsidP="00AC1297">
      <w:pPr>
        <w:pStyle w:val="Ttulo2"/>
        <w:spacing w:line="240" w:lineRule="atLeast"/>
        <w:jc w:val="both"/>
        <w:rPr>
          <w:i w:val="0"/>
          <w:sz w:val="22"/>
          <w:szCs w:val="22"/>
          <w:lang w:val="eu-ES"/>
        </w:rPr>
      </w:pPr>
      <w:r>
        <w:rPr>
          <w:i w:val="0"/>
          <w:sz w:val="22"/>
          <w:szCs w:val="22"/>
          <w:lang w:val="eu-ES"/>
        </w:rPr>
        <w:t>1.- Esparru akordioaren</w:t>
      </w:r>
      <w:r w:rsidRPr="000C2840">
        <w:rPr>
          <w:i w:val="0"/>
          <w:sz w:val="22"/>
          <w:szCs w:val="22"/>
          <w:lang w:val="eu-ES"/>
        </w:rPr>
        <w:t xml:space="preserve"> objektua</w:t>
      </w:r>
    </w:p>
    <w:p w:rsidR="00AC1297" w:rsidRPr="00A82385" w:rsidRDefault="00AC1297" w:rsidP="00AC1297">
      <w:pPr>
        <w:spacing w:before="60" w:line="240" w:lineRule="atLeast"/>
        <w:jc w:val="both"/>
        <w:rPr>
          <w:rFonts w:ascii="Arial" w:hAnsi="Arial" w:cs="Arial"/>
          <w:lang w:val="eu-ES"/>
        </w:rPr>
      </w:pPr>
      <w:r>
        <w:rPr>
          <w:rFonts w:ascii="Arial" w:hAnsi="Arial" w:cs="Arial"/>
          <w:lang w:val="eu-ES"/>
        </w:rPr>
        <w:t>1.- Esparru akordio honen</w:t>
      </w:r>
      <w:r w:rsidRPr="000C2840">
        <w:rPr>
          <w:rFonts w:ascii="Arial" w:hAnsi="Arial" w:cs="Arial"/>
          <w:lang w:val="eu-ES"/>
        </w:rPr>
        <w:t xml:space="preserve"> objektua</w:t>
      </w:r>
      <w:r>
        <w:rPr>
          <w:rFonts w:ascii="Arial" w:hAnsi="Arial" w:cs="Arial"/>
          <w:lang w:val="eu-ES"/>
        </w:rPr>
        <w:t xml:space="preserve"> da baldintza agiri honen</w:t>
      </w:r>
      <w:r w:rsidRPr="000C2840">
        <w:rPr>
          <w:rFonts w:ascii="Arial" w:hAnsi="Arial" w:cs="Arial"/>
          <w:lang w:val="eu-ES"/>
        </w:rPr>
        <w:t xml:space="preserve"> ezaugarrien taulako </w:t>
      </w:r>
      <w:hyperlink w:anchor="CC_3" w:history="1">
        <w:r w:rsidRPr="000C2840">
          <w:rPr>
            <w:rStyle w:val="Hipervnculo"/>
            <w:rFonts w:ascii="Arial" w:hAnsi="Arial" w:cs="Arial"/>
            <w:b/>
            <w:lang w:val="eu-ES"/>
          </w:rPr>
          <w:t>3. atalean</w:t>
        </w:r>
      </w:hyperlink>
      <w:r w:rsidRPr="000C2840">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w:t>
      </w:r>
      <w:r w:rsidRPr="00A82385">
        <w:rPr>
          <w:rFonts w:ascii="Arial" w:hAnsi="Arial" w:cs="Arial"/>
          <w:lang w:val="eu-ES"/>
        </w:rPr>
        <w:t>egiten duen Sektore Publikoko Kontratuen azaroaren 8ko 9/2017 Legeak (SPKL) aurreikusten dituen balizkoetan tramita daitezen aldaketak.</w:t>
      </w:r>
    </w:p>
    <w:p w:rsidR="00AC1297" w:rsidRDefault="00AC1297" w:rsidP="00AC1297">
      <w:pPr>
        <w:spacing w:before="60" w:line="240" w:lineRule="atLeast"/>
        <w:jc w:val="both"/>
        <w:rPr>
          <w:rFonts w:ascii="Arial" w:hAnsi="Arial" w:cs="Arial"/>
          <w:lang w:val="eu-ES"/>
        </w:rPr>
      </w:pPr>
      <w:r w:rsidRPr="00A82385">
        <w:rPr>
          <w:rFonts w:ascii="Arial" w:hAnsi="Arial" w:cs="Arial"/>
          <w:lang w:val="eu-ES"/>
        </w:rPr>
        <w:t>Atal horretan horrela ezartzen denean, sortaka egingo da lizitazioa, bertan deskribatzen diren baldintzak eta mugak aplikaturik</w:t>
      </w:r>
      <w:r w:rsidRPr="000C2840">
        <w:rPr>
          <w:rFonts w:ascii="Arial" w:hAnsi="Arial" w:cs="Arial"/>
          <w:lang w:val="eu-ES"/>
        </w:rPr>
        <w:t>, SPKLren 99. artikuluak dioenarekin bat.</w:t>
      </w:r>
      <w:r>
        <w:rPr>
          <w:rFonts w:ascii="Arial" w:hAnsi="Arial" w:cs="Arial"/>
          <w:lang w:val="eu-ES"/>
        </w:rPr>
        <w:t xml:space="preserve"> Klausula agiri honetan esparru akordio</w:t>
      </w:r>
      <w:r w:rsidRPr="000C2840">
        <w:rPr>
          <w:rFonts w:ascii="Arial" w:hAnsi="Arial" w:cs="Arial"/>
          <w:lang w:val="eu-ES"/>
        </w:rPr>
        <w:t>ari edo enpresa adjudikaziodunari egindako</w:t>
      </w:r>
      <w:r>
        <w:rPr>
          <w:rFonts w:ascii="Arial" w:hAnsi="Arial" w:cs="Arial"/>
          <w:lang w:val="eu-ES"/>
        </w:rPr>
        <w:t xml:space="preserve"> erreferentzia guztiak, esparru akordio</w:t>
      </w:r>
      <w:r w:rsidRPr="000C2840">
        <w:rPr>
          <w:rFonts w:ascii="Arial" w:hAnsi="Arial" w:cs="Arial"/>
          <w:lang w:val="eu-ES"/>
        </w:rPr>
        <w:t>aren objektua zatitu deneko sorta bakoitzari egindakoak direla ulertuko da.</w:t>
      </w:r>
    </w:p>
    <w:p w:rsidR="00AC1297" w:rsidRPr="00D53E07" w:rsidRDefault="00AC1297" w:rsidP="00AC1297">
      <w:pPr>
        <w:spacing w:before="60" w:line="240" w:lineRule="atLeast"/>
        <w:jc w:val="both"/>
        <w:rPr>
          <w:rFonts w:ascii="Arial" w:hAnsi="Arial" w:cs="Arial"/>
          <w:lang w:val="eu-ES"/>
        </w:rPr>
      </w:pPr>
      <w:r w:rsidRPr="00D53E07">
        <w:rPr>
          <w:rFonts w:ascii="Arial" w:hAnsi="Arial" w:cs="Arial"/>
          <w:lang w:val="eu-ES"/>
        </w:rPr>
        <w:t>2.- Esparru akordio honek, arrazionalizazio teknikorako sistema gisa, zehaztu egingo ditu enpresa adjudikaziodunak, ordainsari sistema, horniduraren prestaziorako bestelako baldintza orokorrak eta esparru akordio horretan oinarritutako kontratuei aplikatu beharreko araudia.</w:t>
      </w:r>
    </w:p>
    <w:p w:rsidR="00AC1297" w:rsidRPr="0011248D" w:rsidRDefault="00AC1297" w:rsidP="00AC1297">
      <w:pPr>
        <w:spacing w:before="60"/>
        <w:jc w:val="both"/>
        <w:rPr>
          <w:rFonts w:ascii="Arial" w:hAnsi="Arial"/>
          <w:noProof/>
          <w:lang w:val="eu-ES"/>
        </w:rPr>
      </w:pPr>
      <w:r w:rsidRPr="00D53E07">
        <w:rPr>
          <w:rFonts w:ascii="Arial" w:hAnsi="Arial"/>
          <w:noProof/>
          <w:lang w:val="eu-ES"/>
        </w:rPr>
        <w:t>3</w:t>
      </w:r>
      <w:r w:rsidRPr="00D53E07">
        <w:rPr>
          <w:rFonts w:ascii="Arial" w:hAnsi="Arial"/>
          <w:b/>
          <w:noProof/>
          <w:lang w:val="eu-ES"/>
        </w:rPr>
        <w:t>.-</w:t>
      </w:r>
      <w:r w:rsidRPr="00D53E07">
        <w:rPr>
          <w:lang w:val="eu-ES"/>
        </w:rPr>
        <w:t xml:space="preserve"> </w:t>
      </w:r>
      <w:r w:rsidRPr="00D53E07">
        <w:rPr>
          <w:rFonts w:ascii="Arial" w:hAnsi="Arial"/>
          <w:noProof/>
          <w:lang w:val="eu-ES"/>
        </w:rPr>
        <w:t xml:space="preserve">Esparru akordioan ezarrita geratzen dira akordio horretan oinarritutako kontratuak adjudikatzeko beharrezkoak diren </w:t>
      </w:r>
      <w:r>
        <w:rPr>
          <w:rFonts w:ascii="Arial" w:hAnsi="Arial"/>
          <w:noProof/>
          <w:lang w:val="eu-ES"/>
        </w:rPr>
        <w:t>baldintza batzuk</w:t>
      </w:r>
      <w:r w:rsidRPr="00D53E07">
        <w:rPr>
          <w:rFonts w:ascii="Arial" w:hAnsi="Arial"/>
          <w:noProof/>
          <w:lang w:val="eu-ES"/>
        </w:rPr>
        <w:t>. Adjudikazio hori SPKLren 221. artikuluan xedatutakoaren arabera arautuko da.</w:t>
      </w:r>
    </w:p>
    <w:p w:rsidR="00AC1297" w:rsidRDefault="00AC1297" w:rsidP="00AC1297">
      <w:pPr>
        <w:spacing w:before="60" w:line="240" w:lineRule="atLeast"/>
        <w:jc w:val="both"/>
        <w:rPr>
          <w:rFonts w:ascii="Arial" w:hAnsi="Arial" w:cs="Arial"/>
          <w:lang w:val="eu-ES"/>
        </w:rPr>
      </w:pPr>
      <w:r>
        <w:rPr>
          <w:rFonts w:ascii="Arial" w:hAnsi="Arial" w:cs="Arial"/>
          <w:lang w:val="eu-ES"/>
        </w:rPr>
        <w:t>4</w:t>
      </w:r>
      <w:r w:rsidRPr="000C2840">
        <w:rPr>
          <w:rFonts w:ascii="Arial" w:hAnsi="Arial" w:cs="Arial"/>
          <w:lang w:val="eu-ES"/>
        </w:rPr>
        <w:t xml:space="preserve">.- Kontratuen Hiztegi Komuneko (CPV) nomenklaturari dagokion kodifikazioa ezaugarrien taulako </w:t>
      </w:r>
      <w:hyperlink w:anchor="CC_3" w:history="1">
        <w:r w:rsidRPr="000C2840">
          <w:rPr>
            <w:rStyle w:val="Hipervnculo"/>
            <w:rFonts w:ascii="Arial" w:hAnsi="Arial" w:cs="Arial"/>
            <w:b/>
            <w:lang w:val="eu-ES"/>
          </w:rPr>
          <w:t>3.</w:t>
        </w:r>
        <w:r w:rsidRPr="000C2840">
          <w:rPr>
            <w:rStyle w:val="Hipervnculo"/>
            <w:rFonts w:ascii="Arial" w:hAnsi="Arial" w:cs="Arial"/>
            <w:lang w:val="eu-ES"/>
          </w:rPr>
          <w:t xml:space="preserve"> </w:t>
        </w:r>
        <w:r w:rsidRPr="000C2840">
          <w:rPr>
            <w:rStyle w:val="Hipervnculo"/>
            <w:rFonts w:ascii="Arial" w:hAnsi="Arial" w:cs="Arial"/>
            <w:b/>
            <w:lang w:val="eu-ES"/>
          </w:rPr>
          <w:t>atalean</w:t>
        </w:r>
      </w:hyperlink>
      <w:r w:rsidRPr="000C2840">
        <w:rPr>
          <w:rFonts w:ascii="Arial" w:hAnsi="Arial" w:cs="Arial"/>
          <w:lang w:val="eu-ES"/>
        </w:rPr>
        <w:t xml:space="preserve"> dago jasota.</w:t>
      </w:r>
    </w:p>
    <w:p w:rsidR="00AC1297" w:rsidRPr="0011248D" w:rsidRDefault="00AC1297" w:rsidP="00AC1297">
      <w:pPr>
        <w:spacing w:before="60" w:line="240" w:lineRule="atLeast"/>
        <w:jc w:val="both"/>
        <w:rPr>
          <w:rFonts w:ascii="Arial" w:hAnsi="Arial" w:cs="Arial"/>
          <w:b/>
        </w:rPr>
      </w:pPr>
      <w:r w:rsidRPr="004C4C00">
        <w:rPr>
          <w:rFonts w:ascii="Arial" w:hAnsi="Arial" w:cs="Arial"/>
        </w:rPr>
        <w:t xml:space="preserve">5.- </w:t>
      </w:r>
      <w:r>
        <w:rPr>
          <w:rFonts w:ascii="Arial" w:hAnsi="Arial" w:cs="Arial"/>
        </w:rPr>
        <w:t>Administrazio b</w:t>
      </w:r>
      <w:r w:rsidRPr="00A87DAD">
        <w:rPr>
          <w:rFonts w:ascii="Arial" w:hAnsi="Arial" w:cs="Arial"/>
        </w:rPr>
        <w:t xml:space="preserve">aldintza agiriaren </w:t>
      </w:r>
      <w:r w:rsidRPr="00A87DAD">
        <w:rPr>
          <w:rFonts w:ascii="Arial" w:hAnsi="Arial" w:cs="Arial"/>
          <w:b/>
        </w:rPr>
        <w:t>eranskinean</w:t>
      </w:r>
      <w:r w:rsidRPr="00A87DAD">
        <w:rPr>
          <w:rFonts w:ascii="Arial" w:hAnsi="Arial" w:cs="Arial"/>
        </w:rPr>
        <w:t xml:space="preserve"> zerrendat</w:t>
      </w:r>
      <w:r>
        <w:rPr>
          <w:rFonts w:ascii="Arial" w:hAnsi="Arial" w:cs="Arial"/>
        </w:rPr>
        <w:t>zen diren</w:t>
      </w:r>
      <w:r w:rsidRPr="00A87DAD">
        <w:rPr>
          <w:rFonts w:ascii="Arial" w:hAnsi="Arial" w:cs="Arial"/>
        </w:rPr>
        <w:t xml:space="preserve"> </w:t>
      </w:r>
      <w:r>
        <w:rPr>
          <w:rFonts w:ascii="Arial" w:hAnsi="Arial" w:cs="Arial"/>
        </w:rPr>
        <w:t>entitateak</w:t>
      </w:r>
      <w:r w:rsidRPr="00A87DAD">
        <w:rPr>
          <w:rFonts w:ascii="Arial" w:hAnsi="Arial" w:cs="Arial"/>
        </w:rPr>
        <w:t xml:space="preserve"> dira esparru</w:t>
      </w:r>
      <w:r>
        <w:rPr>
          <w:rFonts w:ascii="Arial" w:hAnsi="Arial" w:cs="Arial"/>
        </w:rPr>
        <w:t xml:space="preserve"> </w:t>
      </w:r>
      <w:r w:rsidRPr="00A87DAD">
        <w:rPr>
          <w:rFonts w:ascii="Arial" w:hAnsi="Arial" w:cs="Arial"/>
        </w:rPr>
        <w:t>akordioaren hartzaileak.</w:t>
      </w:r>
    </w:p>
    <w:p w:rsidR="00AC1297" w:rsidRPr="000C2840" w:rsidRDefault="00AC1297" w:rsidP="00AC1297">
      <w:pPr>
        <w:pStyle w:val="Ttulo2"/>
        <w:spacing w:line="240" w:lineRule="atLeast"/>
        <w:jc w:val="both"/>
        <w:rPr>
          <w:i w:val="0"/>
          <w:iCs w:val="0"/>
          <w:sz w:val="22"/>
          <w:lang w:val="eu-ES"/>
        </w:rPr>
      </w:pPr>
      <w:r>
        <w:rPr>
          <w:i w:val="0"/>
          <w:iCs w:val="0"/>
          <w:sz w:val="22"/>
          <w:lang w:val="eu-ES"/>
        </w:rPr>
        <w:t>2.- Esparru akordio</w:t>
      </w:r>
      <w:r w:rsidRPr="000C2840">
        <w:rPr>
          <w:i w:val="0"/>
          <w:iCs w:val="0"/>
          <w:sz w:val="22"/>
          <w:lang w:val="eu-ES"/>
        </w:rPr>
        <w:t>aren bitartez bete beharreko premia administratiboak</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Esparru akordio</w:t>
      </w:r>
      <w:r w:rsidRPr="000C2840">
        <w:rPr>
          <w:rFonts w:ascii="Arial" w:hAnsi="Arial" w:cs="Arial"/>
          <w:lang w:val="eu-ES"/>
        </w:rPr>
        <w:t xml:space="preserve"> honekin beteko dira preskripzio teknikoen agirian deskribatuta dauden premia edo beharrak, zehazki bertan deskribatzen diren horniduren bitartez.</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 xml:space="preserve">3.- Lizitazioaren oinarrizko aurrekontua </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Esparru akordioaren</w:t>
      </w:r>
      <w:r w:rsidRPr="000C2840">
        <w:rPr>
          <w:rFonts w:ascii="Arial" w:hAnsi="Arial" w:cs="Arial"/>
          <w:lang w:val="eu-ES"/>
        </w:rPr>
        <w:t xml:space="preserve"> lizitazioaren oinarrizko aurrekontuaren zenbatekoa,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balio erantsiaren gaineko zerga barne harturik</w:t>
      </w:r>
      <w:r>
        <w:rPr>
          <w:rFonts w:ascii="Arial" w:hAnsi="Arial" w:cs="Arial"/>
          <w:lang w:val="eu-ES"/>
        </w:rPr>
        <w:t xml:space="preserve"> </w:t>
      </w:r>
      <w:r w:rsidRPr="000C2840">
        <w:rPr>
          <w:rFonts w:ascii="Arial" w:hAnsi="Arial" w:cs="Arial"/>
          <w:lang w:val="eu-ES"/>
        </w:rPr>
        <w:t>eta SPKLren 100.2 artikuluak zehaztutakoaren arabera kalkulatu</w:t>
      </w:r>
      <w:r>
        <w:rPr>
          <w:rFonts w:ascii="Arial" w:hAnsi="Arial" w:cs="Arial"/>
          <w:lang w:val="eu-ES"/>
        </w:rPr>
        <w:t>ko</w:t>
      </w:r>
      <w:r w:rsidRPr="000C2840">
        <w:rPr>
          <w:rFonts w:ascii="Arial" w:hAnsi="Arial" w:cs="Arial"/>
          <w:lang w:val="eu-ES"/>
        </w:rPr>
        <w:t xml:space="preserve"> da.</w:t>
      </w:r>
    </w:p>
    <w:p w:rsidR="00AC1297" w:rsidRPr="000C2840" w:rsidRDefault="00AC1297" w:rsidP="00AC1297">
      <w:pPr>
        <w:pStyle w:val="Ttulo2"/>
        <w:spacing w:line="240" w:lineRule="atLeast"/>
        <w:jc w:val="both"/>
        <w:rPr>
          <w:i w:val="0"/>
          <w:iCs w:val="0"/>
          <w:sz w:val="22"/>
          <w:lang w:val="eu-ES"/>
        </w:rPr>
      </w:pPr>
      <w:r>
        <w:rPr>
          <w:i w:val="0"/>
          <w:iCs w:val="0"/>
          <w:sz w:val="22"/>
          <w:lang w:val="eu-ES"/>
        </w:rPr>
        <w:t>4.- Esparru akordio</w:t>
      </w:r>
      <w:r w:rsidRPr="000C2840">
        <w:rPr>
          <w:i w:val="0"/>
          <w:iCs w:val="0"/>
          <w:sz w:val="22"/>
          <w:lang w:val="eu-ES"/>
        </w:rPr>
        <w:t xml:space="preserve">aren balio zenbatetsia </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1.- Esparru akordio</w:t>
      </w:r>
      <w:r w:rsidRPr="000C2840">
        <w:rPr>
          <w:rFonts w:ascii="Arial" w:hAnsi="Arial" w:cs="Arial"/>
          <w:lang w:val="eu-ES"/>
        </w:rPr>
        <w:t xml:space="preserve">aren balio zenbatetsia, SPKLren 101. artikuluaren arabera kalkulatua eta ezaugarrien taulako </w:t>
      </w:r>
      <w:hyperlink w:anchor="CC_5" w:history="1">
        <w:r w:rsidRPr="000C2840">
          <w:rPr>
            <w:rStyle w:val="Hipervnculo"/>
            <w:rFonts w:ascii="Arial" w:hAnsi="Arial" w:cs="Arial"/>
            <w:b/>
            <w:lang w:val="eu-ES"/>
          </w:rPr>
          <w:t>5. atalean</w:t>
        </w:r>
      </w:hyperlink>
      <w:r w:rsidRPr="000C2840">
        <w:rPr>
          <w:rFonts w:ascii="Arial" w:hAnsi="Arial" w:cs="Arial"/>
          <w:lang w:val="eu-ES"/>
        </w:rPr>
        <w:t xml:space="preserve"> jaso</w:t>
      </w:r>
      <w:r>
        <w:rPr>
          <w:rFonts w:ascii="Arial" w:hAnsi="Arial" w:cs="Arial"/>
          <w:lang w:val="eu-ES"/>
        </w:rPr>
        <w:t>a, kontuan hartu da bai esparru akordio</w:t>
      </w:r>
      <w:r w:rsidRPr="000C2840">
        <w:rPr>
          <w:rFonts w:ascii="Arial" w:hAnsi="Arial" w:cs="Arial"/>
          <w:lang w:val="eu-ES"/>
        </w:rPr>
        <w:t xml:space="preserve"> honi aplikatuko zaion adjudikazio prozedura eta izango duen publizitatea aukeratzeko, bai eta pertsona fisiko eta juridiko lizitatzaileen (aurrerantzean lizitatzaileak) gaitasun baldintzak eta aplikatzeko errekurtsoen arau</w:t>
      </w:r>
      <w:r>
        <w:rPr>
          <w:rFonts w:ascii="Arial" w:hAnsi="Arial" w:cs="Arial"/>
          <w:lang w:val="eu-ES"/>
        </w:rPr>
        <w:t>bidea finkatzeko. Balio zenbatetsi</w:t>
      </w:r>
      <w:r w:rsidRPr="000C2840">
        <w:rPr>
          <w:rFonts w:ascii="Arial" w:hAnsi="Arial" w:cs="Arial"/>
          <w:lang w:val="eu-ES"/>
        </w:rPr>
        <w:t xml:space="preserve"> horretan sartuko dira, horrela aurreikusiz gero, ezaugarrien taulako </w:t>
      </w:r>
      <w:hyperlink w:anchor="CC_22" w:history="1">
        <w:r>
          <w:rPr>
            <w:rStyle w:val="Hipervnculo"/>
            <w:rFonts w:ascii="Arial" w:hAnsi="Arial" w:cs="Arial"/>
            <w:b/>
            <w:lang w:val="eu-ES"/>
          </w:rPr>
          <w:t>22. atalean</w:t>
        </w:r>
      </w:hyperlink>
      <w:r w:rsidRPr="000C2840">
        <w:rPr>
          <w:rFonts w:ascii="Arial" w:hAnsi="Arial" w:cs="Arial"/>
          <w:lang w:val="eu-ES"/>
        </w:rPr>
        <w:t xml:space="preserve"> hurrenez hurren, </w:t>
      </w:r>
      <w:r w:rsidRPr="00A1643D">
        <w:rPr>
          <w:rFonts w:ascii="Arial" w:hAnsi="Arial" w:cs="Arial"/>
          <w:lang w:val="eu-ES"/>
        </w:rPr>
        <w:t>adierazitako balizko kontratuzko</w:t>
      </w:r>
      <w:r w:rsidRPr="000C2840">
        <w:rPr>
          <w:rFonts w:ascii="Arial" w:hAnsi="Arial" w:cs="Arial"/>
          <w:lang w:val="eu-ES"/>
        </w:rPr>
        <w:t xml:space="preserve"> goranzko aldaketak. </w:t>
      </w:r>
    </w:p>
    <w:p w:rsidR="00AC1297" w:rsidRDefault="00AC1297" w:rsidP="00AC1297">
      <w:pPr>
        <w:spacing w:before="60" w:line="240" w:lineRule="atLeast"/>
        <w:jc w:val="both"/>
        <w:rPr>
          <w:rFonts w:ascii="Arial" w:hAnsi="Arial" w:cs="Arial"/>
          <w:lang w:val="eu-ES"/>
        </w:rPr>
      </w:pPr>
      <w:r w:rsidRPr="000C2840">
        <w:rPr>
          <w:rFonts w:ascii="Arial" w:hAnsi="Arial" w:cs="Arial"/>
          <w:lang w:val="eu-ES"/>
        </w:rPr>
        <w:t xml:space="preserve">2.- SPKLren 101.5 artikuluan aurreikusiaren ondorioetarako, ezaugarrien taulako </w:t>
      </w:r>
      <w:hyperlink w:anchor="CC_5" w:history="1">
        <w:r w:rsidRPr="000C2840">
          <w:rPr>
            <w:rStyle w:val="Hipervnculo"/>
            <w:rFonts w:ascii="Arial" w:hAnsi="Arial" w:cs="Arial"/>
            <w:b/>
            <w:lang w:val="eu-ES"/>
          </w:rPr>
          <w:t>5. atalean</w:t>
        </w:r>
      </w:hyperlink>
      <w:r>
        <w:rPr>
          <w:rFonts w:ascii="Arial" w:hAnsi="Arial" w:cs="Arial"/>
          <w:lang w:val="eu-ES"/>
        </w:rPr>
        <w:t xml:space="preserve"> adierazten da esparru akordio</w:t>
      </w:r>
      <w:r w:rsidRPr="000C2840">
        <w:rPr>
          <w:rFonts w:ascii="Arial" w:hAnsi="Arial" w:cs="Arial"/>
          <w:lang w:val="eu-ES"/>
        </w:rPr>
        <w:t>aren balio zenbatetsia zehazteko erabili den metodoa.</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 xml:space="preserve">3.- </w:t>
      </w:r>
      <w:r w:rsidRPr="000A4031">
        <w:rPr>
          <w:rFonts w:ascii="Arial" w:hAnsi="Arial" w:cs="Arial"/>
          <w:lang w:val="eu-ES"/>
        </w:rPr>
        <w:t>E</w:t>
      </w:r>
      <w:r>
        <w:rPr>
          <w:rFonts w:ascii="Arial" w:hAnsi="Arial" w:cs="Arial"/>
          <w:lang w:val="eu-ES"/>
        </w:rPr>
        <w:t>sparru akordio</w:t>
      </w:r>
      <w:r w:rsidRPr="000A4031">
        <w:rPr>
          <w:rFonts w:ascii="Arial" w:hAnsi="Arial" w:cs="Arial"/>
          <w:lang w:val="eu-ES"/>
        </w:rPr>
        <w:t xml:space="preserve"> honen zenbateko balioetsiak izaera orientagarria du</w:t>
      </w:r>
      <w:r>
        <w:rPr>
          <w:rFonts w:ascii="Arial" w:hAnsi="Arial" w:cs="Arial"/>
          <w:lang w:val="eu-ES"/>
        </w:rPr>
        <w:t xml:space="preserve"> soilik</w:t>
      </w:r>
      <w:r w:rsidRPr="000A4031">
        <w:rPr>
          <w:rFonts w:ascii="Arial" w:hAnsi="Arial" w:cs="Arial"/>
          <w:lang w:val="eu-ES"/>
        </w:rPr>
        <w:t xml:space="preserve">, eta ez da loteslea izango; hartan oinarritutako kontratuek izan dezaketen balioaren estimazio bat </w:t>
      </w:r>
      <w:r>
        <w:rPr>
          <w:rFonts w:ascii="Arial" w:hAnsi="Arial" w:cs="Arial"/>
          <w:lang w:val="eu-ES"/>
        </w:rPr>
        <w:t xml:space="preserve">baino ez </w:t>
      </w:r>
      <w:r w:rsidRPr="000A4031">
        <w:rPr>
          <w:rFonts w:ascii="Arial" w:hAnsi="Arial" w:cs="Arial"/>
          <w:lang w:val="eu-ES"/>
        </w:rPr>
        <w:t>da</w:t>
      </w:r>
      <w:r>
        <w:rPr>
          <w:rFonts w:ascii="Arial" w:hAnsi="Arial" w:cs="Arial"/>
          <w:lang w:val="eu-ES"/>
        </w:rPr>
        <w:t>.</w:t>
      </w:r>
    </w:p>
    <w:p w:rsidR="00AC1297" w:rsidRPr="000C2840" w:rsidRDefault="00AC1297" w:rsidP="00AC1297">
      <w:pPr>
        <w:pStyle w:val="Ttulo2"/>
        <w:spacing w:line="240" w:lineRule="atLeast"/>
        <w:jc w:val="both"/>
        <w:rPr>
          <w:i w:val="0"/>
          <w:iCs w:val="0"/>
          <w:sz w:val="22"/>
          <w:lang w:val="eu-ES"/>
        </w:rPr>
      </w:pPr>
      <w:r>
        <w:rPr>
          <w:i w:val="0"/>
          <w:iCs w:val="0"/>
          <w:sz w:val="22"/>
          <w:lang w:val="eu-ES"/>
        </w:rPr>
        <w:lastRenderedPageBreak/>
        <w:t>5.- Esparru akordio</w:t>
      </w:r>
      <w:r w:rsidRPr="000C2840">
        <w:rPr>
          <w:i w:val="0"/>
          <w:iCs w:val="0"/>
          <w:sz w:val="22"/>
          <w:lang w:val="eu-ES"/>
        </w:rPr>
        <w:t xml:space="preserve">aren prezioa </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1.- Esparru akordio</w:t>
      </w:r>
      <w:r w:rsidRPr="000C2840">
        <w:rPr>
          <w:rFonts w:ascii="Arial" w:hAnsi="Arial" w:cs="Arial"/>
          <w:lang w:val="eu-ES"/>
        </w:rPr>
        <w:t>aren prezioa adjudikaziotik ateratzen dena izango da. Balio erantsiaren gaineko zerga partida independente</w:t>
      </w:r>
      <w:r>
        <w:rPr>
          <w:rFonts w:ascii="Arial" w:hAnsi="Arial" w:cs="Arial"/>
          <w:lang w:val="eu-ES"/>
        </w:rPr>
        <w:t xml:space="preserve"> gisa jaso beharko du. Esparru akordioa</w:t>
      </w:r>
      <w:r w:rsidRPr="000C2840">
        <w:rPr>
          <w:rFonts w:ascii="Arial" w:hAnsi="Arial" w:cs="Arial"/>
          <w:lang w:val="eu-ES"/>
        </w:rPr>
        <w:t>ren prezioan sartutzat joko dira aplikatu beharreko edozein motatako tributu, tasa eta kanonak, bai eta klausula-agiri honetan aurreikusten diren betebeharrak betetzeak adjudikaziodunari dakarzkion gastu guztiak ere.</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2.- SPKLren 102.4 artikuluan aurreikusiaren ondorioetarako, ezaugarrien taulako </w:t>
      </w:r>
      <w:hyperlink w:anchor="CC_4" w:history="1">
        <w:r w:rsidRPr="000C2840">
          <w:rPr>
            <w:rStyle w:val="Hipervnculo"/>
            <w:rFonts w:ascii="Arial" w:hAnsi="Arial" w:cs="Arial"/>
            <w:b/>
            <w:lang w:val="eu-ES"/>
          </w:rPr>
          <w:t>4. atalean</w:t>
        </w:r>
      </w:hyperlink>
      <w:r>
        <w:rPr>
          <w:rFonts w:ascii="Arial" w:hAnsi="Arial" w:cs="Arial"/>
          <w:lang w:val="eu-ES"/>
        </w:rPr>
        <w:t xml:space="preserve"> adierazten da </w:t>
      </w:r>
      <w:r w:rsidRPr="000C2840">
        <w:rPr>
          <w:rFonts w:ascii="Arial" w:hAnsi="Arial" w:cs="Arial"/>
          <w:lang w:val="eu-ES"/>
        </w:rPr>
        <w:t xml:space="preserve">prezioa zehazteko erabili den sistema. </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3.- Prezioaren zehaztapena oroharr</w:t>
      </w:r>
      <w:r>
        <w:rPr>
          <w:rFonts w:ascii="Arial" w:hAnsi="Arial" w:cs="Arial"/>
          <w:lang w:val="eu-ES"/>
        </w:rPr>
        <w:t>eko prezioan egiten den esparru akordioetan, esparru akordio</w:t>
      </w:r>
      <w:r w:rsidRPr="000C2840">
        <w:rPr>
          <w:rFonts w:ascii="Arial" w:hAnsi="Arial" w:cs="Arial"/>
          <w:lang w:val="eu-ES"/>
        </w:rPr>
        <w:t>aren prezioa enpresa adjudik</w:t>
      </w:r>
      <w:r>
        <w:rPr>
          <w:rFonts w:ascii="Arial" w:hAnsi="Arial" w:cs="Arial"/>
          <w:lang w:val="eu-ES"/>
        </w:rPr>
        <w:t xml:space="preserve">aziodunak eskainiko du </w:t>
      </w:r>
      <w:r w:rsidRPr="000C2840">
        <w:rPr>
          <w:rFonts w:ascii="Arial" w:hAnsi="Arial" w:cs="Arial"/>
          <w:lang w:val="eu-ES"/>
        </w:rPr>
        <w:t>eta hura inoiz ez da lizitazio aurrekontutik gorakoa izango.</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4.- Prezioaren zehaztapena prestazioko osagai edo unitateen prezio unitari</w:t>
      </w:r>
      <w:r>
        <w:rPr>
          <w:rFonts w:ascii="Arial" w:hAnsi="Arial" w:cs="Arial"/>
          <w:lang w:val="eu-ES"/>
        </w:rPr>
        <w:t>oen bitartez egiten den esparru akordio</w:t>
      </w:r>
      <w:r w:rsidRPr="000C2840">
        <w:rPr>
          <w:rFonts w:ascii="Arial" w:hAnsi="Arial" w:cs="Arial"/>
          <w:lang w:val="eu-ES"/>
        </w:rPr>
        <w:t xml:space="preserve">etan: </w:t>
      </w:r>
    </w:p>
    <w:p w:rsidR="00AC1297" w:rsidRPr="000C2840" w:rsidRDefault="00AC1297" w:rsidP="00AC1297">
      <w:pPr>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AC1297" w:rsidRPr="000C2840" w:rsidRDefault="00AC1297" w:rsidP="00AC1297">
      <w:pPr>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t>Objektua osatzen duen unitate kopurua zehatz definitzen ez denean:</w:t>
      </w:r>
    </w:p>
    <w:p w:rsidR="00AC1297" w:rsidRPr="000C2840" w:rsidRDefault="00AC1297" w:rsidP="00AC1297">
      <w:pPr>
        <w:spacing w:before="60" w:line="240" w:lineRule="atLeast"/>
        <w:ind w:left="851" w:hanging="284"/>
        <w:jc w:val="both"/>
        <w:rPr>
          <w:rFonts w:ascii="Arial" w:hAnsi="Arial" w:cs="Arial"/>
          <w:lang w:val="eu-ES"/>
        </w:rPr>
      </w:pPr>
      <w:r w:rsidRPr="000C2840">
        <w:rPr>
          <w:rFonts w:ascii="Arial" w:hAnsi="Arial" w:cs="Arial"/>
          <w:lang w:val="eu-ES"/>
        </w:rPr>
        <w:t>1)</w:t>
      </w:r>
      <w:r w:rsidRPr="000C2840">
        <w:rPr>
          <w:rFonts w:ascii="Arial" w:hAnsi="Arial" w:cs="Arial"/>
          <w:lang w:val="eu-ES"/>
        </w:rPr>
        <w:tab/>
        <w:t xml:space="preserve">Unitate bakoitzaren prezioa adjudikaziodunak eskainia izango da. </w:t>
      </w:r>
    </w:p>
    <w:p w:rsidR="00AC1297" w:rsidRPr="000C2840" w:rsidRDefault="00AC1297" w:rsidP="00AC1297">
      <w:pPr>
        <w:spacing w:before="60" w:line="240" w:lineRule="atLeast"/>
        <w:ind w:left="851" w:hanging="284"/>
        <w:jc w:val="both"/>
        <w:rPr>
          <w:rFonts w:ascii="Arial" w:hAnsi="Arial" w:cs="Arial"/>
          <w:lang w:val="eu-ES"/>
        </w:rPr>
      </w:pPr>
      <w:r>
        <w:rPr>
          <w:rFonts w:ascii="Arial" w:hAnsi="Arial" w:cs="Arial"/>
          <w:lang w:val="eu-ES"/>
        </w:rPr>
        <w:t>2)</w:t>
      </w:r>
      <w:r>
        <w:rPr>
          <w:rFonts w:ascii="Arial" w:hAnsi="Arial" w:cs="Arial"/>
          <w:lang w:val="eu-ES"/>
        </w:rPr>
        <w:tab/>
        <w:t>Esparru akordio</w:t>
      </w:r>
      <w:r w:rsidRPr="000C2840">
        <w:rPr>
          <w:rFonts w:ascii="Arial" w:hAnsi="Arial" w:cs="Arial"/>
          <w:lang w:val="eu-ES"/>
        </w:rPr>
        <w:t>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5.- Ezaugarrien taulako </w:t>
      </w:r>
      <w:hyperlink w:anchor="CC_4" w:history="1">
        <w:r w:rsidRPr="000C2840">
          <w:rPr>
            <w:rStyle w:val="Hipervnculo"/>
            <w:rFonts w:ascii="Arial" w:hAnsi="Arial" w:cs="Arial"/>
            <w:b/>
            <w:lang w:val="eu-ES"/>
          </w:rPr>
          <w:t>4. atalean</w:t>
        </w:r>
      </w:hyperlink>
      <w:r w:rsidRPr="000C2840">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 xml:space="preserve">6.- Kreditua izatea </w:t>
      </w:r>
    </w:p>
    <w:p w:rsidR="00AC1297" w:rsidRDefault="00AC1297" w:rsidP="00AC1297">
      <w:pPr>
        <w:spacing w:before="60" w:line="240" w:lineRule="atLeast"/>
        <w:jc w:val="both"/>
        <w:rPr>
          <w:rFonts w:ascii="Arial" w:hAnsi="Arial" w:cs="Arial"/>
          <w:lang w:val="eu-ES"/>
        </w:rPr>
      </w:pPr>
      <w:r w:rsidRPr="000C2840">
        <w:rPr>
          <w:rFonts w:ascii="Arial" w:hAnsi="Arial" w:cs="Arial"/>
          <w:lang w:val="eu-ES"/>
        </w:rPr>
        <w:t xml:space="preserve">1.- </w:t>
      </w:r>
      <w:r w:rsidRPr="00732335">
        <w:rPr>
          <w:rFonts w:ascii="Arial" w:hAnsi="Arial" w:cs="Arial"/>
          <w:color w:val="000000"/>
          <w:lang w:val="eu-ES"/>
        </w:rPr>
        <w:t>Esparru akordioa betetzeak dakartzak obligazioei aurreko egiteko kreditu egokia eta nahikoa badagoela jasoko da hartan oinarritutako kontratuetan</w:t>
      </w:r>
      <w:r>
        <w:rPr>
          <w:rFonts w:ascii="Arial" w:hAnsi="Arial" w:cs="Arial"/>
          <w:lang w:val="eu-ES"/>
        </w:rPr>
        <w:t>.</w:t>
      </w:r>
    </w:p>
    <w:p w:rsidR="00AC1297" w:rsidRDefault="00AC1297" w:rsidP="00AC1297">
      <w:pPr>
        <w:spacing w:before="60" w:line="240" w:lineRule="atLeast"/>
        <w:jc w:val="both"/>
        <w:rPr>
          <w:rFonts w:ascii="Arial" w:hAnsi="Arial" w:cs="Arial"/>
          <w:lang w:val="eu-ES"/>
        </w:rPr>
      </w:pPr>
      <w:r w:rsidRPr="00D8564F">
        <w:rPr>
          <w:rFonts w:ascii="Arial" w:hAnsi="Arial" w:cs="Arial"/>
          <w:lang w:val="eu-ES"/>
        </w:rPr>
        <w:t>Esparru akordio honek ez du betebehar ekonomikorik eragingo bertan sortzen diren kontratazio organoentzat.</w:t>
      </w:r>
      <w:r w:rsidRPr="00D53E07">
        <w:rPr>
          <w:rFonts w:ascii="Arial" w:hAnsi="Arial" w:cs="Arial"/>
          <w:lang w:val="eu-ES"/>
        </w:rPr>
        <w:t xml:space="preserve"> </w:t>
      </w:r>
      <w:r w:rsidRPr="00D8564F">
        <w:rPr>
          <w:rFonts w:ascii="Arial" w:hAnsi="Arial" w:cs="Arial"/>
          <w:lang w:val="eu-ES"/>
        </w:rPr>
        <w:t>Betebehar ekonomiko horiek izango dira bakar-bakarrik esparru akordio honetan oinarritutako kontratuetatik sortzen direnak, esparru akordio honen entitate hartzaileen kontratazio organoek egiten dituztenak</w:t>
      </w:r>
    </w:p>
    <w:p w:rsidR="00AC1297" w:rsidRDefault="00AC1297" w:rsidP="00AC1297">
      <w:pPr>
        <w:spacing w:before="60" w:line="240" w:lineRule="atLeast"/>
        <w:jc w:val="both"/>
        <w:rPr>
          <w:rFonts w:ascii="Arial" w:hAnsi="Arial" w:cs="Arial"/>
          <w:lang w:val="eu-ES"/>
        </w:rPr>
      </w:pPr>
      <w:r w:rsidRPr="000C2840">
        <w:rPr>
          <w:rFonts w:ascii="Arial" w:hAnsi="Arial" w:cs="Arial"/>
          <w:lang w:val="eu-ES"/>
        </w:rPr>
        <w:t xml:space="preserve">2.- </w:t>
      </w:r>
      <w:r w:rsidRPr="00D8564F">
        <w:rPr>
          <w:rFonts w:ascii="Arial" w:hAnsi="Arial" w:cs="Arial"/>
          <w:lang w:val="eu-ES"/>
        </w:rPr>
        <w:t>Baldin eta, SPKL legearen 117.2 artikuluan aurreikusitakoarekin bat etorriz, esparru akordioan oinarritutako kontratua modu aurreratuan izapidetzen bada, kontratua adjudikatzeko baldintza etengarria izango da kreditu egokia eta nahikoa izatea kontratutik eratorritako betebeharrak dagokion ekitaldian bermatze aldera</w:t>
      </w:r>
      <w:r>
        <w:rPr>
          <w:rFonts w:ascii="Arial" w:hAnsi="Arial" w:cs="Arial"/>
          <w:lang w:val="eu-ES"/>
        </w:rPr>
        <w:t>.</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 xml:space="preserve">3.- </w:t>
      </w:r>
      <w:r w:rsidRPr="00D8564F">
        <w:rPr>
          <w:rFonts w:ascii="Arial" w:hAnsi="Arial" w:cs="Arial"/>
          <w:lang w:val="eu-ES"/>
        </w:rPr>
        <w:t>Esparru akordio honetan oinarritutako kontratuetatik ondorioztatzen den gastua eta finantzaketa horniduraren hartzaile diren entitateei dagokie.</w:t>
      </w:r>
      <w:r w:rsidRPr="00732335">
        <w:rPr>
          <w:rFonts w:ascii="Arial" w:hAnsi="Arial" w:cs="Arial"/>
        </w:rPr>
        <w:t xml:space="preserve"> </w:t>
      </w:r>
      <w:r w:rsidRPr="00D8564F">
        <w:rPr>
          <w:rFonts w:ascii="Arial" w:hAnsi="Arial" w:cs="Arial"/>
          <w:lang w:val="eu-ES"/>
        </w:rPr>
        <w:t xml:space="preserve">Kontratua ezaugarrien taulako </w:t>
      </w:r>
      <w:hyperlink w:anchor="CC_7" w:history="1">
        <w:r w:rsidRPr="000C2840">
          <w:rPr>
            <w:rStyle w:val="Hipervnculo"/>
            <w:rFonts w:ascii="Arial" w:hAnsi="Arial" w:cs="Arial"/>
            <w:b/>
            <w:lang w:val="eu-ES"/>
          </w:rPr>
          <w:t>7. atalean</w:t>
        </w:r>
      </w:hyperlink>
      <w:r w:rsidRPr="000C2840">
        <w:rPr>
          <w:rFonts w:ascii="Arial" w:hAnsi="Arial" w:cs="Arial"/>
          <w:lang w:val="eu-ES"/>
        </w:rPr>
        <w:t xml:space="preserve"> </w:t>
      </w:r>
      <w:r w:rsidRPr="00D8564F">
        <w:rPr>
          <w:rFonts w:ascii="Arial" w:hAnsi="Arial" w:cs="Arial"/>
          <w:lang w:val="eu-ES"/>
        </w:rPr>
        <w:t>ezartzen diren urteko zenbateko eta kopuru zenbatetsiekin bat etorriz finantzatuko da</w:t>
      </w:r>
      <w:r w:rsidRPr="000C2840">
        <w:rPr>
          <w:rFonts w:ascii="Arial" w:hAnsi="Arial" w:cs="Arial"/>
          <w:lang w:val="eu-ES"/>
        </w:rPr>
        <w:t>.</w:t>
      </w:r>
    </w:p>
    <w:p w:rsidR="00AC1297" w:rsidRPr="000C2840" w:rsidRDefault="00AC1297" w:rsidP="00AC1297">
      <w:pPr>
        <w:pStyle w:val="Ttulo2"/>
        <w:spacing w:line="240" w:lineRule="atLeast"/>
        <w:jc w:val="both"/>
        <w:rPr>
          <w:i w:val="0"/>
          <w:iCs w:val="0"/>
          <w:sz w:val="22"/>
          <w:szCs w:val="22"/>
          <w:lang w:val="eu-ES"/>
        </w:rPr>
      </w:pPr>
      <w:r w:rsidRPr="000C2840">
        <w:rPr>
          <w:i w:val="0"/>
          <w:sz w:val="22"/>
          <w:szCs w:val="22"/>
          <w:lang w:val="eu-ES"/>
        </w:rPr>
        <w:t>7.- Zerbitzua betetzeko epea</w:t>
      </w:r>
      <w:r>
        <w:rPr>
          <w:i w:val="0"/>
          <w:sz w:val="22"/>
          <w:szCs w:val="22"/>
          <w:lang w:val="eu-ES"/>
        </w:rPr>
        <w:t>k</w:t>
      </w:r>
      <w:r w:rsidRPr="000C2840">
        <w:rPr>
          <w:i w:val="0"/>
          <w:sz w:val="22"/>
          <w:szCs w:val="22"/>
          <w:lang w:val="eu-ES"/>
        </w:rPr>
        <w:t xml:space="preserve"> eta lekua</w:t>
      </w:r>
      <w:r w:rsidRPr="000C2840">
        <w:rPr>
          <w:i w:val="0"/>
          <w:iCs w:val="0"/>
          <w:sz w:val="22"/>
          <w:szCs w:val="22"/>
          <w:lang w:val="eu-ES"/>
        </w:rPr>
        <w:t xml:space="preserve"> </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1.- Esparru akordioa</w:t>
      </w:r>
      <w:r w:rsidRPr="000C2840">
        <w:rPr>
          <w:rFonts w:ascii="Arial" w:hAnsi="Arial" w:cs="Arial"/>
          <w:lang w:val="eu-ES"/>
        </w:rPr>
        <w:t xml:space="preserve"> betetzeko epea ezaugarrien taulako </w:t>
      </w:r>
      <w:hyperlink w:anchor="CC_8" w:history="1">
        <w:r w:rsidRPr="000C2840">
          <w:rPr>
            <w:rStyle w:val="Hipervnculo"/>
            <w:rFonts w:ascii="Arial" w:hAnsi="Arial" w:cs="Arial"/>
            <w:b/>
            <w:lang w:val="eu-ES"/>
          </w:rPr>
          <w:t>8. atalean</w:t>
        </w:r>
      </w:hyperlink>
      <w:r w:rsidRPr="000C2840">
        <w:rPr>
          <w:rFonts w:ascii="Arial" w:hAnsi="Arial" w:cs="Arial"/>
          <w:lang w:val="eu-ES"/>
        </w:rPr>
        <w:t xml:space="preserve"> ageri dena da, edo, bestela, enpresa adjudikaziodunak eskaintzen duena, eskaintzaileek epe osoa edota epe partzialak murriztea proposa dezaketen kasuan.</w:t>
      </w:r>
    </w:p>
    <w:p w:rsidR="00AC1297" w:rsidRDefault="00AC1297" w:rsidP="00AC1297">
      <w:pPr>
        <w:spacing w:before="60" w:line="240" w:lineRule="atLeast"/>
        <w:jc w:val="both"/>
        <w:rPr>
          <w:rFonts w:ascii="Arial" w:hAnsi="Arial" w:cs="Arial"/>
          <w:lang w:val="eu-ES"/>
        </w:rPr>
      </w:pPr>
      <w:r>
        <w:rPr>
          <w:rFonts w:ascii="Arial" w:hAnsi="Arial" w:cs="Arial"/>
          <w:lang w:val="eu-ES"/>
        </w:rPr>
        <w:t>2.- Esparru akordioa</w:t>
      </w:r>
      <w:r w:rsidRPr="000C2840">
        <w:rPr>
          <w:rFonts w:ascii="Arial" w:hAnsi="Arial" w:cs="Arial"/>
          <w:lang w:val="eu-ES"/>
        </w:rPr>
        <w:t xml:space="preserve"> luzatu ahal izango da, baldin eta ezaugarrien taulako </w:t>
      </w:r>
      <w:hyperlink w:anchor="CC_9" w:history="1">
        <w:r w:rsidRPr="000C2840">
          <w:rPr>
            <w:rStyle w:val="Hipervnculo"/>
            <w:rFonts w:ascii="Arial" w:hAnsi="Arial" w:cs="Arial"/>
            <w:b/>
            <w:lang w:val="eu-ES"/>
          </w:rPr>
          <w:t>9. atalean</w:t>
        </w:r>
      </w:hyperlink>
      <w:r w:rsidRPr="000C2840">
        <w:rPr>
          <w:rFonts w:ascii="Arial" w:hAnsi="Arial" w:cs="Arial"/>
          <w:lang w:val="eu-ES"/>
        </w:rPr>
        <w:t xml:space="preserve"> horrela jasota badago. Luzapena derrigorrezkoa izango da kontratistarentzat SPKLren 29. artikuluan adierazitakoari jarraituz. </w:t>
      </w:r>
    </w:p>
    <w:p w:rsidR="00AC1297" w:rsidRDefault="00AC1297" w:rsidP="00AC1297">
      <w:pPr>
        <w:spacing w:before="60" w:line="240" w:lineRule="atLeast"/>
        <w:jc w:val="both"/>
        <w:rPr>
          <w:rFonts w:ascii="Arial" w:hAnsi="Arial" w:cs="Arial"/>
          <w:lang w:val="eu-ES"/>
        </w:rPr>
      </w:pPr>
      <w:r>
        <w:rPr>
          <w:rFonts w:ascii="Arial" w:hAnsi="Arial" w:cs="Arial"/>
          <w:lang w:val="eu-ES"/>
        </w:rPr>
        <w:lastRenderedPageBreak/>
        <w:t xml:space="preserve">3.- </w:t>
      </w:r>
      <w:r w:rsidRPr="003678D7">
        <w:rPr>
          <w:rFonts w:ascii="Arial" w:hAnsi="Arial" w:cs="Arial"/>
          <w:lang w:val="eu-ES"/>
        </w:rPr>
        <w:t>Esparru akordio hon</w:t>
      </w:r>
      <w:r>
        <w:rPr>
          <w:rFonts w:ascii="Arial" w:hAnsi="Arial" w:cs="Arial"/>
          <w:lang w:val="eu-ES"/>
        </w:rPr>
        <w:t>en babesean egiten den zerbitzu</w:t>
      </w:r>
      <w:r w:rsidRPr="003678D7">
        <w:rPr>
          <w:rFonts w:ascii="Arial" w:hAnsi="Arial" w:cs="Arial"/>
          <w:lang w:val="eu-ES"/>
        </w:rPr>
        <w:t xml:space="preserve"> bakoitza gauzatzeko epea akordio horretan oinarritutako kontratu bakoitzaren adjudikaziotik ateratzen dena izango da</w:t>
      </w:r>
      <w:r>
        <w:rPr>
          <w:rFonts w:ascii="Arial" w:hAnsi="Arial" w:cs="Arial"/>
          <w:lang w:val="eu-ES"/>
        </w:rPr>
        <w:t>.</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4.- B</w:t>
      </w:r>
      <w:r w:rsidRPr="003678D7">
        <w:rPr>
          <w:rFonts w:ascii="Arial" w:hAnsi="Arial" w:cs="Arial"/>
          <w:lang w:val="eu-ES"/>
        </w:rPr>
        <w:t>aldintza administratiboen agiri hauek eta ezaugarri teknikoen agiriak indarrean izango dira esparru akordio honetan oinarritutako kontratuek irauten duten bitartean</w:t>
      </w:r>
      <w:r>
        <w:rPr>
          <w:rFonts w:ascii="Arial" w:hAnsi="Arial" w:cs="Arial"/>
          <w:lang w:val="eu-ES"/>
        </w:rPr>
        <w:t>.</w:t>
      </w:r>
    </w:p>
    <w:p w:rsidR="00AC1297" w:rsidRPr="000C2840" w:rsidRDefault="00AC1297" w:rsidP="00AC1297">
      <w:pPr>
        <w:spacing w:before="60" w:line="240" w:lineRule="atLeast"/>
        <w:jc w:val="both"/>
        <w:rPr>
          <w:rFonts w:ascii="Arial" w:hAnsi="Arial" w:cs="Arial"/>
          <w:b/>
          <w:lang w:val="eu-ES"/>
        </w:rPr>
      </w:pPr>
      <w:r>
        <w:rPr>
          <w:rFonts w:ascii="Arial" w:hAnsi="Arial" w:cs="Arial"/>
          <w:lang w:val="eu-ES"/>
        </w:rPr>
        <w:t>5</w:t>
      </w:r>
      <w:r w:rsidRPr="000C2840">
        <w:rPr>
          <w:rFonts w:ascii="Arial" w:hAnsi="Arial" w:cs="Arial"/>
          <w:lang w:val="eu-ES"/>
        </w:rPr>
        <w:t xml:space="preserve">.- Zerbitzuak toki jakin batean eman behar badira, ezaugarrien taulako </w:t>
      </w:r>
      <w:hyperlink w:anchor="CC_11" w:history="1">
        <w:r w:rsidRPr="000C2840">
          <w:rPr>
            <w:rStyle w:val="Hipervnculo"/>
            <w:rFonts w:ascii="Arial" w:hAnsi="Arial" w:cs="Arial"/>
            <w:b/>
            <w:lang w:val="eu-ES"/>
          </w:rPr>
          <w:t>11. atalean</w:t>
        </w:r>
      </w:hyperlink>
      <w:r w:rsidRPr="000C2840">
        <w:rPr>
          <w:rFonts w:ascii="Arial" w:hAnsi="Arial" w:cs="Arial"/>
          <w:lang w:val="eu-ES"/>
        </w:rPr>
        <w:t xml:space="preserve"> hala adieraziko da.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8.- Prezio berrikuspena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1.- Bidezko bada, berrikuspena horrela adieraziko da ezaugarrien taulako </w:t>
      </w:r>
      <w:hyperlink w:anchor="CC_13" w:history="1">
        <w:r w:rsidRPr="000C2840">
          <w:rPr>
            <w:rStyle w:val="Hipervnculo"/>
            <w:rFonts w:ascii="Arial" w:hAnsi="Arial" w:cs="Arial"/>
            <w:b/>
            <w:lang w:val="eu-ES"/>
          </w:rPr>
          <w:t>13. atalean</w:t>
        </w:r>
      </w:hyperlink>
      <w:r w:rsidRPr="000C2840">
        <w:rPr>
          <w:rFonts w:ascii="Arial" w:hAnsi="Arial" w:cs="Arial"/>
          <w:lang w:val="eu-ES"/>
        </w:rPr>
        <w:t xml:space="preserve"> formula aplikagarria jasoko baitu.</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2.- Prezio berrikuspena SPKLren 103. artikuluan eta hurrengoetan ezartzen diren baldintzetan egingo da. </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 xml:space="preserve">9.- </w:t>
      </w:r>
      <w:r>
        <w:rPr>
          <w:i w:val="0"/>
          <w:sz w:val="22"/>
          <w:szCs w:val="22"/>
          <w:lang w:val="eu-ES"/>
        </w:rPr>
        <w:t>Esparru akordio</w:t>
      </w:r>
      <w:r w:rsidRPr="000C2840">
        <w:rPr>
          <w:i w:val="0"/>
          <w:sz w:val="22"/>
          <w:szCs w:val="22"/>
          <w:lang w:val="eu-ES"/>
        </w:rPr>
        <w:t>aren publizitatea</w:t>
      </w:r>
      <w:r w:rsidRPr="000C2840">
        <w:rPr>
          <w:i w:val="0"/>
          <w:iCs w:val="0"/>
          <w:sz w:val="22"/>
          <w:lang w:val="eu-ES"/>
        </w:rPr>
        <w:t xml:space="preserve"> </w:t>
      </w:r>
    </w:p>
    <w:p w:rsidR="00AC1297" w:rsidRPr="000C2840" w:rsidRDefault="00AC1297" w:rsidP="00AC1297">
      <w:pPr>
        <w:tabs>
          <w:tab w:val="left" w:pos="284"/>
        </w:tabs>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Esparru akordio</w:t>
      </w:r>
      <w:r w:rsidRPr="000C2840">
        <w:rPr>
          <w:rFonts w:ascii="Arial" w:hAnsi="Arial" w:cs="Arial"/>
          <w:lang w:val="eu-ES"/>
        </w:rPr>
        <w:t xml:space="preserve"> adjudikatzeko lizitazio iragarkia kontratatzailearen profilean argitaratuko da.</w:t>
      </w:r>
    </w:p>
    <w:p w:rsidR="00AC1297" w:rsidRPr="000C2840" w:rsidRDefault="00AC1297" w:rsidP="00AC1297">
      <w:pPr>
        <w:tabs>
          <w:tab w:val="left" w:pos="284"/>
        </w:tabs>
        <w:spacing w:before="60" w:line="240" w:lineRule="atLeast"/>
        <w:jc w:val="both"/>
        <w:rPr>
          <w:rFonts w:ascii="Arial" w:hAnsi="Arial" w:cs="Arial"/>
          <w:lang w:val="eu-ES"/>
        </w:rPr>
      </w:pPr>
      <w:r w:rsidRPr="000C2840">
        <w:rPr>
          <w:rFonts w:ascii="Arial" w:hAnsi="Arial" w:cs="Arial"/>
          <w:lang w:val="eu-ES"/>
        </w:rPr>
        <w:t xml:space="preserve">2.- Kontratatzailearen profilean, </w:t>
      </w:r>
      <w:r>
        <w:rPr>
          <w:rFonts w:ascii="Arial" w:hAnsi="Arial" w:cs="Arial"/>
          <w:lang w:val="eu-ES"/>
        </w:rPr>
        <w:t>esparru akordioa</w:t>
      </w:r>
      <w:r w:rsidRPr="000C2840">
        <w:rPr>
          <w:rFonts w:ascii="Arial" w:hAnsi="Arial" w:cs="Arial"/>
          <w:lang w:val="eu-ES"/>
        </w:rPr>
        <w:t xml:space="preserve"> lizitatzeko deialdiari buruzko informazioa emango da, administrazio klausula partikularren agiriekin, eta, hala badagokio, dokumentazio osagarriarekin batera.</w:t>
      </w:r>
    </w:p>
    <w:p w:rsidR="00AC1297" w:rsidRPr="000C2840" w:rsidRDefault="00AC1297" w:rsidP="00AC1297">
      <w:pPr>
        <w:tabs>
          <w:tab w:val="left" w:pos="284"/>
        </w:tabs>
        <w:spacing w:before="60" w:line="240" w:lineRule="atLeast"/>
        <w:jc w:val="both"/>
        <w:rPr>
          <w:rFonts w:ascii="Arial" w:hAnsi="Arial" w:cs="Arial"/>
          <w:lang w:val="eu-ES"/>
        </w:rPr>
      </w:pPr>
      <w:r w:rsidRPr="000C2840">
        <w:rPr>
          <w:rFonts w:ascii="Arial" w:hAnsi="Arial" w:cs="Arial"/>
          <w:lang w:val="eu-ES"/>
        </w:rPr>
        <w:t>3.- SPKLren 63. artikuluan jasotakoaren arabera kontr</w:t>
      </w:r>
      <w:r>
        <w:rPr>
          <w:rFonts w:ascii="Arial" w:hAnsi="Arial" w:cs="Arial"/>
          <w:lang w:val="eu-ES"/>
        </w:rPr>
        <w:t>atatzailearen profilean esparru akordio</w:t>
      </w:r>
      <w:r w:rsidRPr="000C2840">
        <w:rPr>
          <w:rFonts w:ascii="Arial" w:hAnsi="Arial" w:cs="Arial"/>
          <w:lang w:val="eu-ES"/>
        </w:rPr>
        <w:t xml:space="preserve"> honi buruz argitaratuko den informazioa ezaugarrien taulako </w:t>
      </w:r>
      <w:hyperlink w:anchor="CC_2" w:history="1">
        <w:r w:rsidRPr="000C2840">
          <w:rPr>
            <w:rStyle w:val="Hipervnculo"/>
            <w:rFonts w:ascii="Arial" w:hAnsi="Arial" w:cs="Arial"/>
            <w:b/>
            <w:lang w:val="eu-ES"/>
          </w:rPr>
          <w:t>2. atalean</w:t>
        </w:r>
      </w:hyperlink>
      <w:r w:rsidRPr="000C2840">
        <w:rPr>
          <w:rFonts w:ascii="Arial" w:hAnsi="Arial" w:cs="Arial"/>
          <w:lang w:val="eu-ES"/>
        </w:rPr>
        <w:t xml:space="preserve"> adierazten den helbide elektronikoan kontsultatu ahal izango da.</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4.- Esparru akordioa araudi harmonizatupekoa denean</w:t>
      </w:r>
      <w:r w:rsidRPr="000C2840">
        <w:rPr>
          <w:rFonts w:ascii="Arial" w:hAnsi="Arial" w:cs="Arial"/>
          <w:lang w:val="eu-ES"/>
        </w:rPr>
        <w:t>, lizitazioa Europar Batasuneko Egunkari Ofizialean ere argitaratuko da, SPKLren 135. artikuluari jarraikiz.</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10.- Informazioa, zerga, ingurumen, emakume eta gizonen berdintasun, hizkuntza berdintasun, enpleguaren babes, lan baldintza eta laneko arriskuen prebentzio, eta datu babesaren arloan</w:t>
      </w:r>
    </w:p>
    <w:p w:rsidR="00AC1297" w:rsidRPr="000C2840" w:rsidRDefault="00AC1297" w:rsidP="00AC1297">
      <w:pPr>
        <w:pStyle w:val="Pa6"/>
        <w:tabs>
          <w:tab w:val="left" w:pos="8504"/>
        </w:tabs>
        <w:spacing w:before="60" w:line="240" w:lineRule="atLeast"/>
        <w:jc w:val="both"/>
        <w:rPr>
          <w:rFonts w:cs="Arial"/>
          <w:sz w:val="20"/>
          <w:szCs w:val="20"/>
          <w:lang w:val="eu-ES"/>
        </w:rPr>
      </w:pPr>
      <w:r w:rsidRPr="000C2840">
        <w:rPr>
          <w:rFonts w:cs="Arial"/>
          <w:sz w:val="20"/>
          <w:szCs w:val="20"/>
          <w:lang w:val="eu-ES"/>
        </w:rPr>
        <w:t>Organismo hauetan lortu ahal izango da honelako gaiei buruz indarrean dauden obligazio eta xedapenen informazioa:</w:t>
      </w:r>
    </w:p>
    <w:p w:rsidR="00AC1297" w:rsidRPr="000C2840" w:rsidRDefault="00AC1297" w:rsidP="00AC129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Fiskalitatea: Gipuzkoako Foru Aldundiko Ogasun eta Finantza Departamentua, eta gainerako zerga administrazioetan. </w:t>
      </w:r>
    </w:p>
    <w:p w:rsidR="00AC1297" w:rsidRPr="000C2840" w:rsidRDefault="00AC1297" w:rsidP="00AC129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AC1297" w:rsidRPr="000C2840" w:rsidRDefault="00AC1297" w:rsidP="00AC129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 xml:space="preserve">Emakumeen eta gizonen arteko berdintasuna: Emakunde organismo autonomoa. </w:t>
      </w:r>
    </w:p>
    <w:p w:rsidR="00AC1297" w:rsidRPr="000C2840" w:rsidRDefault="00AC1297" w:rsidP="00AC129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Hizkuntza berdintasuna: Jaurlaritzako Hizkuntza Politikako Sailburuordetza.</w:t>
      </w:r>
    </w:p>
    <w:p w:rsidR="00AC1297" w:rsidRPr="000C2840" w:rsidRDefault="00AC1297" w:rsidP="00AC129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Ingurumenaren babesa: Gipuzkoako Foru Aldundiko Ingurumeneko eta Obra Hidraulikoetako Departamentuko Ingurumen Zuzendaritza Nagusia. IHOBE SA (Ingurumen Jarduketarako Sozietate Publikoa).</w:t>
      </w:r>
    </w:p>
    <w:p w:rsidR="00AC1297" w:rsidRPr="000C2840" w:rsidRDefault="00AC1297" w:rsidP="00AC1297">
      <w:pPr>
        <w:pStyle w:val="Pa6"/>
        <w:tabs>
          <w:tab w:val="left" w:pos="8504"/>
        </w:tabs>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Datu pertsonalak babesa: Datuak Babesteko Euskal Agentzia.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 xml:space="preserve">11.- </w:t>
      </w:r>
      <w:r>
        <w:rPr>
          <w:i w:val="0"/>
          <w:sz w:val="22"/>
          <w:szCs w:val="22"/>
          <w:lang w:val="eu-ES"/>
        </w:rPr>
        <w:t>Esparru akordioaren eta akordio horretan oinarritutako kontratuen</w:t>
      </w:r>
      <w:r w:rsidRPr="000C2840">
        <w:rPr>
          <w:i w:val="0"/>
          <w:iCs w:val="0"/>
          <w:sz w:val="22"/>
          <w:lang w:val="eu-ES"/>
        </w:rPr>
        <w:t xml:space="preserve"> araubide juridikoa eta Administrazioaren eskumenak</w:t>
      </w:r>
    </w:p>
    <w:p w:rsidR="00AC1297" w:rsidRPr="000C2840" w:rsidRDefault="00AC1297" w:rsidP="00AC1297">
      <w:pPr>
        <w:spacing w:before="60"/>
        <w:jc w:val="both"/>
        <w:rPr>
          <w:rFonts w:ascii="Arial" w:hAnsi="Arial" w:cs="Arial"/>
          <w:lang w:val="eu-ES"/>
        </w:rPr>
      </w:pPr>
      <w:r>
        <w:rPr>
          <w:rFonts w:ascii="Arial" w:hAnsi="Arial" w:cs="Arial"/>
          <w:lang w:val="eu-ES"/>
        </w:rPr>
        <w:t>1.- Esparru akordio</w:t>
      </w:r>
      <w:r w:rsidRPr="000C2840">
        <w:rPr>
          <w:rFonts w:ascii="Arial" w:hAnsi="Arial" w:cs="Arial"/>
          <w:lang w:val="eu-ES"/>
        </w:rPr>
        <w:t xml:space="preserve"> honek administrazio izaera du, SPKLren 25. artikuluaren arabera. Alde</w:t>
      </w:r>
      <w:r>
        <w:rPr>
          <w:rFonts w:ascii="Arial" w:hAnsi="Arial" w:cs="Arial"/>
          <w:lang w:val="eu-ES"/>
        </w:rPr>
        <w:t>rdi</w:t>
      </w:r>
      <w:r w:rsidRPr="000C2840">
        <w:rPr>
          <w:rFonts w:ascii="Arial" w:hAnsi="Arial" w:cs="Arial"/>
          <w:lang w:val="eu-ES"/>
        </w:rPr>
        <w:t xml:space="preserve">ak klausula agiri honetan eta </w:t>
      </w:r>
      <w:r>
        <w:rPr>
          <w:rFonts w:ascii="Arial" w:hAnsi="Arial" w:cs="Arial"/>
          <w:lang w:val="eu-ES"/>
        </w:rPr>
        <w:t xml:space="preserve">dagokion dokumentuetan </w:t>
      </w:r>
      <w:r w:rsidRPr="000C2840">
        <w:rPr>
          <w:rFonts w:ascii="Arial" w:hAnsi="Arial" w:cs="Arial"/>
          <w:lang w:val="eu-ES"/>
        </w:rPr>
        <w:t>jasotakoari espresuki lotuta gelditzen dira.</w:t>
      </w:r>
    </w:p>
    <w:p w:rsidR="00AC1297" w:rsidRPr="000C2840" w:rsidRDefault="00AC1297" w:rsidP="00AC1297">
      <w:pPr>
        <w:spacing w:before="60"/>
        <w:jc w:val="both"/>
        <w:rPr>
          <w:rFonts w:ascii="Arial" w:hAnsi="Arial" w:cs="Arial"/>
          <w:lang w:val="eu-ES"/>
        </w:rPr>
      </w:pPr>
      <w:r w:rsidRPr="000C2840">
        <w:rPr>
          <w:rFonts w:ascii="Arial" w:hAnsi="Arial" w:cs="Arial"/>
          <w:lang w:val="eu-ES"/>
        </w:rPr>
        <w:t xml:space="preserve">2.- Baldintza agirietan aurreikusten ez denerako, kontratua honako hauek arautuko dute: SPKL Legeak, Sektore Publikoko Kontratuei buruzko urriaren 30eko 30/2007 Legea partzialki garatzeko maiatzaren 8ko 817/2009 Errege Dekretuak (817/2009 Errege Dekretua); urriaren 12ko 1098/2001 Errege Dekretua, </w:t>
      </w:r>
      <w:r>
        <w:rPr>
          <w:rFonts w:ascii="Arial" w:hAnsi="Arial" w:cs="Arial"/>
          <w:lang w:val="eu-ES"/>
        </w:rPr>
        <w:t>Administrazio Publikoen Kontratuen Legearen Erregelamendu Orokorrak (APKLEO</w:t>
      </w:r>
      <w:r w:rsidRPr="000C2840">
        <w:rPr>
          <w:rFonts w:ascii="Arial" w:hAnsi="Arial" w:cs="Arial"/>
          <w:lang w:val="eu-ES"/>
        </w:rPr>
        <w:t xml:space="preserve">). Gainera, Euskal Autonomia Erkidegoko mailan (zenbait </w:t>
      </w:r>
      <w:r w:rsidRPr="000C2840">
        <w:rPr>
          <w:rFonts w:ascii="Arial" w:hAnsi="Arial" w:cs="Arial"/>
          <w:lang w:val="eu-ES"/>
        </w:rPr>
        <w:lastRenderedPageBreak/>
        <w:t>klausula sozial kontratazio publikoan sartzeko apirilaren 7ko 3/2016 Legea) nahiz Gipuzkoako Foru Aldundiaren mailan kontratazioa arautzeko ezarritako beste edozein xedapenek arautuko dute, baldin eta aplikagarri badira.</w:t>
      </w:r>
    </w:p>
    <w:p w:rsidR="00AC1297" w:rsidRPr="000C2840" w:rsidRDefault="00AC1297" w:rsidP="00AC1297">
      <w:pPr>
        <w:spacing w:before="60"/>
        <w:jc w:val="both"/>
        <w:rPr>
          <w:rFonts w:ascii="Arial" w:hAnsi="Arial" w:cs="Arial"/>
          <w:lang w:val="eu-ES"/>
        </w:rPr>
      </w:pPr>
      <w:r w:rsidRPr="000C2840">
        <w:rPr>
          <w:rFonts w:ascii="Arial" w:hAnsi="Arial" w:cs="Arial"/>
          <w:lang w:val="eu-ES"/>
        </w:rPr>
        <w:t>3.- Nolanahi ere, aurretik aipatutako legezko eta erregelamenduzko arauak SPKLren aurka ez doazen guztiak aplikatuko dira.</w:t>
      </w:r>
    </w:p>
    <w:p w:rsidR="00AC1297" w:rsidRPr="000C2840" w:rsidRDefault="00AC1297" w:rsidP="00AC1297">
      <w:pPr>
        <w:spacing w:before="60"/>
        <w:jc w:val="both"/>
        <w:rPr>
          <w:rFonts w:ascii="Arial" w:hAnsi="Arial" w:cs="Arial"/>
          <w:lang w:val="eu-ES"/>
        </w:rPr>
      </w:pPr>
      <w:r w:rsidRPr="000C2840">
        <w:rPr>
          <w:rFonts w:ascii="Arial" w:hAnsi="Arial" w:cs="Arial"/>
          <w:lang w:val="eu-ES"/>
        </w:rPr>
        <w:t>4.- Ordezko gisa, zuzenbide administratiboko gainerako arauak aplikatuko dira eta, horiek izan ezean, zuzenbide pribatuko arauak.</w:t>
      </w:r>
    </w:p>
    <w:p w:rsidR="00AC1297" w:rsidRPr="00D53E07" w:rsidRDefault="00AC1297" w:rsidP="00AC1297">
      <w:pPr>
        <w:spacing w:before="60" w:line="240" w:lineRule="atLeast"/>
        <w:jc w:val="both"/>
        <w:rPr>
          <w:rFonts w:ascii="Arial" w:hAnsi="Arial" w:cs="Arial"/>
          <w:lang w:val="eu-ES"/>
        </w:rPr>
      </w:pPr>
      <w:r w:rsidRPr="000C2840">
        <w:rPr>
          <w:rFonts w:ascii="Arial" w:hAnsi="Arial" w:cs="Arial"/>
          <w:lang w:val="eu-ES"/>
        </w:rPr>
        <w:t xml:space="preserve">5.- </w:t>
      </w:r>
      <w:r w:rsidRPr="005F551D">
        <w:rPr>
          <w:rFonts w:ascii="Arial" w:hAnsi="Arial" w:cs="Arial"/>
          <w:lang w:val="eu-ES"/>
        </w:rPr>
        <w:t>Esparru akordioan oinarritutako kontratuei aplikatuko zaien araubide juridikoa, kontratuetan parte hartzen duten botere adjudikatzaileen arabera, honakoa da:</w:t>
      </w:r>
    </w:p>
    <w:p w:rsidR="00AC1297" w:rsidRPr="00D53E07" w:rsidRDefault="00AC1297" w:rsidP="00AC1297">
      <w:pPr>
        <w:spacing w:before="60" w:line="240" w:lineRule="atLeast"/>
        <w:ind w:left="709"/>
        <w:jc w:val="both"/>
        <w:rPr>
          <w:rFonts w:ascii="Arial" w:hAnsi="Arial" w:cs="Arial"/>
          <w:lang w:val="eu-ES"/>
        </w:rPr>
      </w:pPr>
      <w:r w:rsidRPr="005F551D">
        <w:rPr>
          <w:rFonts w:ascii="Arial" w:hAnsi="Arial" w:cs="Arial"/>
          <w:lang w:val="eu-ES"/>
        </w:rPr>
        <w:t>a) Administrazio publikoak diren entitateen kasuan, esparru akordioetan oinarritutako kontratuek izaera administratiboa dute SPKLren 25. artikuluan aurreikusitakoarekin bat, eta xedapen hauek kontutan hartuta arautuko dira: Sektore Publikoko Kontratuen Legea (SPKL), maiatzaren 8ko 817/2009 Errege Dekretua, Sektore Publikoko Kontratuei buruzko urriaren 30eko 30/2007 Legea partez garatzen duena, eta Administrazio Publikoen Kontratuen Legearen Erregelamendu Orokorra, (APKLEO).</w:t>
      </w:r>
      <w:r w:rsidRPr="00D53E07">
        <w:rPr>
          <w:rFonts w:ascii="Arial" w:hAnsi="Arial" w:cs="Arial"/>
          <w:lang w:val="eu-ES"/>
        </w:rPr>
        <w:t xml:space="preserve"> </w:t>
      </w:r>
      <w:r w:rsidRPr="005F551D">
        <w:rPr>
          <w:rFonts w:ascii="Arial" w:hAnsi="Arial" w:cs="Arial"/>
          <w:lang w:val="eu-ES"/>
        </w:rPr>
        <w:t>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AC1297" w:rsidRPr="00D53E07" w:rsidRDefault="00AC1297" w:rsidP="00AC1297">
      <w:pPr>
        <w:spacing w:before="60" w:line="240" w:lineRule="atLeast"/>
        <w:ind w:left="709"/>
        <w:jc w:val="both"/>
        <w:rPr>
          <w:rFonts w:ascii="Arial" w:hAnsi="Arial" w:cs="Arial"/>
          <w:lang w:val="eu-ES"/>
        </w:rPr>
      </w:pPr>
      <w:r w:rsidRPr="005F551D">
        <w:rPr>
          <w:rFonts w:ascii="Arial" w:hAnsi="Arial" w:cs="Arial"/>
          <w:lang w:val="eu-ES"/>
        </w:rPr>
        <w:t>Lege eta arau horien osagarri gisa, administrazio zuzenbideko arau orokorrak beteko dira eta, horiek ezean eta orduan bakarrik, zuzenbide pribatukoak.</w:t>
      </w:r>
    </w:p>
    <w:p w:rsidR="00AC1297" w:rsidRPr="00D53E07" w:rsidRDefault="00AC1297" w:rsidP="00AC1297">
      <w:pPr>
        <w:spacing w:before="60" w:line="240" w:lineRule="atLeast"/>
        <w:ind w:left="709"/>
        <w:jc w:val="both"/>
        <w:rPr>
          <w:rFonts w:ascii="Arial" w:hAnsi="Arial" w:cs="Arial"/>
          <w:lang w:val="eu-ES"/>
        </w:rPr>
      </w:pPr>
      <w:r w:rsidRPr="005F551D">
        <w:rPr>
          <w:rFonts w:ascii="Arial" w:hAnsi="Arial" w:cs="Arial"/>
          <w:lang w:val="eu-ES"/>
        </w:rPr>
        <w:t>b)  Botere adjudikatzaileak izanik ere administrazio publikoak  ez diren sektore publikoko entitateen kasuan, esparru akordioetan oinarritutako kontratuek izaera pribatua dute SPKLren 26. artikuluan aurreikusitakoarekin bat, eta horiek prestatu eta adjudikatzeari begira xedapen hauek hartuko dira kontuan: Sektore Publikoko Kontratuen Legea (SPKL), maiatzaren 8ko 817/2009 Errege Dekretua, Sektore Publikoko Kontratuei buruzko urriaren 30eko 30/2007 Legea partez garatzen duena, eta Administrazio Publikoen Kontratuen Legearen Erregelamendu Orokorra, urriaren 12ko 1098/2001 Errege Dekretuaren bidez onetsia (APKLEO).</w:t>
      </w:r>
      <w:r w:rsidRPr="00D53E07">
        <w:rPr>
          <w:rFonts w:ascii="Arial" w:hAnsi="Arial" w:cs="Arial"/>
          <w:lang w:val="eu-ES"/>
        </w:rPr>
        <w:t xml:space="preserve"> </w:t>
      </w:r>
      <w:r w:rsidRPr="005F551D">
        <w:rPr>
          <w:rFonts w:ascii="Arial" w:hAnsi="Arial" w:cs="Arial"/>
          <w:lang w:val="eu-ES"/>
        </w:rPr>
        <w:t>Gainera, Euskal Autonomia Erkidegoko mailan (zenbait klausula sozial kontratazio publikoan sartzeko apirilaren 7ko 3/2016 Legea) nahiz Gipuzkoako Foru Aldundiaren mailan kontratazioa arautzen duten beste xedapen guztiak aplikatuko dira, baita zuzenbide pribatuko arauak ere modu osagarrian.</w:t>
      </w:r>
    </w:p>
    <w:p w:rsidR="00AC1297" w:rsidRPr="00D53E07" w:rsidRDefault="00AC1297" w:rsidP="00AC1297">
      <w:pPr>
        <w:suppressAutoHyphens/>
        <w:spacing w:before="60" w:line="240" w:lineRule="atLeast"/>
        <w:ind w:left="709"/>
        <w:jc w:val="both"/>
        <w:rPr>
          <w:rFonts w:ascii="Arial" w:hAnsi="Arial" w:cs="Arial"/>
          <w:shd w:val="clear" w:color="auto" w:fill="FFFFFF"/>
          <w:lang w:val="eu-ES"/>
        </w:rPr>
      </w:pPr>
      <w:r w:rsidRPr="005F551D">
        <w:rPr>
          <w:rFonts w:ascii="Arial" w:hAnsi="Arial" w:cs="Arial"/>
          <w:lang w:val="eu-ES"/>
        </w:rPr>
        <w:t>Haien  ondoreei  eta  azkentzeari  dagokienez, kontratua baldintza agiri honetan eta ezaugarri teknikoen agirian ezarritakoaren arabera arautuko da, eta haietan aurreikusita ez dagoen guztian zuzenbide pribatuko arauak aplikatu beharko dira, bai eta  ingurumenaren,  arlo  sozialaren  edo  lan-arloaren  gaietan  SPKLren 319.  artikuluaren  lehenengo  paragrafoak  aipatzen  dituen  arauak  ere,  kontratua  egikaritzeko  baldintza  bereziei, kontratua aldatzeari, lagapen  eta  azpikontratazioari  eta  kontratazioa  teknikoki  arrazionalizatzeari buruzkoak; eta  kontratua  suntsiarazteko  kausa,  prestazioa  hasieran  itundutako  eran  ezin  emateari  buruzkoa,  204.  eta  205.  artikuluen  arabera  kontratua ezin alda daitekeenean.</w:t>
      </w:r>
    </w:p>
    <w:p w:rsidR="00AC1297" w:rsidRPr="004F2CC7" w:rsidRDefault="00AC1297" w:rsidP="00AC1297">
      <w:pPr>
        <w:spacing w:before="60" w:line="240" w:lineRule="atLeast"/>
        <w:jc w:val="both"/>
        <w:rPr>
          <w:rFonts w:ascii="Arial" w:hAnsi="Arial" w:cs="Arial"/>
          <w:lang w:val="eu-ES"/>
        </w:rPr>
      </w:pPr>
      <w:r>
        <w:rPr>
          <w:rFonts w:ascii="Arial" w:hAnsi="Arial" w:cs="Arial"/>
          <w:lang w:val="eu-ES"/>
        </w:rPr>
        <w:t>6</w:t>
      </w:r>
      <w:r w:rsidRPr="004F2CC7">
        <w:rPr>
          <w:rFonts w:ascii="Arial" w:hAnsi="Arial" w:cs="Arial"/>
          <w:lang w:val="eu-ES"/>
        </w:rPr>
        <w:t xml:space="preserve">.- </w:t>
      </w:r>
      <w:r>
        <w:rPr>
          <w:rFonts w:ascii="Arial" w:hAnsi="Arial" w:cs="Arial"/>
          <w:lang w:val="eu-ES"/>
        </w:rPr>
        <w:t>Baldintza</w:t>
      </w:r>
      <w:r w:rsidRPr="004F2CC7">
        <w:rPr>
          <w:rFonts w:ascii="Arial" w:hAnsi="Arial" w:cs="Arial"/>
          <w:lang w:val="eu-ES"/>
        </w:rPr>
        <w:t xml:space="preserve"> agiri honen eta kontratuko beste dokumentuetako edozeinen artean desadostasunik izanez gero, </w:t>
      </w:r>
      <w:r>
        <w:rPr>
          <w:rFonts w:ascii="Arial" w:hAnsi="Arial" w:cs="Arial"/>
          <w:lang w:val="eu-ES"/>
        </w:rPr>
        <w:t>baldintza</w:t>
      </w:r>
      <w:r w:rsidRPr="004F2CC7">
        <w:rPr>
          <w:rFonts w:ascii="Arial" w:hAnsi="Arial" w:cs="Arial"/>
          <w:lang w:val="eu-ES"/>
        </w:rPr>
        <w:t xml:space="preserve"> agiri hau nagusituko da. </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7</w:t>
      </w:r>
      <w:r w:rsidRPr="004F2CC7">
        <w:rPr>
          <w:rFonts w:ascii="Arial" w:hAnsi="Arial" w:cs="Arial"/>
          <w:lang w:val="eu-ES"/>
        </w:rPr>
        <w:t xml:space="preserve">.- </w:t>
      </w:r>
      <w:r>
        <w:rPr>
          <w:rFonts w:ascii="Arial" w:hAnsi="Arial" w:cs="Arial"/>
          <w:lang w:val="eu-ES"/>
        </w:rPr>
        <w:t>Esparru akordioaren</w:t>
      </w:r>
      <w:r w:rsidRPr="004F2CC7">
        <w:rPr>
          <w:rFonts w:ascii="Arial" w:hAnsi="Arial" w:cs="Arial"/>
          <w:lang w:val="eu-ES"/>
        </w:rPr>
        <w:t xml:space="preserve"> </w:t>
      </w:r>
      <w:r>
        <w:rPr>
          <w:rFonts w:ascii="Arial" w:hAnsi="Arial" w:cs="Arial"/>
          <w:lang w:val="eu-ES"/>
        </w:rPr>
        <w:t>eta</w:t>
      </w:r>
      <w:r w:rsidRPr="004F2CC7">
        <w:rPr>
          <w:rFonts w:ascii="Arial" w:hAnsi="Arial" w:cs="Arial"/>
          <w:lang w:val="eu-ES"/>
        </w:rPr>
        <w:t xml:space="preserve"> </w:t>
      </w:r>
      <w:r>
        <w:rPr>
          <w:rFonts w:ascii="Arial" w:hAnsi="Arial" w:cs="Arial"/>
          <w:lang w:val="eu-ES"/>
        </w:rPr>
        <w:t xml:space="preserve">akordio horretan oinarritutako kontratuen klausulak, haren parte diren bestelako </w:t>
      </w:r>
      <w:r w:rsidRPr="004F2CC7">
        <w:rPr>
          <w:rFonts w:ascii="Arial" w:hAnsi="Arial" w:cs="Arial"/>
          <w:lang w:val="eu-ES"/>
        </w:rPr>
        <w:t>dokumentuak eta gauza hitzartua betetzeko unean aplikagarriak diren jarraibide edo arauak ez ezagutzeak ez du adjudikazioduna horiek</w:t>
      </w:r>
      <w:r>
        <w:rPr>
          <w:rFonts w:ascii="Arial" w:hAnsi="Arial" w:cs="Arial"/>
          <w:lang w:val="eu-ES"/>
        </w:rPr>
        <w:t xml:space="preserve"> guztiak betetzetik salbuesten.</w:t>
      </w:r>
      <w:r w:rsidRPr="000C2840">
        <w:rPr>
          <w:rFonts w:ascii="Arial" w:hAnsi="Arial" w:cs="Arial"/>
          <w:lang w:val="eu-ES"/>
        </w:rPr>
        <w:t xml:space="preserve">. </w:t>
      </w:r>
    </w:p>
    <w:p w:rsidR="00AC1297" w:rsidRPr="004F2CC7" w:rsidRDefault="00AC1297" w:rsidP="00AC1297">
      <w:pPr>
        <w:spacing w:before="60" w:line="240" w:lineRule="atLeast"/>
        <w:jc w:val="both"/>
        <w:rPr>
          <w:rFonts w:ascii="Arial" w:hAnsi="Arial" w:cs="Arial"/>
          <w:lang w:val="eu-ES"/>
        </w:rPr>
      </w:pPr>
      <w:r>
        <w:rPr>
          <w:rFonts w:ascii="Arial" w:hAnsi="Arial" w:cs="Arial"/>
          <w:lang w:val="eu-ES"/>
        </w:rPr>
        <w:t>8</w:t>
      </w:r>
      <w:r w:rsidRPr="004F2CC7">
        <w:rPr>
          <w:rFonts w:ascii="Arial" w:hAnsi="Arial" w:cs="Arial"/>
          <w:lang w:val="eu-ES"/>
        </w:rPr>
        <w:t>.- SPKLren 190. artikuluan aurreikusi</w:t>
      </w:r>
      <w:r>
        <w:rPr>
          <w:rFonts w:ascii="Arial" w:hAnsi="Arial" w:cs="Arial"/>
          <w:lang w:val="eu-ES"/>
        </w:rPr>
        <w:t>tako</w:t>
      </w:r>
      <w:r w:rsidRPr="004F2CC7">
        <w:rPr>
          <w:rFonts w:ascii="Arial" w:hAnsi="Arial" w:cs="Arial"/>
          <w:lang w:val="eu-ES"/>
        </w:rPr>
        <w:t>arekin bat</w:t>
      </w:r>
      <w:r>
        <w:rPr>
          <w:rFonts w:ascii="Arial" w:hAnsi="Arial" w:cs="Arial"/>
          <w:lang w:val="eu-ES"/>
        </w:rPr>
        <w:t xml:space="preserve"> etorriz</w:t>
      </w:r>
      <w:r w:rsidRPr="004F2CC7">
        <w:rPr>
          <w:rFonts w:ascii="Arial" w:hAnsi="Arial" w:cs="Arial"/>
          <w:lang w:val="eu-ES"/>
        </w:rPr>
        <w:t xml:space="preserve">, kontratazio organoak </w:t>
      </w:r>
      <w:r>
        <w:rPr>
          <w:rFonts w:ascii="Arial" w:hAnsi="Arial" w:cs="Arial"/>
          <w:lang w:val="eu-ES"/>
        </w:rPr>
        <w:t xml:space="preserve">eskumena </w:t>
      </w:r>
      <w:r w:rsidRPr="004F2CC7">
        <w:rPr>
          <w:rFonts w:ascii="Arial" w:hAnsi="Arial" w:cs="Arial"/>
          <w:lang w:val="eu-ES"/>
        </w:rPr>
        <w:t xml:space="preserve">du </w:t>
      </w:r>
      <w:r>
        <w:rPr>
          <w:rFonts w:ascii="Arial" w:hAnsi="Arial" w:cs="Arial"/>
          <w:lang w:val="eu-ES"/>
        </w:rPr>
        <w:t xml:space="preserve">esparru akordioa eta administrazio publiko diren entitateek akordio horretan oinarrituta egiten dituzten </w:t>
      </w:r>
      <w:r w:rsidRPr="004F2CC7">
        <w:rPr>
          <w:rFonts w:ascii="Arial" w:hAnsi="Arial" w:cs="Arial"/>
          <w:lang w:val="eu-ES"/>
        </w:rPr>
        <w:t>kontratua</w:t>
      </w:r>
      <w:r>
        <w:rPr>
          <w:rFonts w:ascii="Arial" w:hAnsi="Arial" w:cs="Arial"/>
          <w:lang w:val="eu-ES"/>
        </w:rPr>
        <w:t>k</w:t>
      </w:r>
      <w:r w:rsidRPr="004F2CC7">
        <w:rPr>
          <w:rFonts w:ascii="Arial" w:hAnsi="Arial" w:cs="Arial"/>
          <w:lang w:val="eu-ES"/>
        </w:rPr>
        <w:t xml:space="preserve"> interpretatzeko eta </w:t>
      </w:r>
      <w:r>
        <w:rPr>
          <w:rFonts w:ascii="Arial" w:hAnsi="Arial" w:cs="Arial"/>
          <w:lang w:val="eu-ES"/>
        </w:rPr>
        <w:t>haren konplimenduaren inguruko</w:t>
      </w:r>
      <w:r w:rsidRPr="004F2CC7">
        <w:rPr>
          <w:rFonts w:ascii="Arial" w:hAnsi="Arial" w:cs="Arial"/>
          <w:lang w:val="eu-ES"/>
        </w:rPr>
        <w:t xml:space="preserve"> zalantzak </w:t>
      </w:r>
      <w:r>
        <w:rPr>
          <w:rFonts w:ascii="Arial" w:hAnsi="Arial" w:cs="Arial"/>
          <w:lang w:val="eu-ES"/>
        </w:rPr>
        <w:t>ebazteko</w:t>
      </w:r>
      <w:r w:rsidRPr="004F2CC7">
        <w:rPr>
          <w:rFonts w:ascii="Arial" w:hAnsi="Arial" w:cs="Arial"/>
          <w:lang w:val="eu-ES"/>
        </w:rPr>
        <w:t xml:space="preserve">. Era berean, </w:t>
      </w:r>
      <w:r>
        <w:rPr>
          <w:rFonts w:ascii="Arial" w:hAnsi="Arial" w:cs="Arial"/>
          <w:lang w:val="eu-ES"/>
        </w:rPr>
        <w:t>eskumena du esparru akordioa eta oinarritutako k</w:t>
      </w:r>
      <w:r w:rsidRPr="004F2CC7">
        <w:rPr>
          <w:rFonts w:ascii="Arial" w:hAnsi="Arial" w:cs="Arial"/>
          <w:lang w:val="eu-ES"/>
        </w:rPr>
        <w:t>ontratua</w:t>
      </w:r>
      <w:r>
        <w:rPr>
          <w:rFonts w:ascii="Arial" w:hAnsi="Arial" w:cs="Arial"/>
          <w:lang w:val="eu-ES"/>
        </w:rPr>
        <w:t>k</w:t>
      </w:r>
      <w:r w:rsidRPr="004F2CC7">
        <w:rPr>
          <w:rFonts w:ascii="Arial" w:hAnsi="Arial" w:cs="Arial"/>
          <w:lang w:val="eu-ES"/>
        </w:rPr>
        <w:t xml:space="preserve"> aldebakarrez aldat</w:t>
      </w:r>
      <w:r>
        <w:rPr>
          <w:rFonts w:ascii="Arial" w:hAnsi="Arial" w:cs="Arial"/>
          <w:lang w:val="eu-ES"/>
        </w:rPr>
        <w:t xml:space="preserve">zeko </w:t>
      </w:r>
      <w:r>
        <w:rPr>
          <w:rFonts w:ascii="Arial" w:hAnsi="Arial" w:cs="Arial"/>
          <w:lang w:val="eu-ES"/>
        </w:rPr>
        <w:lastRenderedPageBreak/>
        <w:t>eta haren</w:t>
      </w:r>
      <w:r w:rsidRPr="004F2CC7">
        <w:rPr>
          <w:rFonts w:ascii="Arial" w:hAnsi="Arial" w:cs="Arial"/>
          <w:lang w:val="eu-ES"/>
        </w:rPr>
        <w:t xml:space="preserve"> suntsiaraz</w:t>
      </w:r>
      <w:r>
        <w:rPr>
          <w:rFonts w:ascii="Arial" w:hAnsi="Arial" w:cs="Arial"/>
          <w:lang w:val="eu-ES"/>
        </w:rPr>
        <w:t xml:space="preserve">pena erabakitzeko, betiere </w:t>
      </w:r>
      <w:r w:rsidRPr="004F2CC7">
        <w:rPr>
          <w:rFonts w:ascii="Arial" w:hAnsi="Arial" w:cs="Arial"/>
          <w:lang w:val="eu-ES"/>
        </w:rPr>
        <w:t xml:space="preserve">SPKLk eta </w:t>
      </w:r>
      <w:r>
        <w:rPr>
          <w:rFonts w:ascii="Arial" w:hAnsi="Arial" w:cs="Arial"/>
          <w:lang w:val="eu-ES"/>
        </w:rPr>
        <w:t>hura</w:t>
      </w:r>
      <w:r w:rsidRPr="004F2CC7">
        <w:rPr>
          <w:rFonts w:ascii="Arial" w:hAnsi="Arial" w:cs="Arial"/>
          <w:lang w:val="eu-ES"/>
        </w:rPr>
        <w:t xml:space="preserve"> garatzeko xedapenek jasotzen dituzten mugen </w:t>
      </w:r>
      <w:r>
        <w:rPr>
          <w:rFonts w:ascii="Arial" w:hAnsi="Arial" w:cs="Arial"/>
          <w:lang w:val="eu-ES"/>
        </w:rPr>
        <w:t>barruan</w:t>
      </w:r>
      <w:r w:rsidRPr="004F2CC7">
        <w:rPr>
          <w:rFonts w:ascii="Arial" w:hAnsi="Arial" w:cs="Arial"/>
          <w:lang w:val="eu-ES"/>
        </w:rPr>
        <w:t xml:space="preserve"> eta </w:t>
      </w:r>
      <w:r>
        <w:rPr>
          <w:rFonts w:ascii="Arial" w:hAnsi="Arial" w:cs="Arial"/>
          <w:lang w:val="eu-ES"/>
        </w:rPr>
        <w:t xml:space="preserve">bertan ezarritako </w:t>
      </w:r>
      <w:r w:rsidRPr="004F2CC7">
        <w:rPr>
          <w:rFonts w:ascii="Arial" w:hAnsi="Arial" w:cs="Arial"/>
          <w:lang w:val="eu-ES"/>
        </w:rPr>
        <w:t>baldintz</w:t>
      </w:r>
      <w:r>
        <w:rPr>
          <w:rFonts w:ascii="Arial" w:hAnsi="Arial" w:cs="Arial"/>
          <w:lang w:val="eu-ES"/>
        </w:rPr>
        <w:t>ak eta ondorioak errespetatuz.</w:t>
      </w:r>
    </w:p>
    <w:p w:rsidR="00AC1297" w:rsidRPr="004F2CC7" w:rsidRDefault="00AC1297" w:rsidP="00AC1297">
      <w:pPr>
        <w:spacing w:before="60" w:line="240" w:lineRule="atLeast"/>
        <w:jc w:val="both"/>
        <w:rPr>
          <w:rFonts w:ascii="Arial" w:hAnsi="Arial" w:cs="Arial"/>
          <w:lang w:val="eu-ES"/>
        </w:rPr>
      </w:pPr>
      <w:r>
        <w:rPr>
          <w:rFonts w:ascii="Arial" w:hAnsi="Arial" w:cs="Arial"/>
          <w:lang w:val="eu-ES"/>
        </w:rPr>
        <w:t>9</w:t>
      </w:r>
      <w:r w:rsidRPr="004F2CC7">
        <w:rPr>
          <w:rFonts w:ascii="Arial" w:hAnsi="Arial" w:cs="Arial"/>
          <w:lang w:val="eu-ES"/>
        </w:rPr>
        <w:t xml:space="preserve">.- </w:t>
      </w:r>
      <w:r>
        <w:rPr>
          <w:rFonts w:ascii="Arial" w:hAnsi="Arial" w:cs="Arial"/>
          <w:lang w:val="eu-ES"/>
        </w:rPr>
        <w:t xml:space="preserve">Esparru akordioa eta administrazio publiko diren entitateek akordio horretan oinarrituta egiten dituzten </w:t>
      </w:r>
      <w:r w:rsidRPr="004F2CC7">
        <w:rPr>
          <w:rFonts w:ascii="Arial" w:hAnsi="Arial" w:cs="Arial"/>
          <w:lang w:val="eu-ES"/>
        </w:rPr>
        <w:t>kontratua</w:t>
      </w:r>
      <w:r>
        <w:rPr>
          <w:rFonts w:ascii="Arial" w:hAnsi="Arial" w:cs="Arial"/>
          <w:lang w:val="eu-ES"/>
        </w:rPr>
        <w:t xml:space="preserve">k </w:t>
      </w:r>
      <w:r w:rsidRPr="004F2CC7">
        <w:rPr>
          <w:rFonts w:ascii="Arial" w:hAnsi="Arial" w:cs="Arial"/>
          <w:lang w:val="eu-ES"/>
        </w:rPr>
        <w:t xml:space="preserve">aplikatu edo </w:t>
      </w:r>
      <w:r w:rsidRPr="00450330">
        <w:rPr>
          <w:rFonts w:ascii="Arial" w:hAnsi="Arial" w:cs="Arial"/>
          <w:lang w:val="eu-ES"/>
        </w:rPr>
        <w:t>interpretatzerakoan, egikaritzean, aldatzean, betetzean edo suntsiaraztean sor litezkeen auziak Foru Aldundiko organo</w:t>
      </w:r>
      <w:r w:rsidRPr="004F2CC7">
        <w:rPr>
          <w:rFonts w:ascii="Arial" w:hAnsi="Arial" w:cs="Arial"/>
          <w:lang w:val="eu-ES"/>
        </w:rPr>
        <w:t xml:space="preserve"> eskudunek </w:t>
      </w:r>
      <w:r>
        <w:rPr>
          <w:rFonts w:ascii="Arial" w:hAnsi="Arial" w:cs="Arial"/>
          <w:lang w:val="eu-ES"/>
        </w:rPr>
        <w:t xml:space="preserve">eta, kasua bada, atxikitako entitateetakoek </w:t>
      </w:r>
      <w:r w:rsidRPr="004F2CC7">
        <w:rPr>
          <w:rFonts w:ascii="Arial" w:hAnsi="Arial" w:cs="Arial"/>
          <w:lang w:val="eu-ES"/>
        </w:rPr>
        <w:t xml:space="preserve">erabakiko dituzte, kontratistari entzun ondoren, SPKLren 191. artikuluan eta </w:t>
      </w:r>
      <w:r>
        <w:rPr>
          <w:rFonts w:ascii="Arial" w:hAnsi="Arial" w:cs="Arial"/>
          <w:lang w:val="eu-ES"/>
        </w:rPr>
        <w:t>APKLEO</w:t>
      </w:r>
      <w:r w:rsidRPr="004F2CC7">
        <w:rPr>
          <w:rFonts w:ascii="Arial" w:hAnsi="Arial" w:cs="Arial"/>
          <w:lang w:val="eu-ES"/>
        </w:rPr>
        <w:t>k 97. artikuluan ezarritako prozedurari jarraituz. Organo horiek hartzen dituzten erabakiak betearazi beharrekoak izango dira berehala.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10</w:t>
      </w:r>
      <w:r w:rsidRPr="004F2CC7">
        <w:rPr>
          <w:rFonts w:ascii="Arial" w:hAnsi="Arial" w:cs="Arial"/>
          <w:lang w:val="eu-ES"/>
        </w:rPr>
        <w:t xml:space="preserve">.- Interesdun baten eskariz hasitako prozeduretan, berariaz bestelakorik ezarri ez bada eta horien </w:t>
      </w:r>
      <w:r>
        <w:rPr>
          <w:rFonts w:ascii="Arial" w:hAnsi="Arial" w:cs="Arial"/>
          <w:lang w:val="eu-ES"/>
        </w:rPr>
        <w:t>objektu</w:t>
      </w:r>
      <w:r w:rsidRPr="004F2CC7">
        <w:rPr>
          <w:rFonts w:ascii="Arial" w:hAnsi="Arial" w:cs="Arial"/>
          <w:lang w:val="eu-ES"/>
        </w:rPr>
        <w:t>a diru zenbatekoak erreklamatzea, administrazio prerrogatibak baliatzea edo administrazio</w:t>
      </w:r>
      <w:r>
        <w:rPr>
          <w:rFonts w:ascii="Arial" w:hAnsi="Arial" w:cs="Arial"/>
          <w:lang w:val="eu-ES"/>
        </w:rPr>
        <w:t xml:space="preserve"> </w:t>
      </w:r>
      <w:r w:rsidRPr="004F2CC7">
        <w:rPr>
          <w:rFonts w:ascii="Arial" w:hAnsi="Arial" w:cs="Arial"/>
          <w:lang w:val="eu-ES"/>
        </w:rPr>
        <w:t xml:space="preserve">kontratu </w:t>
      </w:r>
      <w:r>
        <w:rPr>
          <w:rFonts w:ascii="Arial" w:hAnsi="Arial" w:cs="Arial"/>
          <w:lang w:val="eu-ES"/>
        </w:rPr>
        <w:t xml:space="preserve">ez pribatu </w:t>
      </w:r>
      <w:r w:rsidRPr="004F2CC7">
        <w:rPr>
          <w:rFonts w:ascii="Arial" w:hAnsi="Arial" w:cs="Arial"/>
          <w:lang w:val="eu-ES"/>
        </w:rPr>
        <w:t xml:space="preserve">baten </w:t>
      </w:r>
      <w:r>
        <w:rPr>
          <w:rFonts w:ascii="Arial" w:hAnsi="Arial" w:cs="Arial"/>
          <w:lang w:val="eu-ES"/>
        </w:rPr>
        <w:t>egikari</w:t>
      </w:r>
      <w:r w:rsidRPr="004F2CC7">
        <w:rPr>
          <w:rFonts w:ascii="Arial" w:hAnsi="Arial" w:cs="Arial"/>
          <w:lang w:val="eu-ES"/>
        </w:rPr>
        <w:t>tzeari, burutzeari edo azkentzeari buruzko beste edozein gai bada, ebazpena emateko aurreikusitako epea ebazpena jakinarazi gabe igaroz gero bere eskabidea administrazio</w:t>
      </w:r>
      <w:r>
        <w:rPr>
          <w:rFonts w:ascii="Arial" w:hAnsi="Arial" w:cs="Arial"/>
          <w:lang w:val="eu-ES"/>
        </w:rPr>
        <w:t xml:space="preserve"> </w:t>
      </w:r>
      <w:r w:rsidRPr="004F2CC7">
        <w:rPr>
          <w:rFonts w:ascii="Arial" w:hAnsi="Arial" w:cs="Arial"/>
          <w:lang w:val="eu-ES"/>
        </w:rPr>
        <w:t>isiltasunez ezetsitzat jo ahal izango du interesdunak, nahiz eta bere horretan ira</w:t>
      </w:r>
      <w:r>
        <w:rPr>
          <w:rFonts w:ascii="Arial" w:hAnsi="Arial" w:cs="Arial"/>
          <w:lang w:val="eu-ES"/>
        </w:rPr>
        <w:t>ungo duen ebazteko betebeharrak</w:t>
      </w:r>
      <w:r w:rsidRPr="000C2840">
        <w:rPr>
          <w:rFonts w:ascii="Arial" w:hAnsi="Arial" w:cs="Arial"/>
          <w:lang w:val="eu-ES"/>
        </w:rPr>
        <w:t>.</w:t>
      </w:r>
    </w:p>
    <w:p w:rsidR="00AC1297" w:rsidRPr="000C2840" w:rsidRDefault="00AC1297" w:rsidP="00AC1297">
      <w:pPr>
        <w:pStyle w:val="Ttulo2"/>
        <w:spacing w:line="240" w:lineRule="atLeast"/>
        <w:jc w:val="both"/>
        <w:rPr>
          <w:i w:val="0"/>
          <w:iCs w:val="0"/>
          <w:sz w:val="22"/>
          <w:szCs w:val="22"/>
          <w:lang w:val="eu-ES"/>
        </w:rPr>
      </w:pPr>
      <w:r w:rsidRPr="000C2840">
        <w:rPr>
          <w:i w:val="0"/>
          <w:sz w:val="22"/>
          <w:szCs w:val="22"/>
          <w:lang w:val="eu-ES"/>
        </w:rPr>
        <w:t xml:space="preserve">12.- Errekurtso araubidea </w:t>
      </w:r>
    </w:p>
    <w:p w:rsidR="00AC1297" w:rsidRPr="000C2840" w:rsidRDefault="00AC1297" w:rsidP="00AC1297">
      <w:pPr>
        <w:spacing w:before="60" w:line="240" w:lineRule="atLeast"/>
        <w:ind w:right="68"/>
        <w:jc w:val="both"/>
        <w:rPr>
          <w:rFonts w:ascii="Arial" w:hAnsi="Arial" w:cs="Arial"/>
          <w:lang w:val="eu-ES"/>
        </w:rPr>
      </w:pPr>
      <w:r w:rsidRPr="000C2840">
        <w:rPr>
          <w:rFonts w:ascii="Arial" w:hAnsi="Arial" w:cs="Arial"/>
          <w:lang w:val="eu-ES"/>
        </w:rPr>
        <w:t xml:space="preserve">1.- Klausula-agiri honen eta preskripzio teknikoen agiriaren kontra hautazko errekurtsoa jarri ahal izango da, SPKLren 44. artikuluan aurreikusitako errekurtso bereziaren bitartez, 100.000 eurotik gorako </w:t>
      </w:r>
      <w:r>
        <w:rPr>
          <w:rFonts w:ascii="Arial" w:hAnsi="Arial" w:cs="Arial"/>
          <w:lang w:val="eu-ES"/>
        </w:rPr>
        <w:t>balio zenbatetsia duen esparru akordioa</w:t>
      </w:r>
      <w:r w:rsidRPr="000C2840">
        <w:rPr>
          <w:rFonts w:ascii="Arial" w:hAnsi="Arial" w:cs="Arial"/>
          <w:lang w:val="eu-ES"/>
        </w:rPr>
        <w:t xml:space="preserve"> baldin bada.</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2.- Esparru akordioaren eta oinarritutako kontratuaren</w:t>
      </w:r>
      <w:r w:rsidRPr="000C2840">
        <w:rPr>
          <w:rFonts w:ascii="Arial" w:hAnsi="Arial" w:cs="Arial"/>
          <w:lang w:val="eu-ES"/>
        </w:rPr>
        <w:t xml:space="preserve"> </w:t>
      </w:r>
      <w:r>
        <w:rPr>
          <w:rFonts w:ascii="Arial" w:hAnsi="Arial" w:cs="Arial"/>
          <w:lang w:val="eu-ES"/>
        </w:rPr>
        <w:t>j</w:t>
      </w:r>
      <w:r w:rsidRPr="000C2840">
        <w:rPr>
          <w:rFonts w:ascii="Arial" w:hAnsi="Arial" w:cs="Arial"/>
          <w:lang w:val="eu-ES"/>
        </w:rPr>
        <w:t>arduketa hauen aurka ere errekurtsoa jarri ahal izango da:</w:t>
      </w:r>
    </w:p>
    <w:p w:rsidR="00AC1297" w:rsidRPr="000C2840" w:rsidRDefault="00AC1297" w:rsidP="00AC1297">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Lizitazioko iragarkiak eta kontratazioa arautu behar duten baldintzak ezartzen dituzten bestelako kontratu dokumentuak.</w:t>
      </w:r>
    </w:p>
    <w:p w:rsidR="00AC1297" w:rsidRPr="000C2840" w:rsidRDefault="00AC1297" w:rsidP="00AC1297">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 xml:space="preserve">Prozeduran egindako tramiteko egintzak, baldin eta tramiteko egintza horiek adjudikazioari buruz zuzenean edo zeharka zerbait erabakitzen badute, prozedurak aurrera jarraitu ezina eragiten badute edota defendatu ezina edo eskubide edo interes </w:t>
      </w:r>
      <w:r w:rsidRPr="00450330">
        <w:rPr>
          <w:rFonts w:ascii="Arial" w:hAnsi="Arial" w:cs="Arial"/>
          <w:lang w:val="eu-ES"/>
        </w:rPr>
        <w:t>legitimoentzako kalte konponezinen bat badakarte. Edonola ere, ulertuko da aurreko inguruabarrak gertatzen direla kontratazio mahai edo organoaren ekintzetan, horien bitartez erabakitzen</w:t>
      </w:r>
      <w:r w:rsidRPr="000C2840">
        <w:rPr>
          <w:rFonts w:ascii="Arial" w:hAnsi="Arial" w:cs="Arial"/>
          <w:lang w:val="eu-ES"/>
        </w:rPr>
        <w:t xml:space="preserve"> denean hautagai edo lizitatzaileak onartzea edo ez onartzea, edo eskaintzak onartzea edo kanpo uztea, SPKLren 149. artikulua aplikatzearen ondorioz baxuegi iritzi zaielarik kanpoan utzitako eskaintzak barne.</w:t>
      </w:r>
    </w:p>
    <w:p w:rsidR="00AC1297" w:rsidRPr="000C2840" w:rsidRDefault="00AC1297" w:rsidP="00AC1297">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Adjudikazio akordioak.</w:t>
      </w:r>
    </w:p>
    <w:p w:rsidR="00AC1297" w:rsidRPr="000C2840" w:rsidRDefault="00AC1297" w:rsidP="00AC1297">
      <w:pPr>
        <w:numPr>
          <w:ilvl w:val="0"/>
          <w:numId w:val="7"/>
        </w:numPr>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lang w:val="eu-ES"/>
        </w:rPr>
        <w:t>SPKLren 204. eta 205. artikuluetan ezarritakoa ez betetzean oinarritutako aldaketak, ulertzen denean kasuan kasuko aldaketak adjudikazio berri baten objektu izan behar zuela.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Pr>
          <w:rFonts w:ascii="Arial" w:hAnsi="Arial" w:cs="Arial"/>
          <w:lang w:val="eu-ES"/>
        </w:rPr>
        <w:t>keztu beharko da errekurtsoa, hamabost</w:t>
      </w:r>
      <w:r w:rsidRPr="000C2840">
        <w:rPr>
          <w:rFonts w:ascii="Arial" w:hAnsi="Arial" w:cs="Arial"/>
          <w:lang w:val="eu-ES"/>
        </w:rPr>
        <w:t xml:space="preserve"> egun balioduneko epean, SPKLren 50 artikuluan aurreikusitako baldintzetan.</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AC1297" w:rsidRPr="005200FF" w:rsidRDefault="00AC1297" w:rsidP="00AC1297">
      <w:pPr>
        <w:pStyle w:val="Standard"/>
        <w:spacing w:before="60" w:line="240" w:lineRule="atLeast"/>
        <w:jc w:val="both"/>
        <w:rPr>
          <w:lang w:val="eu-ES"/>
        </w:rPr>
      </w:pPr>
      <w:r w:rsidRPr="000C2840">
        <w:rPr>
          <w:rFonts w:ascii="Arial" w:hAnsi="Arial" w:cs="Arial"/>
          <w:lang w:val="eu-ES"/>
        </w:rPr>
        <w:t xml:space="preserve">3.- </w:t>
      </w:r>
      <w:r>
        <w:rPr>
          <w:rFonts w:ascii="Arial" w:hAnsi="Arial" w:cs="Arial"/>
          <w:lang w:val="eu-ES"/>
        </w:rPr>
        <w:t>Esparru akordioaren eta oinarritutako kontratuen aurka errekurtso berezirik jarri ezin denean eta entitateak administrazio publiko direnean</w:t>
      </w:r>
      <w:r w:rsidRPr="000C2840">
        <w:rPr>
          <w:rFonts w:ascii="Arial" w:hAnsi="Arial" w:cs="Arial"/>
          <w:lang w:val="eu-ES"/>
        </w:rPr>
        <w:t>,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r>
        <w:rPr>
          <w:rFonts w:ascii="Arial" w:hAnsi="Arial" w:cs="Arial"/>
          <w:lang w:val="eu-ES"/>
        </w:rPr>
        <w:t>.</w:t>
      </w:r>
      <w:r w:rsidRPr="00AE4FCC">
        <w:rPr>
          <w:rFonts w:ascii="Arial" w:hAnsi="Arial" w:cs="Arial"/>
          <w:lang w:val="eu-ES"/>
        </w:rPr>
        <w:t xml:space="preserve"> </w:t>
      </w:r>
      <w:r w:rsidRPr="005200FF">
        <w:rPr>
          <w:rFonts w:ascii="Arial" w:hAnsi="Arial" w:cs="Arial"/>
          <w:lang w:val="eu-ES"/>
        </w:rPr>
        <w:lastRenderedPageBreak/>
        <w:t xml:space="preserve">4.- </w:t>
      </w:r>
      <w:r w:rsidRPr="005200FF">
        <w:rPr>
          <w:rFonts w:ascii="Arial" w:hAnsi="Arial" w:cs="Arial"/>
          <w:color w:val="000000"/>
          <w:lang w:val="eu-ES"/>
        </w:rPr>
        <w:t>Botere adjudikatzaileak izanik administrazio publikotzat hartzen ez diren sektore publikoko erakundeen kasuan, eta errekurtso berezia jartzeko baldintzak betetzen ez dituzten egintzen kasuan, kontratua prestatu, adjudikatu eta aldatzeko jarduketak bide administratiboan aurkaratuko dira, Administrazio Publikoen Administrazio Prozedura Erkidearen urriaren 1eko 39/2015 Legean xedatutakoari jarraituz, erakunde kontratatzailea atxikita dagoen edo haren tutoretza dagokion sail, organo, ente edo organismoaren titularrari zuzenduta.</w:t>
      </w:r>
    </w:p>
    <w:p w:rsidR="00AC1297" w:rsidRPr="000C2840" w:rsidRDefault="00AC1297" w:rsidP="00AC1297">
      <w:pPr>
        <w:spacing w:before="60" w:line="240" w:lineRule="atLeast"/>
        <w:jc w:val="both"/>
        <w:rPr>
          <w:rFonts w:ascii="Arial" w:hAnsi="Arial" w:cs="Arial"/>
          <w:lang w:val="eu-ES"/>
        </w:rPr>
      </w:pPr>
      <w:r w:rsidRPr="005200FF">
        <w:rPr>
          <w:rFonts w:ascii="Arial" w:hAnsi="Arial" w:cs="Arial"/>
          <w:lang w:val="eu-ES"/>
        </w:rPr>
        <w:t>Esparru akordioetan oinarritutako kontratuen ondorioei eta haien azkentzeari buruz sortzen diren auziak ebazteko eskumena jurisdikzio zibilarena izango da, SPKLren 27. artikuluan ezarritakoarekin bat</w:t>
      </w:r>
      <w:r w:rsidRPr="000C2840">
        <w:rPr>
          <w:rFonts w:ascii="Arial" w:hAnsi="Arial" w:cs="Arial"/>
          <w:lang w:val="eu-ES"/>
        </w:rPr>
        <w:t>.</w:t>
      </w:r>
    </w:p>
    <w:p w:rsidR="00AC1297" w:rsidRPr="000C2840" w:rsidRDefault="00AC1297" w:rsidP="00AC1297">
      <w:pPr>
        <w:pStyle w:val="Ttulo1"/>
        <w:spacing w:line="240" w:lineRule="atLeast"/>
        <w:jc w:val="center"/>
        <w:rPr>
          <w:sz w:val="22"/>
          <w:szCs w:val="22"/>
          <w:lang w:val="eu-ES"/>
        </w:rPr>
      </w:pPr>
      <w:r w:rsidRPr="000C2840">
        <w:rPr>
          <w:sz w:val="22"/>
          <w:szCs w:val="22"/>
          <w:lang w:val="eu-ES"/>
        </w:rPr>
        <w:t xml:space="preserve">II. KAPITULUA - </w:t>
      </w:r>
      <w:r>
        <w:rPr>
          <w:sz w:val="22"/>
          <w:szCs w:val="22"/>
        </w:rPr>
        <w:t>ESPARRU AKORDIOAREN LIZITAZIOA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 xml:space="preserve">13.- Espediente mota eta lizitazio modua </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1.- Esparru akordio hau ezaugarrien</w:t>
      </w:r>
      <w:r w:rsidRPr="000C2840">
        <w:rPr>
          <w:rFonts w:ascii="Arial" w:hAnsi="Arial" w:cs="Arial"/>
          <w:lang w:val="eu-ES"/>
        </w:rPr>
        <w:t xml:space="preserve"> </w:t>
      </w:r>
      <w:r>
        <w:rPr>
          <w:rFonts w:ascii="Arial" w:hAnsi="Arial" w:cs="Arial"/>
        </w:rPr>
        <w:t>taulan jasotzen diren zehaztapenen arabera egiten</w:t>
      </w:r>
      <w:r w:rsidRPr="000C2840">
        <w:rPr>
          <w:rFonts w:ascii="Arial" w:hAnsi="Arial" w:cs="Arial"/>
          <w:lang w:val="eu-ES"/>
        </w:rPr>
        <w:t xml:space="preserve"> da.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Aldaerak onartzen direnean, lizitatzaileek aukerak eskaini ahal izango dituzte, 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ezarritako moduan eta, betiere, preskripzio tekniko partikularren agirian finkatutako beharkizun, modalitate eta ezaugarriak jasoz, atal horretan bertan laburbiltzen baitira.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2.- Espedientearen presazko tramitazioa ezaugarrien taularen goiburuan zehazten denean, berekin ekarriko du lizitazio eta adjudikazio eta formalizaziorako ezarritako epeak murriztea, SPKLren 119. artikuluan eta horrekin bat datozenetan ezarritako erregelekin bat.</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14.- Pertsona natural edo juridiko lizitatzaileak</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1.- </w:t>
      </w:r>
      <w:r w:rsidRPr="00312F49">
        <w:rPr>
          <w:rFonts w:ascii="Arial" w:hAnsi="Arial" w:cs="Arial"/>
          <w:lang w:val="eu-ES"/>
        </w:rPr>
        <w:t>Proposamenak prestatu</w:t>
      </w:r>
      <w:r w:rsidRPr="000C2840">
        <w:rPr>
          <w:rFonts w:ascii="Arial" w:hAnsi="Arial" w:cs="Arial"/>
          <w:lang w:val="eu-ES"/>
        </w:rPr>
        <w:t xml:space="preserve"> ahal izango d</w:t>
      </w:r>
      <w:r>
        <w:rPr>
          <w:rFonts w:ascii="Arial" w:hAnsi="Arial" w:cs="Arial"/>
          <w:lang w:val="eu-ES"/>
        </w:rPr>
        <w:t>it</w:t>
      </w:r>
      <w:r w:rsidRPr="000C2840">
        <w:rPr>
          <w:rFonts w:ascii="Arial" w:hAnsi="Arial" w:cs="Arial"/>
          <w:lang w:val="eu-ES"/>
        </w:rPr>
        <w:t>u</w:t>
      </w:r>
      <w:r>
        <w:rPr>
          <w:rFonts w:ascii="Arial" w:hAnsi="Arial" w:cs="Arial"/>
          <w:lang w:val="eu-ES"/>
        </w:rPr>
        <w:t>z</w:t>
      </w:r>
      <w:r w:rsidRPr="000C2840">
        <w:rPr>
          <w:rFonts w:ascii="Arial" w:hAnsi="Arial" w:cs="Arial"/>
          <w:lang w:val="eu-ES"/>
        </w:rPr>
        <w:t>te pertsona natural edo juridikoek, espainiar zein atzerritarrek, baldin eta jarduteko erabateko gaitasuna badute, kontratatzeko inolako galarazpenek eragiten ez badie, eta kaudimen ekonomiko, finantzario, tekniko eta profesionala egiaztatzen badute.</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2.- Aurreko atalen gaitasunari, kaudimenari eta kontratatzeko debekurik ez izateari buruz aipatze</w:t>
      </w:r>
      <w:r>
        <w:rPr>
          <w:rFonts w:ascii="Arial" w:hAnsi="Arial" w:cs="Arial"/>
          <w:lang w:val="eu-ES"/>
        </w:rPr>
        <w:t>n diren inguruabarrak proposamenak</w:t>
      </w:r>
      <w:r w:rsidRPr="000C2840">
        <w:rPr>
          <w:rFonts w:ascii="Arial" w:hAnsi="Arial" w:cs="Arial"/>
          <w:lang w:val="eu-ES"/>
        </w:rPr>
        <w:t xml:space="preserve"> aurkezteko azken egunean bete behar dira, eta</w:t>
      </w:r>
      <w:r>
        <w:rPr>
          <w:rFonts w:ascii="Arial" w:hAnsi="Arial" w:cs="Arial"/>
          <w:lang w:val="eu-ES"/>
        </w:rPr>
        <w:t xml:space="preserve"> oinarrututako</w:t>
      </w:r>
      <w:r w:rsidRPr="000C2840">
        <w:rPr>
          <w:rFonts w:ascii="Arial" w:hAnsi="Arial" w:cs="Arial"/>
          <w:lang w:val="eu-ES"/>
        </w:rPr>
        <w:t xml:space="preserve"> kontratua hobetzen den unean mantendu egin beharko dira.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3.- L</w:t>
      </w:r>
      <w:r>
        <w:rPr>
          <w:rFonts w:ascii="Arial" w:hAnsi="Arial" w:cs="Arial"/>
          <w:lang w:val="eu-ES"/>
        </w:rPr>
        <w:t>izitatzaileek, halaber, esparru akordio</w:t>
      </w:r>
      <w:r w:rsidRPr="000C2840">
        <w:rPr>
          <w:rFonts w:ascii="Arial" w:hAnsi="Arial" w:cs="Arial"/>
          <w:lang w:val="eu-ES"/>
        </w:rPr>
        <w:t xml:space="preserve">aren objektu diren prestazioak </w:t>
      </w:r>
      <w:r>
        <w:rPr>
          <w:rFonts w:ascii="Arial" w:hAnsi="Arial" w:cs="Arial"/>
          <w:lang w:val="eu-ES"/>
        </w:rPr>
        <w:t>egikaritzeko</w:t>
      </w:r>
      <w:r w:rsidRPr="000C2840">
        <w:rPr>
          <w:rFonts w:ascii="Arial" w:hAnsi="Arial" w:cs="Arial"/>
          <w:lang w:val="eu-ES"/>
        </w:rPr>
        <w:t xml:space="preserve"> beharrezkoa den enpresa edo lanbide gaikuntza izan beharko dute, hala badagokio.</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4.- Pert</w:t>
      </w:r>
      <w:r>
        <w:rPr>
          <w:rFonts w:ascii="Arial" w:hAnsi="Arial" w:cs="Arial"/>
          <w:lang w:val="eu-ES"/>
        </w:rPr>
        <w:t>sona juridikoei ez zaie esparru akordio</w:t>
      </w:r>
      <w:r w:rsidRPr="000C2840">
        <w:rPr>
          <w:rFonts w:ascii="Arial" w:hAnsi="Arial" w:cs="Arial"/>
          <w:lang w:val="eu-ES"/>
        </w:rPr>
        <w:t>rik adjudikatuko, baldin eta estatutuen edo sorrerako araudiaren arabera berezko dituzten helburuak, objektua edo jarduera esparrua kontratuaren prestazioekin bat ez badatoz.</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5.- Era berean, esparru akordioak</w:t>
      </w:r>
      <w:r w:rsidRPr="000C2840">
        <w:rPr>
          <w:rFonts w:ascii="Arial" w:hAnsi="Arial" w:cs="Arial"/>
          <w:lang w:val="eu-ES"/>
        </w:rPr>
        <w:t xml:space="preserve"> aldi baterako eratzen diren enpresa</w:t>
      </w:r>
      <w:r>
        <w:rPr>
          <w:rFonts w:ascii="Arial" w:hAnsi="Arial" w:cs="Arial"/>
          <w:lang w:val="eu-ES"/>
        </w:rPr>
        <w:t xml:space="preserve"> elkarteekin ere egin ahal izango dira, baina,</w:t>
      </w:r>
      <w:r w:rsidRPr="000C2840">
        <w:rPr>
          <w:rFonts w:ascii="Arial" w:hAnsi="Arial" w:cs="Arial"/>
          <w:lang w:val="eu-ES"/>
        </w:rPr>
        <w:t xml:space="preserve"> horrelakoe</w:t>
      </w:r>
      <w:r>
        <w:rPr>
          <w:rFonts w:ascii="Arial" w:hAnsi="Arial" w:cs="Arial"/>
          <w:lang w:val="eu-ES"/>
        </w:rPr>
        <w:t>tan, ez da beharrezkoa izango esparru akordioa</w:t>
      </w:r>
      <w:r w:rsidRPr="000C2840">
        <w:rPr>
          <w:rFonts w:ascii="Arial" w:hAnsi="Arial" w:cs="Arial"/>
          <w:lang w:val="eu-ES"/>
        </w:rPr>
        <w:t xml:space="preserve"> adjudikatzen zaion arte enpresa elkartea eskritura publiko bitartez eratuta egotea.</w:t>
      </w:r>
    </w:p>
    <w:p w:rsidR="00AC1297" w:rsidRPr="008F54A9" w:rsidRDefault="00AC1297" w:rsidP="00AC1297">
      <w:pPr>
        <w:pStyle w:val="Standard"/>
        <w:spacing w:before="60" w:line="240" w:lineRule="atLeast"/>
        <w:ind w:right="68"/>
        <w:jc w:val="both"/>
      </w:pPr>
      <w:r w:rsidRPr="008F54A9">
        <w:rPr>
          <w:rFonts w:ascii="Arial" w:hAnsi="Arial" w:cs="Arial"/>
          <w:lang w:val="eu-ES"/>
        </w:rPr>
        <w:t xml:space="preserve">Aldi baterako enpresa elkarte baten osaera aldatzen bada, eta esparru akordioa eta oinarritutako kontratuak formalizatu aurretik eta ondoren aldaketak gertatuz gero, SPKLren 69. artikuluaren 8. apartatuan eta ondorengoetan jasotakoari jarraituko zaio. </w:t>
      </w:r>
      <w:r>
        <w:rPr>
          <w:rFonts w:ascii="Arial" w:hAnsi="Arial" w:cs="Arial"/>
        </w:rPr>
        <w:t>Horretarako, zer inguruabar gertatu den jakinarazi beharko zaio kontratazio organoari</w:t>
      </w:r>
      <w:r w:rsidRPr="000C2840">
        <w:rPr>
          <w:rFonts w:ascii="Arial" w:hAnsi="Arial" w:cs="Arial"/>
          <w:lang w:val="eu-ES"/>
        </w:rPr>
        <w:t>.</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6.- Europar Batasuneko edo Europako Ekonomia Esparrua sinatu duten estatuetako enpresei eta Batasunetik kanpoko enpresei dagokienez, SPKLren 67. eta 68. artikuluetan jasotakoa aplikatuko da</w:t>
      </w:r>
      <w:r>
        <w:rPr>
          <w:rFonts w:ascii="Arial" w:hAnsi="Arial" w:cs="Arial"/>
          <w:lang w:val="eu-ES"/>
        </w:rPr>
        <w:t>.</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lastRenderedPageBreak/>
        <w:t>15.- Behin-behineko bermea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1.- SPKLren 106. artikuluan aurreikusiarekin bat, aparteko egoera gisa, interes publikoko arrazoiak tarteko eta espedientean justi</w:t>
      </w:r>
      <w:r>
        <w:rPr>
          <w:rFonts w:ascii="Arial" w:hAnsi="Arial" w:cs="Arial"/>
          <w:lang w:val="eu-ES"/>
        </w:rPr>
        <w:t>fikaturik, esparru akordio</w:t>
      </w:r>
      <w:r w:rsidRPr="000C2840">
        <w:rPr>
          <w:rFonts w:ascii="Arial" w:hAnsi="Arial" w:cs="Arial"/>
          <w:lang w:val="eu-ES"/>
        </w:rPr>
        <w:t xml:space="preserve"> honen kasuan behin-behineko bermea eratzea eskatzen bada,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ageri dena izango da berme horren zenbatekoa.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2.- Bermeen formari eta baldintzei dagokienez, SPKLren 106.3 eta 108.1 artikuluetan jasotakoa beteko da, bai eta </w:t>
      </w:r>
      <w:r>
        <w:rPr>
          <w:rFonts w:ascii="Arial" w:hAnsi="Arial" w:cs="Arial"/>
          <w:lang w:val="eu-ES"/>
        </w:rPr>
        <w:t>APKLEO</w:t>
      </w:r>
      <w:r w:rsidRPr="000C2840">
        <w:rPr>
          <w:rFonts w:ascii="Arial" w:hAnsi="Arial" w:cs="Arial"/>
          <w:lang w:val="eu-ES"/>
        </w:rPr>
        <w:t>ren 55., 56., 57. eta 58. artikuluetan jasotakoa ere.</w:t>
      </w:r>
    </w:p>
    <w:p w:rsidR="00AC1297" w:rsidRPr="000C2840" w:rsidRDefault="00AC1297" w:rsidP="00AC1297">
      <w:pPr>
        <w:spacing w:before="60" w:line="240" w:lineRule="atLeast"/>
        <w:jc w:val="both"/>
        <w:rPr>
          <w:rFonts w:ascii="Arial" w:hAnsi="Arial" w:cs="Arial"/>
          <w:strike/>
          <w:lang w:val="eu-ES"/>
        </w:rPr>
      </w:pPr>
      <w:r w:rsidRPr="000C2840">
        <w:rPr>
          <w:rFonts w:ascii="Arial" w:hAnsi="Arial" w:cs="Arial"/>
          <w:lang w:val="eu-ES"/>
        </w:rPr>
        <w:t xml:space="preserve">3.- Behin-behineko bermea automatikoki iraungiko </w:t>
      </w:r>
      <w:r>
        <w:rPr>
          <w:rFonts w:ascii="Arial" w:hAnsi="Arial" w:cs="Arial"/>
          <w:lang w:val="eu-ES"/>
        </w:rPr>
        <w:t>da, eta lizitatzaileei esparru akordioa</w:t>
      </w:r>
      <w:r w:rsidRPr="000C2840">
        <w:rPr>
          <w:rFonts w:ascii="Arial" w:hAnsi="Arial" w:cs="Arial"/>
          <w:lang w:val="eu-ES"/>
        </w:rPr>
        <w:t xml:space="preserve"> burutu eta berehala itzuliko zaie. </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16.- Proposamenak aurkeztea</w:t>
      </w:r>
    </w:p>
    <w:p w:rsidR="00AC1297" w:rsidRPr="000C2840" w:rsidRDefault="00AC1297" w:rsidP="00AC1297">
      <w:pPr>
        <w:snapToGrid w:val="0"/>
        <w:spacing w:before="60" w:line="240" w:lineRule="atLeast"/>
        <w:jc w:val="both"/>
        <w:rPr>
          <w:rFonts w:ascii="Arial" w:hAnsi="Arial" w:cs="Arial"/>
          <w:lang w:val="eu-ES"/>
        </w:rPr>
      </w:pPr>
      <w:r w:rsidRPr="000C2840">
        <w:rPr>
          <w:rFonts w:ascii="Arial" w:hAnsi="Arial" w:cs="Arial"/>
          <w:lang w:val="eu-ES"/>
        </w:rPr>
        <w:t xml:space="preserve">1.- Proposamenak </w:t>
      </w:r>
      <w:hyperlink r:id="rId12" w:history="1">
        <w:r w:rsidRPr="00811903">
          <w:rPr>
            <w:rStyle w:val="Hipervnculo"/>
            <w:rFonts w:ascii="Arial" w:hAnsi="Arial" w:cs="Arial"/>
            <w:b/>
            <w:lang w:val="eu-ES"/>
          </w:rPr>
          <w:t>www.contratacion.euskadi.eus</w:t>
        </w:r>
      </w:hyperlink>
      <w:r w:rsidRPr="000C2840">
        <w:rPr>
          <w:rFonts w:ascii="Arial" w:hAnsi="Arial" w:cs="Arial"/>
          <w:lang w:val="eu-ES"/>
        </w:rPr>
        <w:t xml:space="preserve"> lizitazio elektronikorako plataformaren bitartez aurkeztuko dira, ezaugarrien taulako </w:t>
      </w:r>
      <w:hyperlink w:anchor="CC_30" w:history="1">
        <w:r>
          <w:rPr>
            <w:rStyle w:val="Hipervnculo"/>
            <w:rFonts w:ascii="Arial" w:hAnsi="Arial" w:cs="Arial"/>
            <w:b/>
            <w:lang w:val="eu-ES"/>
          </w:rPr>
          <w:t>30</w:t>
        </w:r>
        <w:r w:rsidRPr="000C2840">
          <w:rPr>
            <w:rStyle w:val="Hipervnculo"/>
            <w:rFonts w:ascii="Arial" w:hAnsi="Arial" w:cs="Arial"/>
            <w:b/>
            <w:lang w:val="eu-ES"/>
          </w:rPr>
          <w:t>. atalean</w:t>
        </w:r>
      </w:hyperlink>
      <w:r w:rsidRPr="000C2840">
        <w:rPr>
          <w:rFonts w:ascii="Arial" w:hAnsi="Arial" w:cs="Arial"/>
          <w:lang w:val="eu-ES"/>
        </w:rPr>
        <w:t xml:space="preserve"> jarritako epean</w:t>
      </w:r>
      <w:r>
        <w:rPr>
          <w:rFonts w:ascii="Arial" w:hAnsi="Arial" w:cs="Arial"/>
          <w:lang w:val="eu-ES"/>
        </w:rPr>
        <w:t xml:space="preserve">, </w:t>
      </w:r>
      <w:r w:rsidRPr="00D111E7">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Pr>
          <w:rFonts w:ascii="Arial" w:hAnsi="Arial" w:cs="Arial"/>
          <w:lang w:val="eu-ES"/>
        </w:rPr>
        <w:t>.</w:t>
      </w:r>
    </w:p>
    <w:p w:rsidR="00AC1297" w:rsidRPr="000C2840" w:rsidRDefault="00AC1297" w:rsidP="00AC1297">
      <w:pPr>
        <w:snapToGrid w:val="0"/>
        <w:spacing w:before="60" w:line="240" w:lineRule="atLeast"/>
        <w:jc w:val="both"/>
        <w:rPr>
          <w:rFonts w:ascii="Arial" w:hAnsi="Arial" w:cs="Arial"/>
          <w:lang w:val="eu-ES"/>
        </w:rPr>
      </w:pPr>
      <w:r w:rsidRPr="000C2840">
        <w:rPr>
          <w:rFonts w:ascii="Arial" w:hAnsi="Arial" w:cs="Arial"/>
          <w:lang w:val="eu-ES"/>
        </w:rPr>
        <w:t xml:space="preserve">2.- Dokumentazioa nahiz jakinarazpenak eta komunikazioak bidaltzeko, jarraitu egin beharko zaio klausula agiri honetako </w:t>
      </w:r>
      <w:hyperlink w:anchor="Anx_1" w:history="1">
        <w:r w:rsidRPr="000C2840">
          <w:rPr>
            <w:rStyle w:val="Hipervnculo"/>
            <w:rFonts w:ascii="Arial" w:hAnsi="Arial" w:cs="Arial"/>
            <w:b/>
            <w:lang w:val="eu-ES"/>
          </w:rPr>
          <w:t>I. eranskinean</w:t>
        </w:r>
      </w:hyperlink>
      <w:r w:rsidRPr="000C2840">
        <w:rPr>
          <w:rFonts w:ascii="Arial" w:hAnsi="Arial" w:cs="Arial"/>
          <w:b/>
          <w:u w:val="single"/>
          <w:lang w:val="eu-ES"/>
        </w:rPr>
        <w:t xml:space="preserve"> </w:t>
      </w:r>
      <w:r w:rsidRPr="000C2840">
        <w:rPr>
          <w:rFonts w:ascii="Arial" w:hAnsi="Arial" w:cs="Arial"/>
          <w:lang w:val="eu-ES"/>
        </w:rPr>
        <w:t>jasotakoari.</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3.- Dokumentuak izendatzeko unean kontuan hartuko dira klausula agiri honetako </w:t>
      </w:r>
      <w:hyperlink w:anchor="Cl_19" w:history="1">
        <w:r w:rsidRPr="000C2840">
          <w:rPr>
            <w:rStyle w:val="Hipervnculo"/>
            <w:rFonts w:ascii="Arial" w:hAnsi="Arial" w:cs="Arial"/>
            <w:b/>
            <w:lang w:val="eu-ES"/>
          </w:rPr>
          <w:t>19.</w:t>
        </w:r>
      </w:hyperlink>
      <w:r w:rsidRPr="000C2840">
        <w:rPr>
          <w:rFonts w:ascii="Arial" w:hAnsi="Arial" w:cs="Arial"/>
          <w:lang w:val="eu-ES"/>
        </w:rPr>
        <w:t>,</w:t>
      </w:r>
      <w:r w:rsidRPr="000C2840">
        <w:rPr>
          <w:rFonts w:ascii="Arial" w:hAnsi="Arial" w:cs="Arial"/>
          <w:b/>
          <w:lang w:val="eu-ES"/>
        </w:rPr>
        <w:t xml:space="preserve"> </w:t>
      </w:r>
      <w:hyperlink w:anchor="Cl_20" w:history="1">
        <w:r w:rsidRPr="000C2840">
          <w:rPr>
            <w:rStyle w:val="Hipervnculo"/>
            <w:rFonts w:ascii="Arial" w:hAnsi="Arial" w:cs="Arial"/>
            <w:b/>
            <w:lang w:val="eu-ES"/>
          </w:rPr>
          <w:t>20.</w:t>
        </w:r>
      </w:hyperlink>
      <w:r w:rsidRPr="000C2840">
        <w:rPr>
          <w:rFonts w:ascii="Arial" w:hAnsi="Arial" w:cs="Arial"/>
          <w:b/>
          <w:lang w:val="eu-ES"/>
        </w:rPr>
        <w:t xml:space="preserve"> </w:t>
      </w:r>
      <w:r w:rsidRPr="000C2840">
        <w:rPr>
          <w:rFonts w:ascii="Arial" w:hAnsi="Arial" w:cs="Arial"/>
          <w:lang w:val="eu-ES"/>
        </w:rPr>
        <w:t>eta</w:t>
      </w:r>
      <w:r w:rsidRPr="000C2840">
        <w:rPr>
          <w:rFonts w:ascii="Arial" w:hAnsi="Arial" w:cs="Arial"/>
          <w:b/>
          <w:lang w:val="eu-ES"/>
        </w:rPr>
        <w:t xml:space="preserve"> </w:t>
      </w:r>
      <w:hyperlink w:anchor="Cl_21" w:history="1">
        <w:r w:rsidRPr="000C2840">
          <w:rPr>
            <w:rStyle w:val="Hipervnculo"/>
            <w:rFonts w:ascii="Arial" w:hAnsi="Arial" w:cs="Arial"/>
            <w:b/>
            <w:lang w:val="eu-ES"/>
          </w:rPr>
          <w:t>21. klausuletan</w:t>
        </w:r>
      </w:hyperlink>
      <w:r w:rsidRPr="000C2840">
        <w:rPr>
          <w:rFonts w:ascii="Arial" w:hAnsi="Arial" w:cs="Arial"/>
          <w:lang w:val="eu-ES"/>
        </w:rPr>
        <w:t xml:space="preserve"> adierazitako atalak, horietan adierazten baita BAT, BI eta HIRU</w:t>
      </w:r>
      <w:r>
        <w:rPr>
          <w:rFonts w:ascii="Arial" w:hAnsi="Arial" w:cs="Arial"/>
          <w:lang w:val="eu-ES"/>
        </w:rPr>
        <w:t xml:space="preserve"> zenbakiko</w:t>
      </w:r>
      <w:r w:rsidRPr="000C2840">
        <w:rPr>
          <w:rFonts w:ascii="Arial" w:hAnsi="Arial" w:cs="Arial"/>
          <w:lang w:val="eu-ES"/>
        </w:rPr>
        <w:t xml:space="preserve"> artxibo elektronikoetan jaso beharreko dokumentu edukia.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4.- Eskaintzak isil-gordekoak izango dira; horregatik, behar adina neurri hartuko da lizitazioa jendaurrean egin arte eskaintzak sekretuak izatea ziurtatzeko.</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17.- Lizitatzaileei informazioa ematea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1.- SPKLren 138.3 artikuluak aipatzen duen informazio osagarri edo gehigarria eman beharra dagoenean, administrazio kontratatzaileak informazio hori eman beharko du, beranduen eskaintzak aurkezteko</w:t>
      </w:r>
      <w:r>
        <w:rPr>
          <w:rFonts w:ascii="Arial" w:hAnsi="Arial" w:cs="Arial"/>
          <w:lang w:val="eu-ES"/>
        </w:rPr>
        <w:t xml:space="preserve"> finkatutako mugako data baino sei</w:t>
      </w:r>
      <w:r w:rsidRPr="000C2840">
        <w:rPr>
          <w:rFonts w:ascii="Arial" w:hAnsi="Arial" w:cs="Arial"/>
          <w:lang w:val="eu-ES"/>
        </w:rPr>
        <w:t xml:space="preserve"> egun natural lehenago, betiere informazio eskaera mugak</w:t>
      </w:r>
      <w:r>
        <w:rPr>
          <w:rFonts w:ascii="Arial" w:hAnsi="Arial" w:cs="Arial"/>
          <w:lang w:val="eu-ES"/>
        </w:rPr>
        <w:t>o data hura baino, gutxienez, hamabi</w:t>
      </w:r>
      <w:r w:rsidRPr="000C2840">
        <w:rPr>
          <w:rFonts w:ascii="Arial" w:hAnsi="Arial" w:cs="Arial"/>
          <w:lang w:val="eu-ES"/>
        </w:rPr>
        <w:t xml:space="preserve"> egun natural lehenago aurkezten bada. Eskaera hori lizitazio iragarkian eta ezaugarrien taulako </w:t>
      </w:r>
      <w:hyperlink w:anchor="CC_1" w:history="1">
        <w:r w:rsidRPr="000C2840">
          <w:rPr>
            <w:rStyle w:val="Hipervnculo"/>
            <w:rFonts w:ascii="Arial" w:hAnsi="Arial" w:cs="Arial"/>
            <w:b/>
            <w:lang w:val="eu-ES"/>
          </w:rPr>
          <w:t>1. atalean</w:t>
        </w:r>
      </w:hyperlink>
      <w:r w:rsidRPr="000C2840">
        <w:rPr>
          <w:rFonts w:ascii="Arial" w:hAnsi="Arial" w:cs="Arial"/>
          <w:lang w:val="eu-ES"/>
        </w:rPr>
        <w:t xml:space="preserve"> aurreikusten den helbide elektronikora zuzenduko da.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2.- Presazkotzat jo diren espedienteen kasuan, eskaintzak aurkezteko epea amaitu aurretiko ge</w:t>
      </w:r>
      <w:r>
        <w:rPr>
          <w:rFonts w:ascii="Arial" w:hAnsi="Arial" w:cs="Arial"/>
          <w:lang w:val="eu-ES"/>
        </w:rPr>
        <w:t>hienezko epe hori lau</w:t>
      </w:r>
      <w:r w:rsidRPr="000C2840">
        <w:rPr>
          <w:rFonts w:ascii="Arial" w:hAnsi="Arial" w:cs="Arial"/>
          <w:lang w:val="eu-ES"/>
        </w:rPr>
        <w:t xml:space="preserve"> egun naturalekoa izango da, erre</w:t>
      </w:r>
      <w:r>
        <w:rPr>
          <w:rFonts w:ascii="Arial" w:hAnsi="Arial" w:cs="Arial"/>
          <w:lang w:val="eu-ES"/>
        </w:rPr>
        <w:t>gulazio harmonizatupeko esparru akordio</w:t>
      </w:r>
      <w:r w:rsidRPr="000C2840">
        <w:rPr>
          <w:rFonts w:ascii="Arial" w:hAnsi="Arial" w:cs="Arial"/>
          <w:lang w:val="eu-ES"/>
        </w:rPr>
        <w:t>en kasuan.</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3.- Eskatutako argibideak kontratatzailearen profilean publiko egiten diren kasuetan, erantzunak lotesleak izango dira.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18.- Proposamenen edukia</w:t>
      </w:r>
      <w:r>
        <w:rPr>
          <w:i w:val="0"/>
          <w:iCs w:val="0"/>
          <w:sz w:val="22"/>
          <w:lang w:val="eu-ES"/>
        </w:rPr>
        <w:t xml:space="preserve"> </w:t>
      </w:r>
      <w:r w:rsidRPr="00D8614C">
        <w:rPr>
          <w:i w:val="0"/>
          <w:sz w:val="22"/>
          <w:szCs w:val="22"/>
        </w:rPr>
        <w:t>eta datu pertsonalen tratamendua</w:t>
      </w:r>
    </w:p>
    <w:p w:rsidR="00AC1297" w:rsidRPr="000C2840" w:rsidDel="0048564C" w:rsidRDefault="00AC1297" w:rsidP="00AC1297">
      <w:pPr>
        <w:spacing w:before="60" w:line="240" w:lineRule="atLeast"/>
        <w:jc w:val="both"/>
        <w:rPr>
          <w:rFonts w:ascii="Arial" w:hAnsi="Arial" w:cs="Arial"/>
          <w:color w:val="000000"/>
          <w:lang w:val="eu-ES"/>
        </w:rPr>
      </w:pPr>
      <w:r w:rsidRPr="000C2840">
        <w:rPr>
          <w:rFonts w:ascii="Arial" w:hAnsi="Arial" w:cs="Arial"/>
          <w:lang w:val="eu-ES"/>
        </w:rPr>
        <w:t>1.- Proposamenak hurrengo klausuletan adierazten diren artxibo elektronikoetan aurkeztuko ditu lizitatzaileak edo lizitatzailearen ordezkari diharduen pertsonak.</w:t>
      </w:r>
    </w:p>
    <w:p w:rsidR="00AC1297" w:rsidRDefault="00AC1297" w:rsidP="00AC1297">
      <w:pPr>
        <w:spacing w:before="60" w:line="240" w:lineRule="atLeast"/>
        <w:jc w:val="both"/>
        <w:rPr>
          <w:rFonts w:ascii="Arial" w:hAnsi="Arial" w:cs="Arial"/>
          <w:snapToGrid w:val="0"/>
          <w:lang w:val="eu-ES"/>
        </w:rPr>
      </w:pPr>
      <w:r w:rsidRPr="000C2840">
        <w:rPr>
          <w:rFonts w:ascii="Arial" w:hAnsi="Arial" w:cs="Arial"/>
          <w:snapToGrid w:val="0"/>
          <w:lang w:val="eu-ES"/>
        </w:rPr>
        <w:t>2.- Artxibo elektroniko bakoitzean, aparteko orri edo fitxategi batean, edukia jasoko da, zenbakiz adierazita (</w:t>
      </w:r>
      <w:r>
        <w:rPr>
          <w:rFonts w:ascii="Arial" w:hAnsi="Arial" w:cs="Arial"/>
          <w:lang w:val="eu-ES"/>
        </w:rPr>
        <w:t>APKLEO</w:t>
      </w:r>
      <w:r>
        <w:rPr>
          <w:rFonts w:ascii="Arial" w:hAnsi="Arial" w:cs="Arial"/>
          <w:snapToGrid w:val="0"/>
          <w:lang w:val="eu-ES"/>
        </w:rPr>
        <w:t>ren</w:t>
      </w:r>
      <w:r w:rsidRPr="000C2840">
        <w:rPr>
          <w:rFonts w:ascii="Arial" w:hAnsi="Arial" w:cs="Arial"/>
          <w:snapToGrid w:val="0"/>
          <w:lang w:val="eu-ES"/>
        </w:rPr>
        <w:t xml:space="preserve"> 80.1 artikulua).</w:t>
      </w:r>
    </w:p>
    <w:p w:rsidR="00AC1297" w:rsidRPr="00E63956" w:rsidRDefault="00AC1297" w:rsidP="00AC1297">
      <w:pPr>
        <w:spacing w:before="60" w:line="240" w:lineRule="atLeast"/>
        <w:jc w:val="both"/>
        <w:rPr>
          <w:rFonts w:ascii="Arial" w:hAnsi="Arial" w:cs="Arial"/>
          <w:lang w:val="eu-ES"/>
        </w:rPr>
      </w:pPr>
      <w:r w:rsidRPr="00E63956">
        <w:rPr>
          <w:rFonts w:ascii="Arial" w:hAnsi="Arial" w:cs="Arial"/>
          <w:snapToGrid w:val="0"/>
          <w:lang w:val="eu-ES"/>
        </w:rPr>
        <w:t>3.- Pertsona fisikoen datuak babesteari buruzko Europako Parlamentuaren eta Kontseiluaren 2016ko apirilaren 27ko 2016/679 (EB) Erregelamenduan (</w:t>
      </w:r>
      <w:r w:rsidRPr="00E63956">
        <w:rPr>
          <w:rFonts w:ascii="Arial" w:hAnsi="Arial" w:cs="Arial"/>
          <w:lang w:val="eu-ES"/>
        </w:rPr>
        <w:t>DBEO</w:t>
      </w:r>
      <w:r w:rsidRPr="00E63956">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63956">
        <w:rPr>
          <w:rFonts w:ascii="Arial" w:hAnsi="Arial" w:cs="Arial"/>
          <w:lang w:val="eu-ES"/>
        </w:rPr>
        <w:t>bermatzeko, eta datu pertsonalak "Kontratazio-espedientea" izeneko tratamendu-jardueran sartuko direla.</w:t>
      </w:r>
    </w:p>
    <w:p w:rsidR="00AC1297" w:rsidRPr="00E63956" w:rsidRDefault="00AC1297" w:rsidP="00AC1297">
      <w:pPr>
        <w:spacing w:before="60" w:line="240" w:lineRule="atLeast"/>
        <w:jc w:val="both"/>
        <w:rPr>
          <w:rFonts w:ascii="Arial" w:hAnsi="Arial" w:cs="Arial"/>
          <w:snapToGrid w:val="0"/>
          <w:lang w:val="eu-ES"/>
        </w:rPr>
      </w:pPr>
      <w:r w:rsidRPr="00E63956">
        <w:rPr>
          <w:rFonts w:ascii="Arial" w:hAnsi="Arial" w:cs="Arial"/>
          <w:lang w:val="eu-ES"/>
        </w:rPr>
        <w:t>DBEO -aren 13. artikuluan xedatutakoa betez, honako hau jakinarazten da:</w:t>
      </w:r>
    </w:p>
    <w:p w:rsidR="00AC1297" w:rsidRPr="00E63956" w:rsidRDefault="00AC1297" w:rsidP="00AC1297">
      <w:pPr>
        <w:autoSpaceDE w:val="0"/>
        <w:autoSpaceDN w:val="0"/>
        <w:adjustRightInd w:val="0"/>
        <w:spacing w:before="60"/>
        <w:ind w:left="567" w:hanging="283"/>
        <w:jc w:val="both"/>
        <w:rPr>
          <w:rFonts w:ascii="Arial" w:hAnsi="Arial" w:cs="Arial"/>
          <w:lang w:val="eu-ES"/>
        </w:rPr>
      </w:pPr>
      <w:r>
        <w:rPr>
          <w:rFonts w:ascii="Arial" w:hAnsi="Arial" w:cs="Arial"/>
          <w:lang w:val="eu-ES"/>
        </w:rPr>
        <w:lastRenderedPageBreak/>
        <w:t>a)</w:t>
      </w:r>
      <w:r>
        <w:rPr>
          <w:rFonts w:ascii="Arial" w:hAnsi="Arial" w:cs="Arial"/>
          <w:lang w:val="eu-ES"/>
        </w:rPr>
        <w:tab/>
      </w:r>
      <w:r w:rsidRPr="00E63956">
        <w:rPr>
          <w:rFonts w:ascii="Arial" w:hAnsi="Arial" w:cs="Arial"/>
          <w:lang w:val="eu-ES"/>
        </w:rPr>
        <w:t>Datu pertsonalen tratamenduaren arduraduna Gobernantza Saileko Idazkaritza Teknikoa da (Gipuzkoa plaza z.g.).</w:t>
      </w:r>
    </w:p>
    <w:p w:rsidR="00AC1297" w:rsidRPr="00E63956" w:rsidRDefault="00AC1297" w:rsidP="00AC1297">
      <w:pPr>
        <w:autoSpaceDE w:val="0"/>
        <w:autoSpaceDN w:val="0"/>
        <w:adjustRightInd w:val="0"/>
        <w:spacing w:before="60"/>
        <w:ind w:left="567" w:hanging="283"/>
        <w:jc w:val="both"/>
        <w:rPr>
          <w:rFonts w:ascii="Arial" w:hAnsi="Arial" w:cs="Arial"/>
          <w:lang w:val="eu-ES"/>
        </w:rPr>
      </w:pPr>
      <w:r>
        <w:rPr>
          <w:rFonts w:ascii="Arial" w:hAnsi="Arial" w:cs="Arial"/>
          <w:lang w:val="eu-ES"/>
        </w:rPr>
        <w:t>b)</w:t>
      </w:r>
      <w:r>
        <w:rPr>
          <w:rFonts w:ascii="Arial" w:hAnsi="Arial" w:cs="Arial"/>
          <w:lang w:val="eu-ES"/>
        </w:rPr>
        <w:tab/>
      </w:r>
      <w:r w:rsidRPr="00E63956">
        <w:rPr>
          <w:rFonts w:ascii="Arial" w:hAnsi="Arial" w:cs="Arial"/>
          <w:lang w:val="eu-ES"/>
        </w:rPr>
        <w:t>Datuak babesteko ordezkariarekin harremanetan jarri ahal izango da, dbo@gipuzkoa.eus helbide elektronikoan.</w:t>
      </w:r>
    </w:p>
    <w:p w:rsidR="00AC1297" w:rsidRPr="00E63956" w:rsidRDefault="00AC1297" w:rsidP="00AC1297">
      <w:pPr>
        <w:autoSpaceDE w:val="0"/>
        <w:autoSpaceDN w:val="0"/>
        <w:adjustRightInd w:val="0"/>
        <w:spacing w:before="60"/>
        <w:ind w:left="567" w:hanging="283"/>
        <w:jc w:val="both"/>
        <w:rPr>
          <w:rFonts w:ascii="Arial" w:hAnsi="Arial" w:cs="Arial"/>
          <w:lang w:val="eu-ES"/>
        </w:rPr>
      </w:pPr>
      <w:r>
        <w:rPr>
          <w:rFonts w:ascii="Arial" w:hAnsi="Arial" w:cs="Arial"/>
          <w:lang w:val="eu-ES"/>
        </w:rPr>
        <w:t>c)</w:t>
      </w:r>
      <w:r>
        <w:rPr>
          <w:rFonts w:ascii="Arial" w:hAnsi="Arial" w:cs="Arial"/>
          <w:lang w:val="eu-ES"/>
        </w:rPr>
        <w:tab/>
      </w:r>
      <w:r w:rsidRPr="00E63956">
        <w:rPr>
          <w:rFonts w:ascii="Arial" w:hAnsi="Arial" w:cs="Arial"/>
          <w:lang w:val="eu-ES"/>
        </w:rPr>
        <w:t>Ematen diren datu pertsonalak beharrezkoak dira kontratazio-espedienteak izapidetzeko eta kudeatzeko, sailaren eskumenen esparruan.</w:t>
      </w:r>
    </w:p>
    <w:p w:rsidR="00AC1297" w:rsidRPr="00E63956" w:rsidRDefault="00AC1297" w:rsidP="00AC1297">
      <w:pPr>
        <w:autoSpaceDE w:val="0"/>
        <w:autoSpaceDN w:val="0"/>
        <w:adjustRightInd w:val="0"/>
        <w:spacing w:before="60"/>
        <w:ind w:left="567" w:hanging="283"/>
        <w:jc w:val="both"/>
        <w:rPr>
          <w:rFonts w:ascii="Arial" w:hAnsi="Arial" w:cs="Arial"/>
          <w:lang w:val="eu-ES"/>
        </w:rPr>
      </w:pPr>
      <w:r>
        <w:rPr>
          <w:rFonts w:ascii="Arial" w:hAnsi="Arial" w:cs="Arial"/>
          <w:lang w:val="eu-ES"/>
        </w:rPr>
        <w:t>d)</w:t>
      </w:r>
      <w:r>
        <w:rPr>
          <w:rFonts w:ascii="Arial" w:hAnsi="Arial" w:cs="Arial"/>
          <w:lang w:val="eu-ES"/>
        </w:rPr>
        <w:tab/>
      </w:r>
      <w:r w:rsidRPr="00E63956">
        <w:rPr>
          <w:rFonts w:ascii="Arial" w:hAnsi="Arial" w:cs="Arial"/>
          <w:lang w:val="eu-ES"/>
        </w:rPr>
        <w:t xml:space="preserve">Tratamenduaren bidezkoa da, beharrezkoa delako interesduna alderdi den </w:t>
      </w:r>
      <w:r>
        <w:rPr>
          <w:rFonts w:ascii="Arial" w:hAnsi="Arial" w:cs="Arial"/>
          <w:lang w:val="eu-ES"/>
        </w:rPr>
        <w:t>esparru akordio</w:t>
      </w:r>
      <w:r w:rsidRPr="00E63956">
        <w:rPr>
          <w:rFonts w:ascii="Arial" w:hAnsi="Arial" w:cs="Arial"/>
          <w:lang w:val="eu-ES"/>
        </w:rPr>
        <w:t xml:space="preserve"> bat gauzatzeko edo interesdunak eskatuta kontratuaren aurreko neurriak aplikatzeko, eta interes publikoaren izenean edo tratamenduaren arduradunari emandako botere publikoen izenean burututako eginkizun bat betetzeko, DBEO-aren 6.1 artikuluaren arabera.</w:t>
      </w:r>
    </w:p>
    <w:p w:rsidR="00AC1297" w:rsidRPr="00E63956" w:rsidRDefault="00AC1297" w:rsidP="00AC1297">
      <w:pPr>
        <w:autoSpaceDE w:val="0"/>
        <w:autoSpaceDN w:val="0"/>
        <w:adjustRightInd w:val="0"/>
        <w:spacing w:before="60"/>
        <w:ind w:left="567" w:hanging="283"/>
        <w:jc w:val="both"/>
        <w:rPr>
          <w:rFonts w:ascii="Arial" w:hAnsi="Arial" w:cs="Arial"/>
          <w:lang w:val="eu-ES"/>
        </w:rPr>
      </w:pPr>
      <w:r>
        <w:rPr>
          <w:rFonts w:ascii="Arial" w:hAnsi="Arial" w:cs="Arial"/>
          <w:lang w:val="eu-ES"/>
        </w:rPr>
        <w:t>e)</w:t>
      </w:r>
      <w:r>
        <w:rPr>
          <w:rFonts w:ascii="Arial" w:hAnsi="Arial" w:cs="Arial"/>
          <w:lang w:val="eu-ES"/>
        </w:rPr>
        <w:tab/>
      </w:r>
      <w:r w:rsidRPr="00E63956">
        <w:rPr>
          <w:rFonts w:ascii="Arial" w:hAnsi="Arial" w:cs="Arial"/>
          <w:lang w:val="eu-ES"/>
        </w:rPr>
        <w:t>Ez dago aurreikusita hirugarrenei lagatzea edo jakinaraztea, salbu eta legez ezarritako betebeharrak aplikatzen badira eta tratamendu honen eremuan aplikatzekoak badira (organo fiskalizatzaileak, beste interesdun batzuk).</w:t>
      </w:r>
    </w:p>
    <w:p w:rsidR="00AC1297" w:rsidRPr="00E63956" w:rsidRDefault="00AC1297" w:rsidP="00AC1297">
      <w:pPr>
        <w:ind w:left="567" w:hanging="283"/>
        <w:jc w:val="both"/>
        <w:rPr>
          <w:rFonts w:ascii="Arial" w:hAnsi="Arial" w:cs="Arial"/>
          <w:lang w:val="eu-ES"/>
        </w:rPr>
      </w:pPr>
      <w:r>
        <w:rPr>
          <w:rFonts w:ascii="Arial" w:hAnsi="Arial" w:cs="Arial"/>
          <w:lang w:val="eu-ES"/>
        </w:rPr>
        <w:t>f)</w:t>
      </w:r>
      <w:r>
        <w:rPr>
          <w:rFonts w:ascii="Arial" w:hAnsi="Arial" w:cs="Arial"/>
          <w:lang w:val="eu-ES"/>
        </w:rPr>
        <w:tab/>
      </w:r>
      <w:r w:rsidRPr="00E63956">
        <w:rPr>
          <w:rFonts w:ascii="Arial" w:hAnsi="Arial" w:cs="Arial"/>
          <w:lang w:val="eu-ES"/>
        </w:rPr>
        <w:t>Datuak eskuratzeko, zuzentzeko eta ezabatzeko eskubideak erabil daitezke, datuen tratamendua mugatzeko edo haren aurka egiteko, bai eta eramangarritasuna eta tratamendu automatizatu batean soilik oinarrituta dagoen erabaki baten objektu ez izateko eskubideak ere.</w:t>
      </w:r>
    </w:p>
    <w:p w:rsidR="00AC1297" w:rsidRPr="00E63956" w:rsidRDefault="00AC1297" w:rsidP="00AC1297">
      <w:pPr>
        <w:ind w:left="567" w:hanging="283"/>
        <w:jc w:val="both"/>
        <w:rPr>
          <w:rFonts w:ascii="Arial" w:hAnsi="Arial" w:cs="Arial"/>
          <w:lang w:val="eu-ES"/>
        </w:rPr>
      </w:pPr>
      <w:r w:rsidRPr="00E63956">
        <w:rPr>
          <w:rFonts w:ascii="Arial" w:hAnsi="Arial" w:cs="Arial"/>
          <w:lang w:val="eu-ES"/>
        </w:rPr>
        <w:t>g) Ematen diren datu pertsonalak behar den denboran gordeko dira, bildu ziren helburua betetzeko eta sor daitezkeen erantzukizunak zehazteko.</w:t>
      </w:r>
    </w:p>
    <w:p w:rsidR="00AC1297" w:rsidRDefault="00AC1297" w:rsidP="00AC1297">
      <w:pPr>
        <w:spacing w:before="60" w:line="240" w:lineRule="atLeast"/>
        <w:jc w:val="both"/>
        <w:rPr>
          <w:rFonts w:ascii="Arial" w:hAnsi="Arial" w:cs="Arial"/>
          <w:lang w:val="eu-ES"/>
        </w:rPr>
      </w:pPr>
      <w:r w:rsidRPr="00E63956">
        <w:rPr>
          <w:rFonts w:ascii="Arial" w:hAnsi="Arial" w:cs="Arial"/>
          <w:lang w:val="eu-ES"/>
        </w:rPr>
        <w:t xml:space="preserve">Informazio gehiago: </w:t>
      </w:r>
      <w:hyperlink r:id="rId13" w:history="1">
        <w:r w:rsidRPr="001A4D17">
          <w:rPr>
            <w:rStyle w:val="Hipervnculo"/>
            <w:rFonts w:ascii="Arial" w:hAnsi="Arial" w:cs="Arial"/>
            <w:lang w:val="eu-ES"/>
          </w:rPr>
          <w:t>www.gipuzkoa.eus/eu/pribatutasuna</w:t>
        </w:r>
      </w:hyperlink>
    </w:p>
    <w:p w:rsidR="00AC1297" w:rsidRPr="000C2840" w:rsidRDefault="00AC1297" w:rsidP="00AC1297">
      <w:pPr>
        <w:pStyle w:val="Ttulo2"/>
        <w:spacing w:line="240" w:lineRule="atLeast"/>
        <w:jc w:val="both"/>
        <w:rPr>
          <w:i w:val="0"/>
          <w:iCs w:val="0"/>
          <w:sz w:val="22"/>
          <w:szCs w:val="22"/>
          <w:lang w:val="eu-ES"/>
        </w:rPr>
      </w:pPr>
      <w:bookmarkStart w:id="32" w:name="_18.-_Sobre_nº"/>
      <w:bookmarkEnd w:id="32"/>
      <w:r w:rsidRPr="000C2840">
        <w:rPr>
          <w:i w:val="0"/>
          <w:iCs w:val="0"/>
          <w:sz w:val="22"/>
          <w:lang w:val="eu-ES"/>
        </w:rPr>
        <w:t>19.- BAT z</w:t>
      </w:r>
      <w:r>
        <w:rPr>
          <w:i w:val="0"/>
          <w:iCs w:val="0"/>
          <w:sz w:val="22"/>
          <w:lang w:val="eu-ES"/>
        </w:rPr>
        <w:t>enbakiko</w:t>
      </w:r>
      <w:r w:rsidRPr="000C2840">
        <w:rPr>
          <w:i w:val="0"/>
          <w:iCs w:val="0"/>
          <w:sz w:val="22"/>
          <w:lang w:val="eu-ES"/>
        </w:rPr>
        <w:t xml:space="preserve"> artxibo elektronikoa: “</w:t>
      </w:r>
      <w:r w:rsidRPr="00A9367C">
        <w:rPr>
          <w:i w:val="0"/>
          <w:sz w:val="22"/>
          <w:lang w:val="eu-ES"/>
        </w:rPr>
        <w:t>AURRETIKO BEHARKIZUNAK BETETZEN DIRELA EGIAZTATZEKO DOKUMENTAZIOA</w:t>
      </w:r>
      <w:r w:rsidRPr="000C2840">
        <w:rPr>
          <w:i w:val="0"/>
          <w:iCs w:val="0"/>
          <w:sz w:val="22"/>
          <w:lang w:val="eu-ES"/>
        </w:rPr>
        <w:t>”</w:t>
      </w:r>
    </w:p>
    <w:p w:rsidR="00AC1297" w:rsidRPr="000C2840" w:rsidRDefault="00AC1297" w:rsidP="00AC1297">
      <w:pPr>
        <w:tabs>
          <w:tab w:val="left" w:pos="180"/>
        </w:tabs>
        <w:spacing w:line="240" w:lineRule="atLeast"/>
        <w:jc w:val="both"/>
        <w:rPr>
          <w:rFonts w:ascii="Arial" w:hAnsi="Arial" w:cs="Arial"/>
          <w:b/>
          <w:lang w:val="eu-ES"/>
        </w:rPr>
      </w:pPr>
      <w:r w:rsidRPr="000C2840">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AC1297" w:rsidRPr="000C2840" w:rsidRDefault="00AC1297" w:rsidP="00AC1297">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a)</w:t>
      </w:r>
      <w:r w:rsidRPr="000C2840">
        <w:rPr>
          <w:rFonts w:ascii="Arial" w:hAnsi="Arial" w:cs="Arial"/>
          <w:lang w:val="eu-ES"/>
        </w:rPr>
        <w:tab/>
      </w:r>
      <w:r w:rsidRPr="000C2840">
        <w:rPr>
          <w:rFonts w:ascii="Arial" w:hAnsi="Arial" w:cs="Arial"/>
          <w:b/>
          <w:lang w:val="eu-ES"/>
        </w:rPr>
        <w:t xml:space="preserve">Jakinarazpen eta komunikazioak jasotzeko datuak, </w:t>
      </w:r>
      <w:hyperlink w:anchor="Anx_A1" w:history="1">
        <w:r w:rsidRPr="000C2840">
          <w:rPr>
            <w:rStyle w:val="Hipervnculo"/>
            <w:rFonts w:ascii="Arial" w:hAnsi="Arial" w:cs="Arial"/>
            <w:b/>
            <w:lang w:val="eu-ES"/>
          </w:rPr>
          <w:t>I. eranskinaren gehigarri</w:t>
        </w:r>
      </w:hyperlink>
      <w:r w:rsidRPr="000C2840">
        <w:rPr>
          <w:rFonts w:ascii="Arial" w:hAnsi="Arial" w:cs="Arial"/>
          <w:lang w:val="eu-ES"/>
        </w:rPr>
        <w:t xml:space="preserve"> ereduaren arabera.</w:t>
      </w:r>
    </w:p>
    <w:p w:rsidR="00AC1297" w:rsidRPr="000C2840" w:rsidRDefault="00AC1297" w:rsidP="00AC1297">
      <w:pPr>
        <w:autoSpaceDE w:val="0"/>
        <w:autoSpaceDN w:val="0"/>
        <w:adjustRightInd w:val="0"/>
        <w:spacing w:before="60" w:line="240" w:lineRule="atLeast"/>
        <w:ind w:left="568" w:hanging="284"/>
        <w:jc w:val="both"/>
        <w:rPr>
          <w:rFonts w:ascii="Arial" w:hAnsi="Arial" w:cs="Arial"/>
          <w:lang w:val="eu-ES"/>
        </w:rPr>
      </w:pPr>
      <w:r w:rsidRPr="000C2840">
        <w:rPr>
          <w:rFonts w:ascii="Arial" w:hAnsi="Arial" w:cs="Arial"/>
          <w:lang w:val="eu-ES"/>
        </w:rPr>
        <w:t>b)</w:t>
      </w:r>
      <w:r w:rsidRPr="000C2840">
        <w:rPr>
          <w:rFonts w:ascii="Arial" w:hAnsi="Arial" w:cs="Arial"/>
          <w:lang w:val="eu-ES"/>
        </w:rPr>
        <w:tab/>
      </w:r>
      <w:r w:rsidRPr="000C2840">
        <w:rPr>
          <w:rFonts w:ascii="Arial" w:hAnsi="Arial" w:cs="Arial"/>
          <w:b/>
          <w:lang w:val="eu-ES"/>
        </w:rPr>
        <w:t>Europako Kontratazio Agiri Bakarra (EKAB).</w:t>
      </w:r>
      <w:r w:rsidRPr="000C2840">
        <w:rPr>
          <w:rFonts w:ascii="Arial" w:hAnsi="Arial" w:cs="Arial"/>
          <w:lang w:val="eu-ES"/>
        </w:rPr>
        <w:t xml:space="preserve"> SPKLren 140. eta 141. artikuluetan aurreikusiarekin bat, erantzukizunpeko adierazpena aurkeztuko da, </w:t>
      </w:r>
      <w:hyperlink w:anchor="Anx_2" w:history="1">
        <w:r w:rsidRPr="000C2840">
          <w:rPr>
            <w:rStyle w:val="Hipervnculo"/>
            <w:rFonts w:ascii="Arial" w:hAnsi="Arial" w:cs="Arial"/>
            <w:b/>
            <w:lang w:val="eu-ES"/>
          </w:rPr>
          <w:t>II. eranskinean</w:t>
        </w:r>
      </w:hyperlink>
      <w:r w:rsidRPr="000C2840">
        <w:rPr>
          <w:rFonts w:ascii="Arial" w:hAnsi="Arial" w:cs="Arial"/>
          <w:lang w:val="eu-ES"/>
        </w:rPr>
        <w:t xml:space="preserve"> jasotako jarraibideekin bat beterik, eta lizitatzaileak edo honen ordezkariak sinatuta eta han adierazitako formulario eredura egokituta.</w:t>
      </w:r>
    </w:p>
    <w:p w:rsidR="00AC1297" w:rsidRPr="000C2840" w:rsidRDefault="00AC1297" w:rsidP="00AC1297">
      <w:pPr>
        <w:spacing w:before="60" w:line="240" w:lineRule="atLeast"/>
        <w:ind w:left="567"/>
        <w:jc w:val="both"/>
        <w:rPr>
          <w:rFonts w:ascii="Arial" w:hAnsi="Arial" w:cs="Arial"/>
          <w:lang w:val="eu-ES"/>
        </w:rPr>
      </w:pPr>
      <w:r w:rsidRPr="000C2840">
        <w:rPr>
          <w:rFonts w:ascii="Arial" w:hAnsi="Arial" w:cs="Arial"/>
          <w:lang w:val="eu-ES"/>
        </w:rPr>
        <w:t>Enpresa lizitatzaileak beste entitate batzuen kaudimena eta bitartekoak baliatzen dituenean, horietako bakoitzeko EKAB bat aurkeztu beharko da.</w:t>
      </w:r>
    </w:p>
    <w:p w:rsidR="00AC1297" w:rsidRPr="000C2840" w:rsidRDefault="00AC1297" w:rsidP="00AC1297">
      <w:pPr>
        <w:spacing w:before="60" w:line="240" w:lineRule="atLeast"/>
        <w:ind w:left="567"/>
        <w:jc w:val="both"/>
        <w:rPr>
          <w:rFonts w:ascii="Arial" w:hAnsi="Arial" w:cs="Arial"/>
          <w:lang w:val="eu-ES"/>
        </w:rPr>
      </w:pPr>
      <w:r>
        <w:rPr>
          <w:rFonts w:ascii="Arial" w:hAnsi="Arial" w:cs="Arial"/>
          <w:lang w:val="eu-ES"/>
        </w:rPr>
        <w:t>Ezaugarrien taulan esparru akordioaren</w:t>
      </w:r>
      <w:r w:rsidRPr="000C2840">
        <w:rPr>
          <w:rFonts w:ascii="Arial" w:hAnsi="Arial" w:cs="Arial"/>
          <w:lang w:val="eu-ES"/>
        </w:rPr>
        <w:t xml:space="preserve">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AC1297" w:rsidRPr="000C2840" w:rsidRDefault="00AC1297" w:rsidP="00AC1297">
      <w:pPr>
        <w:shd w:val="clear" w:color="auto" w:fill="FFFFFF"/>
        <w:spacing w:before="60" w:line="240" w:lineRule="atLeast"/>
        <w:ind w:left="568" w:hanging="284"/>
        <w:jc w:val="both"/>
        <w:rPr>
          <w:rStyle w:val="Hipervnculo"/>
          <w:rFonts w:ascii="Arial" w:hAnsi="Arial" w:cs="Arial"/>
          <w:color w:val="auto"/>
          <w:lang w:val="eu-ES"/>
        </w:rPr>
      </w:pPr>
      <w:r w:rsidRPr="000C2840">
        <w:rPr>
          <w:rFonts w:ascii="Arial" w:hAnsi="Arial" w:cs="Arial"/>
          <w:bCs/>
          <w:lang w:val="eu-ES"/>
        </w:rPr>
        <w:t>c)</w:t>
      </w:r>
      <w:r w:rsidRPr="000C2840">
        <w:rPr>
          <w:rFonts w:ascii="Arial" w:hAnsi="Arial" w:cs="Arial"/>
          <w:b/>
          <w:bCs/>
          <w:lang w:val="eu-ES"/>
        </w:rPr>
        <w:tab/>
        <w:t>Aldi baterako enpresa elkartea eratzeko konpromisoa, hala badagokio.</w:t>
      </w:r>
      <w:r w:rsidRPr="000C2840">
        <w:rPr>
          <w:rFonts w:ascii="Arial" w:hAnsi="Arial" w:cs="Arial"/>
          <w:lang w:val="eu-ES"/>
        </w:rPr>
        <w:t xml:space="preserve"> Enpresa bi edo gehiago lizitazio batera aurkezten direnean aldi baterako elkartea sorturik, dokumentu pribatua aurkeztu beharko dute, elkartea osatuko duten enpresen izenak eta </w:t>
      </w:r>
      <w:r>
        <w:rPr>
          <w:rFonts w:ascii="Arial" w:hAnsi="Arial" w:cs="Arial"/>
          <w:lang w:val="eu-ES"/>
        </w:rPr>
        <w:t>inguruabarrak</w:t>
      </w:r>
      <w:r w:rsidRPr="000C2840">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Pr>
          <w:rFonts w:ascii="Arial" w:hAnsi="Arial" w:cs="Arial"/>
          <w:lang w:val="eu-ES"/>
        </w:rPr>
        <w:t>APKLEO</w:t>
      </w:r>
      <w:r w:rsidRPr="000C2840">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0C2840">
          <w:rPr>
            <w:rStyle w:val="Hipervnculo"/>
            <w:rFonts w:ascii="Arial" w:hAnsi="Arial" w:cs="Arial"/>
            <w:b/>
            <w:lang w:val="eu-ES"/>
          </w:rPr>
          <w:t>III. eranskinean</w:t>
        </w:r>
      </w:hyperlink>
      <w:r w:rsidRPr="000C2840">
        <w:rPr>
          <w:rFonts w:ascii="Arial" w:hAnsi="Arial" w:cs="Arial"/>
          <w:lang w:val="eu-ES"/>
        </w:rPr>
        <w:t xml:space="preserve"> jasotzen da aldi baterako enpresa elkartea eratzeko konpromisoaren eredua.</w:t>
      </w:r>
    </w:p>
    <w:p w:rsidR="00AC1297" w:rsidRPr="000C2840" w:rsidRDefault="00AC1297" w:rsidP="00AC1297">
      <w:pPr>
        <w:autoSpaceDE w:val="0"/>
        <w:autoSpaceDN w:val="0"/>
        <w:adjustRightInd w:val="0"/>
        <w:spacing w:before="60" w:line="240" w:lineRule="atLeast"/>
        <w:ind w:left="568" w:hanging="284"/>
        <w:jc w:val="both"/>
        <w:rPr>
          <w:rFonts w:ascii="Arial" w:hAnsi="Arial" w:cs="Arial"/>
          <w:b/>
          <w:lang w:val="eu-ES"/>
        </w:rPr>
      </w:pPr>
      <w:r w:rsidRPr="000C2840">
        <w:rPr>
          <w:rFonts w:ascii="Arial" w:hAnsi="Arial" w:cs="Arial"/>
          <w:bCs/>
          <w:lang w:val="eu-ES"/>
        </w:rPr>
        <w:t>d)</w:t>
      </w:r>
      <w:r w:rsidRPr="000C2840">
        <w:rPr>
          <w:rFonts w:ascii="Arial" w:hAnsi="Arial" w:cs="Arial"/>
          <w:bCs/>
          <w:lang w:val="eu-ES"/>
        </w:rPr>
        <w:tab/>
        <w:t>Ezaugarrien taulako</w:t>
      </w:r>
      <w:r w:rsidRPr="000C2840">
        <w:rPr>
          <w:rFonts w:ascii="Arial" w:hAnsi="Arial" w:cs="Arial"/>
          <w:b/>
          <w:bCs/>
          <w:lang w:val="eu-ES"/>
        </w:rPr>
        <w:t xml:space="preserve"> </w:t>
      </w:r>
      <w:hyperlink w:anchor="CC_15" w:history="1">
        <w:r w:rsidRPr="000C2840">
          <w:rPr>
            <w:rStyle w:val="Hipervnculo"/>
            <w:rFonts w:ascii="Arial" w:hAnsi="Arial" w:cs="Arial"/>
            <w:b/>
            <w:bCs/>
            <w:lang w:val="eu-ES"/>
          </w:rPr>
          <w:t>15. atalean</w:t>
        </w:r>
      </w:hyperlink>
      <w:r w:rsidRPr="000C2840">
        <w:rPr>
          <w:rFonts w:ascii="Arial" w:hAnsi="Arial" w:cs="Arial"/>
          <w:b/>
          <w:bCs/>
          <w:lang w:val="eu-ES"/>
        </w:rPr>
        <w:t xml:space="preserve"> </w:t>
      </w:r>
      <w:r w:rsidRPr="000C2840">
        <w:rPr>
          <w:rFonts w:ascii="Arial" w:hAnsi="Arial" w:cs="Arial"/>
          <w:bCs/>
          <w:lang w:val="eu-ES"/>
        </w:rPr>
        <w:t>adierazten diren profil eta zehaztapenei</w:t>
      </w:r>
      <w:r w:rsidRPr="000C2840">
        <w:rPr>
          <w:rFonts w:ascii="Arial" w:hAnsi="Arial" w:cs="Arial"/>
          <w:b/>
          <w:bCs/>
          <w:lang w:val="eu-ES"/>
        </w:rPr>
        <w:t xml:space="preserve"> </w:t>
      </w:r>
      <w:r w:rsidRPr="000C2840">
        <w:rPr>
          <w:rFonts w:ascii="Arial" w:hAnsi="Arial" w:cs="Arial"/>
          <w:bCs/>
          <w:lang w:val="eu-ES"/>
        </w:rPr>
        <w:t>jarraiki</w:t>
      </w:r>
      <w:r w:rsidRPr="000C2840">
        <w:rPr>
          <w:rFonts w:ascii="Arial" w:hAnsi="Arial" w:cs="Arial"/>
          <w:b/>
          <w:bCs/>
          <w:lang w:val="eu-ES"/>
        </w:rPr>
        <w:t xml:space="preserve"> pertsonak eta material aldetiko bitartekoak </w:t>
      </w:r>
      <w:r>
        <w:rPr>
          <w:rFonts w:ascii="Arial" w:hAnsi="Arial" w:cs="Arial"/>
          <w:b/>
          <w:bCs/>
          <w:lang w:val="eu-ES"/>
        </w:rPr>
        <w:t xml:space="preserve">oinarritutako </w:t>
      </w:r>
      <w:r w:rsidRPr="000C2840">
        <w:rPr>
          <w:rFonts w:ascii="Arial" w:hAnsi="Arial" w:cs="Arial"/>
          <w:b/>
          <w:bCs/>
          <w:lang w:val="eu-ES"/>
        </w:rPr>
        <w:t>kontratua</w:t>
      </w:r>
      <w:r>
        <w:rPr>
          <w:rFonts w:ascii="Arial" w:hAnsi="Arial" w:cs="Arial"/>
          <w:b/>
          <w:bCs/>
          <w:lang w:val="eu-ES"/>
        </w:rPr>
        <w:t>k</w:t>
      </w:r>
      <w:r w:rsidRPr="000C2840">
        <w:rPr>
          <w:rFonts w:ascii="Arial" w:hAnsi="Arial" w:cs="Arial"/>
          <w:b/>
          <w:bCs/>
          <w:lang w:val="eu-ES"/>
        </w:rPr>
        <w:t xml:space="preserve"> betetzeari </w:t>
      </w:r>
      <w:r w:rsidRPr="000C2840">
        <w:rPr>
          <w:rFonts w:ascii="Arial" w:hAnsi="Arial" w:cs="Arial"/>
          <w:b/>
          <w:bCs/>
          <w:lang w:val="eu-ES"/>
        </w:rPr>
        <w:lastRenderedPageBreak/>
        <w:t>atxikitzeko erantzukizunpeko adierazpena.</w:t>
      </w:r>
      <w:r w:rsidRPr="000C2840">
        <w:rPr>
          <w:rFonts w:ascii="Arial" w:hAnsi="Arial" w:cs="Arial"/>
          <w:bCs/>
          <w:lang w:val="eu-ES"/>
        </w:rPr>
        <w:t xml:space="preserve"> </w:t>
      </w:r>
      <w:r w:rsidRPr="000C2840">
        <w:rPr>
          <w:rFonts w:ascii="Arial" w:hAnsi="Arial" w:cs="Arial"/>
          <w:lang w:val="eu-ES"/>
        </w:rPr>
        <w:t xml:space="preserve">Klausula agiri honetako </w:t>
      </w:r>
      <w:hyperlink w:anchor="Anx_4" w:history="1">
        <w:r w:rsidRPr="000C2840">
          <w:rPr>
            <w:rStyle w:val="Hipervnculo"/>
            <w:rFonts w:ascii="Arial" w:hAnsi="Arial" w:cs="Arial"/>
            <w:b/>
            <w:lang w:val="eu-ES"/>
          </w:rPr>
          <w:t>IV. eranskinean</w:t>
        </w:r>
      </w:hyperlink>
      <w:r w:rsidRPr="000C2840">
        <w:rPr>
          <w:rFonts w:ascii="Arial" w:hAnsi="Arial" w:cs="Arial"/>
          <w:lang w:val="eu-ES"/>
        </w:rPr>
        <w:t xml:space="preserve"> jasotzen da eredua.</w:t>
      </w:r>
    </w:p>
    <w:p w:rsidR="00AC1297" w:rsidRPr="000C2840" w:rsidRDefault="00AC1297" w:rsidP="00AC1297">
      <w:pPr>
        <w:spacing w:before="60" w:line="240" w:lineRule="atLeast"/>
        <w:ind w:left="568" w:hanging="284"/>
        <w:jc w:val="both"/>
        <w:rPr>
          <w:rFonts w:ascii="Arial" w:hAnsi="Arial" w:cs="Arial"/>
          <w:lang w:val="eu-ES"/>
        </w:rPr>
      </w:pPr>
      <w:r w:rsidRPr="000C2840">
        <w:rPr>
          <w:rFonts w:ascii="Arial" w:hAnsi="Arial" w:cs="Arial"/>
          <w:bCs/>
          <w:lang w:val="eu-ES"/>
        </w:rPr>
        <w:t>e)</w:t>
      </w:r>
      <w:r w:rsidRPr="000C2840">
        <w:rPr>
          <w:rFonts w:ascii="Arial" w:hAnsi="Arial" w:cs="Arial"/>
          <w:b/>
          <w:bCs/>
          <w:lang w:val="eu-ES"/>
        </w:rPr>
        <w:tab/>
        <w:t xml:space="preserve">Enpresa lizitatzailearen erantzukizunpeko adierazpen espresua, </w:t>
      </w:r>
      <w:r w:rsidRPr="000C2840">
        <w:rPr>
          <w:rFonts w:ascii="Arial" w:hAnsi="Arial" w:cs="Arial"/>
          <w:bCs/>
          <w:lang w:val="eu-ES"/>
        </w:rPr>
        <w:t>bera parte den enpresa taldeari buruzkoa eta talde bereko sozietate guztiak hartzen dituena bera, Merkataritza Kodearen 42. artikuluan ezarritako baldintzetan.</w:t>
      </w:r>
      <w:r w:rsidRPr="000C2840">
        <w:rPr>
          <w:rFonts w:ascii="Arial" w:hAnsi="Arial" w:cs="Arial"/>
          <w:lang w:val="eu-ES"/>
        </w:rPr>
        <w:t xml:space="preserve"> Inongo enpresa taldetakoa ez bada, adierazpenak horixe adierazi beharko du. Klausula agiri honetako </w:t>
      </w:r>
      <w:hyperlink w:anchor="Anx_5" w:history="1">
        <w:r w:rsidRPr="000C2840">
          <w:rPr>
            <w:rStyle w:val="Hipervnculo"/>
            <w:rFonts w:ascii="Arial" w:hAnsi="Arial" w:cs="Arial"/>
            <w:b/>
            <w:lang w:val="eu-ES"/>
          </w:rPr>
          <w:t>V. eranskinean</w:t>
        </w:r>
      </w:hyperlink>
      <w:r w:rsidRPr="000C2840">
        <w:rPr>
          <w:rFonts w:ascii="Arial" w:hAnsi="Arial" w:cs="Arial"/>
          <w:lang w:val="eu-ES"/>
        </w:rPr>
        <w:t xml:space="preserve"> jasotzen da horretarako eredua.</w:t>
      </w:r>
    </w:p>
    <w:p w:rsidR="00AC1297" w:rsidRPr="000C2840" w:rsidRDefault="00AC1297" w:rsidP="00AC1297">
      <w:pPr>
        <w:spacing w:beforeLines="60" w:before="144" w:line="240" w:lineRule="atLeast"/>
        <w:ind w:left="568" w:hanging="284"/>
        <w:jc w:val="both"/>
        <w:rPr>
          <w:rFonts w:ascii="Arial" w:hAnsi="Arial" w:cs="Arial"/>
          <w:lang w:val="eu-ES"/>
        </w:rPr>
      </w:pPr>
      <w:r w:rsidRPr="000C2840">
        <w:rPr>
          <w:rFonts w:ascii="Arial" w:hAnsi="Arial" w:cs="Arial"/>
          <w:spacing w:val="-4"/>
          <w:kern w:val="30"/>
          <w:lang w:val="eu-ES"/>
        </w:rPr>
        <w:t>f)</w:t>
      </w:r>
      <w:r w:rsidRPr="000C2840">
        <w:rPr>
          <w:rFonts w:ascii="Arial" w:hAnsi="Arial" w:cs="Arial"/>
          <w:b/>
          <w:spacing w:val="-4"/>
          <w:kern w:val="30"/>
          <w:lang w:val="eu-ES"/>
        </w:rPr>
        <w:tab/>
        <w:t>Gipuzkoako Foru Administrazioaren kontratazio publikoari aplikatzeko jokabide kodea eta erakundearen zuzentasun esparrua betetzeari buruzko adierazpena.</w:t>
      </w:r>
      <w:r w:rsidRPr="000C2840">
        <w:rPr>
          <w:rFonts w:ascii="Arial" w:hAnsi="Arial" w:cs="Arial"/>
          <w:b/>
          <w:bCs/>
          <w:lang w:val="eu-ES"/>
        </w:rPr>
        <w:t xml:space="preserve"> </w:t>
      </w:r>
      <w:r w:rsidRPr="000C2840">
        <w:rPr>
          <w:rFonts w:ascii="Arial" w:hAnsi="Arial" w:cs="Arial"/>
          <w:bCs/>
          <w:lang w:val="eu-ES"/>
        </w:rPr>
        <w:t xml:space="preserve">Adierazpen hori klausula-agiri honetako </w:t>
      </w:r>
      <w:hyperlink w:anchor="Anx_6" w:history="1">
        <w:r w:rsidRPr="000C2840">
          <w:rPr>
            <w:rStyle w:val="Hipervnculo"/>
            <w:rFonts w:ascii="Arial" w:hAnsi="Arial" w:cs="Arial"/>
            <w:b/>
            <w:bCs/>
            <w:lang w:val="eu-ES"/>
          </w:rPr>
          <w:t>VI. eranskinean</w:t>
        </w:r>
      </w:hyperlink>
      <w:r w:rsidRPr="000C2840">
        <w:rPr>
          <w:rFonts w:ascii="Arial" w:hAnsi="Arial" w:cs="Arial"/>
          <w:bCs/>
          <w:lang w:val="eu-ES"/>
        </w:rPr>
        <w:t xml:space="preserve"> jasotzen den ereduari egokituko zaio.</w:t>
      </w:r>
    </w:p>
    <w:p w:rsidR="00AC1297" w:rsidRPr="000C2840" w:rsidRDefault="00AC1297" w:rsidP="00AC1297">
      <w:pPr>
        <w:spacing w:beforeLines="60" w:before="144" w:line="240" w:lineRule="atLeast"/>
        <w:ind w:left="568" w:hanging="284"/>
        <w:jc w:val="both"/>
        <w:rPr>
          <w:rFonts w:ascii="Arial" w:hAnsi="Arial" w:cs="Arial"/>
          <w:b/>
          <w:bCs/>
          <w:lang w:val="eu-ES"/>
        </w:rPr>
      </w:pPr>
      <w:r w:rsidRPr="000C2840">
        <w:rPr>
          <w:rFonts w:ascii="Arial" w:hAnsi="Arial" w:cs="Arial"/>
          <w:bCs/>
          <w:lang w:val="eu-ES"/>
        </w:rPr>
        <w:t>g)</w:t>
      </w:r>
      <w:r w:rsidRPr="000C2840">
        <w:rPr>
          <w:rFonts w:ascii="Arial" w:hAnsi="Arial" w:cs="Arial"/>
          <w:b/>
          <w:bCs/>
          <w:lang w:val="eu-ES"/>
        </w:rPr>
        <w:tab/>
        <w:t xml:space="preserve">Lizitatzaileen izaera konfidentzialeko dokumentu eta datuei buruzko adierazpena. </w:t>
      </w:r>
      <w:r w:rsidRPr="000C2840">
        <w:rPr>
          <w:rFonts w:ascii="Arial" w:hAnsi="Arial" w:cs="Arial"/>
          <w:bCs/>
          <w:lang w:val="eu-ES"/>
        </w:rPr>
        <w:t>Enpresa lizitatzaileek, hala dagokionean, adierazi beharko dute aurkeztutako zer dokumentu administratibo eta tekniko eta zer datu diren, beren ustez, konfidentzialtzat jotzeko modukoak.</w:t>
      </w:r>
      <w:r w:rsidRPr="000C2840">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zilegien kontrakoa izan daitekeenean edo enpresen arteko lehia leiala kaltetu dezakeenean. Adierazpen hau egin ezean, dokumentu edo datuetan konfidentzialik ez dagoela ulertuko da. Klausula agiri honetako </w:t>
      </w:r>
      <w:hyperlink w:anchor="Anx_7" w:history="1">
        <w:r w:rsidRPr="000C2840">
          <w:rPr>
            <w:rStyle w:val="Hipervnculo"/>
            <w:rFonts w:ascii="Arial" w:hAnsi="Arial" w:cs="Arial"/>
            <w:b/>
            <w:lang w:val="eu-ES"/>
          </w:rPr>
          <w:t>VII. eranskinean</w:t>
        </w:r>
      </w:hyperlink>
      <w:r w:rsidRPr="000C2840">
        <w:rPr>
          <w:rFonts w:ascii="Arial" w:hAnsi="Arial" w:cs="Arial"/>
          <w:lang w:val="eu-ES"/>
        </w:rPr>
        <w:t xml:space="preserve"> jasotzen da eredua</w:t>
      </w:r>
    </w:p>
    <w:p w:rsidR="00AC1297" w:rsidRPr="000C2840" w:rsidRDefault="00AC1297" w:rsidP="00AC1297">
      <w:pPr>
        <w:spacing w:before="60" w:line="240" w:lineRule="atLeast"/>
        <w:ind w:left="568" w:hanging="284"/>
        <w:jc w:val="both"/>
        <w:rPr>
          <w:rFonts w:ascii="Arial" w:hAnsi="Arial" w:cs="Arial"/>
          <w:lang w:val="eu-ES"/>
        </w:rPr>
      </w:pPr>
      <w:r w:rsidRPr="000C2840">
        <w:rPr>
          <w:rFonts w:ascii="Arial" w:hAnsi="Arial" w:cs="Arial"/>
          <w:bCs/>
          <w:lang w:val="eu-ES"/>
        </w:rPr>
        <w:t>h)</w:t>
      </w:r>
      <w:r w:rsidRPr="000C2840">
        <w:rPr>
          <w:rFonts w:ascii="Arial" w:hAnsi="Arial" w:cs="Arial"/>
          <w:b/>
          <w:bCs/>
          <w:lang w:val="eu-ES"/>
        </w:rPr>
        <w:tab/>
        <w:t>Behin-behineko bermea egiaztatzeko dokumentua, hala dagokionean.</w:t>
      </w:r>
      <w:r w:rsidRPr="000C2840">
        <w:rPr>
          <w:rFonts w:ascii="Arial" w:hAnsi="Arial" w:cs="Arial"/>
          <w:lang w:val="eu-ES"/>
        </w:rPr>
        <w:t xml:space="preserve"> Behin-behineko bermea eskatuz gero, honela egingo da horretarako gordailua: </w:t>
      </w:r>
    </w:p>
    <w:p w:rsidR="00AC1297" w:rsidRPr="000C2840" w:rsidRDefault="00AC1297" w:rsidP="00AC1297">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Banku kontuaren nazioarteko zenbakia duen ES71 2095 0611 09 1062462774 kontuan, diruzko bermeak direnean; horrelakoetan, egindako gordailua egiaztatzen duen frogagiria ere sartu beharko da.</w:t>
      </w:r>
    </w:p>
    <w:p w:rsidR="00AC1297" w:rsidRPr="000C2840" w:rsidRDefault="00AC1297" w:rsidP="00AC1297">
      <w:pPr>
        <w:pStyle w:val="Pa6"/>
        <w:spacing w:before="60" w:line="240" w:lineRule="atLeast"/>
        <w:ind w:left="851" w:hanging="284"/>
        <w:jc w:val="both"/>
        <w:rPr>
          <w:rFonts w:cs="Arial"/>
          <w:sz w:val="20"/>
          <w:szCs w:val="20"/>
          <w:lang w:val="eu-ES"/>
        </w:rPr>
      </w:pPr>
      <w:r w:rsidRPr="000C2840">
        <w:rPr>
          <w:rFonts w:cs="Arial"/>
          <w:sz w:val="20"/>
          <w:szCs w:val="20"/>
          <w:lang w:val="eu-ES"/>
        </w:rPr>
        <w:t xml:space="preserve">- </w:t>
      </w:r>
      <w:r>
        <w:rPr>
          <w:rFonts w:cs="Arial"/>
          <w:sz w:val="20"/>
          <w:szCs w:val="20"/>
          <w:lang w:val="eu-ES"/>
        </w:rPr>
        <w:tab/>
      </w:r>
      <w:r w:rsidRPr="000C2840">
        <w:rPr>
          <w:rFonts w:cs="Arial"/>
          <w:sz w:val="20"/>
          <w:szCs w:val="20"/>
          <w:lang w:val="eu-ES"/>
        </w:rPr>
        <w:t xml:space="preserve">Idatzitako baloreen ibilgetze ziurtagiriak, abalak edo kauzio aseguruen ziurtagiriak direnean, kontratazio organoaren aurrean (ikusi abal eredua </w:t>
      </w:r>
      <w:hyperlink w:anchor="Anx_8" w:history="1">
        <w:r w:rsidRPr="000C2840">
          <w:rPr>
            <w:rStyle w:val="Hipervnculo"/>
            <w:rFonts w:cs="Arial"/>
            <w:b/>
            <w:sz w:val="20"/>
            <w:szCs w:val="20"/>
            <w:lang w:val="eu-ES"/>
          </w:rPr>
          <w:t>VIII. eranskinean</w:t>
        </w:r>
      </w:hyperlink>
      <w:r w:rsidRPr="000C2840">
        <w:rPr>
          <w:rFonts w:cs="Arial"/>
          <w:sz w:val="20"/>
          <w:szCs w:val="20"/>
          <w:lang w:val="eu-ES"/>
        </w:rPr>
        <w:t xml:space="preserve">). </w:t>
      </w:r>
    </w:p>
    <w:p w:rsidR="00AC1297" w:rsidRPr="000C2840" w:rsidRDefault="00AC1297" w:rsidP="00AC1297">
      <w:pPr>
        <w:spacing w:before="60" w:line="240" w:lineRule="atLeast"/>
        <w:ind w:left="567"/>
        <w:jc w:val="both"/>
        <w:rPr>
          <w:rFonts w:ascii="Arial" w:hAnsi="Arial" w:cs="Arial"/>
          <w:lang w:val="eu-ES"/>
        </w:rPr>
      </w:pPr>
      <w:r w:rsidRPr="000C2840">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eskatzen den zenbatekora iritsi behar dute, eta elkartea osatzen duten guztiak izanik solidario bermean. </w:t>
      </w:r>
    </w:p>
    <w:p w:rsidR="00AC1297" w:rsidRPr="000C2840" w:rsidRDefault="00AC1297" w:rsidP="00AC1297">
      <w:pPr>
        <w:spacing w:beforeLines="60" w:before="144" w:line="240" w:lineRule="atLeast"/>
        <w:ind w:left="568" w:hanging="284"/>
        <w:jc w:val="both"/>
        <w:rPr>
          <w:rFonts w:ascii="Arial" w:hAnsi="Arial" w:cs="Arial"/>
          <w:b/>
          <w:bCs/>
          <w:lang w:val="eu-ES"/>
        </w:rPr>
      </w:pPr>
      <w:r w:rsidRPr="000C2840">
        <w:rPr>
          <w:rFonts w:ascii="Arial" w:hAnsi="Arial" w:cs="Arial"/>
          <w:bCs/>
          <w:lang w:val="eu-ES"/>
        </w:rPr>
        <w:t>i)</w:t>
      </w:r>
      <w:r w:rsidRPr="000C2840">
        <w:rPr>
          <w:rFonts w:ascii="Arial" w:hAnsi="Arial" w:cs="Arial"/>
          <w:b/>
          <w:bCs/>
          <w:lang w:val="eu-ES"/>
        </w:rPr>
        <w:tab/>
        <w:t xml:space="preserve">Atzerriko lizitatzaileek aurkeztu beharreko dokumentazioko berezitasunak. </w:t>
      </w:r>
      <w:r w:rsidRPr="000C2840">
        <w:rPr>
          <w:rFonts w:ascii="Arial" w:hAnsi="Arial" w:cs="Arial"/>
          <w:bCs/>
          <w:lang w:val="eu-ES"/>
        </w:rPr>
        <w:t>Atzerriko lizitatzaile guztiek, gain</w:t>
      </w:r>
      <w:r>
        <w:rPr>
          <w:rFonts w:ascii="Arial" w:hAnsi="Arial" w:cs="Arial"/>
          <w:bCs/>
          <w:lang w:val="eu-ES"/>
        </w:rPr>
        <w:t>era</w:t>
      </w:r>
      <w:r w:rsidRPr="000C2840">
        <w:rPr>
          <w:rFonts w:ascii="Arial" w:hAnsi="Arial" w:cs="Arial"/>
          <w:bCs/>
          <w:lang w:val="eu-ES"/>
        </w:rPr>
        <w:t xml:space="preserve">, </w:t>
      </w:r>
      <w:r w:rsidRPr="000C2840">
        <w:rPr>
          <w:rFonts w:ascii="Arial" w:hAnsi="Arial" w:cs="Arial"/>
          <w:b/>
          <w:bCs/>
          <w:lang w:val="eu-ES"/>
        </w:rPr>
        <w:t>edozein ordenatako epaitegi eta auzitegi espainiarren jurisdikzioaren mendean jartzeko adierazpena</w:t>
      </w:r>
      <w:r w:rsidRPr="000C2840">
        <w:rPr>
          <w:rFonts w:ascii="Arial" w:hAnsi="Arial" w:cs="Arial"/>
          <w:bCs/>
          <w:lang w:val="eu-ES"/>
        </w:rPr>
        <w:t xml:space="preserve">, </w:t>
      </w:r>
      <w:r w:rsidRPr="00266345">
        <w:rPr>
          <w:rFonts w:ascii="Arial" w:hAnsi="Arial" w:cs="Arial"/>
          <w:lang w:val="eu-ES"/>
        </w:rPr>
        <w:t>esparru akordioan edo oinarritutako kontratuetan</w:t>
      </w:r>
      <w:r w:rsidRPr="000C2840">
        <w:rPr>
          <w:rFonts w:ascii="Arial" w:hAnsi="Arial" w:cs="Arial"/>
          <w:bCs/>
          <w:lang w:val="eu-ES"/>
        </w:rPr>
        <w:t xml:space="preserve"> zuzenean edo zeharka sor daitezkeen gorabehera guztietarako, hala dagokionean uko eginez lizitatzaileari egoki dakiokeen atzerriko jurisdikzio foruari (SPKLren 140.1 f) artikulua) aurkeztu beharko dute.</w:t>
      </w:r>
    </w:p>
    <w:p w:rsidR="00AC1297" w:rsidRPr="000C2840" w:rsidRDefault="00AC1297" w:rsidP="00AC1297">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Batasunaren kide edo Europar Espazio Bakarrari buruzko Akordioaren sinatzaile ez diren estatuetako enpresek honako hauek ere aurkeztu beharko dituzte:</w:t>
      </w:r>
    </w:p>
    <w:p w:rsidR="00AC1297" w:rsidRPr="000C2840" w:rsidRDefault="00AC1297" w:rsidP="00AC1297">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w:t>
      </w:r>
      <w:r>
        <w:rPr>
          <w:rFonts w:cs="Arial"/>
          <w:sz w:val="20"/>
          <w:szCs w:val="20"/>
          <w:lang w:val="eu-ES"/>
        </w:rPr>
        <w:t>ikoan ohiz aritzen dela esparru akordio</w:t>
      </w:r>
      <w:r w:rsidRPr="000C2840">
        <w:rPr>
          <w:rFonts w:cs="Arial"/>
          <w:sz w:val="20"/>
          <w:szCs w:val="20"/>
          <w:lang w:val="eu-ES"/>
        </w:rPr>
        <w:t>aren objektu diren jardueren esparruan.</w:t>
      </w:r>
    </w:p>
    <w:p w:rsidR="00AC1297" w:rsidRPr="000C2840" w:rsidRDefault="00AC1297" w:rsidP="00AC1297">
      <w:pPr>
        <w:pStyle w:val="Pa6"/>
        <w:spacing w:before="60" w:line="240" w:lineRule="atLeast"/>
        <w:ind w:left="851" w:hanging="284"/>
        <w:jc w:val="both"/>
        <w:rPr>
          <w:rFonts w:cs="Arial"/>
          <w:sz w:val="20"/>
          <w:szCs w:val="20"/>
          <w:lang w:val="eu-ES"/>
        </w:rPr>
      </w:pPr>
      <w:r w:rsidRPr="000C2840">
        <w:rPr>
          <w:rFonts w:cs="Arial"/>
          <w:sz w:val="20"/>
          <w:szCs w:val="20"/>
          <w:lang w:val="eu-ES"/>
        </w:rPr>
        <w:t>-</w:t>
      </w:r>
      <w:r w:rsidRPr="000C2840">
        <w:rPr>
          <w:rFonts w:cs="Arial"/>
          <w:sz w:val="20"/>
          <w:szCs w:val="20"/>
          <w:lang w:val="eu-ES"/>
        </w:rPr>
        <w:tab/>
        <w:t>Elkarrekikotasun txostena, SPKLren 68. artikuluak aipatua, non eta ez diren erregu</w:t>
      </w:r>
      <w:r>
        <w:rPr>
          <w:rFonts w:cs="Arial"/>
          <w:sz w:val="20"/>
          <w:szCs w:val="20"/>
          <w:lang w:val="eu-ES"/>
        </w:rPr>
        <w:t>lazio harmonizatupeko esparru akordioak</w:t>
      </w:r>
      <w:r w:rsidRPr="000C2840">
        <w:rPr>
          <w:rFonts w:cs="Arial"/>
          <w:sz w:val="20"/>
          <w:szCs w:val="20"/>
          <w:lang w:val="eu-ES"/>
        </w:rPr>
        <w:t>,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AC1297" w:rsidRPr="000C2840" w:rsidRDefault="00AC1297" w:rsidP="00AC1297">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lastRenderedPageBreak/>
        <w:t>2.- Kontratazio organoak edo kontratazio mahaiak, edozein unetan, dokumentu bidezko justifikazioa eskatu ahal izango dute, lizitatzaileek, erantzukizunpeko adierazpen bitartez, betetzen dituztela adierazitako baldintzei buruz.</w:t>
      </w:r>
    </w:p>
    <w:p w:rsidR="00AC1297" w:rsidRPr="000C2840" w:rsidRDefault="00AC1297" w:rsidP="00AC1297">
      <w:pPr>
        <w:tabs>
          <w:tab w:val="left" w:pos="180"/>
        </w:tabs>
        <w:spacing w:before="60" w:line="240" w:lineRule="atLeast"/>
        <w:jc w:val="both"/>
        <w:rPr>
          <w:rFonts w:ascii="Arial" w:hAnsi="Arial" w:cs="Arial"/>
          <w:shd w:val="clear" w:color="auto" w:fill="FFFFFF"/>
          <w:lang w:val="eu-ES"/>
        </w:rPr>
      </w:pPr>
      <w:r w:rsidRPr="000C2840">
        <w:rPr>
          <w:rFonts w:ascii="Arial" w:hAnsi="Arial" w:cs="Arial"/>
          <w:shd w:val="clear" w:color="auto" w:fill="FFFFFF"/>
          <w:lang w:val="eu-ES"/>
        </w:rPr>
        <w:t xml:space="preserve">Lizitatzaileak behar besteko epea izango du dokumentazio eskatua </w:t>
      </w:r>
      <w:r>
        <w:rPr>
          <w:rFonts w:ascii="Arial" w:hAnsi="Arial" w:cs="Arial"/>
          <w:shd w:val="clear" w:color="auto" w:fill="FFFFFF"/>
          <w:lang w:val="eu-ES"/>
        </w:rPr>
        <w:t>aurkezteko. Epe hori ezingo da bost</w:t>
      </w:r>
      <w:r w:rsidRPr="000C2840">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20.- BI z</w:t>
      </w:r>
      <w:r>
        <w:rPr>
          <w:i w:val="0"/>
          <w:iCs w:val="0"/>
          <w:sz w:val="22"/>
          <w:lang w:val="eu-ES"/>
        </w:rPr>
        <w:t>enbaki</w:t>
      </w:r>
      <w:r w:rsidRPr="000C2840">
        <w:rPr>
          <w:i w:val="0"/>
          <w:iCs w:val="0"/>
          <w:sz w:val="22"/>
          <w:lang w:val="eu-ES"/>
        </w:rPr>
        <w:t>ko artxibo elektronikoa: “BALIO</w:t>
      </w:r>
      <w:r>
        <w:rPr>
          <w:i w:val="0"/>
          <w:iCs w:val="0"/>
          <w:sz w:val="22"/>
          <w:lang w:val="eu-ES"/>
        </w:rPr>
        <w:t xml:space="preserve"> IRIZPIDE</w:t>
      </w:r>
      <w:r w:rsidRPr="000C2840">
        <w:rPr>
          <w:i w:val="0"/>
          <w:iCs w:val="0"/>
          <w:sz w:val="22"/>
          <w:lang w:val="eu-ES"/>
        </w:rPr>
        <w:t>EN BITARTEZ BALORATU BEHARREKO DOKUMENTAZIOA”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aurretik eta balio</w:t>
      </w:r>
      <w:r>
        <w:rPr>
          <w:rFonts w:ascii="Arial" w:hAnsi="Arial" w:cs="Arial"/>
          <w:lang w:val="eu-ES"/>
        </w:rPr>
        <w:t xml:space="preserve"> irizpide</w:t>
      </w:r>
      <w:r w:rsidRPr="000C2840">
        <w:rPr>
          <w:rFonts w:ascii="Arial" w:hAnsi="Arial" w:cs="Arial"/>
          <w:lang w:val="eu-ES"/>
        </w:rPr>
        <w:t xml:space="preserve"> baten bitartez baloratu beharreko adjudikazio irizpideak jaso baldin badira, lizitatzaileak BI zenbakiko artxibo elektronikoa aurkeztu beharko du, “BALIO</w:t>
      </w:r>
      <w:r>
        <w:rPr>
          <w:rFonts w:ascii="Arial" w:hAnsi="Arial" w:cs="Arial"/>
          <w:lang w:val="eu-ES"/>
        </w:rPr>
        <w:t xml:space="preserve"> IRIZPIDE</w:t>
      </w:r>
      <w:r w:rsidRPr="000C2840">
        <w:rPr>
          <w:rFonts w:ascii="Arial" w:hAnsi="Arial" w:cs="Arial"/>
          <w:lang w:val="eu-ES"/>
        </w:rPr>
        <w:t xml:space="preserve"> BITARTEZ BALORATU BEHARREKO DOKUMENTAZIOA” izenarekin, horretan sartuz hartan eskatutako dokumentazioa.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Artxibo elektroniko honetan ez da inolaz ere sartuko HIRU zenbakiko artxibo el</w:t>
      </w:r>
      <w:r>
        <w:rPr>
          <w:rFonts w:ascii="Arial" w:hAnsi="Arial" w:cs="Arial"/>
          <w:lang w:val="eu-ES"/>
        </w:rPr>
        <w:t>ektronikoan joan behar duen informazio</w:t>
      </w:r>
      <w:r w:rsidRPr="000C2840">
        <w:rPr>
          <w:rFonts w:ascii="Arial" w:hAnsi="Arial" w:cs="Arial"/>
          <w:lang w:val="eu-ES"/>
        </w:rPr>
        <w:t>rik.</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Era berean, lizitatzaileak preskripzio teknikoen agirian espresuki jasotako beste edozein dokumentu aurkeztu beharko ditu, baldin eta egiaztatzen badute eskaintzan betetzen direla eskatu arren baloratuko ez diren zehaztapen teknikoak. Dokumentuak BI zenbakiko artxibo elektronikoan sartuko dira, baldin eta artxibo elektroniko hori aurkeztea derrigorrezkoa bada; derrigorrez aurkeztu beharrik ez badago, ordea, HIRU zenbakiko artxibo elektronikoan sartuko dira.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21.- HIRU z</w:t>
      </w:r>
      <w:r>
        <w:rPr>
          <w:i w:val="0"/>
          <w:iCs w:val="0"/>
          <w:sz w:val="22"/>
          <w:lang w:val="eu-ES"/>
        </w:rPr>
        <w:t>enbaki</w:t>
      </w:r>
      <w:r w:rsidRPr="000C2840">
        <w:rPr>
          <w:i w:val="0"/>
          <w:iCs w:val="0"/>
          <w:sz w:val="22"/>
          <w:lang w:val="eu-ES"/>
        </w:rPr>
        <w:t>ko artxibo elektronikoa: “FORMULEN APLIKAZIOAREN BITARTEZ EBALUATZEKO ESKAINTZA EKONOMIKOA ETA DOKUMENTAZIOA”</w:t>
      </w:r>
    </w:p>
    <w:p w:rsidR="00AC1297" w:rsidRPr="000C2840" w:rsidRDefault="00AC1297" w:rsidP="00AC1297">
      <w:pPr>
        <w:autoSpaceDE w:val="0"/>
        <w:autoSpaceDN w:val="0"/>
        <w:adjustRightInd w:val="0"/>
        <w:spacing w:before="60" w:line="240" w:lineRule="atLeast"/>
        <w:jc w:val="both"/>
        <w:rPr>
          <w:rFonts w:ascii="Arial" w:hAnsi="Arial" w:cs="Arial"/>
          <w:bCs/>
          <w:lang w:val="eu-ES"/>
        </w:rPr>
      </w:pPr>
      <w:r w:rsidRPr="000C2840">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AC1297" w:rsidRPr="000C2840" w:rsidRDefault="00AC1297" w:rsidP="00AC1297">
      <w:pPr>
        <w:tabs>
          <w:tab w:val="left" w:pos="360"/>
        </w:tabs>
        <w:spacing w:before="60" w:line="240" w:lineRule="atLeast"/>
        <w:jc w:val="both"/>
        <w:rPr>
          <w:rFonts w:ascii="Arial" w:hAnsi="Arial" w:cs="Arial"/>
          <w:lang w:val="eu-ES"/>
        </w:rPr>
      </w:pPr>
      <w:r w:rsidRPr="000C2840">
        <w:rPr>
          <w:rFonts w:ascii="Arial" w:hAnsi="Arial" w:cs="Arial"/>
          <w:lang w:val="eu-ES"/>
        </w:rPr>
        <w:t xml:space="preserve">2.- Proposamenak egokituko egingo zaizkio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AC1297" w:rsidRPr="000C2840" w:rsidRDefault="00AC1297" w:rsidP="00AC1297">
      <w:pPr>
        <w:tabs>
          <w:tab w:val="left" w:pos="360"/>
        </w:tabs>
        <w:spacing w:before="60" w:line="240" w:lineRule="atLeast"/>
        <w:jc w:val="both"/>
        <w:rPr>
          <w:rFonts w:ascii="Arial" w:hAnsi="Arial" w:cs="Arial"/>
          <w:b/>
          <w:lang w:val="eu-ES"/>
        </w:rPr>
      </w:pPr>
      <w:r w:rsidRPr="000C2840">
        <w:rPr>
          <w:rFonts w:ascii="Arial" w:hAnsi="Arial" w:cs="Arial"/>
          <w:lang w:val="eu-ES"/>
        </w:rPr>
        <w:t xml:space="preserve">Bai eskaintza ekonomikoa bai artxibo elektroniko horietan jasotzen den bestelako dokumentazioa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dira.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Proposamena enpresa elkarte batek egina denean, elkarteko enpresa guztiek izenpetu behar dute, zuzenean edo beren ordezkarien bitartez.</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Ezaugarrien taulako </w:t>
      </w:r>
      <w:hyperlink w:anchor="CC_12" w:history="1">
        <w:r w:rsidRPr="000C2840">
          <w:rPr>
            <w:rStyle w:val="Hipervnculo"/>
            <w:rFonts w:ascii="Arial" w:hAnsi="Arial" w:cs="Arial"/>
            <w:b/>
            <w:lang w:val="eu-ES"/>
          </w:rPr>
          <w:t>12. atalak</w:t>
        </w:r>
      </w:hyperlink>
      <w:r w:rsidRPr="000C2840">
        <w:rPr>
          <w:rFonts w:ascii="Arial" w:hAnsi="Arial" w:cs="Arial"/>
          <w:lang w:val="eu-ES"/>
        </w:rPr>
        <w:t xml:space="preserve"> aldaerak aurkeztea baimentzen duenean, erreferentzia gisa oinarria hartzen duen eskaintza ekonomikoaz gain eskaintza ekonomiko bat jaso ahal izango du </w:t>
      </w:r>
      <w:r w:rsidRPr="000C2840">
        <w:rPr>
          <w:rFonts w:ascii="Arial" w:hAnsi="Arial" w:cs="Arial"/>
          <w:lang w:val="eu-ES"/>
        </w:rPr>
        <w:lastRenderedPageBreak/>
        <w:t xml:space="preserve">artxibo honek aldaera bakoitzeko. Aldaera bakoitzari dagokion eskaintza ekonomikoa, klausula-agiri honetako </w:t>
      </w:r>
      <w:hyperlink w:anchor="Anx_9" w:history="1">
        <w:r w:rsidRPr="000C2840">
          <w:rPr>
            <w:rStyle w:val="Hipervnculo"/>
            <w:rFonts w:ascii="Arial" w:hAnsi="Arial" w:cs="Arial"/>
            <w:b/>
            <w:lang w:val="eu-ES"/>
          </w:rPr>
          <w:t>IX. eranskinean</w:t>
        </w:r>
      </w:hyperlink>
      <w:r w:rsidRPr="000C2840">
        <w:rPr>
          <w:rFonts w:ascii="Arial" w:hAnsi="Arial" w:cs="Arial"/>
          <w:lang w:val="eu-ES"/>
        </w:rPr>
        <w:t xml:space="preserve"> ageri den ereduaren arabera formulatuko da, eta atal horretan adierazten diren kontzeptuak eta baldintzak jasoko ditu.</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22.- Aldaerak onartzea</w:t>
      </w:r>
    </w:p>
    <w:p w:rsidR="00AC1297" w:rsidRPr="000C2840" w:rsidRDefault="00AC1297" w:rsidP="00AC1297">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1.- Aldaerak onartzen diren kasuan, lizitatzaile bakoitzak aurkezten d</w:t>
      </w:r>
      <w:r>
        <w:rPr>
          <w:rFonts w:ascii="Arial" w:hAnsi="Arial" w:cs="Arial"/>
          <w:lang w:val="eu-ES"/>
        </w:rPr>
        <w:t>uen proposamen bakarrak esparru akordio</w:t>
      </w:r>
      <w:r w:rsidRPr="000C2840">
        <w:rPr>
          <w:rFonts w:ascii="Arial" w:hAnsi="Arial" w:cs="Arial"/>
          <w:lang w:val="eu-ES"/>
        </w:rPr>
        <w:t>aren objektuari begira eskaintzeari egoki irizten dion adina aukera jaso ahal izango du, preskripzio tekniko berezien agirian finkatutako beharkizun, modalitate eta ezaugarri teknikoekin</w:t>
      </w:r>
      <w:r>
        <w:rPr>
          <w:rFonts w:ascii="Arial" w:hAnsi="Arial" w:cs="Arial"/>
          <w:lang w:val="eu-ES"/>
        </w:rPr>
        <w:t xml:space="preserve"> batera</w:t>
      </w:r>
      <w:r w:rsidRPr="000C2840">
        <w:rPr>
          <w:rFonts w:ascii="Arial" w:hAnsi="Arial" w:cs="Arial"/>
          <w:lang w:val="eu-ES"/>
        </w:rPr>
        <w:t xml:space="preserve">, </w:t>
      </w:r>
      <w:r>
        <w:rPr>
          <w:rFonts w:ascii="Arial" w:hAnsi="Arial" w:cs="Arial"/>
          <w:lang w:val="eu-ES"/>
        </w:rPr>
        <w:t xml:space="preserve">azken horiek </w:t>
      </w:r>
      <w:r w:rsidRPr="000C2840">
        <w:rPr>
          <w:rFonts w:ascii="Arial" w:hAnsi="Arial" w:cs="Arial"/>
          <w:lang w:val="eu-ES"/>
        </w:rPr>
        <w:t xml:space="preserve">ezaugarrien taulako </w:t>
      </w:r>
      <w:hyperlink w:anchor="CC_12" w:history="1">
        <w:r w:rsidRPr="000C2840">
          <w:rPr>
            <w:rStyle w:val="Hipervnculo"/>
            <w:rFonts w:ascii="Arial" w:hAnsi="Arial" w:cs="Arial"/>
            <w:b/>
            <w:lang w:val="eu-ES"/>
          </w:rPr>
          <w:t>12. atalean</w:t>
        </w:r>
      </w:hyperlink>
      <w:r w:rsidRPr="000C2840">
        <w:rPr>
          <w:rFonts w:ascii="Arial" w:hAnsi="Arial" w:cs="Arial"/>
          <w:lang w:val="eu-ES"/>
        </w:rPr>
        <w:t xml:space="preserve"> laburtzen </w:t>
      </w:r>
      <w:r>
        <w:rPr>
          <w:rFonts w:ascii="Arial" w:hAnsi="Arial" w:cs="Arial"/>
          <w:lang w:val="eu-ES"/>
        </w:rPr>
        <w:t>dira</w:t>
      </w:r>
      <w:r w:rsidRPr="000C2840">
        <w:rPr>
          <w:rFonts w:ascii="Arial" w:hAnsi="Arial" w:cs="Arial"/>
          <w:lang w:val="eu-ES"/>
        </w:rPr>
        <w:t>.</w:t>
      </w:r>
      <w:r w:rsidRPr="000C2840">
        <w:rPr>
          <w:rFonts w:ascii="Arial" w:hAnsi="Arial" w:cs="Arial"/>
          <w:b/>
          <w:bCs/>
          <w:lang w:val="eu-ES"/>
        </w:rPr>
        <w:t xml:space="preserve"> </w:t>
      </w:r>
      <w:r w:rsidRPr="000C2840">
        <w:rPr>
          <w:rFonts w:ascii="Arial" w:hAnsi="Arial" w:cs="Arial"/>
          <w:lang w:val="eu-ES"/>
        </w:rPr>
        <w:t>Aldaerak ezaugarrien taulako atal horretan bertan ezartzen den moduan aurkeztuk</w:t>
      </w:r>
      <w:r>
        <w:rPr>
          <w:rFonts w:ascii="Arial" w:hAnsi="Arial" w:cs="Arial"/>
          <w:lang w:val="eu-ES"/>
        </w:rPr>
        <w:t>o dira, eta ezingo dute esparru akordio</w:t>
      </w:r>
      <w:r w:rsidRPr="000C2840">
        <w:rPr>
          <w:rFonts w:ascii="Arial" w:hAnsi="Arial" w:cs="Arial"/>
          <w:lang w:val="eu-ES"/>
        </w:rPr>
        <w:t>aren lizitazioko oinarrizko aurrekontua gainditu.</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23.- Proposamenak aurkeztearen ondorioak</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Proposamenak aurkeztuz gero, ulertuko da enpresa lizitatzaileak goitik behera onartzen dituela klausula agiri honetako eta preskripzio teknikoen agiriko klausulak, inolako salbuespen 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Baldintza agiriak ez onartzeak eskaintza atzera botatzea ekarriko du, ezinbestean.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Lizitatzaileek ezingo</w:t>
      </w:r>
      <w:r>
        <w:rPr>
          <w:rFonts w:ascii="Arial" w:hAnsi="Arial" w:cs="Arial"/>
          <w:lang w:val="eu-ES"/>
        </w:rPr>
        <w:t xml:space="preserve"> dute beren proposamena kendu hamabost</w:t>
      </w:r>
      <w:r w:rsidRPr="000C2840">
        <w:rPr>
          <w:rFonts w:ascii="Arial" w:hAnsi="Arial" w:cs="Arial"/>
          <w:lang w:val="eu-ES"/>
        </w:rPr>
        <w:t xml:space="preserve"> egun naturaletan, proposamenak irekitzen direnetik aurrera, adjudikazioduna aukeratzeko irizpide bakarra prezioa izan denean, ed</w:t>
      </w:r>
      <w:r>
        <w:rPr>
          <w:rFonts w:ascii="Arial" w:hAnsi="Arial" w:cs="Arial"/>
          <w:lang w:val="eu-ES"/>
        </w:rPr>
        <w:t>o bi hilabeteko epean, esparru</w:t>
      </w:r>
      <w:r w:rsidRPr="000C2840">
        <w:rPr>
          <w:rFonts w:ascii="Arial" w:hAnsi="Arial" w:cs="Arial"/>
          <w:lang w:val="eu-ES"/>
        </w:rPr>
        <w:t xml:space="preserve"> </w:t>
      </w:r>
      <w:r>
        <w:rPr>
          <w:rFonts w:ascii="Arial" w:hAnsi="Arial" w:cs="Arial"/>
          <w:lang w:val="eu-ES"/>
        </w:rPr>
        <w:t xml:space="preserve">akordioa </w:t>
      </w:r>
      <w:r w:rsidRPr="000C2840">
        <w:rPr>
          <w:rFonts w:ascii="Arial" w:hAnsi="Arial" w:cs="Arial"/>
          <w:lang w:val="eu-ES"/>
        </w:rPr>
        <w:t>adjudikatzeko beste irizpide batzuk kontu</w:t>
      </w:r>
      <w:r>
        <w:rPr>
          <w:rFonts w:ascii="Arial" w:hAnsi="Arial" w:cs="Arial"/>
          <w:lang w:val="eu-ES"/>
        </w:rPr>
        <w:t>an hartu direnean, SPKLren 158.2</w:t>
      </w:r>
      <w:r w:rsidRPr="000C2840">
        <w:rPr>
          <w:rFonts w:ascii="Arial" w:hAnsi="Arial" w:cs="Arial"/>
          <w:lang w:val="eu-ES"/>
        </w:rPr>
        <w:t xml:space="preserve"> artikuluan </w:t>
      </w:r>
      <w:r>
        <w:rPr>
          <w:rFonts w:ascii="Arial" w:hAnsi="Arial" w:cs="Arial"/>
          <w:lang w:val="eu-ES"/>
        </w:rPr>
        <w:t>aurreikusitakoaren arabera. Epe hori hamabost</w:t>
      </w:r>
      <w:r w:rsidRPr="000C2840">
        <w:rPr>
          <w:rFonts w:ascii="Arial" w:hAnsi="Arial" w:cs="Arial"/>
          <w:lang w:val="eu-ES"/>
        </w:rPr>
        <w:t xml:space="preserve"> egun baliodunez luzatuko da, baxuegi iritzitako eskaintzei dagokienez SPKLren 149. artikuluak aipatzen dituen izapideak bete behar direnean.</w:t>
      </w:r>
    </w:p>
    <w:p w:rsidR="00AC1297" w:rsidRPr="000C2840" w:rsidRDefault="00AC1297" w:rsidP="00AC1297">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24.- Kontratazio mahaia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Mahaiaren osaketa ezaugarrien taulako </w:t>
      </w:r>
      <w:hyperlink w:anchor="CC_29" w:history="1">
        <w:r w:rsidRPr="000C2840">
          <w:rPr>
            <w:rStyle w:val="Hipervnculo"/>
            <w:rFonts w:ascii="Arial" w:hAnsi="Arial" w:cs="Arial"/>
            <w:b/>
            <w:lang w:val="eu-ES"/>
          </w:rPr>
          <w:t>2</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Kontratazio mahaiko kideen kasuan, kargu hutsen, gaixotasunen edo arrazoi justifikaturen batengatiko absentziaren kasuan ondoko ordezkapen araubideari segituko zaio:</w:t>
      </w:r>
    </w:p>
    <w:p w:rsidR="00AC1297" w:rsidRPr="001A2C7A" w:rsidRDefault="00AC1297" w:rsidP="00AC1297">
      <w:pPr>
        <w:tabs>
          <w:tab w:val="num" w:pos="567"/>
        </w:tabs>
        <w:autoSpaceDE w:val="0"/>
        <w:autoSpaceDN w:val="0"/>
        <w:adjustRightInd w:val="0"/>
        <w:spacing w:before="60" w:line="240" w:lineRule="atLeast"/>
        <w:ind w:left="851" w:hanging="284"/>
        <w:jc w:val="both"/>
        <w:rPr>
          <w:rFonts w:ascii="Arial" w:hAnsi="Arial" w:cs="Arial"/>
          <w:lang w:val="eu-ES"/>
        </w:rPr>
      </w:pPr>
      <w:r w:rsidRPr="001A2C7A">
        <w:rPr>
          <w:rFonts w:ascii="Arial" w:hAnsi="Arial" w:cs="Arial"/>
          <w:lang w:val="eu-ES"/>
        </w:rPr>
        <w:t>-</w:t>
      </w:r>
      <w:r w:rsidRPr="001A2C7A">
        <w:rPr>
          <w:rFonts w:ascii="Arial" w:hAnsi="Arial" w:cs="Arial"/>
          <w:lang w:val="eu-ES"/>
        </w:rPr>
        <w:tab/>
        <w:t>Mahaiburua: titularra bokalek ordezkatuko dute, klausula agiri honetako ezaugarrien taulan edo, bestela, kontratatzailearen profilean adierazten den ordena berari jarraikiz.</w:t>
      </w:r>
    </w:p>
    <w:p w:rsidR="00AC1297" w:rsidRPr="001A2C7A" w:rsidRDefault="00AC1297" w:rsidP="00AC1297">
      <w:pPr>
        <w:pStyle w:val="Pa6"/>
        <w:spacing w:before="60" w:line="240" w:lineRule="atLeast"/>
        <w:ind w:left="851" w:hanging="284"/>
        <w:jc w:val="both"/>
        <w:rPr>
          <w:rFonts w:cs="Arial"/>
          <w:sz w:val="20"/>
          <w:szCs w:val="20"/>
          <w:lang w:val="eu-ES"/>
        </w:rPr>
      </w:pPr>
      <w:r>
        <w:rPr>
          <w:rFonts w:cs="Arial"/>
          <w:sz w:val="20"/>
          <w:szCs w:val="20"/>
          <w:lang w:val="eu-ES"/>
        </w:rPr>
        <w:t>-</w:t>
      </w:r>
      <w:r>
        <w:rPr>
          <w:rFonts w:cs="Arial"/>
          <w:sz w:val="20"/>
          <w:szCs w:val="20"/>
          <w:lang w:val="eu-ES"/>
        </w:rPr>
        <w:tab/>
      </w:r>
      <w:r w:rsidRPr="001A2C7A">
        <w:rPr>
          <w:rFonts w:cs="Arial"/>
          <w:sz w:val="20"/>
          <w:szCs w:val="20"/>
          <w:lang w:val="eu-ES"/>
        </w:rPr>
        <w:t xml:space="preserve">Bokalak: bokalak, oro har, titularrak atxikita dauden zerbitzu edo kudeaketa unitateei atxikitako funtzionarioek ordezkatuko dituzte edo, bestela, bokalak berak mendeko diren zuzendaritzako beste zerbitzu batzuei atxikitakoek, eta mahaiburu kargua </w:t>
      </w:r>
      <w:r w:rsidRPr="001A2C7A">
        <w:rPr>
          <w:rFonts w:cs="Arial"/>
          <w:sz w:val="20"/>
          <w:szCs w:val="20"/>
          <w:lang w:val="eu-ES"/>
        </w:rPr>
        <w:lastRenderedPageBreak/>
        <w:t>duenak izendatuko ditu. Ordezkapena deskribatutako moduan egin ezin bada, departamentuko kudeaketa zerbitzu ezberdinetara atxikitako funtzionarioek ordezkatuko dituzte bokalak, Mahaiburuko titularrak izendatuta.</w:t>
      </w:r>
    </w:p>
    <w:p w:rsidR="00AC1297" w:rsidRPr="000C2840" w:rsidRDefault="00AC1297" w:rsidP="00AC1297">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r>
      <w:r w:rsidRPr="000C2840">
        <w:rPr>
          <w:rFonts w:ascii="Arial" w:hAnsi="Arial" w:cs="Arial"/>
          <w:lang w:val="eu-ES"/>
        </w:rPr>
        <w:t>Kontu-hartzailetza eta Auditoretza Zerbitzuari atxikitako kidearen kasuan, zerbitzu horretako funtzionario batek ordezkatuko du.</w:t>
      </w:r>
    </w:p>
    <w:p w:rsidR="00AC1297" w:rsidRPr="000C2840" w:rsidRDefault="00AC1297" w:rsidP="00AC1297">
      <w:pPr>
        <w:tabs>
          <w:tab w:val="num" w:pos="567"/>
        </w:tabs>
        <w:autoSpaceDE w:val="0"/>
        <w:autoSpaceDN w:val="0"/>
        <w:adjustRightInd w:val="0"/>
        <w:spacing w:before="60" w:line="240" w:lineRule="atLeast"/>
        <w:ind w:left="851" w:hanging="284"/>
        <w:jc w:val="both"/>
        <w:rPr>
          <w:rFonts w:ascii="Arial" w:hAnsi="Arial" w:cs="Arial"/>
          <w:lang w:val="eu-ES"/>
        </w:rPr>
      </w:pPr>
      <w:r>
        <w:rPr>
          <w:rFonts w:ascii="Arial" w:hAnsi="Arial" w:cs="Arial"/>
          <w:lang w:val="eu-ES"/>
        </w:rPr>
        <w:t>-</w:t>
      </w:r>
      <w:r>
        <w:rPr>
          <w:rFonts w:ascii="Arial" w:hAnsi="Arial" w:cs="Arial"/>
          <w:lang w:val="eu-ES"/>
        </w:rPr>
        <w:tab/>
        <w:t>Idazkaria: esparru akordioa</w:t>
      </w:r>
      <w:r w:rsidRPr="000C2840">
        <w:rPr>
          <w:rFonts w:ascii="Arial" w:hAnsi="Arial" w:cs="Arial"/>
          <w:lang w:val="eu-ES"/>
        </w:rPr>
        <w:t xml:space="preserve"> kudeatzen duen departamentuari atxikitako eta mahaiburu kargua duenak izendatutako funtzionario batek ordezkatuko du.</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 xml:space="preserve">25.- Eskaintzak irekitzea eta aztertzea </w:t>
      </w:r>
    </w:p>
    <w:p w:rsidR="00AC1297" w:rsidRPr="000C2840" w:rsidRDefault="00AC1297" w:rsidP="00AC1297">
      <w:pPr>
        <w:pStyle w:val="Ttulo3"/>
        <w:spacing w:line="240" w:lineRule="atLeast"/>
        <w:jc w:val="both"/>
        <w:rPr>
          <w:iCs/>
          <w:sz w:val="22"/>
          <w:szCs w:val="22"/>
          <w:lang w:val="eu-ES"/>
        </w:rPr>
      </w:pPr>
      <w:r w:rsidRPr="000C2840">
        <w:rPr>
          <w:iCs/>
          <w:sz w:val="22"/>
          <w:szCs w:val="22"/>
          <w:lang w:val="eu-ES"/>
        </w:rPr>
        <w:t>25.1.- BAT zenbakiko artxibo elektronikoak irekitzea eta dokumentazio administratiboa kalifikatzea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Pr>
          <w:rFonts w:ascii="Arial" w:hAnsi="Arial" w:cs="Arial"/>
          <w:lang w:val="eu-ES"/>
        </w:rPr>
        <w:t>ngo die aditzera, eta gehienez hiru</w:t>
      </w:r>
      <w:r w:rsidRPr="000C2840">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Pr>
          <w:rFonts w:ascii="Arial" w:hAnsi="Arial" w:cs="Arial"/>
          <w:lang w:val="eu-ES"/>
        </w:rPr>
        <w:t>zitatzaileari, hori aurkezteko bost</w:t>
      </w:r>
      <w:r w:rsidRPr="000C2840">
        <w:rPr>
          <w:rFonts w:ascii="Arial" w:hAnsi="Arial" w:cs="Arial"/>
          <w:lang w:val="eu-ES"/>
        </w:rPr>
        <w:t xml:space="preserve"> egun naturaleko epea ematearekin batera.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Interesdunei jakinarazpen </w:t>
      </w:r>
      <w:r>
        <w:rPr>
          <w:rFonts w:ascii="Arial" w:hAnsi="Arial" w:cs="Arial"/>
          <w:lang w:val="eu-ES"/>
        </w:rPr>
        <w:t>elektronikoz</w:t>
      </w:r>
      <w:r w:rsidRPr="000C2840">
        <w:rPr>
          <w:rFonts w:ascii="Arial" w:hAnsi="Arial" w:cs="Arial"/>
          <w:lang w:val="eu-ES"/>
        </w:rPr>
        <w:t xml:space="preserve"> emango zaie aditzera akatsa edo hutsa ikusi dela.</w:t>
      </w:r>
    </w:p>
    <w:p w:rsidR="00AC1297" w:rsidRPr="000C2840" w:rsidRDefault="00AC1297" w:rsidP="00AC1297">
      <w:pPr>
        <w:autoSpaceDE w:val="0"/>
        <w:autoSpaceDN w:val="0"/>
        <w:adjustRightInd w:val="0"/>
        <w:spacing w:before="60" w:after="240" w:line="240" w:lineRule="atLeast"/>
        <w:jc w:val="both"/>
        <w:rPr>
          <w:rFonts w:ascii="Arial" w:hAnsi="Arial" w:cs="Arial"/>
          <w:lang w:val="eu-ES"/>
        </w:rPr>
      </w:pPr>
      <w:r w:rsidRPr="000C2840">
        <w:rPr>
          <w:rFonts w:ascii="Arial" w:hAnsi="Arial" w:cs="Arial"/>
          <w:lang w:val="eu-ES"/>
        </w:rPr>
        <w:t>3.- Azkenean kontratazio mahaiak zehaztu egingo du zein lizitatzaile onartzen dituen lizitazioan eta zein uzten dituen kanpoan, horietarako arrazoiak ere emanda.</w:t>
      </w:r>
    </w:p>
    <w:p w:rsidR="00AC1297" w:rsidRPr="000C2840" w:rsidRDefault="00AC1297" w:rsidP="00AC1297">
      <w:pPr>
        <w:pStyle w:val="Ttulo3"/>
        <w:spacing w:line="240" w:lineRule="atLeast"/>
        <w:jc w:val="both"/>
        <w:rPr>
          <w:iCs/>
          <w:sz w:val="22"/>
          <w:szCs w:val="22"/>
          <w:lang w:val="eu-ES"/>
        </w:rPr>
      </w:pPr>
      <w:bookmarkStart w:id="33" w:name="_Toc63440925"/>
      <w:r w:rsidRPr="000C2840">
        <w:rPr>
          <w:iCs/>
          <w:sz w:val="22"/>
          <w:szCs w:val="22"/>
          <w:lang w:val="eu-ES"/>
        </w:rPr>
        <w:t>25.2.- BI zenbakiko artxibo elektronikoak irekitzea eta aztertzea (bakarrik BI zenbakiko artxibo elektronikoa dagoenean)</w:t>
      </w:r>
      <w:bookmarkEnd w:id="33"/>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Haien aurkezpena nahitaezkoa denean, “BALIO</w:t>
      </w:r>
      <w:r>
        <w:rPr>
          <w:rFonts w:ascii="Arial" w:hAnsi="Arial" w:cs="Arial"/>
          <w:lang w:val="eu-ES"/>
        </w:rPr>
        <w:t xml:space="preserve"> IRIZPIDE</w:t>
      </w:r>
      <w:r w:rsidRPr="000C2840">
        <w:rPr>
          <w:rFonts w:ascii="Arial" w:hAnsi="Arial" w:cs="Arial"/>
          <w:lang w:val="eu-ES"/>
        </w:rPr>
        <w:t xml:space="preserve"> BITARTEZ BALORATU BEHARREKO DOKUMENTAZIOA” izenarekin identifikatutako BI zenbakiko artxibo elektronikoak irekiko dira, horien edukia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adierazitako irizpideen arabera ebaluatzearren.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AC1297" w:rsidRPr="000C2840" w:rsidRDefault="00AC1297" w:rsidP="00AC1297">
      <w:pPr>
        <w:autoSpaceDE w:val="0"/>
        <w:autoSpaceDN w:val="0"/>
        <w:adjustRightInd w:val="0"/>
        <w:spacing w:before="60" w:line="240" w:lineRule="atLeast"/>
        <w:jc w:val="both"/>
        <w:rPr>
          <w:rFonts w:ascii="Arial" w:hAnsi="Arial" w:cs="Arial"/>
          <w:b/>
          <w:lang w:val="eu-ES"/>
        </w:rPr>
      </w:pPr>
      <w:r w:rsidRPr="000C2840">
        <w:rPr>
          <w:rFonts w:ascii="Arial" w:hAnsi="Arial" w:cs="Arial"/>
          <w:lang w:val="eu-ES"/>
        </w:rPr>
        <w:t>3.- Lizitazio prozeduratik kanpo geratuko dira eskatzen diren baldintza teknikoak betetzen ez dituzten lizitatzaileak eta BI zenbakiko artxibo elektronikoetan formulen aplikazioaren bita</w:t>
      </w:r>
      <w:r>
        <w:rPr>
          <w:rFonts w:ascii="Arial" w:hAnsi="Arial" w:cs="Arial"/>
          <w:lang w:val="eu-ES"/>
        </w:rPr>
        <w:t>rtez ebaluatu beharreko inform</w:t>
      </w:r>
      <w:r w:rsidRPr="000C2840">
        <w:rPr>
          <w:rFonts w:ascii="Arial" w:hAnsi="Arial" w:cs="Arial"/>
          <w:lang w:val="eu-ES"/>
        </w:rPr>
        <w:t>azioa (HIRU zenbakiko artxibo elektronikoa) sartzen dutenak.</w:t>
      </w:r>
    </w:p>
    <w:p w:rsidR="00AC1297" w:rsidRPr="000C2840" w:rsidRDefault="00AC1297" w:rsidP="00AC1297">
      <w:pPr>
        <w:pStyle w:val="Ttulo3"/>
        <w:spacing w:before="60" w:after="0" w:line="240" w:lineRule="atLeast"/>
        <w:jc w:val="both"/>
        <w:rPr>
          <w:iCs/>
          <w:sz w:val="22"/>
          <w:szCs w:val="22"/>
          <w:lang w:val="eu-ES"/>
        </w:rPr>
      </w:pPr>
      <w:r w:rsidRPr="000C2840">
        <w:rPr>
          <w:iCs/>
          <w:sz w:val="22"/>
          <w:szCs w:val="22"/>
          <w:lang w:val="eu-ES"/>
        </w:rPr>
        <w:t>25.3.- HIRU zenbakiko artxibo elektronikoak irekitzea eta aztertzea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HIRU zenbakiko artxibo elektronikoak ekitaldi publikoan irekiko dira eta, </w:t>
      </w:r>
      <w:r>
        <w:rPr>
          <w:rFonts w:ascii="Arial" w:hAnsi="Arial" w:cs="Arial"/>
          <w:lang w:val="eu-ES"/>
        </w:rPr>
        <w:t>oro har</w:t>
      </w:r>
      <w:r w:rsidRPr="000C2840">
        <w:rPr>
          <w:rFonts w:ascii="Arial" w:hAnsi="Arial" w:cs="Arial"/>
          <w:lang w:val="eu-ES"/>
        </w:rPr>
        <w:t>, zuzenean jarraitu ahal izango da ekitaldia, kasuan kasuko kontratatzailearen profileko deialdian adierazten den estekaren bitartez.</w:t>
      </w:r>
    </w:p>
    <w:p w:rsidR="00AC1297" w:rsidRPr="000C2840" w:rsidRDefault="00AC1297" w:rsidP="00AC1297">
      <w:pPr>
        <w:autoSpaceDE w:val="0"/>
        <w:autoSpaceDN w:val="0"/>
        <w:adjustRightInd w:val="0"/>
        <w:spacing w:before="60" w:line="240" w:lineRule="atLeast"/>
        <w:jc w:val="both"/>
        <w:rPr>
          <w:rFonts w:ascii="Arial" w:hAnsi="Arial" w:cs="Arial"/>
          <w:b/>
          <w:i/>
          <w:lang w:val="eu-ES"/>
        </w:rPr>
      </w:pPr>
      <w:r w:rsidRPr="000C2840">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Balio</w:t>
      </w:r>
      <w:r>
        <w:rPr>
          <w:rFonts w:ascii="Arial" w:hAnsi="Arial" w:cs="Arial"/>
          <w:lang w:val="eu-ES"/>
        </w:rPr>
        <w:t xml:space="preserve"> irizpide</w:t>
      </w:r>
      <w:r w:rsidRPr="000C2840">
        <w:rPr>
          <w:rFonts w:ascii="Arial" w:hAnsi="Arial" w:cs="Arial"/>
          <w:lang w:val="eu-ES"/>
        </w:rPr>
        <w:t xml:space="preserve"> bitartez ebaluatzeko irizpiderik baden kasuan, ebaluazio horren emaitza ekitaldi honetan adieraziko da.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w:t>
      </w:r>
      <w:r>
        <w:rPr>
          <w:rFonts w:ascii="Arial" w:hAnsi="Arial" w:cs="Arial"/>
          <w:lang w:val="eu-ES"/>
        </w:rPr>
        <w:t>k</w:t>
      </w:r>
      <w:r w:rsidRPr="000C2840">
        <w:rPr>
          <w:rFonts w:ascii="Arial" w:hAnsi="Arial" w:cs="Arial"/>
          <w:lang w:val="eu-ES"/>
        </w:rPr>
        <w:t xml:space="preserve"> irakurriko ditu.</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Artxibo elektroniko horietan jasotzen den dokumentazioa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irizpideekin bat ebaluatuko da.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6.- Edonola ere, irizpide horien ebaluazioa BI zenbakiko artxibo elektronikoetan jasotako dokumentazioaren balorazioaren ondotikoa izango da beti.</w:t>
      </w:r>
    </w:p>
    <w:p w:rsidR="00AC1297" w:rsidRPr="000C2840" w:rsidRDefault="00AC1297" w:rsidP="00AC1297">
      <w:pPr>
        <w:pStyle w:val="Ttulo3"/>
        <w:spacing w:line="240" w:lineRule="atLeast"/>
        <w:jc w:val="both"/>
        <w:rPr>
          <w:iCs/>
          <w:sz w:val="22"/>
          <w:szCs w:val="22"/>
          <w:lang w:val="eu-ES"/>
        </w:rPr>
      </w:pPr>
      <w:r w:rsidRPr="000C2840">
        <w:rPr>
          <w:iCs/>
          <w:sz w:val="22"/>
          <w:szCs w:val="22"/>
          <w:lang w:val="eu-ES"/>
        </w:rPr>
        <w:t>25.4.- Kontratazio mahaiaren aktak</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Aurreko atalen arabera jardundako guztia jasota geratuko da dagozkion aktetan, horiek prozeduraren emaitza eta izandako gorabeherak jasoko baitituzte.</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26.- Kontratazio mahaiaren egintzen emaitza argitaratzea eta lizitatzaile ukituei jakinaraztea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Lizitatzaile bat kanpoan uzten bada, egintza hori jakinaraziko zaio, urriaren 1eko 39/2015 Legeak, Administrazio Publikoen Administrazio Prozedura Erkidearenak, 40. artikuluan eta hurrengoetan ezarritako prozedurak</w:t>
      </w:r>
      <w:r>
        <w:rPr>
          <w:rFonts w:ascii="Arial" w:hAnsi="Arial" w:cs="Arial"/>
          <w:lang w:val="eu-ES"/>
        </w:rPr>
        <w:t xml:space="preserve"> jarraituz</w:t>
      </w:r>
      <w:r w:rsidRPr="000C2840">
        <w:rPr>
          <w:rFonts w:ascii="Arial" w:hAnsi="Arial" w:cs="Arial"/>
          <w:lang w:val="eu-ES"/>
        </w:rPr>
        <w:t>.</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Bitarteko elektroniko bidezko jakinarazpena errefusatua izan dela ulertuko da, jakinarazpena</w:t>
      </w:r>
      <w:r>
        <w:rPr>
          <w:rFonts w:ascii="Arial" w:hAnsi="Arial" w:cs="Arial"/>
          <w:lang w:val="eu-ES"/>
        </w:rPr>
        <w:t xml:space="preserve"> eskuratzeko moduan jarri eta hamar</w:t>
      </w:r>
      <w:r w:rsidRPr="000C2840">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27.- Adjudikazio irizpideak</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1.- Esparru akordioa</w:t>
      </w:r>
      <w:r w:rsidRPr="000C2840">
        <w:rPr>
          <w:rFonts w:ascii="Arial" w:hAnsi="Arial" w:cs="Arial"/>
          <w:lang w:val="eu-ES"/>
        </w:rPr>
        <w:t xml:space="preserve"> adjudikatzeko irizpideak eta haztapena, bai oinarrizko eskaintzari eta bai aldaerei aplikatuko zaizkienak, lizitazio iragarkian eta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ezarritakoak izango dira.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AC1297" w:rsidRPr="000C2840" w:rsidRDefault="00AC1297" w:rsidP="00AC1297">
      <w:pPr>
        <w:autoSpaceDE w:val="0"/>
        <w:autoSpaceDN w:val="0"/>
        <w:spacing w:before="60" w:line="240" w:lineRule="atLeast"/>
        <w:jc w:val="both"/>
        <w:rPr>
          <w:rFonts w:ascii="Arial" w:hAnsi="Arial" w:cs="Arial"/>
          <w:lang w:val="eu-ES"/>
        </w:rPr>
      </w:pPr>
      <w:r w:rsidRPr="000C2840">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AC1297" w:rsidRPr="000C2840" w:rsidRDefault="00AC1297" w:rsidP="00AC1297">
      <w:pPr>
        <w:autoSpaceDE w:val="0"/>
        <w:autoSpaceDN w:val="0"/>
        <w:spacing w:before="60" w:line="240" w:lineRule="atLeast"/>
        <w:jc w:val="both"/>
        <w:rPr>
          <w:rFonts w:ascii="Arial" w:hAnsi="Arial" w:cs="Arial"/>
          <w:lang w:val="eu-ES"/>
        </w:rPr>
      </w:pPr>
      <w:r w:rsidRPr="000C2840">
        <w:rPr>
          <w:rFonts w:ascii="Arial" w:hAnsi="Arial" w:cs="Arial"/>
          <w:lang w:val="eu-ES"/>
        </w:rPr>
        <w:t xml:space="preserve">3.- Ez dira, inola ere, adjudikazio prozeduratik kanpo utziko honelako proposamenak: aipatutako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Pr>
          <w:rFonts w:ascii="Arial" w:hAnsi="Arial" w:cs="Arial"/>
          <w:lang w:val="eu-ES"/>
        </w:rPr>
        <w:t>alde</w:t>
      </w:r>
      <w:r w:rsidRPr="000C2840">
        <w:rPr>
          <w:rFonts w:ascii="Arial" w:hAnsi="Arial" w:cs="Arial"/>
          <w:lang w:val="eu-ES"/>
        </w:rPr>
        <w:t xml:space="preserve"> </w:t>
      </w:r>
      <w:r>
        <w:rPr>
          <w:rFonts w:ascii="Arial" w:hAnsi="Arial" w:cs="Arial"/>
          <w:lang w:val="eu-ES"/>
        </w:rPr>
        <w:t>kopururaino</w:t>
      </w:r>
      <w:r w:rsidRPr="000C2840">
        <w:rPr>
          <w:rFonts w:ascii="Arial" w:hAnsi="Arial" w:cs="Arial"/>
          <w:lang w:val="eu-ES"/>
        </w:rPr>
        <w:t>.</w:t>
      </w:r>
    </w:p>
    <w:p w:rsidR="00AC1297" w:rsidRPr="000C2840" w:rsidRDefault="00AC1297" w:rsidP="00AC1297">
      <w:pPr>
        <w:autoSpaceDE w:val="0"/>
        <w:autoSpaceDN w:val="0"/>
        <w:spacing w:before="60" w:line="240" w:lineRule="atLeast"/>
        <w:jc w:val="both"/>
        <w:rPr>
          <w:rFonts w:ascii="Arial" w:hAnsi="Arial" w:cs="Arial"/>
          <w:lang w:val="eu-ES"/>
        </w:rPr>
      </w:pPr>
      <w:r w:rsidRPr="000C2840">
        <w:rPr>
          <w:rFonts w:ascii="Arial" w:hAnsi="Arial" w:cs="Arial"/>
          <w:lang w:val="eu-ES"/>
        </w:rPr>
        <w:t>4.- Enpresa lizitatzaileren batek ez badu aurkezten adjudikazio irizpideei buruzko dokumentazioa, enpresa horren proposamena ez da baloratuko aztertzen</w:t>
      </w:r>
      <w:r>
        <w:rPr>
          <w:rFonts w:ascii="Arial" w:hAnsi="Arial" w:cs="Arial"/>
          <w:lang w:val="eu-ES"/>
        </w:rPr>
        <w:t xml:space="preserve"> ari den irizpideari dagokionez</w:t>
      </w:r>
      <w:r w:rsidRPr="000C2840">
        <w:rPr>
          <w:rFonts w:ascii="Arial" w:hAnsi="Arial" w:cs="Arial"/>
          <w:lang w:val="eu-ES"/>
        </w:rPr>
        <w:t>.</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28.- Eskaintzak baloratzea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Bere eginkizunetan aritzeko, mahaiak beharrezko iritzitako txosten guztiak eskatu ahal izango ditu, SPKLren 146.2.b) artikuluan aurreikusiarekin bat.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Eskatzen diren preskripzio teknikoak betetzen ez dituzten proposamenak kanpoan utziko ditu kontratazio mahaiak.</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 xml:space="preserve">3.- </w:t>
      </w:r>
      <w:r w:rsidRPr="000C2840">
        <w:rPr>
          <w:rFonts w:ascii="Arial" w:hAnsi="Arial" w:cs="Arial"/>
          <w:lang w:val="eu-ES"/>
        </w:rPr>
        <w:t>Irizpideen kasuan, balio</w:t>
      </w:r>
      <w:r>
        <w:rPr>
          <w:rFonts w:ascii="Arial" w:hAnsi="Arial" w:cs="Arial"/>
          <w:lang w:val="eu-ES"/>
        </w:rPr>
        <w:t xml:space="preserve"> irizpideen</w:t>
      </w:r>
      <w:r w:rsidRPr="000C2840">
        <w:rPr>
          <w:rFonts w:ascii="Arial" w:hAnsi="Arial" w:cs="Arial"/>
          <w:lang w:val="eu-ES"/>
        </w:rPr>
        <w:t xml:space="preserve">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eta kontratatzailearen profilean argitaratuko. Atal horretan adieraziko dira aditu batzordeak edo organismo tekniko </w:t>
      </w:r>
      <w:r w:rsidRPr="000C2840">
        <w:rPr>
          <w:rFonts w:ascii="Arial" w:hAnsi="Arial" w:cs="Arial"/>
          <w:lang w:val="eu-ES"/>
        </w:rPr>
        <w:lastRenderedPageBreak/>
        <w:t>espezializatuak baloratu beharreko irizpide zehatzak, aipatuek balorazioa egiteko izango duten epearekin eta balorazio horrek izan beharko dituen gehienezko eta gutxienezko mugekin batera.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29.- Eskaintzak argitzea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Kontratazio organoak edo kontratazio mahaiak </w:t>
      </w:r>
      <w:r>
        <w:rPr>
          <w:rFonts w:ascii="Arial" w:hAnsi="Arial" w:cs="Arial"/>
          <w:lang w:val="eu-ES"/>
        </w:rPr>
        <w:t>aurkeztutako eskaintzei</w:t>
      </w:r>
      <w:r w:rsidRPr="000C2840">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 xml:space="preserve">30.- Balio </w:t>
      </w:r>
      <w:r>
        <w:rPr>
          <w:i w:val="0"/>
          <w:iCs w:val="0"/>
          <w:sz w:val="22"/>
          <w:lang w:val="eu-ES"/>
        </w:rPr>
        <w:t xml:space="preserve">nabarmenki </w:t>
      </w:r>
      <w:r w:rsidRPr="000C2840">
        <w:rPr>
          <w:i w:val="0"/>
          <w:iCs w:val="0"/>
          <w:sz w:val="22"/>
          <w:lang w:val="eu-ES"/>
        </w:rPr>
        <w:t>baxuegiak dituzten eskaintzak</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Parametro objektiboak finkatuko ditu kontratazio organoak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proposamen bati baxuegi irizten zaiola-eta betetzerik izango ez dela ulertzeko. </w:t>
      </w:r>
    </w:p>
    <w:p w:rsidR="00AC1297" w:rsidRPr="00501A7A" w:rsidRDefault="00AC1297" w:rsidP="00AC129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501A7A">
        <w:rPr>
          <w:rFonts w:ascii="Arial" w:hAnsi="Arial" w:cs="Arial"/>
          <w:lang w:val="eu-ES"/>
        </w:rPr>
        <w:t>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aurreikusitako prozedura tramitatuko du, eta, emaitza ikusirik, proposamena onartzea edo atzera botatzea proposatuko dio kontratazio organoari.</w:t>
      </w:r>
    </w:p>
    <w:p w:rsidR="00AC1297" w:rsidRPr="000C2840" w:rsidRDefault="00AC1297" w:rsidP="00AC1297">
      <w:pPr>
        <w:tabs>
          <w:tab w:val="left" w:pos="4253"/>
        </w:tabs>
        <w:autoSpaceDE w:val="0"/>
        <w:autoSpaceDN w:val="0"/>
        <w:adjustRightInd w:val="0"/>
        <w:spacing w:before="60" w:line="240" w:lineRule="atLeast"/>
        <w:jc w:val="both"/>
        <w:rPr>
          <w:rFonts w:ascii="Arial" w:hAnsi="Arial" w:cs="Arial"/>
          <w:lang w:val="eu-ES"/>
        </w:rPr>
      </w:pPr>
      <w:r w:rsidRPr="00501A7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AC1297" w:rsidRPr="000C2840" w:rsidRDefault="00AC1297" w:rsidP="00AC1297">
      <w:pPr>
        <w:pStyle w:val="Ttulo2"/>
        <w:spacing w:line="240" w:lineRule="atLeast"/>
        <w:jc w:val="both"/>
        <w:rPr>
          <w:i w:val="0"/>
          <w:iCs w:val="0"/>
          <w:sz w:val="22"/>
          <w:lang w:val="eu-ES"/>
        </w:rPr>
      </w:pPr>
      <w:r w:rsidRPr="000C2840">
        <w:rPr>
          <w:i w:val="0"/>
          <w:iCs w:val="0"/>
          <w:sz w:val="22"/>
          <w:lang w:val="eu-ES"/>
        </w:rPr>
        <w:t>31.- Prozedurako ondorengotza</w:t>
      </w:r>
    </w:p>
    <w:p w:rsidR="00AC1297" w:rsidRDefault="00AC1297" w:rsidP="00AC1297">
      <w:pPr>
        <w:tabs>
          <w:tab w:val="left" w:pos="4253"/>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AC1297" w:rsidRPr="000C2840" w:rsidRDefault="00AC1297" w:rsidP="00AC1297">
      <w:pPr>
        <w:tabs>
          <w:tab w:val="left" w:pos="4253"/>
        </w:tabs>
        <w:autoSpaceDE w:val="0"/>
        <w:autoSpaceDN w:val="0"/>
        <w:adjustRightInd w:val="0"/>
        <w:spacing w:before="60" w:line="240" w:lineRule="atLeast"/>
        <w:jc w:val="both"/>
        <w:rPr>
          <w:rFonts w:ascii="Arial" w:hAnsi="Arial" w:cs="Arial"/>
          <w:lang w:val="eu-ES"/>
        </w:rPr>
      </w:pP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Aurreko atalek</w:t>
      </w:r>
      <w:r>
        <w:rPr>
          <w:rFonts w:ascii="Arial" w:hAnsi="Arial" w:cs="Arial"/>
          <w:lang w:val="eu-ES"/>
        </w:rPr>
        <w:t>o eragiketak enpresa elkarte</w:t>
      </w:r>
      <w:r w:rsidRPr="000C2840">
        <w:rPr>
          <w:rFonts w:ascii="Arial" w:hAnsi="Arial" w:cs="Arial"/>
          <w:lang w:val="eu-ES"/>
        </w:rPr>
        <w:t>ak egiaztatzen baditu SPKLren 69. artikuluaren esanak jarraituko dira.</w:t>
      </w:r>
    </w:p>
    <w:p w:rsidR="00AC1297" w:rsidRPr="000C2840" w:rsidRDefault="00AC1297" w:rsidP="00AC1297">
      <w:pPr>
        <w:pStyle w:val="Ttulo2"/>
        <w:spacing w:line="240" w:lineRule="atLeast"/>
        <w:jc w:val="both"/>
        <w:rPr>
          <w:i w:val="0"/>
          <w:iCs w:val="0"/>
          <w:sz w:val="22"/>
          <w:lang w:val="eu-ES"/>
        </w:rPr>
      </w:pPr>
      <w:bookmarkStart w:id="34" w:name="_Toc63440934"/>
      <w:r>
        <w:rPr>
          <w:i w:val="0"/>
          <w:iCs w:val="0"/>
          <w:sz w:val="22"/>
          <w:lang w:val="eu-ES"/>
        </w:rPr>
        <w:t>32.- Esparru akordioa</w:t>
      </w:r>
      <w:r w:rsidRPr="000C2840">
        <w:rPr>
          <w:i w:val="0"/>
          <w:iCs w:val="0"/>
          <w:sz w:val="22"/>
          <w:lang w:val="eu-ES"/>
        </w:rPr>
        <w:t xml:space="preserve"> ez adjudikatzeko edo ez egiteko erabakia eta adjudikazio proz</w:t>
      </w:r>
      <w:r>
        <w:rPr>
          <w:i w:val="0"/>
          <w:iCs w:val="0"/>
          <w:sz w:val="22"/>
          <w:lang w:val="eu-ES"/>
        </w:rPr>
        <w:t>eduran A</w:t>
      </w:r>
      <w:r w:rsidRPr="000C2840">
        <w:rPr>
          <w:i w:val="0"/>
          <w:iCs w:val="0"/>
          <w:sz w:val="22"/>
          <w:lang w:val="eu-ES"/>
        </w:rPr>
        <w:t>dministrazioak atzera egitea</w:t>
      </w:r>
      <w:bookmarkEnd w:id="34"/>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1.- Esparru akordioa</w:t>
      </w:r>
      <w:r w:rsidRPr="000C2840">
        <w:rPr>
          <w:rFonts w:ascii="Arial" w:hAnsi="Arial" w:cs="Arial"/>
          <w:lang w:val="eu-ES"/>
        </w:rPr>
        <w:t xml:space="preserve"> ez adjudikatzeko edo egiteko edo SPKLren 152. artikuluko baldintzetan adjudikazio prozeduran atzera egiteko erabakia formalizazioaren aurretik hartu ahal izango du kontratazio organoak. Erabakia lizitatzaileei jakinarazi beharko die, eta baita Eu</w:t>
      </w:r>
      <w:r>
        <w:rPr>
          <w:rFonts w:ascii="Arial" w:hAnsi="Arial" w:cs="Arial"/>
          <w:lang w:val="eu-ES"/>
        </w:rPr>
        <w:t>ropako Batzordeari ere esparru akordioa</w:t>
      </w:r>
      <w:r w:rsidRPr="000C2840">
        <w:rPr>
          <w:rFonts w:ascii="Arial" w:hAnsi="Arial" w:cs="Arial"/>
          <w:lang w:val="eu-ES"/>
        </w:rPr>
        <w:t xml:space="preserve"> Europar Batasuneko Egunkari Ofizialean iragarri baldin bada.</w:t>
      </w:r>
    </w:p>
    <w:p w:rsidR="00AC1297"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Kasu bietan, hautagai egokiei edo lizitatzaileei ordaina eman beharko zaie, </w:t>
      </w:r>
      <w:r>
        <w:rPr>
          <w:rFonts w:ascii="Arial" w:hAnsi="Arial" w:cs="Arial"/>
          <w:lang w:val="eu-ES"/>
        </w:rPr>
        <w:t>baldintza-</w:t>
      </w:r>
      <w:r w:rsidRPr="000C2840">
        <w:rPr>
          <w:rFonts w:ascii="Arial" w:hAnsi="Arial" w:cs="Arial"/>
          <w:lang w:val="eu-ES"/>
        </w:rPr>
        <w:t xml:space="preserve">agiri honetako ezaugarrien taulako </w:t>
      </w:r>
      <w:hyperlink w:anchor="CC_26" w:history="1">
        <w:r w:rsidRPr="000C2840">
          <w:rPr>
            <w:rStyle w:val="Hipervnculo"/>
            <w:rFonts w:ascii="Arial" w:hAnsi="Arial" w:cs="Arial"/>
            <w:b/>
            <w:lang w:val="eu-ES"/>
          </w:rPr>
          <w:t>2</w:t>
        </w:r>
        <w:r>
          <w:rPr>
            <w:rStyle w:val="Hipervnculo"/>
            <w:rFonts w:ascii="Arial" w:hAnsi="Arial" w:cs="Arial"/>
            <w:b/>
            <w:lang w:val="eu-ES"/>
          </w:rPr>
          <w:t>6</w:t>
        </w:r>
        <w:r w:rsidRPr="000C2840">
          <w:rPr>
            <w:rStyle w:val="Hipervnculo"/>
            <w:rFonts w:ascii="Arial" w:hAnsi="Arial" w:cs="Arial"/>
            <w:b/>
            <w:lang w:val="eu-ES"/>
          </w:rPr>
          <w:t>. atalak</w:t>
        </w:r>
      </w:hyperlink>
      <w:r w:rsidRPr="000C2840">
        <w:rPr>
          <w:rFonts w:ascii="Arial" w:hAnsi="Arial" w:cs="Arial"/>
          <w:lang w:val="eu-ES"/>
        </w:rPr>
        <w:t xml:space="preserve"> zehazten duen kopurukoa.</w:t>
      </w:r>
    </w:p>
    <w:p w:rsidR="00AC1297" w:rsidRDefault="00AC1297" w:rsidP="00AC1297">
      <w:pPr>
        <w:autoSpaceDE w:val="0"/>
        <w:autoSpaceDN w:val="0"/>
        <w:adjustRightInd w:val="0"/>
        <w:spacing w:before="60" w:line="240" w:lineRule="atLeast"/>
        <w:jc w:val="both"/>
        <w:rPr>
          <w:rFonts w:ascii="Arial" w:hAnsi="Arial" w:cs="Arial"/>
          <w:lang w:val="eu-ES"/>
        </w:rPr>
      </w:pPr>
    </w:p>
    <w:p w:rsidR="00AC1297" w:rsidRPr="006A698F" w:rsidRDefault="00AC1297" w:rsidP="00AC1297">
      <w:pPr>
        <w:pStyle w:val="Ttulo1"/>
        <w:spacing w:line="240" w:lineRule="atLeast"/>
        <w:jc w:val="center"/>
        <w:rPr>
          <w:sz w:val="22"/>
          <w:szCs w:val="22"/>
        </w:rPr>
      </w:pPr>
      <w:bookmarkStart w:id="35" w:name="_Toc63440935"/>
      <w:r w:rsidRPr="006A698F">
        <w:rPr>
          <w:sz w:val="22"/>
          <w:szCs w:val="22"/>
        </w:rPr>
        <w:lastRenderedPageBreak/>
        <w:t>III</w:t>
      </w:r>
      <w:r>
        <w:rPr>
          <w:sz w:val="22"/>
          <w:szCs w:val="22"/>
        </w:rPr>
        <w:t>. KAPITULUA</w:t>
      </w:r>
      <w:r w:rsidRPr="006A698F">
        <w:rPr>
          <w:sz w:val="22"/>
          <w:szCs w:val="22"/>
        </w:rPr>
        <w:t xml:space="preserve"> – </w:t>
      </w:r>
      <w:r>
        <w:rPr>
          <w:sz w:val="22"/>
          <w:szCs w:val="22"/>
        </w:rPr>
        <w:t xml:space="preserve">ESPARRU AKORDIOA </w:t>
      </w:r>
      <w:r w:rsidRPr="006A698F">
        <w:rPr>
          <w:sz w:val="22"/>
          <w:szCs w:val="22"/>
        </w:rPr>
        <w:t>ADJUDI</w:t>
      </w:r>
      <w:r>
        <w:rPr>
          <w:sz w:val="22"/>
          <w:szCs w:val="22"/>
        </w:rPr>
        <w:t>KATU, FORMALIZATU ETA EGIKARITZEA</w:t>
      </w:r>
      <w:bookmarkEnd w:id="35"/>
    </w:p>
    <w:p w:rsidR="00AC1297" w:rsidRPr="004F2CC7" w:rsidRDefault="00AC1297" w:rsidP="00AC1297">
      <w:pPr>
        <w:autoSpaceDE w:val="0"/>
        <w:autoSpaceDN w:val="0"/>
        <w:adjustRightInd w:val="0"/>
        <w:spacing w:before="60" w:line="240" w:lineRule="atLeast"/>
        <w:jc w:val="both"/>
        <w:rPr>
          <w:rFonts w:ascii="Arial" w:hAnsi="Arial" w:cs="Arial"/>
          <w:lang w:val="eu-ES"/>
        </w:rPr>
      </w:pPr>
    </w:p>
    <w:p w:rsidR="00AC1297" w:rsidRDefault="00AC1297" w:rsidP="00AC1297">
      <w:pPr>
        <w:pStyle w:val="Ttulo2"/>
        <w:spacing w:line="240" w:lineRule="atLeast"/>
        <w:jc w:val="both"/>
        <w:rPr>
          <w:i w:val="0"/>
          <w:iCs w:val="0"/>
          <w:sz w:val="22"/>
          <w:szCs w:val="22"/>
          <w:lang w:val="eu-ES"/>
        </w:rPr>
      </w:pPr>
      <w:bookmarkStart w:id="36" w:name="_Toc63440936"/>
      <w:r w:rsidRPr="004F2CC7">
        <w:rPr>
          <w:i w:val="0"/>
          <w:iCs w:val="0"/>
          <w:sz w:val="22"/>
          <w:szCs w:val="22"/>
          <w:lang w:val="eu-ES"/>
        </w:rPr>
        <w:t xml:space="preserve">33.- </w:t>
      </w:r>
      <w:r>
        <w:rPr>
          <w:i w:val="0"/>
          <w:iCs w:val="0"/>
          <w:sz w:val="22"/>
          <w:szCs w:val="22"/>
          <w:lang w:val="eu-ES"/>
        </w:rPr>
        <w:t>Esparru akordioaren a</w:t>
      </w:r>
      <w:r w:rsidRPr="004F2CC7">
        <w:rPr>
          <w:i w:val="0"/>
          <w:iCs w:val="0"/>
          <w:sz w:val="22"/>
          <w:szCs w:val="22"/>
          <w:lang w:val="eu-ES"/>
        </w:rPr>
        <w:t>djudikazioa</w:t>
      </w:r>
      <w:bookmarkEnd w:id="36"/>
    </w:p>
    <w:p w:rsidR="00AC1297" w:rsidRDefault="00AC1297" w:rsidP="00AC1297">
      <w:pPr>
        <w:rPr>
          <w:lang w:val="eu-ES"/>
        </w:rPr>
      </w:pPr>
    </w:p>
    <w:p w:rsidR="00AC1297" w:rsidRPr="00B81692" w:rsidRDefault="00AC1297" w:rsidP="00AC1297">
      <w:pPr>
        <w:pStyle w:val="Ttulo3"/>
        <w:rPr>
          <w:sz w:val="22"/>
          <w:szCs w:val="22"/>
          <w:lang w:val="eu-ES"/>
        </w:rPr>
      </w:pPr>
      <w:bookmarkStart w:id="37" w:name="_Toc63440937"/>
      <w:r w:rsidRPr="00B81692">
        <w:rPr>
          <w:sz w:val="22"/>
          <w:szCs w:val="22"/>
          <w:lang w:val="eu-ES"/>
        </w:rPr>
        <w:t>33.1.- Esparru akordioaren gehieneko enpresa kopurua</w:t>
      </w:r>
      <w:bookmarkEnd w:id="37"/>
    </w:p>
    <w:p w:rsidR="00AC1297" w:rsidRPr="00B81692" w:rsidRDefault="00AC1297" w:rsidP="00AC1297">
      <w:pPr>
        <w:tabs>
          <w:tab w:val="left" w:pos="2694"/>
        </w:tabs>
        <w:spacing w:before="60" w:after="240"/>
        <w:jc w:val="both"/>
        <w:rPr>
          <w:rFonts w:ascii="Arial" w:hAnsi="Arial" w:cs="Arial"/>
        </w:rPr>
      </w:pPr>
      <w:r>
        <w:rPr>
          <w:rFonts w:ascii="Arial" w:hAnsi="Arial" w:cs="Arial"/>
        </w:rPr>
        <w:t xml:space="preserve">Ezaugarrien taulako </w:t>
      </w:r>
      <w:r w:rsidRPr="006F3A72">
        <w:rPr>
          <w:rStyle w:val="Hipervnculo"/>
          <w:rFonts w:ascii="Arial" w:hAnsi="Arial" w:cs="Arial"/>
          <w:b/>
          <w:lang w:val="eu-ES"/>
        </w:rPr>
        <w:t xml:space="preserve">3. </w:t>
      </w:r>
      <w:hyperlink w:anchor="CC_3" w:history="1">
        <w:r w:rsidRPr="00B81692">
          <w:rPr>
            <w:rStyle w:val="Hipervnculo"/>
            <w:rFonts w:ascii="Arial" w:hAnsi="Arial" w:cs="Arial"/>
            <w:b/>
            <w:lang w:val="eu-ES"/>
          </w:rPr>
          <w:t>atalean</w:t>
        </w:r>
      </w:hyperlink>
      <w:r>
        <w:rPr>
          <w:rFonts w:ascii="Arial" w:hAnsi="Arial" w:cs="Arial"/>
        </w:rPr>
        <w:t xml:space="preserve"> adieraziko da esparru akordioaren adjudikazioa lizitatzaile batekin edo hainbatekin egingo den.</w:t>
      </w:r>
    </w:p>
    <w:p w:rsidR="00AC1297" w:rsidRPr="000C2840" w:rsidRDefault="00AC1297" w:rsidP="00AC1297">
      <w:pPr>
        <w:pStyle w:val="Ttulo3"/>
        <w:spacing w:line="240" w:lineRule="atLeast"/>
        <w:jc w:val="both"/>
        <w:rPr>
          <w:iCs/>
          <w:sz w:val="22"/>
          <w:szCs w:val="22"/>
          <w:lang w:val="eu-ES"/>
        </w:rPr>
      </w:pPr>
      <w:bookmarkStart w:id="38" w:name="_Toc63440938"/>
      <w:r>
        <w:rPr>
          <w:iCs/>
          <w:sz w:val="22"/>
          <w:szCs w:val="22"/>
          <w:lang w:val="eu-ES"/>
        </w:rPr>
        <w:t>33.2</w:t>
      </w:r>
      <w:r w:rsidRPr="000C2840">
        <w:rPr>
          <w:iCs/>
          <w:sz w:val="22"/>
          <w:szCs w:val="22"/>
          <w:lang w:val="eu-ES"/>
        </w:rPr>
        <w:t>.- Eskaintzen sailkapena eta</w:t>
      </w:r>
      <w:r>
        <w:rPr>
          <w:iCs/>
          <w:sz w:val="22"/>
          <w:szCs w:val="22"/>
          <w:lang w:val="eu-ES"/>
        </w:rPr>
        <w:t xml:space="preserve"> esparru akordioa</w:t>
      </w:r>
      <w:r w:rsidRPr="000C2840">
        <w:rPr>
          <w:iCs/>
          <w:sz w:val="22"/>
          <w:szCs w:val="22"/>
          <w:lang w:val="eu-ES"/>
        </w:rPr>
        <w:t xml:space="preserve"> adjudikatzeko proposamena</w:t>
      </w:r>
      <w:bookmarkEnd w:id="38"/>
    </w:p>
    <w:p w:rsidR="00AC1297" w:rsidRPr="000C2840" w:rsidRDefault="00AC1297" w:rsidP="00AC1297">
      <w:pPr>
        <w:autoSpaceDE w:val="0"/>
        <w:autoSpaceDN w:val="0"/>
        <w:adjustRightInd w:val="0"/>
        <w:spacing w:before="60" w:line="240" w:lineRule="atLeast"/>
        <w:jc w:val="both"/>
        <w:rPr>
          <w:rFonts w:ascii="Arial" w:hAnsi="Arial" w:cs="Arial"/>
          <w:szCs w:val="19"/>
          <w:shd w:val="clear" w:color="auto" w:fill="FFFFFF"/>
          <w:lang w:val="eu-ES"/>
        </w:rPr>
      </w:pPr>
      <w:r w:rsidRPr="00DD5EE1">
        <w:rPr>
          <w:rFonts w:ascii="Arial" w:hAnsi="Arial" w:cs="Arial"/>
          <w:lang w:val="eu-ES"/>
        </w:rPr>
        <w:t xml:space="preserve">Behin eskaintzak baloratu ondoren, aktarekin batera dagokion balorazioa, onartutako eskaintzen sailkapena, eta kontratua adjudikatzeko proposamena bidaliko dizkio kontratazio </w:t>
      </w:r>
      <w:r w:rsidRPr="00A02EDD">
        <w:rPr>
          <w:rFonts w:ascii="Arial" w:hAnsi="Arial" w:cs="Arial"/>
          <w:lang w:val="eu-ES"/>
        </w:rPr>
        <w:t>mahaiak kontratazio organoari</w:t>
      </w:r>
      <w:r w:rsidRPr="000C2840">
        <w:rPr>
          <w:rFonts w:ascii="Arial" w:hAnsi="Arial" w:cs="Arial"/>
          <w:lang w:val="eu-ES"/>
        </w:rPr>
        <w:t xml:space="preserve">. Proposamenean, ezaugarrien taulako </w:t>
      </w:r>
      <w:hyperlink w:anchor="CC_19" w:history="1">
        <w:r w:rsidRPr="000C2840">
          <w:rPr>
            <w:rStyle w:val="Hipervnculo"/>
            <w:rFonts w:ascii="Arial" w:hAnsi="Arial" w:cs="Arial"/>
            <w:b/>
            <w:lang w:val="eu-ES"/>
          </w:rPr>
          <w:t>1</w:t>
        </w:r>
        <w:r>
          <w:rPr>
            <w:rStyle w:val="Hipervnculo"/>
            <w:rFonts w:ascii="Arial" w:hAnsi="Arial" w:cs="Arial"/>
            <w:b/>
            <w:lang w:val="eu-ES"/>
          </w:rPr>
          <w:t>9</w:t>
        </w:r>
        <w:r w:rsidRPr="000C2840">
          <w:rPr>
            <w:rStyle w:val="Hipervnculo"/>
            <w:rFonts w:ascii="Arial" w:hAnsi="Arial" w:cs="Arial"/>
            <w:b/>
            <w:lang w:val="eu-ES"/>
          </w:rPr>
          <w:t>. atalean</w:t>
        </w:r>
      </w:hyperlink>
      <w:r w:rsidRPr="000C2840">
        <w:rPr>
          <w:rFonts w:ascii="Arial" w:hAnsi="Arial" w:cs="Arial"/>
          <w:lang w:val="eu-ES"/>
        </w:rPr>
        <w:t xml:space="preserve"> jasotako irizpideen aplikazioz bakoitzari emandako puntuazioaren arabera beheranzko hurrenkeraz antolatuta agertuko dira eskaintzak, kalitate-prezio erlazio onena duena identifikatuta.</w:t>
      </w:r>
    </w:p>
    <w:p w:rsidR="00AC1297" w:rsidRPr="000C2840" w:rsidRDefault="00AC1297" w:rsidP="00AC1297">
      <w:pPr>
        <w:autoSpaceDE w:val="0"/>
        <w:autoSpaceDN w:val="0"/>
        <w:adjustRightInd w:val="0"/>
        <w:spacing w:before="60"/>
        <w:jc w:val="both"/>
        <w:rPr>
          <w:rFonts w:ascii="Arial" w:hAnsi="Arial" w:cs="Arial"/>
          <w:lang w:val="eu-ES"/>
        </w:rPr>
      </w:pPr>
      <w:r>
        <w:rPr>
          <w:rFonts w:ascii="Arial" w:hAnsi="Arial" w:cs="Arial"/>
          <w:lang w:val="eu-ES"/>
        </w:rPr>
        <w:t>Esparru akordioa</w:t>
      </w:r>
      <w:r w:rsidRPr="000C2840">
        <w:rPr>
          <w:rFonts w:ascii="Arial" w:hAnsi="Arial" w:cs="Arial"/>
          <w:lang w:val="eu-ES"/>
        </w:rPr>
        <w:t xml:space="preserve"> adjudikatzeko proposamenak ez du eskubiderik sortzen proposatutako lizitatzailearen alde, eta, beraz, hark ez du eskubiderik eskuratuko Administrazio</w:t>
      </w:r>
      <w:r>
        <w:rPr>
          <w:rFonts w:ascii="Arial" w:hAnsi="Arial" w:cs="Arial"/>
          <w:lang w:val="eu-ES"/>
        </w:rPr>
        <w:t>aren aurrean harik eta esparru akordioa</w:t>
      </w:r>
      <w:r w:rsidRPr="000C2840">
        <w:rPr>
          <w:rFonts w:ascii="Arial" w:hAnsi="Arial" w:cs="Arial"/>
          <w:lang w:val="eu-ES"/>
        </w:rPr>
        <w:t xml:space="preserve"> formalizatzen ez den arte.</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Kontuan hartzeko irizpide bakarra prezioa denean, ulertuko da eskaintzarik onena preziorik txikiena jasotzen duena dela. </w:t>
      </w:r>
    </w:p>
    <w:p w:rsidR="00AC1297" w:rsidRPr="000C2840" w:rsidRDefault="00AC1297" w:rsidP="00AC1297">
      <w:pPr>
        <w:pStyle w:val="Ttulo3"/>
        <w:spacing w:line="240" w:lineRule="atLeast"/>
        <w:jc w:val="both"/>
        <w:rPr>
          <w:iCs/>
          <w:sz w:val="22"/>
          <w:szCs w:val="22"/>
          <w:lang w:val="eu-ES"/>
        </w:rPr>
      </w:pPr>
      <w:bookmarkStart w:id="39" w:name="_Toc63440939"/>
      <w:r>
        <w:rPr>
          <w:iCs/>
          <w:sz w:val="22"/>
          <w:szCs w:val="22"/>
          <w:lang w:val="eu-ES"/>
        </w:rPr>
        <w:t>33.3</w:t>
      </w:r>
      <w:r w:rsidRPr="000C2840">
        <w:rPr>
          <w:iCs/>
          <w:sz w:val="22"/>
          <w:szCs w:val="22"/>
          <w:lang w:val="eu-ES"/>
        </w:rPr>
        <w:t>.- Kalitate-prezio erlaziorik onena duen eskaintza ekonomikoa aurkeztu duen lizitatzaileak aurretiazko beharkizunak betetzeari buruzko justifikazio dokumentazioa aurkeztea</w:t>
      </w:r>
      <w:bookmarkEnd w:id="39"/>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mahaiaren proposamena onartzen duenean, kasuan kasuko zerbitzuek eskaintza onena aurkeztu duen lizitatzaileari </w:t>
      </w:r>
      <w:r>
        <w:rPr>
          <w:rFonts w:ascii="Arial" w:hAnsi="Arial" w:cs="Arial"/>
          <w:lang w:val="eu-ES"/>
        </w:rPr>
        <w:t>edo lizitatzaileei eskatuko diete esparru akordioa</w:t>
      </w:r>
      <w:r w:rsidRPr="000C2840">
        <w:rPr>
          <w:rFonts w:ascii="Arial" w:hAnsi="Arial" w:cs="Arial"/>
          <w:lang w:val="eu-ES"/>
        </w:rPr>
        <w:t xml:space="preserve"> adjudikatzeko beharrezkotzat jasotako dokumentazioa aurkezteko. Ho</w:t>
      </w:r>
      <w:r>
        <w:rPr>
          <w:rFonts w:ascii="Arial" w:hAnsi="Arial" w:cs="Arial"/>
          <w:lang w:val="eu-ES"/>
        </w:rPr>
        <w:t>rretarako hamar</w:t>
      </w:r>
      <w:r w:rsidRPr="000C2840">
        <w:rPr>
          <w:rFonts w:ascii="Arial" w:hAnsi="Arial" w:cs="Arial"/>
          <w:lang w:val="eu-ES"/>
        </w:rPr>
        <w:t xml:space="preserve"> egun balioduneko epea izango du</w:t>
      </w:r>
      <w:r>
        <w:rPr>
          <w:rFonts w:ascii="Arial" w:hAnsi="Arial" w:cs="Arial"/>
          <w:lang w:val="eu-ES"/>
        </w:rPr>
        <w:t>te</w:t>
      </w:r>
      <w:r w:rsidRPr="000C2840">
        <w:rPr>
          <w:rFonts w:ascii="Arial" w:hAnsi="Arial" w:cs="Arial"/>
          <w:lang w:val="eu-ES"/>
        </w:rPr>
        <w:t xml:space="preserve">, errekerimendua jaso eta biharamunetik kontatzen hasita.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Dokumentazioa honakoa izango da:</w:t>
      </w:r>
    </w:p>
    <w:p w:rsidR="00AC1297" w:rsidRPr="000C2840" w:rsidRDefault="00AC1297" w:rsidP="00AC1297">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Jarduteko gaitasuna eta jarduera eremua egiaztatzen duten dokumentuak.</w:t>
      </w:r>
      <w:r w:rsidRPr="000C2840">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AC1297" w:rsidRPr="000C2840" w:rsidRDefault="00AC1297" w:rsidP="00AC1297">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Pert</w:t>
      </w:r>
      <w:r>
        <w:rPr>
          <w:rFonts w:ascii="Arial" w:hAnsi="Arial" w:cs="Arial"/>
          <w:lang w:val="eu-ES"/>
        </w:rPr>
        <w:t>sona juridikoei ez zaie esparru akordio</w:t>
      </w:r>
      <w:r w:rsidRPr="000C2840">
        <w:rPr>
          <w:rFonts w:ascii="Arial" w:hAnsi="Arial" w:cs="Arial"/>
          <w:lang w:val="eu-ES"/>
        </w:rPr>
        <w:t>rik adjudikatuko, baldin eta estatutuen edo sorrerako araudiaren arabera berezko dituzten helburuak, objektua edo jarduera esparrua kontratuaren prestazioekin bat ez badatoz. Hori guztia aurkezten den dokumentazioan egiaztatu beharko da.</w:t>
      </w:r>
    </w:p>
    <w:p w:rsidR="00AC1297" w:rsidRPr="000C2840" w:rsidRDefault="00AC1297" w:rsidP="00AC1297">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Enpresa pertsona bakarrekoa denean, nortasun agiria edo haren ordez balio duen dokumenturen bat aurkeztu behar da.</w:t>
      </w:r>
    </w:p>
    <w:p w:rsidR="00AC1297" w:rsidRPr="000C2840" w:rsidRDefault="00AC1297" w:rsidP="00AC1297">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Hala dagokionean, ordezkaritza egiaztatzen duten agiriak. </w:t>
      </w:r>
      <w:r w:rsidRPr="000C2840">
        <w:rPr>
          <w:rFonts w:ascii="Arial" w:hAnsi="Arial" w:cs="Arial"/>
          <w:lang w:val="eu-ES"/>
        </w:rPr>
        <w:t>Beste baten izenean aurkezten diren edo proposamenak izenpetzen dituzten pertsonek nortasun agiriaren kopia aurkeztuko dute, horretarako askietsiriko ahalordearekin batera.</w:t>
      </w:r>
    </w:p>
    <w:p w:rsidR="00AC1297" w:rsidRPr="000C2840" w:rsidRDefault="00AC1297" w:rsidP="00AC1297">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lastRenderedPageBreak/>
        <w:t xml:space="preserve">Ordezkari horrek NANik ez badu, erregelamenduz hura ordezkatzen duen dokumentuaren fotokopia aurkeztu beharko du, notarioak legitimatua edo dagokion organismo administratiboak konpultsatua. </w:t>
      </w:r>
    </w:p>
    <w:p w:rsidR="00AC1297" w:rsidRPr="000C2840" w:rsidRDefault="00AC1297" w:rsidP="00AC1297">
      <w:pPr>
        <w:tabs>
          <w:tab w:val="num" w:pos="567"/>
        </w:tabs>
        <w:spacing w:before="60" w:line="240" w:lineRule="atLeast"/>
        <w:ind w:left="567"/>
        <w:jc w:val="both"/>
        <w:rPr>
          <w:rFonts w:ascii="Arial" w:hAnsi="Arial" w:cs="Arial"/>
          <w:lang w:val="eu-ES"/>
        </w:rPr>
      </w:pPr>
      <w:r w:rsidRPr="000C2840">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AC1297" w:rsidRPr="000C2840" w:rsidRDefault="00AC1297" w:rsidP="00AC1297">
      <w:pPr>
        <w:tabs>
          <w:tab w:val="num" w:pos="567"/>
        </w:tabs>
        <w:spacing w:before="60" w:line="240" w:lineRule="atLeast"/>
        <w:ind w:left="567"/>
        <w:jc w:val="both"/>
        <w:rPr>
          <w:rFonts w:ascii="Arial" w:hAnsi="Arial" w:cs="Arial"/>
          <w:lang w:val="eu-ES"/>
        </w:rPr>
      </w:pPr>
      <w:r w:rsidRPr="000C2840">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AC1297" w:rsidRPr="000C2840" w:rsidRDefault="00AC1297" w:rsidP="00AC1297">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0C2840">
        <w:rPr>
          <w:rFonts w:ascii="Arial" w:hAnsi="Arial" w:cs="Arial"/>
          <w:b/>
          <w:lang w:val="eu-ES"/>
        </w:rPr>
        <w:t>Kaudimen ekonomiko-finantzarioa eta tekniko edo profesionala.</w:t>
      </w:r>
      <w:r w:rsidRPr="000C2840">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zehaztu bitartekoak erabiliz.</w:t>
      </w:r>
    </w:p>
    <w:p w:rsidR="00AC1297" w:rsidRPr="000C2840" w:rsidRDefault="00AC1297" w:rsidP="00AC1297">
      <w:pPr>
        <w:tabs>
          <w:tab w:val="num" w:pos="567"/>
        </w:tabs>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Aldi baterako enpresa elkarteen kasuan, horien kaudimena zehaztera begira metatu egingo dira elkartekide bakoitzaren ezaugarriak (</w:t>
      </w:r>
      <w:r>
        <w:rPr>
          <w:rFonts w:ascii="Arial" w:hAnsi="Arial" w:cs="Arial"/>
          <w:lang w:val="eu-ES"/>
        </w:rPr>
        <w:t>APKLEO</w:t>
      </w:r>
      <w:r w:rsidRPr="000C2840">
        <w:rPr>
          <w:rFonts w:ascii="Arial" w:hAnsi="Arial" w:cs="Arial"/>
          <w:lang w:val="eu-ES"/>
        </w:rPr>
        <w:t>ren 24.1 artikulua).</w:t>
      </w:r>
    </w:p>
    <w:p w:rsidR="00AC1297" w:rsidRPr="000C2840" w:rsidRDefault="00AC1297" w:rsidP="00AC1297">
      <w:pPr>
        <w:autoSpaceDE w:val="0"/>
        <w:autoSpaceDN w:val="0"/>
        <w:adjustRightInd w:val="0"/>
        <w:spacing w:before="60" w:line="240" w:lineRule="atLeast"/>
        <w:ind w:left="567"/>
        <w:jc w:val="both"/>
        <w:rPr>
          <w:rFonts w:ascii="Arial" w:hAnsi="Arial" w:cs="Arial"/>
          <w:lang w:val="eu-ES"/>
        </w:rPr>
      </w:pPr>
      <w:r w:rsidRPr="000C2840">
        <w:rPr>
          <w:rFonts w:ascii="Arial" w:hAnsi="Arial" w:cs="Arial"/>
          <w:lang w:val="eu-ES"/>
        </w:rPr>
        <w:t>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w:t>
      </w:r>
      <w:r>
        <w:rPr>
          <w:rFonts w:ascii="Arial" w:hAnsi="Arial" w:cs="Arial"/>
          <w:lang w:val="eu-ES"/>
        </w:rPr>
        <w:t>. eta 88.</w:t>
      </w:r>
      <w:r w:rsidRPr="000C2840">
        <w:rPr>
          <w:rFonts w:ascii="Arial" w:hAnsi="Arial" w:cs="Arial"/>
          <w:lang w:val="eu-ES"/>
        </w:rPr>
        <w:t xml:space="preserve"> artikulu</w:t>
      </w:r>
      <w:r>
        <w:rPr>
          <w:rFonts w:ascii="Arial" w:hAnsi="Arial" w:cs="Arial"/>
          <w:lang w:val="eu-ES"/>
        </w:rPr>
        <w:t>et</w:t>
      </w:r>
      <w:r w:rsidRPr="000C2840">
        <w:rPr>
          <w:rFonts w:ascii="Arial" w:hAnsi="Arial" w:cs="Arial"/>
          <w:lang w:val="eu-ES"/>
        </w:rPr>
        <w:t xml:space="preserve">an jasotakoaren arabera eta kontratazio organoak 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ezarritako bitartekoak erabilita.</w:t>
      </w:r>
    </w:p>
    <w:p w:rsidR="00AC1297" w:rsidRPr="000C2840" w:rsidRDefault="00AC1297" w:rsidP="00AC1297">
      <w:pPr>
        <w:spacing w:before="60"/>
        <w:ind w:left="567"/>
        <w:jc w:val="both"/>
        <w:rPr>
          <w:rFonts w:ascii="Arial" w:hAnsi="Arial" w:cs="Arial"/>
          <w:lang w:val="eu-ES"/>
        </w:rPr>
      </w:pPr>
      <w:r w:rsidRPr="000C2840">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AC1297" w:rsidRPr="000C2840" w:rsidRDefault="00AC1297" w:rsidP="00AC1297">
      <w:pPr>
        <w:spacing w:before="60"/>
        <w:ind w:left="567"/>
        <w:jc w:val="both"/>
        <w:rPr>
          <w:rFonts w:ascii="Arial" w:hAnsi="Arial" w:cs="Arial"/>
          <w:lang w:val="eu-ES"/>
        </w:rPr>
      </w:pPr>
      <w:r w:rsidRPr="000C2840">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AC1297" w:rsidRPr="000C2840" w:rsidRDefault="00AC1297" w:rsidP="00AC1297">
      <w:pPr>
        <w:tabs>
          <w:tab w:val="num" w:pos="567"/>
        </w:tabs>
        <w:spacing w:before="60" w:line="240" w:lineRule="atLeast"/>
        <w:ind w:left="567"/>
        <w:jc w:val="both"/>
        <w:rPr>
          <w:rFonts w:ascii="Arial" w:hAnsi="Arial" w:cs="Arial"/>
          <w:lang w:val="eu-ES"/>
        </w:rPr>
      </w:pPr>
      <w:r w:rsidRPr="000C2840">
        <w:rPr>
          <w:rFonts w:ascii="Arial" w:hAnsi="Arial" w:cs="Arial"/>
          <w:lang w:val="eu-ES"/>
        </w:rPr>
        <w:t>Aurreko atalean aipatutako dokumentuetan enpresaria zerrendan inskribatzea edo ziurtagiria ematea eta sailkapena lortzea ahalbidetu duten erreferentziak adierazi beharko dira.</w:t>
      </w:r>
    </w:p>
    <w:p w:rsidR="00AC1297" w:rsidRPr="00FB03ED" w:rsidRDefault="00AC1297" w:rsidP="00AC1297">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Pr>
          <w:rFonts w:ascii="Arial" w:hAnsi="Arial" w:cs="Arial"/>
          <w:b/>
          <w:lang w:val="eu-ES"/>
        </w:rPr>
        <w:t>Esparru akordio</w:t>
      </w:r>
      <w:r w:rsidRPr="000C2840">
        <w:rPr>
          <w:rFonts w:ascii="Arial" w:hAnsi="Arial" w:cs="Arial"/>
          <w:b/>
          <w:lang w:val="eu-ES"/>
        </w:rPr>
        <w:t xml:space="preserve">aren objektu den prestazioa emateko enpresa edo lanbide gaikuntza egiaztatzea. </w:t>
      </w:r>
      <w:r w:rsidRPr="000C2840">
        <w:rPr>
          <w:rFonts w:ascii="Arial" w:hAnsi="Arial" w:cs="Arial"/>
          <w:lang w:val="eu-ES"/>
        </w:rPr>
        <w:t>Kontratatzeko gaitasunerako baldintzatzat legez g</w:t>
      </w:r>
      <w:r>
        <w:rPr>
          <w:rFonts w:ascii="Arial" w:hAnsi="Arial" w:cs="Arial"/>
          <w:lang w:val="eu-ES"/>
        </w:rPr>
        <w:t>aldagarria baldin bada, esparru akordio</w:t>
      </w:r>
      <w:r w:rsidRPr="000C2840">
        <w:rPr>
          <w:rFonts w:ascii="Arial" w:hAnsi="Arial" w:cs="Arial"/>
          <w:lang w:val="eu-ES"/>
        </w:rPr>
        <w:t xml:space="preserve"> honen objektu den prestazioa emateko behar den enpresa edo lanbide gaikuntza egiaztatzen duen dokumentazioa aurkeztu beharko da.</w:t>
      </w:r>
    </w:p>
    <w:p w:rsidR="00AC1297" w:rsidRPr="000C2840" w:rsidRDefault="00AC1297" w:rsidP="00AC1297">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 xml:space="preserve">Kaudimena kanpo bitartekoak erabiliz egiaztatzeko </w:t>
      </w:r>
      <w:r w:rsidRPr="000C2840">
        <w:rPr>
          <w:rFonts w:ascii="Arial" w:hAnsi="Arial" w:cs="Arial"/>
          <w:lang w:val="eu-ES"/>
        </w:rPr>
        <w:t>(SPKLren 75. artikulua), frogatu egin beharko da</w:t>
      </w:r>
      <w:r>
        <w:rPr>
          <w:rFonts w:ascii="Arial" w:hAnsi="Arial" w:cs="Arial"/>
          <w:lang w:val="eu-ES"/>
        </w:rPr>
        <w:t xml:space="preserve"> esparru akordioan oinarritutako kontratuak egikaritzeko badirela, egiaz,</w:t>
      </w:r>
      <w:r w:rsidRPr="000C2840">
        <w:rPr>
          <w:rFonts w:ascii="Arial" w:hAnsi="Arial" w:cs="Arial"/>
          <w:lang w:val="eu-ES"/>
        </w:rPr>
        <w:t xml:space="preserve"> pertsona eta material aldetiko bitartekoak, beste entitate horiek idatziz hartutako konpromisoa aurkeztu beharko baita. </w:t>
      </w:r>
    </w:p>
    <w:p w:rsidR="00AC1297" w:rsidRPr="000C2840" w:rsidRDefault="00AC1297" w:rsidP="00AC1297">
      <w:pPr>
        <w:tabs>
          <w:tab w:val="num" w:pos="567"/>
        </w:tabs>
        <w:autoSpaceDE w:val="0"/>
        <w:autoSpaceDN w:val="0"/>
        <w:adjustRightInd w:val="0"/>
        <w:spacing w:before="60" w:line="240" w:lineRule="atLeast"/>
        <w:ind w:left="567"/>
        <w:jc w:val="both"/>
        <w:rPr>
          <w:rFonts w:ascii="Arial" w:hAnsi="Arial" w:cs="Arial"/>
          <w:lang w:val="eu-ES"/>
        </w:rPr>
      </w:pPr>
      <w:r>
        <w:rPr>
          <w:rFonts w:ascii="Arial" w:hAnsi="Arial" w:cs="Arial"/>
          <w:lang w:val="eu-ES"/>
        </w:rPr>
        <w:t>Lizitatzaileak, esparru akordioan oinarritutako kontratuak</w:t>
      </w:r>
      <w:r w:rsidRPr="000C2840">
        <w:rPr>
          <w:rFonts w:ascii="Arial" w:hAnsi="Arial" w:cs="Arial"/>
          <w:lang w:val="eu-ES"/>
        </w:rPr>
        <w:t xml:space="preserve"> betetzeko,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AC1297" w:rsidRPr="000C2840" w:rsidRDefault="00AC1297" w:rsidP="00AC1297">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Ingurumen kudeaketako arauak eta kalitate bermearen ingurukoak</w:t>
      </w:r>
      <w:r w:rsidRPr="000C2840">
        <w:rPr>
          <w:rFonts w:ascii="Arial" w:hAnsi="Arial" w:cs="Arial"/>
          <w:lang w:val="eu-ES"/>
        </w:rPr>
        <w:t xml:space="preserve"> betetzea.</w:t>
      </w:r>
      <w:r w:rsidRPr="000C2840">
        <w:rPr>
          <w:rFonts w:ascii="Arial" w:hAnsi="Arial" w:cs="Arial"/>
          <w:b/>
          <w:lang w:val="eu-ES"/>
        </w:rPr>
        <w:t xml:space="preserve"> </w:t>
      </w:r>
      <w:r w:rsidRPr="000C2840">
        <w:rPr>
          <w:rFonts w:ascii="Arial" w:hAnsi="Arial" w:cs="Arial"/>
          <w:lang w:val="eu-ES"/>
        </w:rPr>
        <w:t xml:space="preserve">Ezaugarrien taulako </w:t>
      </w:r>
      <w:hyperlink w:anchor="CC_14" w:history="1">
        <w:r w:rsidRPr="000C2840">
          <w:rPr>
            <w:rStyle w:val="Hipervnculo"/>
            <w:rFonts w:ascii="Arial" w:hAnsi="Arial" w:cs="Arial"/>
            <w:b/>
            <w:lang w:val="eu-ES"/>
          </w:rPr>
          <w:t>14. atalean</w:t>
        </w:r>
      </w:hyperlink>
      <w:r w:rsidRPr="000C2840">
        <w:rPr>
          <w:rFonts w:ascii="Arial" w:hAnsi="Arial" w:cs="Arial"/>
          <w:lang w:val="eu-ES"/>
        </w:rPr>
        <w:t xml:space="preserve"> horrela aurreikusten bada, han adierazten diren egiaztagiriak aurkeztu beharko ditu lizitatzaileak.</w:t>
      </w:r>
    </w:p>
    <w:p w:rsidR="00AC1297" w:rsidRPr="009A3C36" w:rsidRDefault="00AC1297" w:rsidP="00AC1297">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6F0989">
        <w:rPr>
          <w:rFonts w:ascii="Arial" w:hAnsi="Arial" w:cs="Arial"/>
          <w:b/>
          <w:lang w:val="eu-ES"/>
        </w:rPr>
        <w:lastRenderedPageBreak/>
        <w:t xml:space="preserve">Zerga betekizunetan zein Gizarte Segurantzarekikoetan egunean egoteari buruzko ziurtagiriak. </w:t>
      </w:r>
      <w:r w:rsidRPr="006F0989">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AC1297" w:rsidRPr="000C2840" w:rsidRDefault="00AC1297" w:rsidP="00AC1297">
      <w:pPr>
        <w:autoSpaceDE w:val="0"/>
        <w:autoSpaceDN w:val="0"/>
        <w:adjustRightInd w:val="0"/>
        <w:spacing w:before="60" w:line="240" w:lineRule="atLeast"/>
        <w:ind w:left="567"/>
        <w:jc w:val="both"/>
        <w:rPr>
          <w:rFonts w:ascii="Arial" w:hAnsi="Arial" w:cs="Arial"/>
          <w:b/>
          <w:lang w:val="eu-ES"/>
        </w:rPr>
      </w:pPr>
      <w:r w:rsidRPr="009A3C36">
        <w:rPr>
          <w:rFonts w:ascii="Arial" w:hAnsi="Arial" w:cs="Arial"/>
          <w:lang w:val="eu-ES"/>
        </w:rPr>
        <w:t>Arrazoi teknikoengatik elkarreragingarritasuna ezinezkoa bada, kontratazio-mahaiak dokumentuak aurkezteko eskatu ahal izango du.</w:t>
      </w:r>
    </w:p>
    <w:p w:rsidR="00AC1297" w:rsidRPr="000C2840" w:rsidRDefault="00AC1297" w:rsidP="00AC1297">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331723">
        <w:rPr>
          <w:rFonts w:ascii="Arial" w:eastAsia="Cambria" w:hAnsi="Arial" w:cs="Arial"/>
          <w:b/>
          <w:lang w:val="eu-ES"/>
        </w:rPr>
        <w:t>Berdintasun plan bat baduela justifikatzeko dokumentazioa</w:t>
      </w:r>
      <w:r w:rsidRPr="00331723">
        <w:rPr>
          <w:rFonts w:ascii="Arial" w:eastAsia="Cambria" w:hAnsi="Arial" w:cs="Arial"/>
          <w:lang w:val="eu-ES"/>
        </w:rPr>
        <w:t xml:space="preserve"> aurkeztu beharko du, </w:t>
      </w:r>
      <w:r w:rsidRPr="00331723">
        <w:rPr>
          <w:rFonts w:ascii="Arial" w:hAnsi="Arial" w:cs="Arial"/>
          <w:lang w:val="eu-ES"/>
        </w:rPr>
        <w:t xml:space="preserve">martxoaren 22ko 3/2007 Lege Organikoak, emakumeen eta gizonen benetako berdintasunerako denak, 45. </w:t>
      </w:r>
      <w:r w:rsidRPr="00331723">
        <w:rPr>
          <w:rFonts w:ascii="Arial" w:eastAsia="Cambria" w:hAnsi="Arial" w:cs="Arial"/>
          <w:lang w:val="eu-ES"/>
        </w:rPr>
        <w:t>artikuluan xedatzen duenari jarraikiz, 50 langile edo gehiagoko enpresa denean</w:t>
      </w:r>
      <w:r w:rsidRPr="000C2840">
        <w:rPr>
          <w:rFonts w:ascii="Arial" w:hAnsi="Arial" w:cs="Arial"/>
          <w:lang w:val="eu-ES"/>
        </w:rPr>
        <w:t>.</w:t>
      </w:r>
    </w:p>
    <w:p w:rsidR="00AC1297" w:rsidRPr="000C2840" w:rsidRDefault="00AC1297" w:rsidP="00AC1297">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0C2840">
        <w:rPr>
          <w:rFonts w:ascii="Arial" w:hAnsi="Arial" w:cs="Arial"/>
          <w:b/>
          <w:lang w:val="eu-ES"/>
        </w:rPr>
        <w:t>Langile desgaituen kopuruari buruzko frogagiriak.</w:t>
      </w:r>
      <w:r w:rsidRPr="000C2840">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AC1297" w:rsidRDefault="00AC1297" w:rsidP="00AC1297">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A02EDD">
        <w:rPr>
          <w:rFonts w:ascii="Arial" w:hAnsi="Arial" w:cs="Arial"/>
          <w:b/>
          <w:lang w:val="eu-ES"/>
        </w:rPr>
        <w:t>Jarduera ekonomikoen gaineko zergaren mendeko jarduerak egiten direnean:</w:t>
      </w:r>
      <w:r w:rsidRPr="00A02EDD">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AC1297" w:rsidRPr="009A3C36" w:rsidRDefault="00AC1297" w:rsidP="00AC1297">
      <w:pPr>
        <w:tabs>
          <w:tab w:val="num" w:pos="567"/>
        </w:tabs>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AC1297" w:rsidRPr="000C2840" w:rsidRDefault="00AC1297" w:rsidP="00AC1297">
      <w:pPr>
        <w:autoSpaceDE w:val="0"/>
        <w:autoSpaceDN w:val="0"/>
        <w:adjustRightInd w:val="0"/>
        <w:spacing w:before="60" w:line="240" w:lineRule="atLeast"/>
        <w:ind w:left="567"/>
        <w:jc w:val="both"/>
        <w:rPr>
          <w:rFonts w:ascii="Arial" w:hAnsi="Arial" w:cs="Arial"/>
          <w:lang w:val="eu-ES"/>
        </w:rPr>
      </w:pPr>
      <w:r w:rsidRPr="009A3C36">
        <w:rPr>
          <w:rFonts w:ascii="Arial" w:hAnsi="Arial" w:cs="Arial"/>
          <w:lang w:val="eu-ES"/>
        </w:rPr>
        <w:t>Arrazoi teknikoengatik elkarreragingarritasuna ezinezkoa bada, kontratazio-mahaiak dokumentuak aurkezteko eskatu ahal izango du.</w:t>
      </w:r>
    </w:p>
    <w:p w:rsidR="00AC1297" w:rsidRPr="000C2840" w:rsidRDefault="00AC1297" w:rsidP="00AC1297">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0C2840">
        <w:rPr>
          <w:rFonts w:ascii="Arial" w:hAnsi="Arial" w:cs="Arial"/>
          <w:b/>
          <w:lang w:val="eu-ES"/>
        </w:rPr>
        <w:t>Behin betiko bermea eratzea</w:t>
      </w:r>
      <w:r w:rsidRPr="000C2840">
        <w:rPr>
          <w:rFonts w:ascii="Arial" w:hAnsi="Arial" w:cs="Arial"/>
          <w:lang w:val="eu-ES"/>
        </w:rPr>
        <w:t>, kasuan-kasuan dagokiona. Honela egin ahal izango da gordailua:</w:t>
      </w:r>
    </w:p>
    <w:p w:rsidR="00AC1297" w:rsidRPr="000C2840" w:rsidRDefault="00AC1297" w:rsidP="00AC1297">
      <w:pPr>
        <w:numPr>
          <w:ilvl w:val="0"/>
          <w:numId w:val="10"/>
        </w:numPr>
        <w:tabs>
          <w:tab w:val="clear" w:pos="915"/>
          <w:tab w:val="num" w:pos="851"/>
        </w:tabs>
        <w:spacing w:before="60" w:line="240" w:lineRule="atLeast"/>
        <w:ind w:left="851" w:hanging="284"/>
        <w:jc w:val="both"/>
        <w:rPr>
          <w:rFonts w:ascii="Arial" w:hAnsi="Arial" w:cs="Arial"/>
          <w:lang w:val="eu-ES"/>
        </w:rPr>
      </w:pPr>
      <w:r w:rsidRPr="000C2840">
        <w:rPr>
          <w:rFonts w:ascii="Arial" w:hAnsi="Arial" w:cs="Arial"/>
          <w:lang w:val="eu-ES"/>
        </w:rPr>
        <w:t>Banku kontuaren nazioarteko zenbakia duen ES71 2095 0611 09 1062462774 kontuan, diruzko bermeak direnean; horrelakoetan, egindako gordailua egiaztatzen duen frogagiria ere sartu beharko da.</w:t>
      </w:r>
    </w:p>
    <w:p w:rsidR="00AC1297" w:rsidRPr="000C2840" w:rsidRDefault="00AC1297" w:rsidP="00AC1297">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0C2840">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0C2840">
          <w:rPr>
            <w:rStyle w:val="Hipervnculo"/>
            <w:rFonts w:ascii="Arial" w:hAnsi="Arial" w:cs="Arial"/>
            <w:b/>
            <w:lang w:val="eu-ES"/>
          </w:rPr>
          <w:t>VIII. eranskinean</w:t>
        </w:r>
      </w:hyperlink>
      <w:r w:rsidRPr="000C2840">
        <w:rPr>
          <w:rFonts w:ascii="Arial" w:hAnsi="Arial" w:cs="Arial"/>
          <w:lang w:val="eu-ES"/>
        </w:rPr>
        <w:t>).</w:t>
      </w:r>
    </w:p>
    <w:p w:rsidR="00AC1297" w:rsidRPr="000C2840" w:rsidRDefault="00AC1297" w:rsidP="00AC1297">
      <w:pPr>
        <w:tabs>
          <w:tab w:val="num" w:pos="567"/>
        </w:tabs>
        <w:spacing w:before="60" w:line="240" w:lineRule="atLeast"/>
        <w:jc w:val="both"/>
        <w:rPr>
          <w:rFonts w:ascii="Arial" w:hAnsi="Arial" w:cs="Arial"/>
          <w:spacing w:val="-2"/>
          <w:lang w:val="eu-ES"/>
        </w:rPr>
      </w:pPr>
      <w:r w:rsidRPr="000C2840">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AC1297" w:rsidRPr="000C2840" w:rsidRDefault="00AC1297" w:rsidP="00AC1297">
      <w:pPr>
        <w:tabs>
          <w:tab w:val="num" w:pos="567"/>
        </w:tabs>
        <w:spacing w:before="60" w:line="240" w:lineRule="atLeast"/>
        <w:jc w:val="both"/>
        <w:rPr>
          <w:rFonts w:ascii="Arial" w:hAnsi="Arial" w:cs="Arial"/>
          <w:lang w:val="eu-ES"/>
        </w:rPr>
      </w:pPr>
      <w:r w:rsidRPr="000C2840">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AC1297" w:rsidRPr="000C2840" w:rsidRDefault="00AC1297" w:rsidP="00AC1297">
      <w:pPr>
        <w:tabs>
          <w:tab w:val="num" w:pos="567"/>
        </w:tabs>
        <w:spacing w:before="60" w:line="240" w:lineRule="atLeast"/>
        <w:jc w:val="both"/>
        <w:rPr>
          <w:rFonts w:ascii="Arial" w:hAnsi="Arial" w:cs="Arial"/>
          <w:lang w:val="eu-ES"/>
        </w:rPr>
      </w:pPr>
      <w:r w:rsidRPr="000C2840">
        <w:rPr>
          <w:rFonts w:ascii="Arial" w:hAnsi="Arial" w:cs="Arial"/>
          <w:lang w:val="eu-ES"/>
        </w:rPr>
        <w:t>Ziurtagiriekin batera, erantzukizunpeko adierazpen bat aurkeztu beharko da, non azalduko den ziurtagirian adierazitako zirkunstantziak ez direla aldatu.</w:t>
      </w:r>
    </w:p>
    <w:p w:rsidR="00AC1297" w:rsidRPr="000C2840" w:rsidRDefault="00AC1297" w:rsidP="00AC1297">
      <w:pPr>
        <w:tabs>
          <w:tab w:val="num" w:pos="567"/>
        </w:tabs>
        <w:spacing w:before="60" w:line="240" w:lineRule="atLeast"/>
        <w:jc w:val="both"/>
        <w:rPr>
          <w:rFonts w:ascii="Arial" w:hAnsi="Arial" w:cs="Arial"/>
          <w:lang w:val="eu-ES"/>
        </w:rPr>
      </w:pPr>
      <w:r w:rsidRPr="000C2840">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w:t>
      </w:r>
      <w:r w:rsidRPr="000C2840">
        <w:rPr>
          <w:rFonts w:ascii="Arial" w:hAnsi="Arial" w:cs="Arial"/>
          <w:lang w:val="eu-ES"/>
        </w:rPr>
        <w:lastRenderedPageBreak/>
        <w:t>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AC1297" w:rsidRPr="000C2840" w:rsidRDefault="00AC1297" w:rsidP="00AC1297">
      <w:pPr>
        <w:autoSpaceDE w:val="0"/>
        <w:autoSpaceDN w:val="0"/>
        <w:adjustRightInd w:val="0"/>
        <w:spacing w:before="60" w:line="240" w:lineRule="atLeast"/>
        <w:jc w:val="both"/>
        <w:rPr>
          <w:rFonts w:ascii="Arial" w:hAnsi="Arial" w:cs="Arial"/>
          <w:shd w:val="clear" w:color="auto" w:fill="FFFFFF"/>
          <w:lang w:val="eu-ES"/>
        </w:rPr>
      </w:pPr>
      <w:r w:rsidRPr="000C2840">
        <w:rPr>
          <w:rFonts w:ascii="Arial" w:hAnsi="Arial" w:cs="Arial"/>
          <w:lang w:val="eu-ES"/>
        </w:rPr>
        <w:t xml:space="preserve">3.- Aurreko bi ataletako dokumentazio guztia eta ezarritako epearen barnean behar bezala aurkezten ez bada, ulertuko da lizitatzaileak atzera egin duela bere eskaintzan. Horrenbestez, </w:t>
      </w:r>
      <w:r>
        <w:rPr>
          <w:rFonts w:ascii="Arial" w:hAnsi="Arial" w:cs="Arial"/>
          <w:lang w:val="eu-ES"/>
        </w:rPr>
        <w:t>balio zenbatetsi</w:t>
      </w:r>
      <w:r w:rsidRPr="000C2840">
        <w:rPr>
          <w:rFonts w:ascii="Arial" w:hAnsi="Arial" w:cs="Arial"/>
          <w:lang w:val="eu-ES"/>
        </w:rPr>
        <w:t>aren % 3 eskatuko zaio, BEZa kanpo, zigor kontzeptuan; diru kopuru hori jasotzeko, behin-behineko bermera joko da lehenik, horrelakorik eratua den kasuetan.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shd w:val="clear" w:color="auto" w:fill="FFFFFF"/>
          <w:lang w:val="eu-ES"/>
        </w:rPr>
        <w:t>Aurreko paragrafoan aipatutako kasuan, eskaintzen sailkapenean hurrengo den lizitatzaileari dokumentazio berbera eskatuko zaio (SPKLren 150.2 artikulua).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Klausula honetan adierazia emandako epearen barnean betetzen ez duen lizitatzaileari, dolu, erru edo zabarkeriaz jardun baldin badu, kontratatzeko galarazpena ezarri ahal izango zaio, SPKLren 71.2 a) artikuluan aurreikusiaren arabera.</w:t>
      </w:r>
    </w:p>
    <w:p w:rsidR="00AC1297" w:rsidRPr="000C2840" w:rsidRDefault="00AC1297" w:rsidP="00AC1297">
      <w:pPr>
        <w:pStyle w:val="Ttulo3"/>
        <w:spacing w:line="240" w:lineRule="atLeast"/>
        <w:jc w:val="both"/>
        <w:rPr>
          <w:iCs/>
          <w:sz w:val="22"/>
          <w:szCs w:val="22"/>
          <w:lang w:val="eu-ES"/>
        </w:rPr>
      </w:pPr>
      <w:bookmarkStart w:id="40" w:name="_Toc63440940"/>
      <w:r>
        <w:rPr>
          <w:iCs/>
          <w:sz w:val="22"/>
          <w:szCs w:val="22"/>
          <w:lang w:val="eu-ES"/>
        </w:rPr>
        <w:t>33.4</w:t>
      </w:r>
      <w:r w:rsidRPr="000C2840">
        <w:rPr>
          <w:iCs/>
          <w:sz w:val="22"/>
          <w:szCs w:val="22"/>
          <w:lang w:val="eu-ES"/>
        </w:rPr>
        <w:t>.- Behin betiko bermea</w:t>
      </w:r>
      <w:bookmarkEnd w:id="40"/>
    </w:p>
    <w:p w:rsidR="00AC1297" w:rsidRPr="000C2840" w:rsidRDefault="00AC1297" w:rsidP="00AC1297">
      <w:pPr>
        <w:spacing w:before="60"/>
        <w:jc w:val="both"/>
        <w:rPr>
          <w:rFonts w:ascii="Arial" w:hAnsi="Arial" w:cs="Arial"/>
          <w:lang w:val="eu-ES"/>
        </w:rPr>
      </w:pPr>
      <w:r w:rsidRPr="000C2840">
        <w:rPr>
          <w:rFonts w:ascii="Arial" w:hAnsi="Arial" w:cs="Arial"/>
          <w:lang w:val="eu-ES"/>
        </w:rPr>
        <w:t>1.- SPKLren 145. artikuluaren arabera eskaintzarik onena aurkezten duen lizitatzaileak</w:t>
      </w:r>
      <w:r>
        <w:rPr>
          <w:rFonts w:ascii="Arial" w:hAnsi="Arial" w:cs="Arial"/>
          <w:lang w:val="eu-ES"/>
        </w:rPr>
        <w:t xml:space="preserve"> edo lizitatzaileek</w:t>
      </w:r>
      <w:r w:rsidRPr="000C2840">
        <w:rPr>
          <w:rFonts w:ascii="Arial" w:hAnsi="Arial" w:cs="Arial"/>
          <w:lang w:val="eu-ES"/>
        </w:rPr>
        <w:t xml:space="preserve"> behin betiko berme bat eratu beharko du</w:t>
      </w:r>
      <w:r>
        <w:rPr>
          <w:rFonts w:ascii="Arial" w:hAnsi="Arial" w:cs="Arial"/>
          <w:lang w:val="eu-ES"/>
        </w:rPr>
        <w:t>te</w:t>
      </w:r>
      <w:r w:rsidRPr="000C2840">
        <w:rPr>
          <w:rFonts w:ascii="Arial" w:hAnsi="Arial" w:cs="Arial"/>
          <w:lang w:val="eu-ES"/>
        </w:rPr>
        <w:t xml:space="preserve">, eta kontratazio organoaren eskura jarri. </w:t>
      </w:r>
      <w:r w:rsidRPr="00A02EDD">
        <w:rPr>
          <w:rFonts w:ascii="Arial" w:hAnsi="Arial" w:cs="Arial"/>
          <w:lang w:val="eu-ES"/>
        </w:rPr>
        <w:t>Bermea lizitatzaileak eskainitako amaierako prezioaren % 5 izango da</w:t>
      </w:r>
      <w:r>
        <w:rPr>
          <w:rFonts w:ascii="Arial" w:hAnsi="Arial" w:cs="Arial"/>
          <w:lang w:val="eu-ES"/>
        </w:rPr>
        <w:t xml:space="preserve"> edo lizitazioaren oinarrizko aurrekontuarena, kontratua unitateko prezioen arabera formulatzen denean</w:t>
      </w:r>
      <w:r w:rsidRPr="00A02EDD">
        <w:rPr>
          <w:rFonts w:ascii="Arial" w:hAnsi="Arial" w:cs="Arial"/>
          <w:lang w:val="eu-ES"/>
        </w:rPr>
        <w:t>, balio erantsiaren gaineko zerga kanpoan utzita.</w:t>
      </w:r>
      <w:r>
        <w:rPr>
          <w:rFonts w:ascii="Arial" w:hAnsi="Arial" w:cs="Arial"/>
          <w:lang w:val="eu-ES"/>
        </w:rPr>
        <w:t xml:space="preserve"> Berme horren eraketa hamar</w:t>
      </w:r>
      <w:r w:rsidRPr="000C2840">
        <w:rPr>
          <w:rFonts w:ascii="Arial" w:hAnsi="Arial" w:cs="Arial"/>
          <w:lang w:val="eu-ES"/>
        </w:rPr>
        <w:t xml:space="preserve"> egun balioduneko epean egiaztatu beharko da, SPKLren 150.2 artikuluan aipatutako errekerimendua jaso eta biharamunetik aurrera. </w:t>
      </w:r>
    </w:p>
    <w:p w:rsidR="00AC1297"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jasotzen den </w:t>
      </w:r>
      <w:r>
        <w:rPr>
          <w:rFonts w:ascii="Arial" w:hAnsi="Arial" w:cs="Arial"/>
          <w:lang w:val="eu-ES"/>
        </w:rPr>
        <w:t xml:space="preserve">esparru akordioaren </w:t>
      </w:r>
      <w:r w:rsidRPr="000C2840">
        <w:rPr>
          <w:rFonts w:ascii="Arial" w:hAnsi="Arial" w:cs="Arial"/>
          <w:lang w:val="eu-ES"/>
        </w:rPr>
        <w:t xml:space="preserve">behin betiko bermea SPKLren 108. artikuluan eta </w:t>
      </w:r>
      <w:r>
        <w:rPr>
          <w:rFonts w:ascii="Arial" w:hAnsi="Arial" w:cs="Arial"/>
          <w:lang w:val="eu-ES"/>
        </w:rPr>
        <w:t>APKLEO</w:t>
      </w:r>
      <w:r w:rsidRPr="000C2840">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3</w:t>
      </w:r>
      <w:r w:rsidRPr="004F2CC7">
        <w:rPr>
          <w:rFonts w:ascii="Arial" w:hAnsi="Arial" w:cs="Arial"/>
          <w:lang w:val="eu-ES"/>
        </w:rPr>
        <w:t xml:space="preserve">.- </w:t>
      </w:r>
      <w:hyperlink w:anchor="CC_18" w:history="1">
        <w:r w:rsidRPr="000C2840">
          <w:rPr>
            <w:rStyle w:val="Hipervnculo"/>
            <w:rFonts w:ascii="Arial" w:hAnsi="Arial" w:cs="Arial"/>
            <w:b/>
            <w:lang w:val="eu-ES"/>
          </w:rPr>
          <w:t>1</w:t>
        </w:r>
        <w:r>
          <w:rPr>
            <w:rStyle w:val="Hipervnculo"/>
            <w:rFonts w:ascii="Arial" w:hAnsi="Arial" w:cs="Arial"/>
            <w:b/>
            <w:lang w:val="eu-ES"/>
          </w:rPr>
          <w:t>8. atal</w:t>
        </w:r>
      </w:hyperlink>
      <w:r>
        <w:rPr>
          <w:rStyle w:val="form-control-text"/>
          <w:rFonts w:ascii="Arial" w:hAnsi="Arial" w:cs="Arial"/>
          <w:lang w:val="eu-ES"/>
        </w:rPr>
        <w:t xml:space="preserve"> h</w:t>
      </w:r>
      <w:r w:rsidRPr="005200FF">
        <w:rPr>
          <w:rStyle w:val="form-control-text"/>
          <w:rFonts w:ascii="Arial" w:hAnsi="Arial" w:cs="Arial"/>
          <w:lang w:val="eu-ES"/>
        </w:rPr>
        <w:t xml:space="preserve">orretan bertan ezarriko da </w:t>
      </w:r>
      <w:r>
        <w:rPr>
          <w:rStyle w:val="form-control-text"/>
          <w:rFonts w:ascii="Arial" w:hAnsi="Arial" w:cs="Arial"/>
          <w:lang w:val="eu-ES"/>
        </w:rPr>
        <w:t xml:space="preserve">esparru akordioaren </w:t>
      </w:r>
      <w:r w:rsidRPr="005200FF">
        <w:rPr>
          <w:rStyle w:val="form-control-text"/>
          <w:rFonts w:ascii="Arial" w:hAnsi="Arial" w:cs="Arial"/>
          <w:lang w:val="eu-ES"/>
        </w:rPr>
        <w:t>behin betiko bermea Foru Aldundiak finkatzen duen, gutxi gorabehera, esparru akordioaren eta oinarritutako kontratuen ez-betetzeei erantzuteko, edo, kontratu bakoitzerako, adjudikazio zenbatekoan oinarrituta finkatzen den, SPKLren 107.5 artikuluak dioen moduan.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4</w:t>
      </w:r>
      <w:r w:rsidRPr="000C2840">
        <w:rPr>
          <w:rFonts w:ascii="Arial" w:hAnsi="Arial" w:cs="Arial"/>
          <w:lang w:val="eu-ES"/>
        </w:rPr>
        <w:t>.- E</w:t>
      </w:r>
      <w:r>
        <w:rPr>
          <w:rFonts w:ascii="Arial" w:hAnsi="Arial" w:cs="Arial"/>
          <w:lang w:val="eu-ES"/>
        </w:rPr>
        <w:t>zaugarrien taulako atal horretan hala</w:t>
      </w:r>
      <w:r w:rsidRPr="000C2840">
        <w:rPr>
          <w:rFonts w:ascii="Arial" w:hAnsi="Arial" w:cs="Arial"/>
          <w:lang w:val="eu-ES"/>
        </w:rPr>
        <w:t xml:space="preserve"> aurreikusten bada, </w:t>
      </w:r>
      <w:r>
        <w:rPr>
          <w:rFonts w:ascii="Arial" w:hAnsi="Arial" w:cs="Arial"/>
          <w:lang w:val="eu-ES"/>
        </w:rPr>
        <w:t>prezioa atxikiz</w:t>
      </w:r>
      <w:r w:rsidRPr="000C2840">
        <w:rPr>
          <w:rFonts w:ascii="Arial" w:hAnsi="Arial" w:cs="Arial"/>
          <w:lang w:val="eu-ES"/>
        </w:rPr>
        <w:t xml:space="preserve"> eratu ahal izango da.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Prezioa atxikiz eratzen bada</w:t>
      </w:r>
      <w:r w:rsidRPr="000C2840">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5</w:t>
      </w:r>
      <w:r w:rsidRPr="000C2840">
        <w:rPr>
          <w:rFonts w:ascii="Arial" w:hAnsi="Arial" w:cs="Arial"/>
          <w:lang w:val="eu-ES"/>
        </w:rPr>
        <w:t>.- Kontratistari eska dakizkiokeen zigorrak edo kalte-ordainak bermearen bitartez gauzatzen badira, kontratistak berriz jarri beharko du bermea, edo lehendik jarritakoa dagokion kopuruz handi</w:t>
      </w:r>
      <w:r>
        <w:rPr>
          <w:rFonts w:ascii="Arial" w:hAnsi="Arial" w:cs="Arial"/>
          <w:lang w:val="eu-ES"/>
        </w:rPr>
        <w:t>tu, haiek gauzatzen direnetik hamabost</w:t>
      </w:r>
      <w:r w:rsidRPr="000C2840">
        <w:rPr>
          <w:rFonts w:ascii="Arial" w:hAnsi="Arial" w:cs="Arial"/>
          <w:lang w:val="eu-ES"/>
        </w:rPr>
        <w:t xml:space="preserve"> egun naturaleko epean; horrela ez egitea kontratua suntsiarazteko arrazoia izango da.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6.- Esparru akordioan</w:t>
      </w:r>
      <w:r w:rsidRPr="000C2840">
        <w:rPr>
          <w:rFonts w:ascii="Arial" w:hAnsi="Arial" w:cs="Arial"/>
          <w:lang w:val="eu-ES"/>
        </w:rPr>
        <w:t xml:space="preserve"> izandako aldak</w:t>
      </w:r>
      <w:r>
        <w:rPr>
          <w:rFonts w:ascii="Arial" w:hAnsi="Arial" w:cs="Arial"/>
          <w:lang w:val="eu-ES"/>
        </w:rPr>
        <w:t>etaren bat dela eta haren</w:t>
      </w:r>
      <w:r w:rsidRPr="000C2840">
        <w:rPr>
          <w:rFonts w:ascii="Arial" w:hAnsi="Arial" w:cs="Arial"/>
          <w:lang w:val="eu-ES"/>
        </w:rPr>
        <w:t xml:space="preserve"> prezioa ere aldatzen bada, bermea eg</w:t>
      </w:r>
      <w:r>
        <w:rPr>
          <w:rFonts w:ascii="Arial" w:hAnsi="Arial" w:cs="Arial"/>
          <w:lang w:val="eu-ES"/>
        </w:rPr>
        <w:t>okitu egin beharko da, esparru akordioa</w:t>
      </w:r>
      <w:r w:rsidRPr="000C2840">
        <w:rPr>
          <w:rFonts w:ascii="Arial" w:hAnsi="Arial" w:cs="Arial"/>
          <w:lang w:val="eu-ES"/>
        </w:rPr>
        <w:t xml:space="preserve"> aldatzeko erabakia lizitatzaileari jakinarazten zaio</w:t>
      </w:r>
      <w:r>
        <w:rPr>
          <w:rFonts w:ascii="Arial" w:hAnsi="Arial" w:cs="Arial"/>
          <w:lang w:val="eu-ES"/>
        </w:rPr>
        <w:t>n egunetik kontatzen hasi eta hamabost</w:t>
      </w:r>
      <w:r w:rsidRPr="000C2840">
        <w:rPr>
          <w:rFonts w:ascii="Arial" w:hAnsi="Arial" w:cs="Arial"/>
          <w:lang w:val="eu-ES"/>
        </w:rPr>
        <w:t xml:space="preserve"> egun naturaleko epean, hain zuzen prezio berriarekiko proportzioa mantendu dezan.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7</w:t>
      </w:r>
      <w:r w:rsidRPr="000C2840">
        <w:rPr>
          <w:rFonts w:ascii="Arial" w:hAnsi="Arial" w:cs="Arial"/>
          <w:lang w:val="eu-ES"/>
        </w:rPr>
        <w:t>.-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Pr="000C2840">
        <w:rPr>
          <w:rFonts w:ascii="Arial" w:hAnsi="Arial" w:cs="Arial"/>
          <w:lang w:val="eu-ES"/>
        </w:rPr>
        <w:t>.- Behin-behineko bermea eratzen denean, adjudikaziodunak aukeran izango du behin-behineko bermearen zenbatekoa behin betiko bermeari aplikatzea edo azken hori berriro eratzea.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lastRenderedPageBreak/>
        <w:t>9</w:t>
      </w:r>
      <w:r w:rsidRPr="000C2840">
        <w:rPr>
          <w:rFonts w:ascii="Arial" w:hAnsi="Arial" w:cs="Arial"/>
          <w:lang w:val="eu-ES"/>
        </w:rPr>
        <w:t xml:space="preserve">.- Berme osagarria SPKLren 107.2 artikuluan jasotakoaren arabera ezarriko da, eta, hala badagokio,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xedatutakoari jarraituko zaio.</w:t>
      </w:r>
    </w:p>
    <w:p w:rsidR="00AC1297" w:rsidRPr="000C2840" w:rsidRDefault="00AC1297" w:rsidP="00AC1297">
      <w:pPr>
        <w:pStyle w:val="Ttulo3"/>
        <w:spacing w:line="240" w:lineRule="atLeast"/>
        <w:jc w:val="both"/>
        <w:rPr>
          <w:iCs/>
          <w:sz w:val="22"/>
          <w:szCs w:val="22"/>
          <w:lang w:val="eu-ES"/>
        </w:rPr>
      </w:pPr>
      <w:bookmarkStart w:id="41" w:name="_Toc63440941"/>
      <w:r>
        <w:rPr>
          <w:iCs/>
          <w:sz w:val="22"/>
          <w:szCs w:val="22"/>
          <w:lang w:val="eu-ES"/>
        </w:rPr>
        <w:t>33.5.- Esparru akordioa egite</w:t>
      </w:r>
      <w:r w:rsidRPr="000C2840">
        <w:rPr>
          <w:iCs/>
          <w:sz w:val="22"/>
          <w:szCs w:val="22"/>
          <w:lang w:val="eu-ES"/>
        </w:rPr>
        <w:t>a</w:t>
      </w:r>
      <w:bookmarkEnd w:id="41"/>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Kontratazio organoak </w:t>
      </w:r>
      <w:r>
        <w:rPr>
          <w:rFonts w:ascii="Arial" w:hAnsi="Arial" w:cs="Arial"/>
          <w:lang w:val="eu-ES"/>
        </w:rPr>
        <w:t>esparru akordioa</w:t>
      </w:r>
      <w:r w:rsidRPr="000C2840">
        <w:rPr>
          <w:rFonts w:ascii="Arial" w:hAnsi="Arial" w:cs="Arial"/>
          <w:lang w:val="eu-ES"/>
        </w:rPr>
        <w:t xml:space="preserve"> adjudikatu beharko du </w:t>
      </w:r>
      <w:hyperlink w:anchor="_33.3.-_Kalitate-prezio_erlaziorik" w:history="1">
        <w:r>
          <w:rPr>
            <w:rStyle w:val="Hipervnculo"/>
            <w:rFonts w:ascii="Arial" w:hAnsi="Arial" w:cs="Arial"/>
            <w:b/>
            <w:lang w:val="eu-ES"/>
          </w:rPr>
          <w:t>33.3</w:t>
        </w:r>
        <w:r w:rsidRPr="000C2840">
          <w:rPr>
            <w:rStyle w:val="Hipervnculo"/>
            <w:rFonts w:ascii="Arial" w:hAnsi="Arial" w:cs="Arial"/>
            <w:b/>
            <w:lang w:val="eu-ES"/>
          </w:rPr>
          <w:t xml:space="preserve"> klausulak</w:t>
        </w:r>
      </w:hyperlink>
      <w:r w:rsidRPr="000C2840">
        <w:rPr>
          <w:rFonts w:ascii="Arial" w:hAnsi="Arial" w:cs="Arial"/>
          <w:lang w:val="eu-ES"/>
        </w:rPr>
        <w:t xml:space="preserve"> aipatzen duen d</w:t>
      </w:r>
      <w:r>
        <w:rPr>
          <w:rFonts w:ascii="Arial" w:hAnsi="Arial" w:cs="Arial"/>
          <w:lang w:val="eu-ES"/>
        </w:rPr>
        <w:t>okumentazioa jaso eta hurrengo bost</w:t>
      </w:r>
      <w:r w:rsidRPr="000C2840">
        <w:rPr>
          <w:rFonts w:ascii="Arial" w:hAnsi="Arial" w:cs="Arial"/>
          <w:lang w:val="eu-ES"/>
        </w:rPr>
        <w:t xml:space="preserve"> egun baliodunen barruan.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Ezingo da utzi adjudikatu gabe lizitazio bat, baldin eta baldintza agirian ageri diren irizpideen arabera onargarria den eskaintza edo proposamenen bat badago.</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w:t>
      </w:r>
      <w:r w:rsidRPr="00422108">
        <w:rPr>
          <w:rFonts w:ascii="Arial" w:hAnsi="Arial" w:cs="Arial"/>
          <w:lang w:val="eu-ES"/>
        </w:rPr>
        <w:t>Esparru akordioa egitea onartzen duen ebaz</w:t>
      </w:r>
      <w:r>
        <w:rPr>
          <w:rFonts w:ascii="Arial" w:hAnsi="Arial" w:cs="Arial"/>
          <w:lang w:val="eu-ES"/>
        </w:rPr>
        <w:t>penak</w:t>
      </w:r>
      <w:r w:rsidRPr="000C2840">
        <w:rPr>
          <w:rFonts w:ascii="Arial" w:hAnsi="Arial" w:cs="Arial"/>
          <w:lang w:val="eu-ES"/>
        </w:rPr>
        <w:t xml:space="preserve"> arrazoitua izan beharko da eta enpresa hautagai eta lizitatzaileei jakinaraziko zaie, eta kontratatzailearen profilean</w:t>
      </w:r>
      <w:r>
        <w:rPr>
          <w:rFonts w:ascii="Arial" w:hAnsi="Arial" w:cs="Arial"/>
          <w:lang w:val="eu-ES"/>
        </w:rPr>
        <w:t xml:space="preserve"> argitaratuta egon beharko da hamabost</w:t>
      </w:r>
      <w:r w:rsidRPr="000C2840">
        <w:rPr>
          <w:rFonts w:ascii="Arial" w:hAnsi="Arial" w:cs="Arial"/>
          <w:lang w:val="eu-ES"/>
        </w:rPr>
        <w:t xml:space="preserve"> eguneko epean.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E</w:t>
      </w:r>
      <w:r>
        <w:rPr>
          <w:rFonts w:ascii="Arial" w:hAnsi="Arial" w:cs="Arial"/>
          <w:lang w:val="eu-ES"/>
        </w:rPr>
        <w:t>npresa adjudikaziodunak esparru akordio</w:t>
      </w:r>
      <w:r w:rsidRPr="000C2840">
        <w:rPr>
          <w:rFonts w:ascii="Arial" w:hAnsi="Arial" w:cs="Arial"/>
          <w:lang w:val="eu-ES"/>
        </w:rPr>
        <w:t xml:space="preserve">aren objektu den jarduera egiten duten langileei aplikatuko beharreko hitzarmen kolektiboari buruzko informazioa jasoko da ebazpenean eta kontratatzailearen profilean argitaratuko da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Aurreko </w:t>
      </w:r>
      <w:r>
        <w:rPr>
          <w:rFonts w:ascii="Arial" w:hAnsi="Arial" w:cs="Arial"/>
          <w:lang w:val="eu-ES"/>
        </w:rPr>
        <w:t xml:space="preserve">2. </w:t>
      </w:r>
      <w:r w:rsidRPr="000C2840">
        <w:rPr>
          <w:rFonts w:ascii="Arial" w:hAnsi="Arial" w:cs="Arial"/>
          <w:lang w:val="eu-ES"/>
        </w:rPr>
        <w:t xml:space="preserve">atalak aipatzen dituen jakinarazpenak eta publizitateak beharrezko informazioa izango dute, eta bereziki SPKLren 151.2 artikuluak galdatua, hain zuzen </w:t>
      </w:r>
      <w:r>
        <w:rPr>
          <w:rFonts w:ascii="Arial" w:hAnsi="Arial" w:cs="Arial"/>
          <w:lang w:val="eu-ES"/>
        </w:rPr>
        <w:t>esparru akordioa egiteko</w:t>
      </w:r>
      <w:r w:rsidRPr="000C2840">
        <w:rPr>
          <w:rFonts w:ascii="Arial" w:hAnsi="Arial" w:cs="Arial"/>
          <w:lang w:val="eu-ES"/>
        </w:rPr>
        <w:t xml:space="preserve"> prozeduran interesa duten pertsonek behar beste oinarritutako errekurtsoak jarr</w:t>
      </w:r>
      <w:r>
        <w:rPr>
          <w:rFonts w:ascii="Arial" w:hAnsi="Arial" w:cs="Arial"/>
          <w:lang w:val="eu-ES"/>
        </w:rPr>
        <w:t>i ahal izan ditzaten</w:t>
      </w:r>
      <w:r w:rsidRPr="000C2840">
        <w:rPr>
          <w:rFonts w:ascii="Arial" w:hAnsi="Arial" w:cs="Arial"/>
          <w:lang w:val="eu-ES"/>
        </w:rPr>
        <w:t xml:space="preserve"> erabakiaren kontra.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Adjudikazioaren motibazioan 155.3 artikuluan jasotako </w:t>
      </w:r>
      <w:r>
        <w:rPr>
          <w:rFonts w:ascii="Arial" w:hAnsi="Arial" w:cs="Arial"/>
          <w:lang w:val="eu-ES"/>
        </w:rPr>
        <w:t>konfidentzialtasun</w:t>
      </w:r>
      <w:r w:rsidRPr="000C2840">
        <w:rPr>
          <w:rFonts w:ascii="Arial" w:hAnsi="Arial" w:cs="Arial"/>
          <w:lang w:val="eu-ES"/>
        </w:rPr>
        <w:t xml:space="preserve"> salbuespena aplikatu beharko da.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Edonola ere, kontratua zer epetan formalizatu behar den adieraziko da bai jakinarazpenean bai kontratatzailearen profilean, SPKLren 153. artikuluak xedatzen duenarekin bat.</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7.- Jakinarazpena Gipuzkoako Foru Aldundiaren egoitza elektronikoko agerraldi bitartez egingo da.</w:t>
      </w:r>
    </w:p>
    <w:p w:rsidR="00AC1297" w:rsidRPr="000C2840" w:rsidRDefault="00AC1297" w:rsidP="00AC1297">
      <w:pPr>
        <w:pStyle w:val="Ttulo2"/>
        <w:spacing w:line="240" w:lineRule="atLeast"/>
        <w:jc w:val="both"/>
        <w:rPr>
          <w:i w:val="0"/>
          <w:iCs w:val="0"/>
          <w:sz w:val="22"/>
          <w:szCs w:val="22"/>
          <w:lang w:val="eu-ES"/>
        </w:rPr>
      </w:pPr>
      <w:bookmarkStart w:id="42" w:name="_Toc63440942"/>
      <w:r>
        <w:rPr>
          <w:i w:val="0"/>
          <w:iCs w:val="0"/>
          <w:sz w:val="22"/>
          <w:szCs w:val="22"/>
          <w:lang w:val="eu-ES"/>
        </w:rPr>
        <w:t>34.- Esparru akordioa</w:t>
      </w:r>
      <w:r w:rsidRPr="000C2840">
        <w:rPr>
          <w:i w:val="0"/>
          <w:iCs w:val="0"/>
          <w:sz w:val="22"/>
          <w:szCs w:val="22"/>
          <w:lang w:val="eu-ES"/>
        </w:rPr>
        <w:t xml:space="preserve"> formalizatzea</w:t>
      </w:r>
      <w:bookmarkEnd w:id="42"/>
      <w:r w:rsidRPr="000C2840">
        <w:rPr>
          <w:i w:val="0"/>
          <w:iCs w:val="0"/>
          <w:sz w:val="22"/>
          <w:szCs w:val="22"/>
          <w:lang w:val="eu-ES"/>
        </w:rPr>
        <w:t xml:space="preserve">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Esparru akordioa adjudikaziodun bakoitzarekin</w:t>
      </w:r>
      <w:r w:rsidRPr="000C2840">
        <w:rPr>
          <w:rFonts w:ascii="Arial" w:hAnsi="Arial" w:cs="Arial"/>
          <w:lang w:val="eu-ES"/>
        </w:rPr>
        <w:t xml:space="preserve"> formalizatu beharko da. Dokumentu hori lizitazioaren baldintzei lotuko zaie estu-estu, eta behar besteko titulua izango da edozein erregistro publikotan aur</w:t>
      </w:r>
      <w:r>
        <w:rPr>
          <w:rFonts w:ascii="Arial" w:hAnsi="Arial" w:cs="Arial"/>
          <w:lang w:val="eu-ES"/>
        </w:rPr>
        <w:t>kezteko. Nolanahi ere, esparru akordioa</w:t>
      </w:r>
      <w:r w:rsidRPr="000C2840">
        <w:rPr>
          <w:rFonts w:ascii="Arial" w:hAnsi="Arial" w:cs="Arial"/>
          <w:lang w:val="eu-ES"/>
        </w:rPr>
        <w:t xml:space="preserve"> eskritura publiko bihurtzeko eska dezake </w:t>
      </w:r>
      <w:r>
        <w:rPr>
          <w:rFonts w:ascii="Arial" w:hAnsi="Arial" w:cs="Arial"/>
          <w:lang w:val="eu-ES"/>
        </w:rPr>
        <w:t>adjudikaziodunak</w:t>
      </w:r>
      <w:r w:rsidRPr="000C2840">
        <w:rPr>
          <w:rFonts w:ascii="Arial" w:hAnsi="Arial" w:cs="Arial"/>
          <w:lang w:val="eu-ES"/>
        </w:rPr>
        <w:t>, eta, orduan, bere kontura izango ditu eskritura publikoak egiteak s</w:t>
      </w:r>
      <w:r>
        <w:rPr>
          <w:rFonts w:ascii="Arial" w:hAnsi="Arial" w:cs="Arial"/>
          <w:lang w:val="eu-ES"/>
        </w:rPr>
        <w:t>ortzen dituen gastuak. Esparru akordioa</w:t>
      </w:r>
      <w:r w:rsidRPr="000C2840">
        <w:rPr>
          <w:rFonts w:ascii="Arial" w:hAnsi="Arial" w:cs="Arial"/>
          <w:lang w:val="eu-ES"/>
        </w:rPr>
        <w:t xml:space="preserve"> formalizatzeko dokumentuan ezingo da inola ere sartu adjudikazio irizpideak aldatzea eragingo duen klausularik.</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2.- Kontratu</w:t>
      </w:r>
      <w:r w:rsidRPr="000C2840">
        <w:rPr>
          <w:rFonts w:ascii="Arial" w:hAnsi="Arial" w:cs="Arial"/>
          <w:lang w:val="eu-ES"/>
        </w:rPr>
        <w:t xml:space="preserve"> </w:t>
      </w:r>
      <w:r w:rsidRPr="001E3F9B">
        <w:rPr>
          <w:rFonts w:ascii="Arial" w:hAnsi="Arial" w:cs="Arial"/>
          <w:lang w:val="eu-ES"/>
        </w:rPr>
        <w:t xml:space="preserve">formalizatzen denean burutuko da eta, horrenbestez, ezin izango da inolaz ere kontratua egikaritzen hasi, aurrez formalizatu bitartean, hau da, alderdiek adostasuna eman gabe. Alderdien sinadura elektronikoak data desberdinetan egin badira, </w:t>
      </w:r>
      <w:r>
        <w:rPr>
          <w:rFonts w:ascii="Arial" w:hAnsi="Arial" w:cs="Arial"/>
          <w:lang w:val="eu-ES"/>
        </w:rPr>
        <w:t xml:space="preserve">esparru akordioa </w:t>
      </w:r>
      <w:r w:rsidRPr="001E3F9B">
        <w:rPr>
          <w:rFonts w:ascii="Arial" w:hAnsi="Arial" w:cs="Arial"/>
          <w:lang w:val="eu-ES"/>
        </w:rPr>
        <w:t xml:space="preserve"> azken datan burutu dela ulertuko da</w:t>
      </w:r>
      <w:r w:rsidRPr="000C2840">
        <w:rPr>
          <w:rFonts w:ascii="Arial" w:hAnsi="Arial" w:cs="Arial"/>
          <w:lang w:val="eu-ES"/>
        </w:rPr>
        <w:t>.</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3.- Esparru akordioa</w:t>
      </w:r>
      <w:r w:rsidRPr="000C2840">
        <w:rPr>
          <w:rFonts w:ascii="Arial" w:hAnsi="Arial" w:cs="Arial"/>
          <w:lang w:val="eu-ES"/>
        </w:rPr>
        <w:t xml:space="preserve"> sinatu aurretik, adjudikazioduna ordezkatzen duen pertsonak honakoak aurkeztu beharko dizkio kontratazio organoari:</w:t>
      </w:r>
    </w:p>
    <w:p w:rsidR="00AC1297" w:rsidRPr="000C2840" w:rsidRDefault="00AC1297" w:rsidP="00AC1297">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Bere identitatea eta ordezkaritza egiaztatzen dituzten dokumentuak. </w:t>
      </w:r>
    </w:p>
    <w:p w:rsidR="00AC1297" w:rsidRPr="000C2840" w:rsidRDefault="00AC1297" w:rsidP="00AC1297">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Adjudikazioduna aldi baterako enpresa elkartea baldin bada, elkartearen eraketaren eskritura publikoa, elkarteari eman zaion IFK eta </w:t>
      </w:r>
      <w:r>
        <w:rPr>
          <w:rFonts w:ascii="Arial" w:hAnsi="Arial" w:cs="Arial"/>
          <w:sz w:val="20"/>
          <w:szCs w:val="20"/>
          <w:lang w:val="eu-ES"/>
        </w:rPr>
        <w:t>ahalorde nahikoa duen ordezkariaren</w:t>
      </w:r>
      <w:r w:rsidRPr="000C2840">
        <w:rPr>
          <w:rFonts w:ascii="Arial" w:hAnsi="Arial" w:cs="Arial"/>
          <w:sz w:val="20"/>
          <w:szCs w:val="20"/>
          <w:lang w:val="eu-ES"/>
        </w:rPr>
        <w:t xml:space="preserve"> izendapena.</w:t>
      </w:r>
    </w:p>
    <w:p w:rsidR="00AC1297" w:rsidRPr="000C2840" w:rsidRDefault="00AC1297" w:rsidP="00AC1297">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0C2840">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4.- Esparru akordioa</w:t>
      </w:r>
      <w:r w:rsidRPr="000C2840">
        <w:rPr>
          <w:rFonts w:ascii="Arial" w:hAnsi="Arial" w:cs="Arial"/>
          <w:lang w:val="eu-ES"/>
        </w:rPr>
        <w:t xml:space="preserve"> kontratazio arloko errekurtso berezia jartzeko modukoa bada, ezingo da formalizatu adjudikazioaren jakinarazpena lizitatzaileei eta hautagai</w:t>
      </w:r>
      <w:r>
        <w:rPr>
          <w:rFonts w:ascii="Arial" w:hAnsi="Arial" w:cs="Arial"/>
          <w:lang w:val="eu-ES"/>
        </w:rPr>
        <w:t>ei bidaltzen zaienetik hasita hamabost</w:t>
      </w:r>
      <w:r w:rsidRPr="000C2840">
        <w:rPr>
          <w:rFonts w:ascii="Arial" w:hAnsi="Arial" w:cs="Arial"/>
          <w:lang w:val="eu-ES"/>
        </w:rPr>
        <w:t xml:space="preserve"> egun balioduneko epea igaro baino lehen. </w:t>
      </w:r>
    </w:p>
    <w:p w:rsidR="00AC1297" w:rsidRPr="000C2840" w:rsidRDefault="00AC1297" w:rsidP="00AC1297">
      <w:pPr>
        <w:tabs>
          <w:tab w:val="left" w:pos="3119"/>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Kontratazio organoak, aurreko lerrokadan aurreikusitako epea igarotakoan eta, </w:t>
      </w:r>
      <w:r>
        <w:rPr>
          <w:rFonts w:ascii="Arial" w:hAnsi="Arial" w:cs="Arial"/>
          <w:lang w:val="eu-ES"/>
        </w:rPr>
        <w:t>betiere, epe horretan, esparru akordioa</w:t>
      </w:r>
      <w:r w:rsidRPr="000C2840">
        <w:rPr>
          <w:rFonts w:ascii="Arial" w:hAnsi="Arial" w:cs="Arial"/>
          <w:lang w:val="eu-ES"/>
        </w:rPr>
        <w:t xml:space="preserve">ren formalizazioa etetea ekarriko lukeen errekurtsorik </w:t>
      </w:r>
      <w:r>
        <w:rPr>
          <w:rFonts w:ascii="Arial" w:hAnsi="Arial" w:cs="Arial"/>
          <w:lang w:val="eu-ES"/>
        </w:rPr>
        <w:t>jarri ez bada, adjudikaziodun bakoitzari</w:t>
      </w:r>
      <w:r w:rsidRPr="000C2840">
        <w:rPr>
          <w:rFonts w:ascii="Arial" w:hAnsi="Arial" w:cs="Arial"/>
          <w:lang w:val="eu-ES"/>
        </w:rPr>
        <w:t xml:space="preserve"> eskatuko dio formaliza deza</w:t>
      </w:r>
      <w:r>
        <w:rPr>
          <w:rFonts w:ascii="Arial" w:hAnsi="Arial" w:cs="Arial"/>
          <w:lang w:val="eu-ES"/>
        </w:rPr>
        <w:t>la esparru akordioa, gehienez ere bost</w:t>
      </w:r>
      <w:r w:rsidRPr="000C2840">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AC1297" w:rsidRPr="000C2840" w:rsidRDefault="00AC1297" w:rsidP="00AC1297">
      <w:pPr>
        <w:tabs>
          <w:tab w:val="left" w:pos="3119"/>
        </w:tabs>
        <w:autoSpaceDE w:val="0"/>
        <w:autoSpaceDN w:val="0"/>
        <w:adjustRightInd w:val="0"/>
        <w:spacing w:before="60" w:line="240" w:lineRule="atLeast"/>
        <w:jc w:val="both"/>
        <w:rPr>
          <w:rFonts w:ascii="Arial" w:hAnsi="Arial" w:cs="Arial"/>
          <w:lang w:val="eu-ES"/>
        </w:rPr>
      </w:pPr>
      <w:r>
        <w:rPr>
          <w:rFonts w:ascii="Arial" w:hAnsi="Arial" w:cs="Arial"/>
          <w:lang w:val="eu-ES"/>
        </w:rPr>
        <w:t>5.- Bestelako kasuetan, esparru akordio</w:t>
      </w:r>
      <w:r w:rsidRPr="000C2840">
        <w:rPr>
          <w:rFonts w:ascii="Arial" w:hAnsi="Arial" w:cs="Arial"/>
          <w:lang w:val="eu-ES"/>
        </w:rPr>
        <w:t xml:space="preserve">ren formalizaziorako gehienezko epea </w:t>
      </w:r>
      <w:r>
        <w:rPr>
          <w:rFonts w:ascii="Arial" w:hAnsi="Arial" w:cs="Arial"/>
          <w:lang w:val="eu-ES"/>
        </w:rPr>
        <w:t>hamabost</w:t>
      </w:r>
      <w:r w:rsidRPr="000C2840">
        <w:rPr>
          <w:rFonts w:ascii="Arial" w:hAnsi="Arial" w:cs="Arial"/>
          <w:lang w:val="eu-ES"/>
        </w:rPr>
        <w:t xml:space="preserve"> egun baliodunekoa izango da, adjudikaziodunak adjudikazioaren jakinarazpena jaso eta hurrengo egunetik kontatzen hasita.</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6.- Esparru akordio</w:t>
      </w:r>
      <w:r w:rsidRPr="000C2840">
        <w:rPr>
          <w:rFonts w:ascii="Arial" w:hAnsi="Arial" w:cs="Arial"/>
          <w:lang w:val="eu-ES"/>
        </w:rPr>
        <w:t>aren edukian espresuki jaso beharko dira adjudikaziodun</w:t>
      </w:r>
      <w:r>
        <w:rPr>
          <w:rFonts w:ascii="Arial" w:hAnsi="Arial" w:cs="Arial"/>
          <w:lang w:val="eu-ES"/>
        </w:rPr>
        <w:t xml:space="preserve"> bakoitz</w:t>
      </w:r>
      <w:r w:rsidRPr="000C2840">
        <w:rPr>
          <w:rFonts w:ascii="Arial" w:hAnsi="Arial" w:cs="Arial"/>
          <w:lang w:val="eu-ES"/>
        </w:rPr>
        <w:t>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AC1297" w:rsidRPr="000C2840" w:rsidRDefault="00AC1297" w:rsidP="00AC1297">
      <w:pPr>
        <w:autoSpaceDE w:val="0"/>
        <w:autoSpaceDN w:val="0"/>
        <w:adjustRightInd w:val="0"/>
        <w:spacing w:before="60" w:line="240" w:lineRule="atLeast"/>
        <w:jc w:val="both"/>
        <w:rPr>
          <w:rFonts w:ascii="Arial" w:hAnsi="Arial" w:cs="Arial"/>
          <w:color w:val="333333"/>
          <w:shd w:val="clear" w:color="auto" w:fill="FFFFFF"/>
          <w:lang w:val="eu-ES"/>
        </w:rPr>
      </w:pPr>
      <w:r w:rsidRPr="000C2840">
        <w:rPr>
          <w:rFonts w:ascii="Arial" w:hAnsi="Arial" w:cs="Arial"/>
          <w:lang w:val="eu-ES"/>
        </w:rPr>
        <w:t>7.- Adjudikaziodunari egotz dakizkiokee</w:t>
      </w:r>
      <w:r>
        <w:rPr>
          <w:rFonts w:ascii="Arial" w:hAnsi="Arial" w:cs="Arial"/>
          <w:lang w:val="eu-ES"/>
        </w:rPr>
        <w:t>n arrazoiak direla eta esparru akordioa</w:t>
      </w:r>
      <w:r w:rsidRPr="000C2840">
        <w:rPr>
          <w:rFonts w:ascii="Arial" w:hAnsi="Arial" w:cs="Arial"/>
          <w:lang w:val="eu-ES"/>
        </w:rPr>
        <w:t xml:space="preserve"> ez bada formalizatu adierazitako epearen barnean, lizitazioko oinarrizko aurrekontuaren % 3 eskatuko zaio, BEZa kanpoan, zigor kontzeptuan; kopuru hori jasotzeko, behin betiko bermera joko da lehenik, horrelakorik eratua den kasuetan. Horretaz gain, kontratatzeko galarazpena ere ezarri ahal izango zaio, SPKLren 71.2.b) artikuluan aurreikusiarekin bat.</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8.- Esparru akordioa</w:t>
      </w:r>
      <w:r w:rsidRPr="000C2840">
        <w:rPr>
          <w:rFonts w:ascii="Arial" w:hAnsi="Arial" w:cs="Arial"/>
          <w:lang w:val="eu-ES"/>
        </w:rPr>
        <w:t xml:space="preserve"> ez formalizatzeko arrazoiak Administrazioari egozteko modukoak badira, berandutzeak eragindako kalteen ordaina emango zaio kontratistari.</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9.- Esparru akordio</w:t>
      </w:r>
      <w:r w:rsidRPr="000C2840">
        <w:rPr>
          <w:rFonts w:ascii="Arial" w:hAnsi="Arial" w:cs="Arial"/>
          <w:lang w:val="eu-ES"/>
        </w:rPr>
        <w:t>aren formalizazioari publizitatea emango zaio, SPKLren 154. artikuluan xedatutakoaren arabera.</w:t>
      </w:r>
    </w:p>
    <w:p w:rsidR="00AC1297" w:rsidRPr="004F2CC7" w:rsidRDefault="00AC1297" w:rsidP="00AC1297">
      <w:pPr>
        <w:pStyle w:val="Ttulo2"/>
        <w:spacing w:line="240" w:lineRule="atLeast"/>
        <w:jc w:val="both"/>
        <w:rPr>
          <w:i w:val="0"/>
          <w:iCs w:val="0"/>
          <w:sz w:val="22"/>
          <w:szCs w:val="22"/>
          <w:lang w:val="eu-ES"/>
        </w:rPr>
      </w:pPr>
      <w:bookmarkStart w:id="43" w:name="_Toc63440943"/>
      <w:r w:rsidRPr="004F2CC7">
        <w:rPr>
          <w:i w:val="0"/>
          <w:iCs w:val="0"/>
          <w:sz w:val="22"/>
          <w:szCs w:val="22"/>
          <w:lang w:val="eu-ES"/>
        </w:rPr>
        <w:t>3</w:t>
      </w:r>
      <w:r>
        <w:rPr>
          <w:i w:val="0"/>
          <w:iCs w:val="0"/>
          <w:sz w:val="22"/>
          <w:szCs w:val="22"/>
          <w:lang w:val="eu-ES"/>
        </w:rPr>
        <w:t>5</w:t>
      </w:r>
      <w:r w:rsidRPr="004F2CC7">
        <w:rPr>
          <w:i w:val="0"/>
          <w:iCs w:val="0"/>
          <w:sz w:val="22"/>
          <w:szCs w:val="22"/>
          <w:lang w:val="eu-ES"/>
        </w:rPr>
        <w:t xml:space="preserve">.- </w:t>
      </w:r>
      <w:r>
        <w:rPr>
          <w:i w:val="0"/>
          <w:iCs w:val="0"/>
          <w:sz w:val="22"/>
          <w:szCs w:val="22"/>
          <w:lang w:val="eu-ES"/>
        </w:rPr>
        <w:t>Esparru akordioaren arduraduna</w:t>
      </w:r>
      <w:bookmarkEnd w:id="43"/>
      <w:r w:rsidRPr="004F2CC7">
        <w:rPr>
          <w:i w:val="0"/>
          <w:iCs w:val="0"/>
          <w:sz w:val="22"/>
          <w:szCs w:val="22"/>
          <w:lang w:val="eu-ES"/>
        </w:rPr>
        <w:t xml:space="preserve"> </w:t>
      </w:r>
    </w:p>
    <w:p w:rsidR="00AC1297" w:rsidRPr="005200FF" w:rsidRDefault="00AC1297" w:rsidP="00AC1297">
      <w:pPr>
        <w:spacing w:before="60" w:line="240" w:lineRule="atLeast"/>
        <w:jc w:val="both"/>
        <w:rPr>
          <w:rFonts w:ascii="Arial" w:hAnsi="Arial" w:cs="Arial"/>
          <w:lang w:val="eu-ES"/>
        </w:rPr>
      </w:pPr>
      <w:r w:rsidRPr="005200FF">
        <w:rPr>
          <w:rFonts w:ascii="Arial" w:hAnsi="Arial" w:cs="Arial"/>
          <w:lang w:val="eu-ES"/>
        </w:rPr>
        <w:t>1.</w:t>
      </w:r>
      <w:r w:rsidRPr="005B682F">
        <w:rPr>
          <w:rFonts w:ascii="Arial" w:hAnsi="Arial" w:cs="Arial"/>
          <w:lang w:val="eu-ES"/>
        </w:rPr>
        <w:t>- Prozedura abiatu zuen administrazioko kontratazio</w:t>
      </w:r>
      <w:r>
        <w:rPr>
          <w:rFonts w:ascii="Arial" w:hAnsi="Arial" w:cs="Arial"/>
          <w:lang w:val="eu-ES"/>
        </w:rPr>
        <w:t xml:space="preserve"> </w:t>
      </w:r>
      <w:r w:rsidRPr="005B682F">
        <w:rPr>
          <w:rFonts w:ascii="Arial" w:hAnsi="Arial" w:cs="Arial"/>
          <w:lang w:val="eu-ES"/>
        </w:rPr>
        <w:t>organoak esparru</w:t>
      </w:r>
      <w:r>
        <w:rPr>
          <w:rFonts w:ascii="Arial" w:hAnsi="Arial" w:cs="Arial"/>
          <w:lang w:val="eu-ES"/>
        </w:rPr>
        <w:t xml:space="preserve"> </w:t>
      </w:r>
      <w:r w:rsidRPr="005B682F">
        <w:rPr>
          <w:rFonts w:ascii="Arial" w:hAnsi="Arial" w:cs="Arial"/>
          <w:lang w:val="eu-ES"/>
        </w:rPr>
        <w:t>akordioaren ebazpenean esparru</w:t>
      </w:r>
      <w:r>
        <w:rPr>
          <w:rFonts w:ascii="Arial" w:hAnsi="Arial" w:cs="Arial"/>
          <w:lang w:val="eu-ES"/>
        </w:rPr>
        <w:t xml:space="preserve"> </w:t>
      </w:r>
      <w:r w:rsidRPr="005B682F">
        <w:rPr>
          <w:rFonts w:ascii="Arial" w:hAnsi="Arial" w:cs="Arial"/>
          <w:lang w:val="eu-ES"/>
        </w:rPr>
        <w:t>akordioaren arduradun izango den pertsona bat izendatuko du, eta azken horren eginkizuna izango da egikaritzea gainbegiratzea, erabakiak hartzea eta egikaritze egokia ziurtatzeko beharrezkoak diren argibideak ematea.</w:t>
      </w:r>
    </w:p>
    <w:p w:rsidR="00AC1297" w:rsidRPr="005200FF" w:rsidRDefault="00AC1297" w:rsidP="00AC1297">
      <w:pPr>
        <w:spacing w:before="60" w:line="240" w:lineRule="atLeast"/>
        <w:jc w:val="both"/>
        <w:rPr>
          <w:sz w:val="22"/>
          <w:szCs w:val="22"/>
          <w:lang w:val="eu-ES"/>
        </w:rPr>
      </w:pPr>
      <w:r>
        <w:rPr>
          <w:rFonts w:ascii="Arial" w:hAnsi="Arial" w:cs="Arial"/>
          <w:lang w:val="eu-ES"/>
        </w:rPr>
        <w:t>2.- Esparru akordioaren</w:t>
      </w:r>
      <w:r w:rsidRPr="005B682F">
        <w:rPr>
          <w:rFonts w:ascii="Arial" w:hAnsi="Arial" w:cs="Arial"/>
          <w:lang w:val="eu-ES"/>
        </w:rPr>
        <w:t xml:space="preserve"> e</w:t>
      </w:r>
      <w:r>
        <w:rPr>
          <w:rFonts w:ascii="Arial" w:hAnsi="Arial" w:cs="Arial"/>
          <w:lang w:val="eu-ES"/>
        </w:rPr>
        <w:t>gikaritzen den bitartean</w:t>
      </w:r>
      <w:r w:rsidRPr="005B682F">
        <w:rPr>
          <w:rFonts w:ascii="Arial" w:hAnsi="Arial" w:cs="Arial"/>
          <w:lang w:val="eu-ES"/>
        </w:rPr>
        <w:t xml:space="preserve"> arduradunaren edo pertsona kolaboratzaileen izendapenean aldaketarik balego, enpresa kontratistari jakinaraziko zaio idatziz eta kontratatzailearen profilean argitaratuko da.</w:t>
      </w:r>
    </w:p>
    <w:p w:rsidR="00AC1297" w:rsidRPr="005200FF" w:rsidRDefault="00AC1297" w:rsidP="00AC1297">
      <w:pPr>
        <w:pStyle w:val="Ttulo2"/>
        <w:spacing w:line="240" w:lineRule="atLeast"/>
        <w:jc w:val="both"/>
        <w:rPr>
          <w:lang w:val="eu-ES"/>
        </w:rPr>
      </w:pPr>
      <w:bookmarkStart w:id="44" w:name="_Toc63440944"/>
      <w:r w:rsidRPr="005200FF">
        <w:rPr>
          <w:i w:val="0"/>
          <w:iCs w:val="0"/>
          <w:sz w:val="22"/>
          <w:szCs w:val="22"/>
          <w:lang w:val="eu-ES"/>
        </w:rPr>
        <w:t>36.</w:t>
      </w:r>
      <w:r w:rsidRPr="005B682F">
        <w:rPr>
          <w:i w:val="0"/>
          <w:iCs w:val="0"/>
          <w:sz w:val="22"/>
          <w:szCs w:val="22"/>
          <w:lang w:val="eu-ES"/>
        </w:rPr>
        <w:t xml:space="preserve">- </w:t>
      </w:r>
      <w:r>
        <w:rPr>
          <w:i w:val="0"/>
          <w:iCs w:val="0"/>
          <w:sz w:val="22"/>
          <w:szCs w:val="22"/>
          <w:lang w:val="eu-ES"/>
        </w:rPr>
        <w:t>Kontratistaren ondorengotza</w:t>
      </w:r>
      <w:bookmarkEnd w:id="44"/>
    </w:p>
    <w:p w:rsidR="00AC1297" w:rsidRPr="005200FF" w:rsidRDefault="00AC1297" w:rsidP="00AC1297">
      <w:pPr>
        <w:spacing w:before="60" w:line="240" w:lineRule="atLeast"/>
        <w:jc w:val="both"/>
        <w:rPr>
          <w:rFonts w:ascii="Arial" w:hAnsi="Arial" w:cs="Arial"/>
          <w:lang w:val="eu-ES"/>
        </w:rPr>
      </w:pPr>
      <w:r w:rsidRPr="005200FF">
        <w:rPr>
          <w:rFonts w:ascii="Arial" w:hAnsi="Arial" w:cs="Arial"/>
          <w:lang w:val="eu-ES"/>
        </w:rPr>
        <w:t>1.</w:t>
      </w:r>
      <w:r w:rsidRPr="005B682F">
        <w:rPr>
          <w:rFonts w:ascii="Arial" w:hAnsi="Arial" w:cs="Arial"/>
          <w:lang w:val="eu-ES"/>
        </w:rPr>
        <w:t>- Enpresen edo horien jarduera</w:t>
      </w:r>
      <w:r>
        <w:rPr>
          <w:rFonts w:ascii="Arial" w:hAnsi="Arial" w:cs="Arial"/>
          <w:lang w:val="eu-ES"/>
        </w:rPr>
        <w:t xml:space="preserve"> </w:t>
      </w:r>
      <w:r w:rsidRPr="005B682F">
        <w:rPr>
          <w:rFonts w:ascii="Arial" w:hAnsi="Arial" w:cs="Arial"/>
          <w:lang w:val="eu-ES"/>
        </w:rPr>
        <w:t>adarren bategite, banaketa, ekarpen edo eskualdatze kasuetan, esparru</w:t>
      </w:r>
      <w:r>
        <w:rPr>
          <w:rFonts w:ascii="Arial" w:hAnsi="Arial" w:cs="Arial"/>
          <w:lang w:val="eu-ES"/>
        </w:rPr>
        <w:t xml:space="preserve"> </w:t>
      </w:r>
      <w:r w:rsidRPr="005B682F">
        <w:rPr>
          <w:rFonts w:ascii="Arial" w:hAnsi="Arial" w:cs="Arial"/>
          <w:lang w:val="eu-ES"/>
        </w:rPr>
        <w:t>akordioak indarrean jarraituko du esparru</w:t>
      </w:r>
      <w:r>
        <w:rPr>
          <w:rFonts w:ascii="Arial" w:hAnsi="Arial" w:cs="Arial"/>
          <w:lang w:val="eu-ES"/>
        </w:rPr>
        <w:t xml:space="preserve"> </w:t>
      </w:r>
      <w:r w:rsidRPr="005B682F">
        <w:rPr>
          <w:rFonts w:ascii="Arial" w:hAnsi="Arial" w:cs="Arial"/>
          <w:lang w:val="eu-ES"/>
        </w:rPr>
        <w:t xml:space="preserve">akordioa </w:t>
      </w:r>
      <w:r>
        <w:rPr>
          <w:rFonts w:ascii="Arial" w:hAnsi="Arial" w:cs="Arial"/>
          <w:lang w:val="eu-ES"/>
        </w:rPr>
        <w:t>adjudikatzen</w:t>
      </w:r>
      <w:r w:rsidRPr="005B682F">
        <w:rPr>
          <w:rFonts w:ascii="Arial" w:hAnsi="Arial" w:cs="Arial"/>
          <w:lang w:val="eu-ES"/>
        </w:rPr>
        <w:t xml:space="preserve"> zaion erakundearekin, eta erakunde horri subrogatuko zaizkio harengandik sortutako eskubide eta betebehar guztiak, SPKL Legearen 98. artikuluan eskatutako baldintzak betetzen baldin badira.</w:t>
      </w:r>
      <w:r w:rsidRPr="005200FF">
        <w:rPr>
          <w:rFonts w:ascii="Arial" w:hAnsi="Arial" w:cs="Arial"/>
          <w:lang w:val="eu-ES"/>
        </w:rPr>
        <w:t xml:space="preserve"> </w:t>
      </w:r>
      <w:r w:rsidRPr="005B682F">
        <w:rPr>
          <w:rFonts w:ascii="Arial" w:hAnsi="Arial" w:cs="Arial"/>
          <w:lang w:val="eu-ES"/>
        </w:rPr>
        <w:t>Kontratista enpresen aldi baterako elkarte bat denean, SPKL Legearen 69.9. artikuluan ezarritakoa beteko da.</w:t>
      </w:r>
    </w:p>
    <w:p w:rsidR="00AC1297" w:rsidRPr="005200FF" w:rsidRDefault="00AC1297" w:rsidP="00AC1297">
      <w:pPr>
        <w:spacing w:before="60" w:line="240" w:lineRule="atLeast"/>
        <w:jc w:val="both"/>
        <w:rPr>
          <w:rFonts w:ascii="Arial" w:hAnsi="Arial" w:cs="Arial"/>
          <w:lang w:val="eu-ES"/>
        </w:rPr>
      </w:pPr>
      <w:r w:rsidRPr="005200FF">
        <w:rPr>
          <w:rFonts w:ascii="Arial" w:hAnsi="Arial" w:cs="Arial"/>
          <w:lang w:val="eu-ES"/>
        </w:rPr>
        <w:t>2.</w:t>
      </w:r>
      <w:r w:rsidRPr="005B682F">
        <w:rPr>
          <w:rFonts w:ascii="Arial" w:hAnsi="Arial" w:cs="Arial"/>
          <w:lang w:val="eu-ES"/>
        </w:rPr>
        <w:t>- Kontratistak modu frogagarrian jakinarazi beharko dio Administrazioari haren izaera juridikoan eragina duen edozein aldaketa, horiek egiaztatzen diren arte dagozkion fakturak ordaintzeko legez aurreikusitako epe guztiak bertan behera geratuz.</w:t>
      </w:r>
    </w:p>
    <w:p w:rsidR="00AC1297" w:rsidRPr="005200FF" w:rsidRDefault="00AC1297" w:rsidP="00AC1297">
      <w:pPr>
        <w:spacing w:before="60" w:line="240" w:lineRule="atLeast"/>
        <w:jc w:val="both"/>
        <w:rPr>
          <w:sz w:val="22"/>
          <w:szCs w:val="22"/>
          <w:lang w:val="eu-ES"/>
        </w:rPr>
      </w:pPr>
      <w:r w:rsidRPr="005200FF">
        <w:rPr>
          <w:rFonts w:ascii="Arial" w:hAnsi="Arial" w:cs="Arial"/>
          <w:lang w:val="eu-ES"/>
        </w:rPr>
        <w:t>3.</w:t>
      </w:r>
      <w:r w:rsidRPr="005B682F">
        <w:rPr>
          <w:rFonts w:ascii="Arial" w:hAnsi="Arial" w:cs="Arial"/>
          <w:lang w:val="eu-ES"/>
        </w:rPr>
        <w:t>- Esparru</w:t>
      </w:r>
      <w:r>
        <w:rPr>
          <w:rFonts w:ascii="Arial" w:hAnsi="Arial" w:cs="Arial"/>
          <w:lang w:val="eu-ES"/>
        </w:rPr>
        <w:t xml:space="preserve"> </w:t>
      </w:r>
      <w:r w:rsidRPr="005B682F">
        <w:rPr>
          <w:rFonts w:ascii="Arial" w:hAnsi="Arial" w:cs="Arial"/>
          <w:lang w:val="eu-ES"/>
        </w:rPr>
        <w:t xml:space="preserve">akordioa </w:t>
      </w:r>
      <w:r>
        <w:rPr>
          <w:rFonts w:ascii="Arial" w:hAnsi="Arial" w:cs="Arial"/>
          <w:lang w:val="eu-ES"/>
        </w:rPr>
        <w:t>adjudikatzen</w:t>
      </w:r>
      <w:r w:rsidRPr="005B682F">
        <w:rPr>
          <w:rFonts w:ascii="Arial" w:hAnsi="Arial" w:cs="Arial"/>
          <w:lang w:val="eu-ES"/>
        </w:rPr>
        <w:t xml:space="preserve"> zaion erakundeak kaudimenari dagokionez beharrezkoak diren baldintzak ez betetzeagatik subrogazioa ezinezkoa balitz, esparru</w:t>
      </w:r>
      <w:r>
        <w:rPr>
          <w:rFonts w:ascii="Arial" w:hAnsi="Arial" w:cs="Arial"/>
          <w:lang w:val="eu-ES"/>
        </w:rPr>
        <w:t xml:space="preserve"> </w:t>
      </w:r>
      <w:r w:rsidRPr="005B682F">
        <w:rPr>
          <w:rFonts w:ascii="Arial" w:hAnsi="Arial" w:cs="Arial"/>
          <w:lang w:val="eu-ES"/>
        </w:rPr>
        <w:t xml:space="preserve">akordioa eten egingo da, eta </w:t>
      </w:r>
      <w:r>
        <w:rPr>
          <w:rFonts w:ascii="Arial" w:hAnsi="Arial" w:cs="Arial"/>
          <w:lang w:val="eu-ES"/>
        </w:rPr>
        <w:t>adjudikaziodunaren</w:t>
      </w:r>
      <w:r w:rsidRPr="005B682F">
        <w:rPr>
          <w:rFonts w:ascii="Arial" w:hAnsi="Arial" w:cs="Arial"/>
          <w:lang w:val="eu-ES"/>
        </w:rPr>
        <w:t xml:space="preserve"> erruz gertatutako etete kasutzat hartuko da ondorio guztietarako.</w:t>
      </w:r>
    </w:p>
    <w:p w:rsidR="00AC1297" w:rsidRPr="005200FF" w:rsidRDefault="00AC1297" w:rsidP="00AC1297">
      <w:pPr>
        <w:pStyle w:val="Ttulo2"/>
        <w:spacing w:line="240" w:lineRule="atLeast"/>
        <w:jc w:val="both"/>
        <w:rPr>
          <w:lang w:val="eu-ES"/>
        </w:rPr>
      </w:pPr>
      <w:bookmarkStart w:id="45" w:name="_Toc63440945"/>
      <w:r w:rsidRPr="005200FF">
        <w:rPr>
          <w:i w:val="0"/>
          <w:iCs w:val="0"/>
          <w:sz w:val="22"/>
          <w:szCs w:val="22"/>
          <w:lang w:val="eu-ES"/>
        </w:rPr>
        <w:t>37.</w:t>
      </w:r>
      <w:r w:rsidRPr="005B682F">
        <w:rPr>
          <w:i w:val="0"/>
          <w:iCs w:val="0"/>
          <w:sz w:val="22"/>
          <w:szCs w:val="22"/>
          <w:lang w:val="eu-ES"/>
        </w:rPr>
        <w:t>- Esparru</w:t>
      </w:r>
      <w:r>
        <w:rPr>
          <w:i w:val="0"/>
          <w:iCs w:val="0"/>
          <w:sz w:val="22"/>
          <w:szCs w:val="22"/>
          <w:lang w:val="eu-ES"/>
        </w:rPr>
        <w:t xml:space="preserve"> </w:t>
      </w:r>
      <w:r w:rsidRPr="005B682F">
        <w:rPr>
          <w:i w:val="0"/>
          <w:iCs w:val="0"/>
          <w:sz w:val="22"/>
          <w:szCs w:val="22"/>
          <w:lang w:val="eu-ES"/>
        </w:rPr>
        <w:t>akordioa lagatzea</w:t>
      </w:r>
      <w:bookmarkEnd w:id="45"/>
    </w:p>
    <w:p w:rsidR="00AC1297" w:rsidRPr="005200FF" w:rsidRDefault="00AC1297" w:rsidP="00AC1297">
      <w:pPr>
        <w:spacing w:before="60" w:line="240" w:lineRule="atLeast"/>
        <w:jc w:val="both"/>
        <w:rPr>
          <w:rFonts w:ascii="Arial" w:hAnsi="Arial" w:cs="Arial"/>
          <w:lang w:val="eu-ES"/>
        </w:rPr>
      </w:pPr>
      <w:r w:rsidRPr="005200FF">
        <w:rPr>
          <w:rFonts w:ascii="Arial" w:hAnsi="Arial" w:cs="Arial"/>
          <w:lang w:val="eu-ES"/>
        </w:rPr>
        <w:t>1.</w:t>
      </w:r>
      <w:r w:rsidRPr="005B682F">
        <w:rPr>
          <w:rFonts w:ascii="Arial" w:hAnsi="Arial" w:cs="Arial"/>
          <w:lang w:val="eu-ES"/>
        </w:rPr>
        <w:t>- Esparru</w:t>
      </w:r>
      <w:r>
        <w:rPr>
          <w:rFonts w:ascii="Arial" w:hAnsi="Arial" w:cs="Arial"/>
          <w:lang w:val="eu-ES"/>
        </w:rPr>
        <w:t xml:space="preserve"> </w:t>
      </w:r>
      <w:r w:rsidRPr="005B682F">
        <w:rPr>
          <w:rFonts w:ascii="Arial" w:hAnsi="Arial" w:cs="Arial"/>
          <w:lang w:val="eu-ES"/>
        </w:rPr>
        <w:t xml:space="preserve">akordiotik eratortzen diren eskubide eta betebeharrak pertsona edo enpresa </w:t>
      </w:r>
      <w:r>
        <w:rPr>
          <w:rFonts w:ascii="Arial" w:hAnsi="Arial" w:cs="Arial"/>
          <w:lang w:val="eu-ES"/>
        </w:rPr>
        <w:t>adjudikaziodunak</w:t>
      </w:r>
      <w:r w:rsidRPr="005B682F">
        <w:rPr>
          <w:rFonts w:ascii="Arial" w:hAnsi="Arial" w:cs="Arial"/>
          <w:lang w:val="eu-ES"/>
        </w:rPr>
        <w:t xml:space="preserve"> hirugarren pertsona bati laga diezazkioke, betiere, horien trebetasun tekniko </w:t>
      </w:r>
      <w:r w:rsidRPr="005B682F">
        <w:rPr>
          <w:rFonts w:ascii="Arial" w:hAnsi="Arial" w:cs="Arial"/>
          <w:lang w:val="eu-ES"/>
        </w:rPr>
        <w:lastRenderedPageBreak/>
        <w:t>edo pertsonalak ez badira erabakigarriak izan esparr</w:t>
      </w:r>
      <w:r>
        <w:rPr>
          <w:rFonts w:ascii="Arial" w:hAnsi="Arial" w:cs="Arial"/>
          <w:lang w:val="eu-ES"/>
        </w:rPr>
        <w:t xml:space="preserve">u </w:t>
      </w:r>
      <w:r w:rsidRPr="005B682F">
        <w:rPr>
          <w:rFonts w:ascii="Arial" w:hAnsi="Arial" w:cs="Arial"/>
          <w:lang w:val="eu-ES"/>
        </w:rPr>
        <w:t xml:space="preserve">akordioaren </w:t>
      </w:r>
      <w:r>
        <w:rPr>
          <w:rFonts w:ascii="Arial" w:hAnsi="Arial" w:cs="Arial"/>
          <w:lang w:val="eu-ES"/>
        </w:rPr>
        <w:t>adjudikazioan</w:t>
      </w:r>
      <w:r w:rsidRPr="005B682F">
        <w:rPr>
          <w:rFonts w:ascii="Arial" w:hAnsi="Arial" w:cs="Arial"/>
          <w:lang w:val="eu-ES"/>
        </w:rPr>
        <w:t xml:space="preserve"> eta lagatzearen ondorioz merkatuko lehian egiazko murrizketarik gertatzen ez bada.</w:t>
      </w:r>
    </w:p>
    <w:p w:rsidR="00AC1297" w:rsidRPr="005200FF" w:rsidRDefault="00AC1297" w:rsidP="00AC1297">
      <w:pPr>
        <w:spacing w:before="60" w:line="240" w:lineRule="atLeast"/>
        <w:jc w:val="both"/>
        <w:rPr>
          <w:rFonts w:ascii="Arial" w:hAnsi="Arial" w:cs="Arial"/>
          <w:lang w:val="eu-ES"/>
        </w:rPr>
      </w:pPr>
      <w:r w:rsidRPr="005200FF">
        <w:rPr>
          <w:rFonts w:ascii="Arial" w:hAnsi="Arial" w:cs="Arial"/>
          <w:lang w:val="eu-ES"/>
        </w:rPr>
        <w:t>2.</w:t>
      </w:r>
      <w:r w:rsidRPr="005B682F">
        <w:rPr>
          <w:rFonts w:ascii="Arial" w:hAnsi="Arial" w:cs="Arial"/>
          <w:lang w:val="eu-ES"/>
        </w:rPr>
        <w:t>- E</w:t>
      </w:r>
      <w:r>
        <w:rPr>
          <w:rFonts w:ascii="Arial" w:hAnsi="Arial" w:cs="Arial"/>
          <w:lang w:val="eu-ES"/>
        </w:rPr>
        <w:t xml:space="preserve">sparru akordioa </w:t>
      </w:r>
      <w:r w:rsidRPr="005B682F">
        <w:rPr>
          <w:rFonts w:ascii="Arial" w:hAnsi="Arial" w:cs="Arial"/>
          <w:lang w:val="eu-ES"/>
        </w:rPr>
        <w:t>amaitutako enpresek beren eskubide eta betebeharrak hirugarren pertsonei laga ahal izateko SPKL legeko 214.2. artikuluko betekizunak bete beharko dira.</w:t>
      </w:r>
    </w:p>
    <w:p w:rsidR="00AC1297" w:rsidRPr="005200FF" w:rsidRDefault="00AC1297" w:rsidP="00AC1297">
      <w:pPr>
        <w:spacing w:before="60" w:line="240" w:lineRule="atLeast"/>
        <w:jc w:val="both"/>
        <w:rPr>
          <w:sz w:val="22"/>
          <w:szCs w:val="22"/>
          <w:lang w:val="eu-ES"/>
        </w:rPr>
      </w:pPr>
      <w:r w:rsidRPr="005200FF">
        <w:rPr>
          <w:rFonts w:ascii="Arial" w:hAnsi="Arial" w:cs="Arial"/>
          <w:lang w:val="eu-ES"/>
        </w:rPr>
        <w:t>3.</w:t>
      </w:r>
      <w:r w:rsidRPr="005B682F">
        <w:rPr>
          <w:rFonts w:ascii="Arial" w:hAnsi="Arial" w:cs="Arial"/>
          <w:lang w:val="eu-ES"/>
        </w:rPr>
        <w:t>- Lagatzea subrogaturik geratuko da, lagatzaileari legozkiokeen eskubide eta betebehar guztiei dagokienez.</w:t>
      </w:r>
    </w:p>
    <w:p w:rsidR="00AC1297" w:rsidRPr="005200FF" w:rsidRDefault="00AC1297" w:rsidP="00AC1297">
      <w:pPr>
        <w:pStyle w:val="Ttulo2"/>
        <w:spacing w:before="140" w:after="0"/>
        <w:jc w:val="both"/>
        <w:rPr>
          <w:lang w:val="eu-ES"/>
        </w:rPr>
      </w:pPr>
      <w:bookmarkStart w:id="46" w:name="_Toc63440946"/>
      <w:r w:rsidRPr="005200FF">
        <w:rPr>
          <w:bCs w:val="0"/>
          <w:i w:val="0"/>
          <w:iCs w:val="0"/>
          <w:sz w:val="22"/>
          <w:szCs w:val="22"/>
          <w:lang w:val="eu-ES"/>
        </w:rPr>
        <w:t>38.</w:t>
      </w:r>
      <w:r w:rsidRPr="005B682F">
        <w:rPr>
          <w:bCs w:val="0"/>
          <w:i w:val="0"/>
          <w:iCs w:val="0"/>
          <w:sz w:val="22"/>
          <w:szCs w:val="22"/>
          <w:lang w:val="eu-ES"/>
        </w:rPr>
        <w:t>- Esparru</w:t>
      </w:r>
      <w:r>
        <w:rPr>
          <w:bCs w:val="0"/>
          <w:i w:val="0"/>
          <w:iCs w:val="0"/>
          <w:sz w:val="22"/>
          <w:szCs w:val="22"/>
          <w:lang w:val="eu-ES"/>
        </w:rPr>
        <w:t xml:space="preserve"> </w:t>
      </w:r>
      <w:r w:rsidRPr="005B682F">
        <w:rPr>
          <w:bCs w:val="0"/>
          <w:i w:val="0"/>
          <w:iCs w:val="0"/>
          <w:sz w:val="22"/>
          <w:szCs w:val="22"/>
          <w:lang w:val="eu-ES"/>
        </w:rPr>
        <w:t>akordioaren aldaketak</w:t>
      </w:r>
      <w:bookmarkEnd w:id="46"/>
    </w:p>
    <w:p w:rsidR="00AC1297" w:rsidRPr="007B1198" w:rsidRDefault="00AC1297" w:rsidP="00AC1297">
      <w:pPr>
        <w:spacing w:before="60"/>
        <w:jc w:val="both"/>
        <w:rPr>
          <w:rFonts w:ascii="Arial" w:hAnsi="Arial" w:cs="Arial"/>
          <w:lang w:val="eu-ES"/>
        </w:rPr>
      </w:pPr>
      <w:r w:rsidRPr="005200FF">
        <w:rPr>
          <w:rFonts w:ascii="Arial" w:hAnsi="Arial" w:cs="Arial"/>
          <w:lang w:val="eu-ES"/>
        </w:rPr>
        <w:t>1.</w:t>
      </w:r>
      <w:r w:rsidRPr="00934BF0">
        <w:rPr>
          <w:rFonts w:ascii="Arial" w:hAnsi="Arial" w:cs="Arial"/>
          <w:lang w:val="eu-ES"/>
        </w:rPr>
        <w:t>- Behin esparru</w:t>
      </w:r>
      <w:r>
        <w:rPr>
          <w:rFonts w:ascii="Arial" w:hAnsi="Arial" w:cs="Arial"/>
          <w:lang w:val="eu-ES"/>
        </w:rPr>
        <w:t xml:space="preserve"> </w:t>
      </w:r>
      <w:r w:rsidRPr="00934BF0">
        <w:rPr>
          <w:rFonts w:ascii="Arial" w:hAnsi="Arial" w:cs="Arial"/>
          <w:lang w:val="eu-ES"/>
        </w:rPr>
        <w:t xml:space="preserve">akordioa perfekzionatuta, kontratazio organoak aldaketak sartu ahalko ditu bertan soilik </w:t>
      </w:r>
      <w:r w:rsidRPr="007B1198">
        <w:rPr>
          <w:rFonts w:ascii="Arial" w:hAnsi="Arial" w:cs="Arial"/>
          <w:lang w:val="eu-ES"/>
        </w:rPr>
        <w:t xml:space="preserve">interes publikoko arrazoiak direla medio, ezaugarrien taulako </w:t>
      </w:r>
      <w:hyperlink w:anchor="CC_22" w:history="1">
        <w:r w:rsidRPr="007B1198">
          <w:rPr>
            <w:rStyle w:val="Hipervnculo"/>
            <w:rFonts w:ascii="Arial" w:hAnsi="Arial" w:cs="Arial"/>
            <w:b/>
            <w:lang w:val="eu-ES"/>
          </w:rPr>
          <w:t>22. atalean</w:t>
        </w:r>
      </w:hyperlink>
      <w:r w:rsidRPr="007B1198">
        <w:rPr>
          <w:rFonts w:ascii="Arial" w:hAnsi="Arial" w:cs="Arial"/>
          <w:lang w:val="eu-ES"/>
        </w:rPr>
        <w:t xml:space="preserve"> hala aurreikusten denean edo SPKL Legearen 205. eta 222. artikuluetan agertzen diren kasuetan eta hartan ezarritako mugekin.</w:t>
      </w:r>
    </w:p>
    <w:p w:rsidR="00AC1297" w:rsidRPr="005200FF" w:rsidRDefault="00AC1297" w:rsidP="00AC1297">
      <w:pPr>
        <w:spacing w:before="60"/>
        <w:jc w:val="both"/>
        <w:rPr>
          <w:rFonts w:ascii="Arial" w:hAnsi="Arial" w:cs="Arial"/>
          <w:lang w:val="eu-ES"/>
        </w:rPr>
      </w:pPr>
      <w:r w:rsidRPr="007B1198">
        <w:rPr>
          <w:rFonts w:ascii="Arial" w:hAnsi="Arial" w:cs="Arial"/>
          <w:lang w:val="eu-ES"/>
        </w:rPr>
        <w:t>2.- Kasua bada, esparru akordioa aldatzearen ondoriozko unitate prezioek ezingo dute aldaketaren aurreko prezioen</w:t>
      </w:r>
      <w:r w:rsidRPr="00934BF0">
        <w:rPr>
          <w:rFonts w:ascii="Arial" w:hAnsi="Arial" w:cs="Arial"/>
          <w:lang w:val="eu-ES"/>
        </w:rPr>
        <w:t xml:space="preserve"> % 20a gainditu eta, ezingo dira, inolaz ere, izan esparru</w:t>
      </w:r>
      <w:r>
        <w:rPr>
          <w:rFonts w:ascii="Arial" w:hAnsi="Arial" w:cs="Arial"/>
          <w:lang w:val="eu-ES"/>
        </w:rPr>
        <w:t xml:space="preserve"> </w:t>
      </w:r>
      <w:r w:rsidRPr="00934BF0">
        <w:rPr>
          <w:rFonts w:ascii="Arial" w:hAnsi="Arial" w:cs="Arial"/>
          <w:lang w:val="eu-ES"/>
        </w:rPr>
        <w:t>akordioan parte hartzen duten enpresek produktu berdinetarako merkatuan eskainitako preziotik gorakoak.</w:t>
      </w:r>
    </w:p>
    <w:p w:rsidR="00AC1297" w:rsidRPr="007B1198" w:rsidRDefault="00AC1297" w:rsidP="00AC1297">
      <w:pPr>
        <w:tabs>
          <w:tab w:val="left" w:pos="400"/>
        </w:tabs>
        <w:spacing w:before="60"/>
        <w:jc w:val="both"/>
        <w:rPr>
          <w:rFonts w:ascii="Arial" w:hAnsi="Arial" w:cs="Arial"/>
        </w:rPr>
      </w:pPr>
      <w:r>
        <w:rPr>
          <w:rFonts w:ascii="Arial" w:hAnsi="Arial" w:cs="Arial"/>
          <w:lang w:val="eu-ES"/>
        </w:rPr>
        <w:t>3</w:t>
      </w:r>
      <w:r w:rsidRPr="005200FF">
        <w:rPr>
          <w:rFonts w:ascii="Arial" w:hAnsi="Arial" w:cs="Arial"/>
          <w:lang w:val="eu-ES"/>
        </w:rPr>
        <w:t>.</w:t>
      </w:r>
      <w:r w:rsidRPr="00934BF0">
        <w:rPr>
          <w:rFonts w:ascii="Arial" w:hAnsi="Arial" w:cs="Arial"/>
          <w:lang w:val="eu-ES"/>
        </w:rPr>
        <w:t>- Esparru</w:t>
      </w:r>
      <w:r>
        <w:rPr>
          <w:rFonts w:ascii="Arial" w:hAnsi="Arial" w:cs="Arial"/>
          <w:lang w:val="eu-ES"/>
        </w:rPr>
        <w:t xml:space="preserve"> </w:t>
      </w:r>
      <w:r w:rsidRPr="00934BF0">
        <w:rPr>
          <w:rFonts w:ascii="Arial" w:hAnsi="Arial" w:cs="Arial"/>
          <w:lang w:val="eu-ES"/>
        </w:rPr>
        <w:t>akordioan aldaketak sartu behar direnean, esparru</w:t>
      </w:r>
      <w:r>
        <w:rPr>
          <w:rFonts w:ascii="Arial" w:hAnsi="Arial" w:cs="Arial"/>
          <w:lang w:val="eu-ES"/>
        </w:rPr>
        <w:t xml:space="preserve"> </w:t>
      </w:r>
      <w:r w:rsidRPr="00934BF0">
        <w:rPr>
          <w:rFonts w:ascii="Arial" w:hAnsi="Arial" w:cs="Arial"/>
          <w:lang w:val="eu-ES"/>
        </w:rPr>
        <w:t xml:space="preserve">akordioaren arduradunak </w:t>
      </w:r>
      <w:r>
        <w:rPr>
          <w:rFonts w:ascii="Arial" w:hAnsi="Arial" w:cs="Arial"/>
          <w:lang w:val="eu-ES"/>
        </w:rPr>
        <w:t>dagokion</w:t>
      </w:r>
      <w:r w:rsidRPr="00934BF0">
        <w:rPr>
          <w:rFonts w:ascii="Arial" w:hAnsi="Arial" w:cs="Arial"/>
          <w:lang w:val="eu-ES"/>
        </w:rPr>
        <w:t xml:space="preserve"> proposamena idatziko du, hura justifikatu, deskribatu eta balioesteko dokumentuekin osatuko dena.</w:t>
      </w:r>
      <w:r w:rsidRPr="005200FF">
        <w:rPr>
          <w:rFonts w:ascii="Arial" w:hAnsi="Arial" w:cs="Arial"/>
          <w:lang w:val="eu-ES"/>
        </w:rPr>
        <w:t xml:space="preserve"> </w:t>
      </w:r>
      <w:r w:rsidRPr="00934BF0">
        <w:rPr>
          <w:rFonts w:ascii="Arial" w:hAnsi="Arial" w:cs="Arial"/>
          <w:lang w:val="eu-ES"/>
        </w:rPr>
        <w:t>Administrazioak aldaketa onartzeko ezinbestekoa izango da</w:t>
      </w:r>
      <w:r>
        <w:rPr>
          <w:rFonts w:ascii="Arial" w:hAnsi="Arial" w:cs="Arial"/>
          <w:lang w:val="eu-ES"/>
        </w:rPr>
        <w:t xml:space="preserve"> </w:t>
      </w:r>
      <w:r w:rsidRPr="00934BF0">
        <w:rPr>
          <w:rFonts w:ascii="Arial" w:hAnsi="Arial" w:cs="Arial"/>
          <w:lang w:val="eu-ES"/>
        </w:rPr>
        <w:t xml:space="preserve">aldez aurretik </w:t>
      </w:r>
      <w:r w:rsidRPr="007B1198">
        <w:rPr>
          <w:rFonts w:ascii="Arial" w:hAnsi="Arial" w:cs="Arial"/>
          <w:lang w:val="eu-ES"/>
        </w:rPr>
        <w:t>enpresa kontratistari entzute tramitea ematea.</w:t>
      </w:r>
      <w:r w:rsidRPr="007B1198">
        <w:rPr>
          <w:rFonts w:ascii="Arial" w:hAnsi="Arial" w:cs="Arial"/>
        </w:rPr>
        <w:t xml:space="preserve"> </w:t>
      </w:r>
    </w:p>
    <w:p w:rsidR="00AC1297" w:rsidRPr="007B1198" w:rsidRDefault="00AC1297" w:rsidP="00AC1297">
      <w:pPr>
        <w:spacing w:before="60"/>
        <w:jc w:val="both"/>
        <w:rPr>
          <w:rFonts w:ascii="Arial" w:hAnsi="Arial" w:cs="Arial"/>
        </w:rPr>
      </w:pPr>
      <w:r w:rsidRPr="007B1198">
        <w:rPr>
          <w:rFonts w:ascii="Arial" w:hAnsi="Arial" w:cs="Arial"/>
        </w:rPr>
        <w:t>4.</w:t>
      </w:r>
      <w:r w:rsidRPr="007B1198">
        <w:rPr>
          <w:rFonts w:ascii="Arial" w:hAnsi="Arial" w:cs="Arial"/>
          <w:lang w:val="eu-ES"/>
        </w:rPr>
        <w:t xml:space="preserve">- Ezaugarrien taulako </w:t>
      </w:r>
      <w:hyperlink w:anchor="CC_22" w:history="1">
        <w:r w:rsidRPr="007B1198">
          <w:rPr>
            <w:rStyle w:val="Hipervnculo"/>
            <w:rFonts w:ascii="Arial" w:hAnsi="Arial" w:cs="Arial"/>
            <w:b/>
            <w:lang w:val="eu-ES"/>
          </w:rPr>
          <w:t>22. atalean</w:t>
        </w:r>
      </w:hyperlink>
      <w:r w:rsidRPr="007B1198">
        <w:rPr>
          <w:lang w:val="eu-ES"/>
        </w:rPr>
        <w:t xml:space="preserve"> </w:t>
      </w:r>
      <w:r w:rsidRPr="007B1198">
        <w:rPr>
          <w:rFonts w:ascii="Arial" w:hAnsi="Arial" w:cs="Arial"/>
          <w:lang w:val="eu-ES"/>
        </w:rPr>
        <w:t>aurreikusitako aldaketek nahiz akordioa aldatzeko kasuekin bat datozenek, SPKL Legearen 205. artikuluan jasotzen direnek, banaka hartuta edo elkarrekin hartuta, zenbatekoan kontratuaren hasierako prezioaren % 20tik gorakoa ez den aldaketa bat inplikatzen dutenean, BEZik gabe, derrigorrezkoak izango dira edozein kasutan kontratistarentzat eta kontratazio organoak erabaki beharko ditu, aldez aurretik SPKL Legearen 191. artikuluan eta APKLEO araudi orokorreko 102. artikuluan aurreikusitako prozedura izapidetu ostean, eta administrazio dokumentu modura formalizatu beharko dira aldaketok, SPKL Legearen 153. artikuluan adierazitakoarekin bat etorriz, hala badagokio, behin betiko bermea aldez aurretik birdoitu ondotik.</w:t>
      </w:r>
    </w:p>
    <w:p w:rsidR="00AC1297" w:rsidRDefault="00AC1297" w:rsidP="00AC1297">
      <w:pPr>
        <w:spacing w:before="60"/>
        <w:jc w:val="both"/>
        <w:rPr>
          <w:rFonts w:ascii="Arial" w:hAnsi="Arial" w:cs="Arial"/>
          <w:lang w:val="eu-ES"/>
        </w:rPr>
      </w:pPr>
      <w:r w:rsidRPr="007B1198">
        <w:rPr>
          <w:rFonts w:ascii="Arial" w:hAnsi="Arial" w:cs="Arial"/>
        </w:rPr>
        <w:t>5.</w:t>
      </w:r>
      <w:r w:rsidRPr="007B1198">
        <w:rPr>
          <w:rFonts w:ascii="Arial" w:hAnsi="Arial" w:cs="Arial"/>
          <w:lang w:val="eu-ES"/>
        </w:rPr>
        <w:t>- Ez adjudikaziodunak, ez esparru</w:t>
      </w:r>
      <w:r>
        <w:rPr>
          <w:rFonts w:ascii="Arial" w:hAnsi="Arial" w:cs="Arial"/>
          <w:lang w:val="eu-ES"/>
        </w:rPr>
        <w:t xml:space="preserve"> </w:t>
      </w:r>
      <w:r w:rsidRPr="00115BFC">
        <w:rPr>
          <w:rFonts w:ascii="Arial" w:hAnsi="Arial" w:cs="Arial"/>
          <w:lang w:val="eu-ES"/>
        </w:rPr>
        <w:t>akordioaren arduradunak, ezingo dute behar bezala onartuta ez dauden aldaketarik sartu edo egikaritu.</w:t>
      </w:r>
      <w:r>
        <w:rPr>
          <w:rFonts w:ascii="Arial" w:hAnsi="Arial" w:cs="Arial"/>
        </w:rPr>
        <w:t xml:space="preserve"> </w:t>
      </w:r>
      <w:r w:rsidRPr="00115BFC">
        <w:rPr>
          <w:rFonts w:ascii="Arial" w:hAnsi="Arial" w:cs="Arial"/>
          <w:lang w:val="eu-ES"/>
        </w:rPr>
        <w:t>Administrazioak behar bezala baimenduta esparru</w:t>
      </w:r>
      <w:r>
        <w:rPr>
          <w:rFonts w:ascii="Arial" w:hAnsi="Arial" w:cs="Arial"/>
          <w:lang w:val="eu-ES"/>
        </w:rPr>
        <w:t xml:space="preserve"> </w:t>
      </w:r>
      <w:r w:rsidRPr="00115BFC">
        <w:rPr>
          <w:rFonts w:ascii="Arial" w:hAnsi="Arial" w:cs="Arial"/>
          <w:lang w:val="eu-ES"/>
        </w:rPr>
        <w:t xml:space="preserve">akordioan egiten diren aldaketek, enpresa kontratistaren ardura ekarriko dute. </w:t>
      </w:r>
      <w:r>
        <w:rPr>
          <w:rFonts w:ascii="Arial" w:hAnsi="Arial" w:cs="Arial"/>
          <w:lang w:val="eu-ES"/>
        </w:rPr>
        <w:t>Kontratistak</w:t>
      </w:r>
      <w:r w:rsidRPr="00115BFC">
        <w:rPr>
          <w:rFonts w:ascii="Arial" w:hAnsi="Arial" w:cs="Arial"/>
          <w:lang w:val="eu-ES"/>
        </w:rPr>
        <w:t>, hala badagokio, horien ondorioz eragindako zatia berregiteko betebeharra izango du, inolako orda</w:t>
      </w:r>
      <w:r>
        <w:rPr>
          <w:rFonts w:ascii="Arial" w:hAnsi="Arial" w:cs="Arial"/>
          <w:lang w:val="eu-ES"/>
        </w:rPr>
        <w:t>inik jasotzeko eskubiderik gabe</w:t>
      </w:r>
      <w:r w:rsidRPr="00115BFC">
        <w:rPr>
          <w:rFonts w:ascii="Arial" w:hAnsi="Arial" w:cs="Arial"/>
          <w:lang w:val="eu-ES"/>
        </w:rPr>
        <w:t>.</w:t>
      </w:r>
    </w:p>
    <w:p w:rsidR="00AC1297" w:rsidRPr="005200FF" w:rsidRDefault="00AC1297" w:rsidP="00AC1297">
      <w:pPr>
        <w:spacing w:before="60" w:line="240" w:lineRule="atLeast"/>
        <w:jc w:val="both"/>
        <w:rPr>
          <w:sz w:val="22"/>
          <w:szCs w:val="22"/>
          <w:lang w:val="eu-ES"/>
        </w:rPr>
      </w:pPr>
    </w:p>
    <w:p w:rsidR="00AC1297" w:rsidRDefault="00AC1297" w:rsidP="00AC1297">
      <w:pPr>
        <w:pStyle w:val="Ttulo1"/>
        <w:spacing w:line="240" w:lineRule="atLeast"/>
        <w:jc w:val="center"/>
      </w:pPr>
      <w:bookmarkStart w:id="47" w:name="_Toc63440947"/>
      <w:r>
        <w:rPr>
          <w:sz w:val="22"/>
          <w:szCs w:val="22"/>
          <w:lang w:val="eu-ES"/>
        </w:rPr>
        <w:t>IV</w:t>
      </w:r>
      <w:r w:rsidRPr="00115BFC">
        <w:rPr>
          <w:sz w:val="22"/>
          <w:szCs w:val="22"/>
          <w:lang w:val="eu-ES"/>
        </w:rPr>
        <w:t xml:space="preserve">. KAPITULUA </w:t>
      </w:r>
      <w:r>
        <w:rPr>
          <w:sz w:val="22"/>
          <w:szCs w:val="22"/>
          <w:lang w:val="eu-ES"/>
        </w:rPr>
        <w:t>–</w:t>
      </w:r>
      <w:r w:rsidRPr="00115BFC">
        <w:rPr>
          <w:sz w:val="22"/>
          <w:szCs w:val="22"/>
          <w:lang w:val="eu-ES"/>
        </w:rPr>
        <w:t xml:space="preserve"> ESPARRU</w:t>
      </w:r>
      <w:r>
        <w:rPr>
          <w:sz w:val="22"/>
          <w:szCs w:val="22"/>
          <w:lang w:val="eu-ES"/>
        </w:rPr>
        <w:t xml:space="preserve"> </w:t>
      </w:r>
      <w:r w:rsidRPr="00115BFC">
        <w:rPr>
          <w:sz w:val="22"/>
          <w:szCs w:val="22"/>
          <w:lang w:val="eu-ES"/>
        </w:rPr>
        <w:t xml:space="preserve">AKORDIO BATEAN OINARRITUTAKO KONTRATUEN </w:t>
      </w:r>
      <w:r>
        <w:rPr>
          <w:sz w:val="22"/>
          <w:szCs w:val="22"/>
          <w:lang w:val="eu-ES"/>
        </w:rPr>
        <w:t>ADJUDIKAZIOA</w:t>
      </w:r>
      <w:bookmarkEnd w:id="47"/>
    </w:p>
    <w:p w:rsidR="00AC1297" w:rsidRDefault="00AC1297" w:rsidP="00AC1297"/>
    <w:p w:rsidR="00AC1297" w:rsidRDefault="00AC1297" w:rsidP="00AC1297">
      <w:pPr>
        <w:pStyle w:val="Ttulo2"/>
        <w:spacing w:before="60" w:after="0" w:line="240" w:lineRule="atLeast"/>
        <w:jc w:val="both"/>
      </w:pPr>
      <w:bookmarkStart w:id="48" w:name="_Toc63440948"/>
      <w:r>
        <w:rPr>
          <w:i w:val="0"/>
          <w:iCs w:val="0"/>
          <w:sz w:val="22"/>
          <w:szCs w:val="22"/>
        </w:rPr>
        <w:t xml:space="preserve">39- </w:t>
      </w:r>
      <w:r w:rsidRPr="00115BFC">
        <w:rPr>
          <w:i w:val="0"/>
          <w:iCs w:val="0"/>
          <w:sz w:val="22"/>
          <w:szCs w:val="22"/>
          <w:lang w:val="eu-ES"/>
        </w:rPr>
        <w:t>Esparru</w:t>
      </w:r>
      <w:r>
        <w:rPr>
          <w:i w:val="0"/>
          <w:iCs w:val="0"/>
          <w:sz w:val="22"/>
          <w:szCs w:val="22"/>
          <w:lang w:val="eu-ES"/>
        </w:rPr>
        <w:t xml:space="preserve"> </w:t>
      </w:r>
      <w:r w:rsidRPr="00115BFC">
        <w:rPr>
          <w:i w:val="0"/>
          <w:iCs w:val="0"/>
          <w:sz w:val="22"/>
          <w:szCs w:val="22"/>
          <w:lang w:val="eu-ES"/>
        </w:rPr>
        <w:t xml:space="preserve">akordio batean oinarritutako kontratuen </w:t>
      </w:r>
      <w:r>
        <w:rPr>
          <w:i w:val="0"/>
          <w:iCs w:val="0"/>
          <w:sz w:val="22"/>
          <w:szCs w:val="22"/>
          <w:lang w:val="eu-ES"/>
        </w:rPr>
        <w:t>adjudikazioa</w:t>
      </w:r>
      <w:bookmarkEnd w:id="48"/>
    </w:p>
    <w:p w:rsidR="00AC1297" w:rsidRDefault="00AC1297" w:rsidP="00AC1297">
      <w:pPr>
        <w:spacing w:before="60"/>
        <w:jc w:val="both"/>
        <w:rPr>
          <w:rFonts w:ascii="Arial" w:hAnsi="Arial" w:cs="Arial"/>
        </w:rPr>
      </w:pPr>
      <w:r>
        <w:rPr>
          <w:rFonts w:ascii="Arial" w:hAnsi="Arial" w:cs="Arial"/>
        </w:rPr>
        <w:t>1.</w:t>
      </w:r>
      <w:r w:rsidRPr="00D222E4">
        <w:rPr>
          <w:rFonts w:ascii="Arial" w:hAnsi="Arial" w:cs="Arial"/>
          <w:lang w:val="eu-ES"/>
        </w:rPr>
        <w:t>- Behin esparru</w:t>
      </w:r>
      <w:r>
        <w:rPr>
          <w:rFonts w:ascii="Arial" w:hAnsi="Arial" w:cs="Arial"/>
          <w:lang w:val="eu-ES"/>
        </w:rPr>
        <w:t xml:space="preserve"> </w:t>
      </w:r>
      <w:r w:rsidRPr="00D222E4">
        <w:rPr>
          <w:rFonts w:ascii="Arial" w:hAnsi="Arial" w:cs="Arial"/>
          <w:lang w:val="eu-ES"/>
        </w:rPr>
        <w:t xml:space="preserve">akordioa </w:t>
      </w:r>
      <w:r>
        <w:rPr>
          <w:rFonts w:ascii="Arial" w:hAnsi="Arial" w:cs="Arial"/>
          <w:lang w:val="eu-ES"/>
        </w:rPr>
        <w:t>adjudikatuta</w:t>
      </w:r>
      <w:r w:rsidRPr="00D222E4">
        <w:rPr>
          <w:rFonts w:ascii="Arial" w:hAnsi="Arial" w:cs="Arial"/>
          <w:lang w:val="eu-ES"/>
        </w:rPr>
        <w:t>, esparru</w:t>
      </w:r>
      <w:r>
        <w:rPr>
          <w:rFonts w:ascii="Arial" w:hAnsi="Arial" w:cs="Arial"/>
          <w:lang w:val="eu-ES"/>
        </w:rPr>
        <w:t xml:space="preserve"> </w:t>
      </w:r>
      <w:r w:rsidRPr="00D222E4">
        <w:rPr>
          <w:rFonts w:ascii="Arial" w:hAnsi="Arial" w:cs="Arial"/>
          <w:lang w:val="eu-ES"/>
        </w:rPr>
        <w:t>akordioa adostu den lizitatzailearekin edo lizitatzaileekin oinarritutako kontratuak egingo dira.</w:t>
      </w:r>
    </w:p>
    <w:p w:rsidR="00AC1297" w:rsidRDefault="00AC1297" w:rsidP="00AC1297">
      <w:pPr>
        <w:spacing w:before="60"/>
        <w:jc w:val="both"/>
        <w:rPr>
          <w:rFonts w:ascii="Arial" w:hAnsi="Arial" w:cs="Arial"/>
        </w:rPr>
      </w:pPr>
      <w:r>
        <w:rPr>
          <w:rFonts w:ascii="Arial" w:hAnsi="Arial" w:cs="Arial"/>
        </w:rPr>
        <w:t>2.</w:t>
      </w:r>
      <w:r w:rsidRPr="00D222E4">
        <w:rPr>
          <w:rFonts w:ascii="Arial" w:hAnsi="Arial" w:cs="Arial"/>
          <w:lang w:val="eu-ES"/>
        </w:rPr>
        <w:t>- Esparru</w:t>
      </w:r>
      <w:r>
        <w:rPr>
          <w:rFonts w:ascii="Arial" w:hAnsi="Arial" w:cs="Arial"/>
          <w:lang w:val="eu-ES"/>
        </w:rPr>
        <w:t xml:space="preserve"> </w:t>
      </w:r>
      <w:r w:rsidRPr="00D222E4">
        <w:rPr>
          <w:rFonts w:ascii="Arial" w:hAnsi="Arial" w:cs="Arial"/>
          <w:lang w:val="eu-ES"/>
        </w:rPr>
        <w:t>akordio batean oinarritutako erregul</w:t>
      </w:r>
      <w:r>
        <w:rPr>
          <w:rFonts w:ascii="Arial" w:hAnsi="Arial" w:cs="Arial"/>
          <w:lang w:val="eu-ES"/>
        </w:rPr>
        <w:t xml:space="preserve">azio harmonizatupeko kontratuak adjudikatzeko, </w:t>
      </w:r>
      <w:r w:rsidRPr="00D222E4">
        <w:rPr>
          <w:rFonts w:ascii="Arial" w:hAnsi="Arial" w:cs="Arial"/>
          <w:lang w:val="eu-ES"/>
        </w:rPr>
        <w:t>ezinbestekoa izango da hura formalizatzen denetik hogeita hamar eguneko epean hari dagokion iragarkia Europar Batasunaren Argitalpenen Bulegoari igortzea eta kontratazio organoaren kontratatzailearen profilean hura argitaratzea.</w:t>
      </w:r>
    </w:p>
    <w:p w:rsidR="00AC1297" w:rsidRDefault="00AC1297" w:rsidP="00AC1297">
      <w:pPr>
        <w:spacing w:before="60"/>
        <w:jc w:val="both"/>
        <w:rPr>
          <w:rFonts w:ascii="Arial" w:hAnsi="Arial" w:cs="Arial"/>
        </w:rPr>
      </w:pPr>
      <w:r>
        <w:rPr>
          <w:rFonts w:ascii="Arial" w:hAnsi="Arial" w:cs="Arial"/>
        </w:rPr>
        <w:t>3.</w:t>
      </w:r>
      <w:r w:rsidRPr="00D222E4">
        <w:rPr>
          <w:rFonts w:ascii="Arial" w:hAnsi="Arial" w:cs="Arial"/>
          <w:lang w:val="eu-ES"/>
        </w:rPr>
        <w:t xml:space="preserve">- Oinarritutako kontratuak, </w:t>
      </w:r>
      <w:r>
        <w:rPr>
          <w:rFonts w:ascii="Arial" w:hAnsi="Arial" w:cs="Arial"/>
          <w:lang w:val="eu-ES"/>
        </w:rPr>
        <w:t xml:space="preserve">esparru akordioa </w:t>
      </w:r>
      <w:r w:rsidRPr="00D222E4">
        <w:rPr>
          <w:rFonts w:ascii="Arial" w:hAnsi="Arial" w:cs="Arial"/>
          <w:lang w:val="eu-ES"/>
        </w:rPr>
        <w:t>lizita</w:t>
      </w:r>
      <w:r>
        <w:rPr>
          <w:rFonts w:ascii="Arial" w:hAnsi="Arial" w:cs="Arial"/>
          <w:lang w:val="eu-ES"/>
        </w:rPr>
        <w:t>tzaile bakar batekin adostu den</w:t>
      </w:r>
      <w:r w:rsidRPr="00D222E4">
        <w:rPr>
          <w:rFonts w:ascii="Arial" w:hAnsi="Arial" w:cs="Arial"/>
          <w:lang w:val="eu-ES"/>
        </w:rPr>
        <w:t xml:space="preserve">ean, pleguetan finkatutako baldintza berdinetan </w:t>
      </w:r>
      <w:r>
        <w:rPr>
          <w:rFonts w:ascii="Arial" w:hAnsi="Arial" w:cs="Arial"/>
          <w:lang w:val="eu-ES"/>
        </w:rPr>
        <w:t>adjudikatuko</w:t>
      </w:r>
      <w:r w:rsidRPr="00D222E4">
        <w:rPr>
          <w:rFonts w:ascii="Arial" w:hAnsi="Arial" w:cs="Arial"/>
          <w:lang w:val="eu-ES"/>
        </w:rPr>
        <w:t xml:space="preserve"> dira.</w:t>
      </w:r>
      <w:r>
        <w:rPr>
          <w:rFonts w:ascii="Arial" w:hAnsi="Arial" w:cs="Arial"/>
        </w:rPr>
        <w:t xml:space="preserve"> </w:t>
      </w:r>
    </w:p>
    <w:p w:rsidR="00AC1297" w:rsidRDefault="00AC1297" w:rsidP="00AC1297">
      <w:pPr>
        <w:spacing w:before="60"/>
        <w:jc w:val="both"/>
        <w:rPr>
          <w:rFonts w:ascii="Arial" w:hAnsi="Arial" w:cs="Arial"/>
        </w:rPr>
      </w:pPr>
      <w:r w:rsidRPr="00D222E4">
        <w:rPr>
          <w:rFonts w:ascii="Arial" w:hAnsi="Arial" w:cs="Arial"/>
          <w:lang w:val="eu-ES"/>
        </w:rPr>
        <w:t>Kontratazio organoek kontsulta egin ahalko diote idatziz enpresariari, beharrezkoa balitz, bere eskaintza osatzeko eskatuz.</w:t>
      </w:r>
    </w:p>
    <w:p w:rsidR="00AC1297" w:rsidRDefault="00AC1297" w:rsidP="00AC1297">
      <w:pPr>
        <w:spacing w:before="60"/>
        <w:jc w:val="both"/>
        <w:rPr>
          <w:rFonts w:ascii="Arial" w:hAnsi="Arial" w:cs="Arial"/>
        </w:rPr>
      </w:pPr>
      <w:r>
        <w:rPr>
          <w:rFonts w:ascii="Arial" w:hAnsi="Arial" w:cs="Arial"/>
        </w:rPr>
        <w:t>4.</w:t>
      </w:r>
      <w:r w:rsidRPr="00D222E4">
        <w:rPr>
          <w:rFonts w:ascii="Arial" w:hAnsi="Arial" w:cs="Arial"/>
          <w:lang w:val="eu-ES"/>
        </w:rPr>
        <w:t>- Oinarritutako kontratuetan, lizitatzaile ugarirekin adostu baldin badira, horrela jardungo da:</w:t>
      </w:r>
    </w:p>
    <w:p w:rsidR="00AC1297" w:rsidRDefault="00AC1297" w:rsidP="00AC1297">
      <w:pPr>
        <w:spacing w:before="60"/>
        <w:ind w:firstLine="284"/>
        <w:jc w:val="both"/>
        <w:rPr>
          <w:rFonts w:ascii="Arial" w:hAnsi="Arial" w:cs="Arial"/>
          <w:lang w:val="eu-ES"/>
        </w:rPr>
      </w:pPr>
      <w:r w:rsidRPr="00C72DEC">
        <w:rPr>
          <w:rFonts w:ascii="Arial" w:hAnsi="Arial" w:cs="Arial"/>
          <w:lang w:val="eu-ES"/>
        </w:rPr>
        <w:lastRenderedPageBreak/>
        <w:t>4.1. Oinarrituri</w:t>
      </w:r>
      <w:r>
        <w:rPr>
          <w:rFonts w:ascii="Arial" w:hAnsi="Arial" w:cs="Arial"/>
          <w:lang w:val="eu-ES"/>
        </w:rPr>
        <w:t>ko kontratuak adjudikatzeko</w:t>
      </w:r>
      <w:r w:rsidRPr="00C72DEC">
        <w:rPr>
          <w:rFonts w:ascii="Arial" w:hAnsi="Arial" w:cs="Arial"/>
          <w:lang w:val="eu-ES"/>
        </w:rPr>
        <w:t xml:space="preserve"> </w:t>
      </w:r>
      <w:r>
        <w:rPr>
          <w:rFonts w:ascii="Arial" w:hAnsi="Arial" w:cs="Arial"/>
          <w:lang w:val="eu-ES"/>
        </w:rPr>
        <w:t xml:space="preserve">ez bada </w:t>
      </w:r>
      <w:r w:rsidRPr="00C72DEC">
        <w:rPr>
          <w:rFonts w:ascii="Arial" w:hAnsi="Arial" w:cs="Arial"/>
          <w:lang w:val="eu-ES"/>
        </w:rPr>
        <w:t xml:space="preserve">beste lizitazio bat egiten, ezaugarrien taulako </w:t>
      </w:r>
      <w:hyperlink w:anchor="CC_19" w:history="1">
        <w:r w:rsidRPr="001D617B">
          <w:rPr>
            <w:rStyle w:val="Hipervnculo"/>
            <w:rFonts w:ascii="Arial" w:hAnsi="Arial" w:cs="Arial"/>
            <w:b/>
            <w:lang w:val="eu-ES"/>
          </w:rPr>
          <w:t>19.3.1 atalean</w:t>
        </w:r>
      </w:hyperlink>
      <w:r w:rsidRPr="00C72DEC">
        <w:rPr>
          <w:rFonts w:ascii="Arial" w:hAnsi="Arial" w:cs="Arial"/>
          <w:lang w:val="eu-ES"/>
        </w:rPr>
        <w:t xml:space="preserve"> horretarako adierazitako irizpide obje</w:t>
      </w:r>
      <w:r>
        <w:rPr>
          <w:rFonts w:ascii="Arial" w:hAnsi="Arial" w:cs="Arial"/>
          <w:lang w:val="eu-ES"/>
        </w:rPr>
        <w:t>ktiboen arabera adjudikatuko dira.</w:t>
      </w:r>
    </w:p>
    <w:p w:rsidR="00AC1297" w:rsidRPr="001D617B" w:rsidRDefault="00AC1297" w:rsidP="00AC1297">
      <w:pPr>
        <w:spacing w:before="60"/>
        <w:ind w:firstLine="284"/>
        <w:jc w:val="both"/>
        <w:rPr>
          <w:rFonts w:ascii="Arial" w:hAnsi="Arial" w:cs="Arial"/>
          <w:lang w:val="eu-ES"/>
        </w:rPr>
      </w:pPr>
      <w:r w:rsidRPr="00C72DEC">
        <w:rPr>
          <w:rFonts w:ascii="Arial" w:hAnsi="Arial" w:cs="Arial"/>
          <w:lang w:val="eu-ES"/>
        </w:rPr>
        <w:t>4.2</w:t>
      </w:r>
      <w:r>
        <w:rPr>
          <w:rFonts w:ascii="Arial" w:hAnsi="Arial" w:cs="Arial"/>
          <w:lang w:val="eu-ES"/>
        </w:rPr>
        <w:t>. Oinarrituriko kontratuak adjudika</w:t>
      </w:r>
      <w:r w:rsidRPr="00C72DEC">
        <w:rPr>
          <w:rFonts w:ascii="Arial" w:hAnsi="Arial" w:cs="Arial"/>
          <w:lang w:val="eu-ES"/>
        </w:rPr>
        <w:t>tzeko beste lizitazio bat egin behar denean, oinarritu</w:t>
      </w:r>
      <w:r>
        <w:rPr>
          <w:rFonts w:ascii="Arial" w:hAnsi="Arial" w:cs="Arial"/>
          <w:lang w:val="eu-ES"/>
        </w:rPr>
        <w:t>riko kontratuak adjudika</w:t>
      </w:r>
      <w:r w:rsidRPr="00C72DEC">
        <w:rPr>
          <w:rFonts w:ascii="Arial" w:hAnsi="Arial" w:cs="Arial"/>
          <w:lang w:val="eu-ES"/>
        </w:rPr>
        <w:t>tzeko esped</w:t>
      </w:r>
      <w:r>
        <w:rPr>
          <w:rFonts w:ascii="Arial" w:hAnsi="Arial" w:cs="Arial"/>
          <w:lang w:val="eu-ES"/>
        </w:rPr>
        <w:t xml:space="preserve">ientea hasi aurretik, lizitazio </w:t>
      </w:r>
      <w:r w:rsidRPr="00C72DEC">
        <w:rPr>
          <w:rFonts w:ascii="Arial" w:hAnsi="Arial" w:cs="Arial"/>
          <w:lang w:val="eu-ES"/>
        </w:rPr>
        <w:t xml:space="preserve">dokumentu bat egin beharko da, ezaugarrien </w:t>
      </w:r>
      <w:r>
        <w:rPr>
          <w:rFonts w:ascii="Arial" w:hAnsi="Arial" w:cs="Arial"/>
          <w:lang w:val="eu-ES"/>
        </w:rPr>
        <w:t xml:space="preserve">taulako </w:t>
      </w:r>
      <w:hyperlink w:anchor="CC_19" w:history="1">
        <w:r w:rsidRPr="001D617B">
          <w:rPr>
            <w:rStyle w:val="Hipervnculo"/>
            <w:rFonts w:ascii="Arial" w:hAnsi="Arial" w:cs="Arial"/>
            <w:b/>
            <w:lang w:val="eu-ES"/>
          </w:rPr>
          <w:t>19.3.2 ataleko</w:t>
        </w:r>
      </w:hyperlink>
      <w:r>
        <w:rPr>
          <w:rFonts w:ascii="Arial" w:hAnsi="Arial" w:cs="Arial"/>
          <w:lang w:val="eu-ES"/>
        </w:rPr>
        <w:t xml:space="preserve"> adjudikazio irizpideen arabera</w:t>
      </w:r>
      <w:r w:rsidRPr="00D222E4">
        <w:rPr>
          <w:rFonts w:ascii="Arial" w:hAnsi="Arial" w:cs="Arial"/>
          <w:lang w:val="eu-ES"/>
        </w:rPr>
        <w:t>.</w:t>
      </w:r>
    </w:p>
    <w:p w:rsidR="00AC1297" w:rsidRPr="0025479A" w:rsidRDefault="00AC1297" w:rsidP="00AC1297">
      <w:pPr>
        <w:spacing w:before="60"/>
        <w:jc w:val="both"/>
        <w:rPr>
          <w:rFonts w:ascii="Arial" w:hAnsi="Arial" w:cs="Arial"/>
          <w:lang w:val="eu-ES"/>
        </w:rPr>
      </w:pPr>
      <w:r w:rsidRPr="00D222E4">
        <w:rPr>
          <w:rFonts w:ascii="Arial" w:hAnsi="Arial" w:cs="Arial"/>
          <w:lang w:val="eu-ES"/>
        </w:rPr>
        <w:t>Pro</w:t>
      </w:r>
      <w:r>
        <w:rPr>
          <w:rFonts w:ascii="Arial" w:hAnsi="Arial" w:cs="Arial"/>
          <w:lang w:val="eu-ES"/>
        </w:rPr>
        <w:t>zedura abiatu zuen entitate</w:t>
      </w:r>
      <w:r w:rsidRPr="00D222E4">
        <w:rPr>
          <w:rFonts w:ascii="Arial" w:hAnsi="Arial" w:cs="Arial"/>
          <w:lang w:val="eu-ES"/>
        </w:rPr>
        <w:t xml:space="preserve">ak dagokion eskaintza eskatuko die bitarteko elektronikoak erabiliz </w:t>
      </w:r>
      <w:r>
        <w:rPr>
          <w:rFonts w:ascii="Arial" w:hAnsi="Arial" w:cs="Arial"/>
          <w:lang w:val="eu-ES"/>
        </w:rPr>
        <w:t>adjudikaziodunei</w:t>
      </w:r>
      <w:r w:rsidRPr="00D222E4">
        <w:rPr>
          <w:rFonts w:ascii="Arial" w:hAnsi="Arial" w:cs="Arial"/>
          <w:lang w:val="eu-ES"/>
        </w:rPr>
        <w:t>, erantzuteko behar besteko epea emanez.</w:t>
      </w:r>
      <w:r w:rsidRPr="0025479A">
        <w:rPr>
          <w:rFonts w:ascii="Arial" w:hAnsi="Arial" w:cs="Arial"/>
          <w:lang w:val="eu-ES"/>
        </w:rPr>
        <w:t xml:space="preserve"> </w:t>
      </w:r>
    </w:p>
    <w:p w:rsidR="00AC1297" w:rsidRPr="0025479A" w:rsidRDefault="00AC1297" w:rsidP="00AC1297">
      <w:pPr>
        <w:spacing w:before="60"/>
        <w:jc w:val="both"/>
        <w:rPr>
          <w:rFonts w:ascii="Arial" w:hAnsi="Arial" w:cs="Arial"/>
          <w:lang w:val="eu-ES"/>
        </w:rPr>
      </w:pPr>
      <w:r>
        <w:rPr>
          <w:rFonts w:ascii="Arial" w:hAnsi="Arial" w:cs="Arial"/>
          <w:lang w:val="eu-ES"/>
        </w:rPr>
        <w:t xml:space="preserve">Esparru akordioan </w:t>
      </w:r>
      <w:r w:rsidRPr="00D222E4">
        <w:rPr>
          <w:rFonts w:ascii="Arial" w:hAnsi="Arial" w:cs="Arial"/>
          <w:lang w:val="eu-ES"/>
        </w:rPr>
        <w:t xml:space="preserve"> parte hartzen duten eta lizitazio berri honetara gonbidatu diren enpresek baliozko eskaintza aurkeztu beharko dute derrigorrez lizitazioan oinarritutako kontratuaren </w:t>
      </w:r>
      <w:r>
        <w:rPr>
          <w:rFonts w:ascii="Arial" w:hAnsi="Arial" w:cs="Arial"/>
          <w:lang w:val="eu-ES"/>
        </w:rPr>
        <w:t>adjudikaziorako</w:t>
      </w:r>
      <w:r w:rsidRPr="00D222E4">
        <w:rPr>
          <w:rFonts w:ascii="Arial" w:hAnsi="Arial" w:cs="Arial"/>
          <w:lang w:val="eu-ES"/>
        </w:rPr>
        <w:t>, lizitazioaren dokumentuan adierazitako moduak eta epeak betez.</w:t>
      </w:r>
      <w:r w:rsidRPr="0025479A">
        <w:rPr>
          <w:rFonts w:ascii="Arial" w:hAnsi="Arial" w:cs="Arial"/>
          <w:lang w:val="eu-ES"/>
        </w:rPr>
        <w:t xml:space="preserve"> </w:t>
      </w:r>
      <w:r w:rsidRPr="00D222E4">
        <w:rPr>
          <w:rFonts w:ascii="Arial" w:hAnsi="Arial" w:cs="Arial"/>
          <w:lang w:val="eu-ES"/>
        </w:rPr>
        <w:t>Proposamenetan oinarritutako kontratuetako bakoitzeko lizitazioaren dokumentuan adierazitako artxiboak sartu beharko dira.</w:t>
      </w:r>
    </w:p>
    <w:p w:rsidR="00AC1297" w:rsidRPr="005200FF" w:rsidRDefault="00AC1297" w:rsidP="00AC1297">
      <w:pPr>
        <w:spacing w:before="60" w:line="240" w:lineRule="atLeast"/>
        <w:jc w:val="both"/>
        <w:rPr>
          <w:rFonts w:ascii="Arial" w:hAnsi="Arial" w:cs="Arial"/>
          <w:lang w:val="eu-ES"/>
        </w:rPr>
      </w:pPr>
      <w:r>
        <w:rPr>
          <w:rFonts w:ascii="Arial" w:hAnsi="Arial" w:cs="Arial"/>
          <w:lang w:val="eu-ES"/>
        </w:rPr>
        <w:t xml:space="preserve">Adjudikaziodunek </w:t>
      </w:r>
      <w:r w:rsidRPr="003F1C40">
        <w:rPr>
          <w:rFonts w:ascii="Arial" w:hAnsi="Arial" w:cs="Arial"/>
          <w:lang w:val="eu-ES"/>
        </w:rPr>
        <w:t>emandako epearen barnean erantzun beharko diote eskaerari, eta esparru</w:t>
      </w:r>
      <w:r>
        <w:rPr>
          <w:rFonts w:ascii="Arial" w:hAnsi="Arial" w:cs="Arial"/>
          <w:lang w:val="eu-ES"/>
        </w:rPr>
        <w:t xml:space="preserve">a </w:t>
      </w:r>
      <w:r w:rsidRPr="003F1C40">
        <w:rPr>
          <w:rFonts w:ascii="Arial" w:hAnsi="Arial" w:cs="Arial"/>
          <w:lang w:val="eu-ES"/>
        </w:rPr>
        <w:t xml:space="preserve">akordioaren </w:t>
      </w:r>
      <w:r>
        <w:rPr>
          <w:rFonts w:ascii="Arial" w:hAnsi="Arial" w:cs="Arial"/>
          <w:lang w:val="eu-ES"/>
        </w:rPr>
        <w:t>adjudikaziorako</w:t>
      </w:r>
      <w:r w:rsidRPr="003F1C40">
        <w:rPr>
          <w:rFonts w:ascii="Arial" w:hAnsi="Arial" w:cs="Arial"/>
          <w:lang w:val="eu-ES"/>
        </w:rPr>
        <w:t xml:space="preserve"> eskainitako prezioak hobe ditzakete. Prezio horiek gehienezko izaera izango dute eta beheratu egin daitezke Administrazioak eskatutak</w:t>
      </w:r>
      <w:r>
        <w:rPr>
          <w:rFonts w:ascii="Arial" w:hAnsi="Arial" w:cs="Arial"/>
          <w:lang w:val="eu-ES"/>
        </w:rPr>
        <w:t xml:space="preserve">o eskaintzaren arabera, esparru </w:t>
      </w:r>
      <w:r w:rsidRPr="003F1C40">
        <w:rPr>
          <w:rFonts w:ascii="Arial" w:hAnsi="Arial" w:cs="Arial"/>
          <w:lang w:val="eu-ES"/>
        </w:rPr>
        <w:t>akordioarekin bat etorriz.</w:t>
      </w:r>
      <w:r w:rsidRPr="005200FF">
        <w:rPr>
          <w:rFonts w:ascii="Arial" w:hAnsi="Arial" w:cs="Arial"/>
          <w:lang w:val="eu-ES"/>
        </w:rPr>
        <w:t xml:space="preserve"> </w:t>
      </w:r>
      <w:r w:rsidRPr="003F1C40">
        <w:rPr>
          <w:rFonts w:ascii="Arial" w:hAnsi="Arial" w:cs="Arial"/>
          <w:lang w:val="eu-ES"/>
        </w:rPr>
        <w:t>Era berean, prozedura abiatu zuen administrazioaren kontratazio organoak egokitzat jotzen baldin badu, eskaintzaren eskaeran sar daitezke, halaber, esparru</w:t>
      </w:r>
      <w:r>
        <w:rPr>
          <w:rFonts w:ascii="Arial" w:hAnsi="Arial" w:cs="Arial"/>
          <w:lang w:val="eu-ES"/>
        </w:rPr>
        <w:t xml:space="preserve"> </w:t>
      </w:r>
      <w:r w:rsidRPr="003F1C40">
        <w:rPr>
          <w:rFonts w:ascii="Arial" w:hAnsi="Arial" w:cs="Arial"/>
          <w:lang w:val="eu-ES"/>
        </w:rPr>
        <w:t>akordioa egiteko prozeduran balioestekoak izan diren alderdietan eragina duten beste elementu batzuk</w:t>
      </w:r>
      <w:r>
        <w:rPr>
          <w:rFonts w:ascii="Arial" w:hAnsi="Arial" w:cs="Arial"/>
          <w:lang w:val="eu-ES"/>
        </w:rPr>
        <w:t>, eta b</w:t>
      </w:r>
      <w:r w:rsidRPr="00C72DEC">
        <w:rPr>
          <w:rFonts w:ascii="Arial" w:hAnsi="Arial" w:cs="Arial"/>
          <w:lang w:val="eu-ES"/>
        </w:rPr>
        <w:t>aita baloratu ez diren</w:t>
      </w:r>
      <w:r>
        <w:rPr>
          <w:rFonts w:ascii="Arial" w:hAnsi="Arial" w:cs="Arial"/>
          <w:lang w:val="eu-ES"/>
        </w:rPr>
        <w:t>,</w:t>
      </w:r>
      <w:r w:rsidRPr="00C72DEC">
        <w:rPr>
          <w:rFonts w:ascii="Arial" w:hAnsi="Arial" w:cs="Arial"/>
          <w:lang w:val="eu-ES"/>
        </w:rPr>
        <w:t xml:space="preserve"> baina ezaugarrien taulako </w:t>
      </w:r>
      <w:hyperlink w:anchor="CC_19" w:history="1">
        <w:r>
          <w:rPr>
            <w:rStyle w:val="Hipervnculo"/>
            <w:rFonts w:ascii="Arial" w:hAnsi="Arial" w:cs="Arial"/>
            <w:b/>
            <w:lang w:val="eu-ES"/>
          </w:rPr>
          <w:t>19</w:t>
        </w:r>
        <w:r w:rsidRPr="001D617B">
          <w:rPr>
            <w:rStyle w:val="Hipervnculo"/>
            <w:rFonts w:ascii="Arial" w:hAnsi="Arial" w:cs="Arial"/>
            <w:b/>
            <w:lang w:val="eu-ES"/>
          </w:rPr>
          <w:t>.3.2 atalean</w:t>
        </w:r>
      </w:hyperlink>
      <w:r>
        <w:rPr>
          <w:rFonts w:ascii="Arial" w:hAnsi="Arial" w:cs="Arial"/>
          <w:lang w:val="eu-ES"/>
        </w:rPr>
        <w:t xml:space="preserve"> aurreikusita dauden beste irizpide batzuk ere</w:t>
      </w:r>
      <w:r w:rsidRPr="003F1C40">
        <w:rPr>
          <w:rFonts w:ascii="Arial" w:hAnsi="Arial" w:cs="Arial"/>
          <w:lang w:val="eu-ES"/>
        </w:rPr>
        <w:t>.</w:t>
      </w:r>
      <w:r w:rsidRPr="005200FF">
        <w:rPr>
          <w:rFonts w:ascii="Arial" w:hAnsi="Arial" w:cs="Arial"/>
          <w:lang w:val="eu-ES"/>
        </w:rPr>
        <w:t xml:space="preserve"> </w:t>
      </w:r>
    </w:p>
    <w:p w:rsidR="00AC1297" w:rsidRPr="005200FF" w:rsidRDefault="00AC1297" w:rsidP="00AC1297">
      <w:pPr>
        <w:spacing w:before="60" w:line="240" w:lineRule="atLeast"/>
        <w:jc w:val="both"/>
        <w:rPr>
          <w:rFonts w:ascii="Arial" w:hAnsi="Arial" w:cs="Arial"/>
          <w:lang w:val="eu-ES"/>
        </w:rPr>
      </w:pPr>
      <w:r w:rsidRPr="003F1C40">
        <w:rPr>
          <w:rFonts w:ascii="Arial" w:hAnsi="Arial" w:cs="Arial"/>
          <w:lang w:val="eu-ES"/>
        </w:rPr>
        <w:t>Lizitaziora gonbidatu ziren esparru</w:t>
      </w:r>
      <w:r>
        <w:rPr>
          <w:rFonts w:ascii="Arial" w:hAnsi="Arial" w:cs="Arial"/>
          <w:lang w:val="eu-ES"/>
        </w:rPr>
        <w:t xml:space="preserve"> </w:t>
      </w:r>
      <w:r w:rsidRPr="003F1C40">
        <w:rPr>
          <w:rFonts w:ascii="Arial" w:hAnsi="Arial" w:cs="Arial"/>
          <w:lang w:val="eu-ES"/>
        </w:rPr>
        <w:t>akordioko parte diren enpresek aurkeztutako artxiboak horrela irekiko dira:</w:t>
      </w:r>
    </w:p>
    <w:p w:rsidR="00AC1297" w:rsidRPr="005200FF" w:rsidRDefault="00AC1297" w:rsidP="00AC1297">
      <w:pPr>
        <w:spacing w:before="60" w:line="240" w:lineRule="atLeast"/>
        <w:ind w:left="708"/>
        <w:jc w:val="both"/>
        <w:rPr>
          <w:rFonts w:ascii="Arial" w:hAnsi="Arial" w:cs="Arial"/>
          <w:lang w:val="eu-ES"/>
        </w:rPr>
      </w:pPr>
      <w:r w:rsidRPr="003F1C40">
        <w:rPr>
          <w:rFonts w:ascii="Arial" w:hAnsi="Arial" w:cs="Arial"/>
          <w:lang w:val="eu-ES"/>
        </w:rPr>
        <w:t xml:space="preserve">a) </w:t>
      </w:r>
      <w:r>
        <w:rPr>
          <w:rFonts w:ascii="Arial" w:hAnsi="Arial" w:cs="Arial"/>
          <w:lang w:val="eu-ES"/>
        </w:rPr>
        <w:t>Adjudikazio</w:t>
      </w:r>
      <w:r w:rsidRPr="003F1C40">
        <w:rPr>
          <w:rFonts w:ascii="Arial" w:hAnsi="Arial" w:cs="Arial"/>
          <w:lang w:val="eu-ES"/>
        </w:rPr>
        <w:t xml:space="preserve">-irizpide bakarra edo </w:t>
      </w:r>
      <w:r>
        <w:rPr>
          <w:rFonts w:ascii="Arial" w:hAnsi="Arial" w:cs="Arial"/>
          <w:lang w:val="eu-ES"/>
        </w:rPr>
        <w:t>formulen aplikazioaren bitartez</w:t>
      </w:r>
      <w:r w:rsidRPr="003F1C40">
        <w:rPr>
          <w:rFonts w:ascii="Arial" w:hAnsi="Arial" w:cs="Arial"/>
          <w:lang w:val="eu-ES"/>
        </w:rPr>
        <w:t xml:space="preserve"> balioetsi daitezkeen hainbat irizpide ezarriz gero, irekiera egiteko unean artxiboa ireki egingo da eta balioespenaz arduratzen diren organoei beharrezkoak diren txostenak eskatuko zaizkie.</w:t>
      </w:r>
    </w:p>
    <w:p w:rsidR="00AC1297" w:rsidRPr="005200FF" w:rsidRDefault="00AC1297" w:rsidP="00AC1297">
      <w:pPr>
        <w:spacing w:before="60" w:line="240" w:lineRule="atLeast"/>
        <w:ind w:left="708"/>
        <w:jc w:val="both"/>
        <w:rPr>
          <w:rFonts w:ascii="Arial" w:hAnsi="Arial" w:cs="Arial"/>
          <w:lang w:val="eu-ES"/>
        </w:rPr>
      </w:pPr>
      <w:r w:rsidRPr="003F1C40">
        <w:rPr>
          <w:rFonts w:ascii="Arial" w:hAnsi="Arial" w:cs="Arial"/>
          <w:lang w:val="eu-ES"/>
        </w:rPr>
        <w:t xml:space="preserve">b) </w:t>
      </w:r>
      <w:r>
        <w:rPr>
          <w:rFonts w:ascii="Arial" w:hAnsi="Arial" w:cs="Arial"/>
          <w:lang w:val="eu-ES"/>
        </w:rPr>
        <w:t>Adjudikazio</w:t>
      </w:r>
      <w:r w:rsidRPr="003F1C40">
        <w:rPr>
          <w:rFonts w:ascii="Arial" w:hAnsi="Arial" w:cs="Arial"/>
          <w:lang w:val="eu-ES"/>
        </w:rPr>
        <w:t xml:space="preserve">-irizpide ugari ezarri direnean eta horietako batzuk </w:t>
      </w:r>
      <w:r>
        <w:rPr>
          <w:rFonts w:ascii="Arial" w:hAnsi="Arial" w:cs="Arial"/>
          <w:lang w:val="eu-ES"/>
        </w:rPr>
        <w:t>formulen aplikazioaren bitartez</w:t>
      </w:r>
      <w:r w:rsidRPr="003F1C40">
        <w:rPr>
          <w:rFonts w:ascii="Arial" w:hAnsi="Arial" w:cs="Arial"/>
          <w:lang w:val="eu-ES"/>
        </w:rPr>
        <w:t xml:space="preserve"> balioetsi ezin daitezkeenean, lehendabizi irizpide subjektiboei dagokion artxiboa irekiko da, balioespenaz arduratzen diren organoei beharrezkoak diren txostenak eskatuz.</w:t>
      </w:r>
      <w:r w:rsidRPr="005200FF">
        <w:rPr>
          <w:rFonts w:ascii="Arial" w:hAnsi="Arial" w:cs="Arial"/>
          <w:lang w:val="eu-ES"/>
        </w:rPr>
        <w:t xml:space="preserve"> </w:t>
      </w:r>
      <w:r w:rsidRPr="003F1C40">
        <w:rPr>
          <w:rFonts w:ascii="Arial" w:hAnsi="Arial" w:cs="Arial"/>
          <w:lang w:val="eu-ES"/>
        </w:rPr>
        <w:t>Horiek balioetsi ondotik, zifra edo portzentajetan balioetsi daitezkeen irizpideen artxiboa irekiko da eta, era berean, balioespena egiteko beharrezkoak diren txostenak eskatuko dira.</w:t>
      </w:r>
    </w:p>
    <w:p w:rsidR="00AC1297" w:rsidRPr="00C72DEC" w:rsidRDefault="00AC1297" w:rsidP="00AC1297">
      <w:pPr>
        <w:pStyle w:val="Standard"/>
        <w:spacing w:before="60" w:line="240" w:lineRule="atLeast"/>
        <w:jc w:val="both"/>
        <w:rPr>
          <w:lang w:val="eu-ES"/>
        </w:rPr>
      </w:pPr>
      <w:r>
        <w:rPr>
          <w:rFonts w:ascii="Arial" w:hAnsi="Arial" w:cs="Arial"/>
          <w:lang w:val="eu-ES"/>
        </w:rPr>
        <w:t>Kasuan-kasuan kontratazio organoek p</w:t>
      </w:r>
      <w:r w:rsidRPr="00C72DEC">
        <w:rPr>
          <w:rFonts w:ascii="Arial" w:hAnsi="Arial" w:cs="Arial"/>
          <w:lang w:val="eu-ES"/>
        </w:rPr>
        <w:t>arametro objektiboak finkatuko ditu</w:t>
      </w:r>
      <w:r>
        <w:rPr>
          <w:rFonts w:ascii="Arial" w:hAnsi="Arial" w:cs="Arial"/>
          <w:lang w:val="eu-ES"/>
        </w:rPr>
        <w:t xml:space="preserve">zte lizitazio dokumentuan, </w:t>
      </w:r>
      <w:r w:rsidRPr="00C72DEC">
        <w:rPr>
          <w:rFonts w:ascii="Arial" w:hAnsi="Arial" w:cs="Arial"/>
          <w:lang w:val="eu-ES"/>
        </w:rPr>
        <w:t>proposamen bati baxuegi irizten zaiola-eta betetzerik izango ez dela ulertzeko.</w:t>
      </w:r>
      <w:r>
        <w:rPr>
          <w:rFonts w:ascii="Arial" w:hAnsi="Arial" w:cs="Arial"/>
          <w:lang w:val="eu-ES"/>
        </w:rPr>
        <w:t xml:space="preserve"> </w:t>
      </w:r>
      <w:r w:rsidRPr="00C72DEC">
        <w:rPr>
          <w:rFonts w:ascii="Arial" w:hAnsi="Arial" w:cs="Arial"/>
          <w:lang w:val="eu-ES"/>
        </w:rPr>
        <w:t xml:space="preserve">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w:t>
      </w:r>
      <w:r w:rsidRPr="001D617B">
        <w:rPr>
          <w:rFonts w:ascii="Arial" w:hAnsi="Arial" w:cs="Arial"/>
          <w:lang w:val="eu-ES"/>
        </w:rPr>
        <w:t xml:space="preserve">SPKLren 149. artikuluko 4.etik 6.era bitarteko apartatuetan aurreikusitako prozedura tramitatuko du, eta, emaitza ikusirik, </w:t>
      </w:r>
      <w:r w:rsidRPr="00C72DEC">
        <w:rPr>
          <w:rFonts w:ascii="Arial" w:hAnsi="Arial" w:cs="Arial"/>
          <w:lang w:val="eu-ES"/>
        </w:rPr>
        <w:t>proposamena onartzea edo atzera botatzea proposatuko dio kontratazio organoari.</w:t>
      </w:r>
    </w:p>
    <w:p w:rsidR="00AC1297" w:rsidRDefault="00AC1297" w:rsidP="00AC1297">
      <w:pPr>
        <w:spacing w:before="60" w:after="240"/>
        <w:jc w:val="both"/>
        <w:rPr>
          <w:sz w:val="22"/>
          <w:szCs w:val="22"/>
        </w:rPr>
      </w:pPr>
      <w:r>
        <w:rPr>
          <w:rFonts w:ascii="Arial" w:hAnsi="Arial" w:cs="Arial"/>
          <w:lang w:val="eu-ES"/>
        </w:rPr>
        <w:t>Kalitate-</w:t>
      </w:r>
      <w:r w:rsidRPr="00D94B9C">
        <w:rPr>
          <w:rFonts w:ascii="Arial" w:hAnsi="Arial" w:cs="Arial"/>
          <w:lang w:val="eu-ES"/>
        </w:rPr>
        <w:t xml:space="preserve">prezio erlazio onena duen eskaintza hautatuko da, ezaugarrien taulako </w:t>
      </w:r>
      <w:hyperlink w:anchor="CC_19" w:history="1">
        <w:r>
          <w:rPr>
            <w:rStyle w:val="Hipervnculo"/>
            <w:rFonts w:ascii="Arial" w:hAnsi="Arial" w:cs="Arial"/>
            <w:b/>
            <w:lang w:val="eu-ES"/>
          </w:rPr>
          <w:t>19</w:t>
        </w:r>
        <w:r w:rsidRPr="007F72B4">
          <w:rPr>
            <w:rStyle w:val="Hipervnculo"/>
            <w:rFonts w:ascii="Arial" w:hAnsi="Arial" w:cs="Arial"/>
            <w:b/>
            <w:lang w:val="eu-ES"/>
          </w:rPr>
          <w:t>.atalean</w:t>
        </w:r>
      </w:hyperlink>
      <w:r w:rsidRPr="003F1C40">
        <w:rPr>
          <w:rFonts w:ascii="Arial" w:hAnsi="Arial" w:cs="Arial"/>
          <w:lang w:val="eu-ES"/>
        </w:rPr>
        <w:t xml:space="preserve"> </w:t>
      </w:r>
      <w:r w:rsidRPr="00D94B9C">
        <w:rPr>
          <w:rFonts w:ascii="Arial" w:hAnsi="Arial" w:cs="Arial"/>
          <w:lang w:val="eu-ES"/>
        </w:rPr>
        <w:t>adierazitako balorazio irizpideen arabera</w:t>
      </w:r>
      <w:r w:rsidRPr="003F1C40">
        <w:rPr>
          <w:rFonts w:ascii="Arial" w:hAnsi="Arial" w:cs="Arial"/>
          <w:lang w:val="eu-ES"/>
        </w:rPr>
        <w:t>.</w:t>
      </w:r>
      <w:r>
        <w:rPr>
          <w:rFonts w:ascii="Arial" w:hAnsi="Arial" w:cs="Arial"/>
        </w:rPr>
        <w:t xml:space="preserve"> </w:t>
      </w:r>
      <w:r w:rsidRPr="00203304">
        <w:rPr>
          <w:rFonts w:ascii="Arial" w:hAnsi="Arial" w:cs="Arial"/>
          <w:lang w:val="eu-ES"/>
        </w:rPr>
        <w:t>Eskaintza onenak ez baditu estaltzen Administrazioaren beharrak, honek erabaki dezake kontratu osoa hurrengo eskaintza onenari adjudikatzea, edo, bestela, dagokion bolumena estali ahal izateko falta zaion zatia adjudikatzea</w:t>
      </w:r>
      <w:r w:rsidRPr="003F1C40">
        <w:rPr>
          <w:rFonts w:ascii="Arial" w:hAnsi="Arial" w:cs="Arial"/>
          <w:lang w:val="eu-ES"/>
        </w:rPr>
        <w:t>.</w:t>
      </w:r>
      <w:r>
        <w:rPr>
          <w:rFonts w:ascii="Arial" w:hAnsi="Arial" w:cs="Arial"/>
        </w:rPr>
        <w:t xml:space="preserve"> </w:t>
      </w:r>
    </w:p>
    <w:p w:rsidR="00AC1297" w:rsidRDefault="00AC1297" w:rsidP="00AC1297">
      <w:pPr>
        <w:pStyle w:val="Ttulo2"/>
        <w:spacing w:before="60" w:after="0" w:line="240" w:lineRule="atLeast"/>
        <w:jc w:val="both"/>
      </w:pPr>
      <w:bookmarkStart w:id="49" w:name="_Toc63440949"/>
      <w:r>
        <w:rPr>
          <w:i w:val="0"/>
          <w:iCs w:val="0"/>
          <w:sz w:val="22"/>
          <w:szCs w:val="22"/>
        </w:rPr>
        <w:t>40.</w:t>
      </w:r>
      <w:r w:rsidRPr="003F1C40">
        <w:rPr>
          <w:i w:val="0"/>
          <w:iCs w:val="0"/>
          <w:sz w:val="22"/>
          <w:szCs w:val="22"/>
          <w:lang w:val="eu-ES"/>
        </w:rPr>
        <w:t>- Oinarrizko kontratuko baldintzak esparru</w:t>
      </w:r>
      <w:r>
        <w:rPr>
          <w:i w:val="0"/>
          <w:iCs w:val="0"/>
          <w:sz w:val="22"/>
          <w:szCs w:val="22"/>
          <w:lang w:val="eu-ES"/>
        </w:rPr>
        <w:t xml:space="preserve"> </w:t>
      </w:r>
      <w:r w:rsidRPr="003F1C40">
        <w:rPr>
          <w:i w:val="0"/>
          <w:iCs w:val="0"/>
          <w:sz w:val="22"/>
          <w:szCs w:val="22"/>
          <w:lang w:val="eu-ES"/>
        </w:rPr>
        <w:t>akordiora egokitzea</w:t>
      </w:r>
      <w:bookmarkEnd w:id="49"/>
    </w:p>
    <w:p w:rsidR="00AC1297" w:rsidRDefault="00AC1297" w:rsidP="00AC1297">
      <w:pPr>
        <w:spacing w:before="60"/>
        <w:jc w:val="both"/>
        <w:rPr>
          <w:rFonts w:ascii="Arial" w:hAnsi="Arial" w:cs="Arial"/>
        </w:rPr>
      </w:pPr>
      <w:r>
        <w:rPr>
          <w:rFonts w:ascii="Arial" w:hAnsi="Arial" w:cs="Arial"/>
          <w:lang w:val="eu-ES"/>
        </w:rPr>
        <w:t>Adjudikaziodunek</w:t>
      </w:r>
      <w:r w:rsidRPr="003F1C40">
        <w:rPr>
          <w:rFonts w:ascii="Arial" w:hAnsi="Arial" w:cs="Arial"/>
          <w:lang w:val="eu-ES"/>
        </w:rPr>
        <w:t xml:space="preserve"> ezingo dute esparru</w:t>
      </w:r>
      <w:r>
        <w:rPr>
          <w:rFonts w:ascii="Arial" w:hAnsi="Arial" w:cs="Arial"/>
          <w:lang w:val="eu-ES"/>
        </w:rPr>
        <w:t xml:space="preserve"> </w:t>
      </w:r>
      <w:r w:rsidRPr="003F1C40">
        <w:rPr>
          <w:rFonts w:ascii="Arial" w:hAnsi="Arial" w:cs="Arial"/>
          <w:lang w:val="eu-ES"/>
        </w:rPr>
        <w:t xml:space="preserve">akordioaren berezko </w:t>
      </w:r>
      <w:r>
        <w:rPr>
          <w:rFonts w:ascii="Arial" w:hAnsi="Arial" w:cs="Arial"/>
          <w:lang w:val="eu-ES"/>
        </w:rPr>
        <w:t>adjudikazioaz</w:t>
      </w:r>
      <w:r w:rsidRPr="003F1C40">
        <w:rPr>
          <w:rFonts w:ascii="Arial" w:hAnsi="Arial" w:cs="Arial"/>
          <w:lang w:val="eu-ES"/>
        </w:rPr>
        <w:t xml:space="preserve"> aparteko prezio edo baldintzarik edo prestaziorik aplikatu, SPKL legeko 222. artikuluan aurreikusitakoa aplikatzetik eratortzen diren aldaketak salbuetsita.</w:t>
      </w:r>
    </w:p>
    <w:p w:rsidR="00AC1297" w:rsidRDefault="00AC1297" w:rsidP="00AC1297">
      <w:pPr>
        <w:spacing w:before="60" w:line="240" w:lineRule="atLeast"/>
        <w:jc w:val="both"/>
      </w:pPr>
      <w:r w:rsidRPr="00B4076F">
        <w:rPr>
          <w:rFonts w:ascii="Arial" w:hAnsi="Arial" w:cs="Arial"/>
          <w:lang w:val="eu-ES"/>
        </w:rPr>
        <w:t xml:space="preserve">Halaber, </w:t>
      </w:r>
      <w:r w:rsidRPr="00B4076F">
        <w:rPr>
          <w:rFonts w:ascii="Arial" w:hAnsi="Arial" w:cs="Arial"/>
          <w:b/>
          <w:lang w:val="eu-ES"/>
        </w:rPr>
        <w:t xml:space="preserve">bitarteko pertsonal eta materialak egiaz izatea egiaztatzeko agiriak </w:t>
      </w:r>
      <w:r w:rsidRPr="00B4076F">
        <w:rPr>
          <w:rFonts w:ascii="Arial" w:hAnsi="Arial" w:cs="Arial"/>
          <w:lang w:val="eu-ES"/>
        </w:rPr>
        <w:t xml:space="preserve">helaraziko dira, ezaugarrien koadroko </w:t>
      </w:r>
      <w:hyperlink w:anchor="CC_15" w:history="1">
        <w:r w:rsidRPr="00BC43A9">
          <w:rPr>
            <w:rStyle w:val="Hipervnculo"/>
            <w:rFonts w:ascii="Arial" w:hAnsi="Arial" w:cs="Arial"/>
            <w:b/>
            <w:lang w:val="eu-ES"/>
          </w:rPr>
          <w:t>15. atalean</w:t>
        </w:r>
      </w:hyperlink>
      <w:r w:rsidRPr="00B4076F">
        <w:rPr>
          <w:lang w:val="eu-ES"/>
        </w:rPr>
        <w:t xml:space="preserve"> </w:t>
      </w:r>
      <w:r w:rsidRPr="00B4076F">
        <w:rPr>
          <w:rFonts w:ascii="Arial" w:hAnsi="Arial" w:cs="Arial"/>
          <w:lang w:val="eu-ES"/>
        </w:rPr>
        <w:t>adierazten diren profil eta zehaztapenekin.</w:t>
      </w:r>
    </w:p>
    <w:p w:rsidR="00AC1297" w:rsidRDefault="00AC1297" w:rsidP="00AC1297"/>
    <w:p w:rsidR="00AC1297" w:rsidRDefault="00AC1297" w:rsidP="00AC1297">
      <w:pPr>
        <w:pStyle w:val="Ttulo2"/>
        <w:spacing w:before="60" w:after="0" w:line="240" w:lineRule="atLeast"/>
        <w:jc w:val="both"/>
      </w:pPr>
      <w:bookmarkStart w:id="50" w:name="_Toc63440950"/>
      <w:r>
        <w:rPr>
          <w:i w:val="0"/>
          <w:iCs w:val="0"/>
          <w:sz w:val="22"/>
          <w:szCs w:val="22"/>
        </w:rPr>
        <w:lastRenderedPageBreak/>
        <w:t>41.</w:t>
      </w:r>
      <w:r w:rsidRPr="00B4076F">
        <w:rPr>
          <w:i w:val="0"/>
          <w:iCs w:val="0"/>
          <w:sz w:val="22"/>
          <w:szCs w:val="22"/>
          <w:lang w:val="eu-ES"/>
        </w:rPr>
        <w:t>- Oinarritutako kontratuak perfekzionatzea</w:t>
      </w:r>
      <w:bookmarkEnd w:id="50"/>
    </w:p>
    <w:p w:rsidR="00AC1297" w:rsidRDefault="00AC1297" w:rsidP="00AC1297">
      <w:pPr>
        <w:spacing w:before="60" w:after="240" w:line="240" w:lineRule="atLeast"/>
        <w:jc w:val="both"/>
        <w:rPr>
          <w:sz w:val="22"/>
          <w:szCs w:val="22"/>
        </w:rPr>
      </w:pPr>
      <w:r w:rsidRPr="00B4076F">
        <w:rPr>
          <w:rFonts w:ascii="Arial" w:hAnsi="Arial" w:cs="Arial"/>
          <w:lang w:val="eu-ES"/>
        </w:rPr>
        <w:t>Esparru</w:t>
      </w:r>
      <w:r>
        <w:rPr>
          <w:rFonts w:ascii="Arial" w:hAnsi="Arial" w:cs="Arial"/>
          <w:lang w:val="eu-ES"/>
        </w:rPr>
        <w:t xml:space="preserve"> </w:t>
      </w:r>
      <w:r w:rsidRPr="00B4076F">
        <w:rPr>
          <w:rFonts w:ascii="Arial" w:hAnsi="Arial" w:cs="Arial"/>
          <w:lang w:val="eu-ES"/>
        </w:rPr>
        <w:t>akordio batean oinarritutako kontratuak esleipenaren ebazpena jakinaraz</w:t>
      </w:r>
      <w:r>
        <w:rPr>
          <w:rFonts w:ascii="Arial" w:hAnsi="Arial" w:cs="Arial"/>
          <w:lang w:val="eu-ES"/>
        </w:rPr>
        <w:t>tean</w:t>
      </w:r>
      <w:r w:rsidRPr="00B4076F">
        <w:rPr>
          <w:rFonts w:ascii="Arial" w:hAnsi="Arial" w:cs="Arial"/>
          <w:lang w:val="eu-ES"/>
        </w:rPr>
        <w:t xml:space="preserve"> perfekzionatzen dira.</w:t>
      </w:r>
      <w:r>
        <w:rPr>
          <w:rFonts w:ascii="Arial" w:hAnsi="Arial" w:cs="Arial"/>
        </w:rPr>
        <w:t xml:space="preserve"> </w:t>
      </w:r>
    </w:p>
    <w:p w:rsidR="00AC1297" w:rsidRDefault="00AC1297" w:rsidP="00AC1297">
      <w:pPr>
        <w:pStyle w:val="Ttulo2"/>
        <w:spacing w:before="60" w:after="0" w:line="240" w:lineRule="atLeast"/>
        <w:jc w:val="both"/>
      </w:pPr>
      <w:bookmarkStart w:id="51" w:name="_Toc63440951"/>
      <w:r>
        <w:rPr>
          <w:i w:val="0"/>
          <w:iCs w:val="0"/>
          <w:sz w:val="22"/>
          <w:szCs w:val="22"/>
        </w:rPr>
        <w:t>42.</w:t>
      </w:r>
      <w:r w:rsidRPr="00B4076F">
        <w:rPr>
          <w:i w:val="0"/>
          <w:iCs w:val="0"/>
          <w:sz w:val="22"/>
          <w:szCs w:val="22"/>
          <w:lang w:val="eu-ES"/>
        </w:rPr>
        <w:t xml:space="preserve">- Oinarrizko kontratuak ez </w:t>
      </w:r>
      <w:r>
        <w:rPr>
          <w:i w:val="0"/>
          <w:iCs w:val="0"/>
          <w:sz w:val="22"/>
          <w:szCs w:val="22"/>
          <w:lang w:val="eu-ES"/>
        </w:rPr>
        <w:t>adjudikatzeko</w:t>
      </w:r>
      <w:r w:rsidRPr="00B4076F">
        <w:rPr>
          <w:i w:val="0"/>
          <w:iCs w:val="0"/>
          <w:sz w:val="22"/>
          <w:szCs w:val="22"/>
          <w:lang w:val="eu-ES"/>
        </w:rPr>
        <w:t xml:space="preserve"> edo egikaritzeko erabakia eta oinarritutako kontratuen </w:t>
      </w:r>
      <w:r>
        <w:rPr>
          <w:i w:val="0"/>
          <w:iCs w:val="0"/>
          <w:sz w:val="22"/>
          <w:szCs w:val="22"/>
          <w:lang w:val="eu-ES"/>
        </w:rPr>
        <w:t>adjudikazio</w:t>
      </w:r>
      <w:r w:rsidRPr="00B4076F">
        <w:rPr>
          <w:i w:val="0"/>
          <w:iCs w:val="0"/>
          <w:sz w:val="22"/>
          <w:szCs w:val="22"/>
          <w:lang w:val="eu-ES"/>
        </w:rPr>
        <w:t>-prozedura baliogabetzea</w:t>
      </w:r>
      <w:bookmarkEnd w:id="51"/>
      <w:r>
        <w:rPr>
          <w:i w:val="0"/>
          <w:iCs w:val="0"/>
          <w:sz w:val="22"/>
          <w:szCs w:val="22"/>
        </w:rPr>
        <w:t xml:space="preserve"> </w:t>
      </w:r>
    </w:p>
    <w:p w:rsidR="00AC1297" w:rsidRDefault="00AC1297" w:rsidP="00AC1297">
      <w:pPr>
        <w:spacing w:before="60" w:line="240" w:lineRule="atLeast"/>
        <w:jc w:val="both"/>
      </w:pPr>
      <w:r w:rsidRPr="00B4076F">
        <w:rPr>
          <w:rFonts w:ascii="Arial" w:hAnsi="Arial" w:cs="Arial"/>
          <w:lang w:val="eu-ES"/>
        </w:rPr>
        <w:t>Esparru</w:t>
      </w:r>
      <w:r>
        <w:rPr>
          <w:rFonts w:ascii="Arial" w:hAnsi="Arial" w:cs="Arial"/>
          <w:lang w:val="eu-ES"/>
        </w:rPr>
        <w:t xml:space="preserve"> a</w:t>
      </w:r>
      <w:r w:rsidRPr="00B4076F">
        <w:rPr>
          <w:rFonts w:ascii="Arial" w:hAnsi="Arial" w:cs="Arial"/>
          <w:lang w:val="eu-ES"/>
        </w:rPr>
        <w:t xml:space="preserve">kordio batean oinarritutako kontratuen kasuan, horiek baliogabetzeko edo SPKL legeko 152. artikuluko baldintzetan horiek ez </w:t>
      </w:r>
      <w:r>
        <w:rPr>
          <w:rFonts w:ascii="Arial" w:hAnsi="Arial" w:cs="Arial"/>
          <w:lang w:val="eu-ES"/>
        </w:rPr>
        <w:t>adjudikatu</w:t>
      </w:r>
      <w:r w:rsidRPr="00B4076F">
        <w:rPr>
          <w:rFonts w:ascii="Arial" w:hAnsi="Arial" w:cs="Arial"/>
          <w:lang w:val="eu-ES"/>
        </w:rPr>
        <w:t xml:space="preserve"> edo egikaritzeko erabakia kontratazio organoak hartuko du horniduraren hartzailea den erakundeari adieraziz.</w:t>
      </w:r>
    </w:p>
    <w:p w:rsidR="00AC1297" w:rsidRDefault="00AC1297" w:rsidP="00AC1297"/>
    <w:p w:rsidR="00AC1297" w:rsidRPr="00B11E0E" w:rsidRDefault="00AC1297" w:rsidP="00AC1297">
      <w:pPr>
        <w:pStyle w:val="Ttulo1"/>
        <w:spacing w:line="240" w:lineRule="atLeast"/>
        <w:jc w:val="center"/>
        <w:rPr>
          <w:sz w:val="22"/>
          <w:szCs w:val="22"/>
        </w:rPr>
      </w:pPr>
      <w:bookmarkStart w:id="52" w:name="_Toc63440952"/>
      <w:r w:rsidRPr="00B11E0E">
        <w:rPr>
          <w:sz w:val="22"/>
          <w:szCs w:val="22"/>
        </w:rPr>
        <w:t>V</w:t>
      </w:r>
      <w:r>
        <w:rPr>
          <w:sz w:val="22"/>
          <w:szCs w:val="22"/>
        </w:rPr>
        <w:t>. KAPITULUA</w:t>
      </w:r>
      <w:r w:rsidRPr="00B11E0E">
        <w:rPr>
          <w:sz w:val="22"/>
          <w:szCs w:val="22"/>
        </w:rPr>
        <w:t xml:space="preserve">  - </w:t>
      </w:r>
      <w:r>
        <w:rPr>
          <w:sz w:val="22"/>
          <w:szCs w:val="22"/>
        </w:rPr>
        <w:t>ESPARRU AKORDIO BATEAN OINARRITUTAKO KONTRATUAK EGIKARITZEA</w:t>
      </w:r>
      <w:bookmarkEnd w:id="52"/>
    </w:p>
    <w:p w:rsidR="00AC1297" w:rsidRPr="000C2840" w:rsidRDefault="00AC1297" w:rsidP="00AC1297">
      <w:pPr>
        <w:pStyle w:val="Ttulo2"/>
        <w:spacing w:line="240" w:lineRule="atLeast"/>
        <w:jc w:val="both"/>
        <w:rPr>
          <w:i w:val="0"/>
          <w:iCs w:val="0"/>
          <w:sz w:val="22"/>
          <w:szCs w:val="22"/>
          <w:lang w:val="eu-ES"/>
        </w:rPr>
      </w:pPr>
      <w:bookmarkStart w:id="53" w:name="_Toc63440953"/>
      <w:r>
        <w:rPr>
          <w:i w:val="0"/>
          <w:iCs w:val="0"/>
          <w:sz w:val="22"/>
          <w:lang w:val="eu-ES"/>
        </w:rPr>
        <w:t>43</w:t>
      </w:r>
      <w:r w:rsidRPr="000C2840">
        <w:rPr>
          <w:i w:val="0"/>
          <w:iCs w:val="0"/>
          <w:sz w:val="22"/>
          <w:lang w:val="eu-ES"/>
        </w:rPr>
        <w:t xml:space="preserve">.- </w:t>
      </w:r>
      <w:r>
        <w:rPr>
          <w:i w:val="0"/>
          <w:iCs w:val="0"/>
          <w:sz w:val="22"/>
          <w:lang w:val="eu-ES"/>
        </w:rPr>
        <w:t>Oinarritutako kontratu</w:t>
      </w:r>
      <w:r w:rsidRPr="000C2840">
        <w:rPr>
          <w:i w:val="0"/>
          <w:iCs w:val="0"/>
          <w:sz w:val="22"/>
          <w:lang w:val="eu-ES"/>
        </w:rPr>
        <w:t>aren arduraduna</w:t>
      </w:r>
      <w:bookmarkEnd w:id="53"/>
      <w:r w:rsidRPr="000C2840">
        <w:rPr>
          <w:i w:val="0"/>
          <w:iCs w:val="0"/>
          <w:sz w:val="22"/>
          <w:szCs w:val="22"/>
          <w:lang w:val="eu-ES"/>
        </w:rPr>
        <w:t xml:space="preserve">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Zerbitzua jaso behar duen Administrazioko k</w:t>
      </w:r>
      <w:r w:rsidRPr="004F2CC7">
        <w:rPr>
          <w:rFonts w:ascii="Arial" w:hAnsi="Arial" w:cs="Arial"/>
          <w:lang w:val="eu-ES"/>
        </w:rPr>
        <w:t xml:space="preserve">ontratazio organoak, </w:t>
      </w:r>
      <w:r>
        <w:rPr>
          <w:rFonts w:ascii="Arial" w:hAnsi="Arial" w:cs="Arial"/>
          <w:lang w:val="eu-ES"/>
        </w:rPr>
        <w:t>esparru akordioan oinarritutako</w:t>
      </w:r>
      <w:r w:rsidRPr="000C2840">
        <w:rPr>
          <w:rFonts w:ascii="Arial" w:hAnsi="Arial" w:cs="Arial"/>
          <w:lang w:val="eu-ES"/>
        </w:rPr>
        <w:t xml:space="preserve"> kontratua adjudikatzeko ebazpenean, kontratuaren pertsona arduraduna izendatuko du. Pertsona horren eginkizuna izango da kontratua betetzen dela ikuskatzea eta beharrezko erabakiak hartu eta jarraibideak ematea, hitzartutako prestazioa behar moduan eta egoki </w:t>
      </w:r>
      <w:r>
        <w:rPr>
          <w:rFonts w:ascii="Arial" w:hAnsi="Arial" w:cs="Arial"/>
          <w:lang w:val="eu-ES"/>
        </w:rPr>
        <w:t>egikarituko</w:t>
      </w:r>
      <w:r w:rsidRPr="000C2840">
        <w:rPr>
          <w:rFonts w:ascii="Arial" w:hAnsi="Arial" w:cs="Arial"/>
          <w:lang w:val="eu-ES"/>
        </w:rPr>
        <w:t xml:space="preserve"> dela ziurtatzearren.</w:t>
      </w:r>
    </w:p>
    <w:p w:rsidR="00AC1297" w:rsidRPr="000C2840" w:rsidRDefault="00AC1297" w:rsidP="00AC1297">
      <w:pPr>
        <w:spacing w:before="60" w:line="240" w:lineRule="atLeast"/>
        <w:jc w:val="both"/>
        <w:rPr>
          <w:rFonts w:ascii="Arial" w:hAnsi="Arial" w:cs="Arial"/>
          <w:lang w:val="eu-ES"/>
        </w:rPr>
      </w:pPr>
      <w:r>
        <w:rPr>
          <w:rFonts w:ascii="Arial" w:hAnsi="Arial" w:cs="Arial"/>
          <w:lang w:val="eu-ES"/>
        </w:rPr>
        <w:t>Era berean, kontratu</w:t>
      </w:r>
      <w:r w:rsidRPr="000C2840">
        <w:rPr>
          <w:rFonts w:ascii="Arial" w:hAnsi="Arial" w:cs="Arial"/>
          <w:lang w:val="eu-ES"/>
        </w:rPr>
        <w:t>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Kontratuaren arduraduna izango da enpresa adjudikaziodunaren eta kontratazio organoaren arteko solaskidea.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2.- Bere eginkizunak garatu ahal izateko, arduraduna eta laguntzaileak libre sartu ahal izango dira kontratuaren objektu den prestazioa garatzen den lekuetara, eta egoki iritzitako ikuskapen guztiak egin ahal izango dituzte, segurtasun eta osasun koordinatzaile izendatzen duen pertsonak lagunduta, betiere kokaleku horiek eta ha</w:t>
      </w:r>
      <w:r>
        <w:rPr>
          <w:rFonts w:ascii="Arial" w:hAnsi="Arial" w:cs="Arial"/>
          <w:lang w:val="eu-ES"/>
        </w:rPr>
        <w:t>ien baldintza teknikoak kontratu</w:t>
      </w:r>
      <w:r w:rsidRPr="000C2840">
        <w:rPr>
          <w:rFonts w:ascii="Arial" w:hAnsi="Arial" w:cs="Arial"/>
          <w:lang w:val="eu-ES"/>
        </w:rPr>
        <w:t xml:space="preserve">aren objektu diren prestazioak garatzeko erabakigarriak badira. Kasu horietatik at, </w:t>
      </w:r>
      <w:r>
        <w:rPr>
          <w:rFonts w:ascii="Arial" w:hAnsi="Arial" w:cs="Arial"/>
          <w:lang w:val="eu-ES"/>
        </w:rPr>
        <w:t>kontratu</w:t>
      </w:r>
      <w:r w:rsidRPr="000C2840">
        <w:rPr>
          <w:rFonts w:ascii="Arial" w:hAnsi="Arial" w:cs="Arial"/>
          <w:lang w:val="eu-ES"/>
        </w:rPr>
        <w:t xml:space="preserve">aren arduradunak lekuetara sartzeko beharra justifikatu beharko du, </w:t>
      </w:r>
      <w:r>
        <w:rPr>
          <w:rFonts w:ascii="Arial" w:hAnsi="Arial" w:cs="Arial"/>
          <w:lang w:val="eu-ES"/>
        </w:rPr>
        <w:t>berariaz</w:t>
      </w:r>
      <w:r w:rsidRPr="000C2840">
        <w:rPr>
          <w:rFonts w:ascii="Arial" w:hAnsi="Arial" w:cs="Arial"/>
          <w:lang w:val="eu-ES"/>
        </w:rPr>
        <w:t xml:space="preserve"> eta </w:t>
      </w:r>
      <w:r>
        <w:rPr>
          <w:rFonts w:ascii="Arial" w:hAnsi="Arial" w:cs="Arial"/>
          <w:lang w:val="eu-ES"/>
        </w:rPr>
        <w:t xml:space="preserve">xehetasunez </w:t>
      </w:r>
      <w:r w:rsidRPr="000C2840">
        <w:rPr>
          <w:rFonts w:ascii="Arial" w:hAnsi="Arial" w:cs="Arial"/>
          <w:lang w:val="eu-ES"/>
        </w:rPr>
        <w:t>espediente administratiboan; espediente hori kontratazio organoak berretsi beharko du aurretik.</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Era berean, egoki deritzoten informazio eta dokumentazioa eskatu ahal izango dute, </w:t>
      </w:r>
      <w:r>
        <w:rPr>
          <w:rFonts w:ascii="Arial" w:hAnsi="Arial" w:cs="Arial"/>
          <w:lang w:val="eu-ES"/>
        </w:rPr>
        <w:t xml:space="preserve">bai </w:t>
      </w:r>
      <w:r w:rsidRPr="000C2840">
        <w:rPr>
          <w:rFonts w:ascii="Arial" w:hAnsi="Arial" w:cs="Arial"/>
          <w:lang w:val="eu-ES"/>
        </w:rPr>
        <w:t>eta</w:t>
      </w:r>
      <w:r>
        <w:rPr>
          <w:rFonts w:ascii="Arial" w:hAnsi="Arial" w:cs="Arial"/>
          <w:lang w:val="eu-ES"/>
        </w:rPr>
        <w:t>,</w:t>
      </w:r>
      <w:r w:rsidRPr="000C2840">
        <w:rPr>
          <w:rFonts w:ascii="Arial" w:hAnsi="Arial" w:cs="Arial"/>
          <w:lang w:val="eu-ES"/>
        </w:rPr>
        <w:t xml:space="preserve"> kontratuaren objektua behar bezala betetzeko</w:t>
      </w:r>
      <w:r>
        <w:rPr>
          <w:rFonts w:ascii="Arial" w:hAnsi="Arial" w:cs="Arial"/>
          <w:lang w:val="eu-ES"/>
        </w:rPr>
        <w:t>, eta</w:t>
      </w:r>
      <w:r w:rsidRPr="000C2840">
        <w:rPr>
          <w:rFonts w:ascii="Arial" w:hAnsi="Arial" w:cs="Arial"/>
          <w:lang w:val="eu-ES"/>
        </w:rPr>
        <w:t xml:space="preserve"> betetze horretako edozein gorabehera </w:t>
      </w:r>
      <w:r>
        <w:rPr>
          <w:rFonts w:ascii="Arial" w:hAnsi="Arial" w:cs="Arial"/>
          <w:lang w:val="eu-ES"/>
        </w:rPr>
        <w:t>konpontzeko, beharrezko bilerak sustatu eta deitu ere</w:t>
      </w:r>
      <w:r w:rsidRPr="000C2840">
        <w:rPr>
          <w:rFonts w:ascii="Arial" w:hAnsi="Arial" w:cs="Arial"/>
          <w:lang w:val="eu-ES"/>
        </w:rPr>
        <w:t>.</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3.- Kontratuaren arduradunak ezarriko ditu jarraibideak.</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Zehazki, honako eginkizun hauek dagozkio: </w:t>
      </w:r>
    </w:p>
    <w:p w:rsidR="00AC1297" w:rsidRPr="000C2840" w:rsidRDefault="00AC1297" w:rsidP="00AC1297">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Kontratua</w:t>
      </w:r>
      <w:r w:rsidRPr="000C2840">
        <w:rPr>
          <w:rFonts w:ascii="Arial" w:hAnsi="Arial" w:cs="Arial"/>
          <w:sz w:val="20"/>
          <w:szCs w:val="20"/>
          <w:lang w:val="eu-ES"/>
        </w:rPr>
        <w:t xml:space="preserve">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AC1297" w:rsidRPr="000C2840" w:rsidRDefault="00AC1297" w:rsidP="00AC1297">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Pr>
          <w:rFonts w:ascii="Arial" w:hAnsi="Arial" w:cs="Arial"/>
          <w:sz w:val="20"/>
          <w:szCs w:val="20"/>
          <w:lang w:val="eu-ES"/>
        </w:rPr>
        <w:t>egikaritzea</w:t>
      </w:r>
      <w:r w:rsidRPr="000C2840">
        <w:rPr>
          <w:rFonts w:ascii="Arial" w:hAnsi="Arial" w:cs="Arial"/>
          <w:sz w:val="20"/>
          <w:szCs w:val="20"/>
          <w:lang w:val="eu-ES"/>
        </w:rPr>
        <w:t xml:space="preserve"> bermatzeko bestelako </w:t>
      </w:r>
      <w:r>
        <w:rPr>
          <w:rFonts w:ascii="Arial" w:hAnsi="Arial" w:cs="Arial"/>
          <w:sz w:val="20"/>
          <w:szCs w:val="20"/>
          <w:lang w:val="eu-ES"/>
        </w:rPr>
        <w:t>neurriak</w:t>
      </w:r>
      <w:r w:rsidRPr="000C2840">
        <w:rPr>
          <w:rFonts w:ascii="Arial" w:hAnsi="Arial" w:cs="Arial"/>
          <w:sz w:val="20"/>
          <w:szCs w:val="20"/>
          <w:lang w:val="eu-ES"/>
        </w:rPr>
        <w:t xml:space="preserve"> hartzeko edo enpresa kontratistaren ez-betetzeak eragiten dituen kalteengatiko ordaina </w:t>
      </w:r>
      <w:r>
        <w:rPr>
          <w:rFonts w:ascii="Arial" w:hAnsi="Arial" w:cs="Arial"/>
          <w:sz w:val="20"/>
          <w:szCs w:val="20"/>
          <w:lang w:val="eu-ES"/>
        </w:rPr>
        <w:t xml:space="preserve">Administrazioari </w:t>
      </w:r>
      <w:r w:rsidRPr="000C2840">
        <w:rPr>
          <w:rFonts w:ascii="Arial" w:hAnsi="Arial" w:cs="Arial"/>
          <w:sz w:val="20"/>
          <w:szCs w:val="20"/>
          <w:lang w:val="eu-ES"/>
        </w:rPr>
        <w:t>emateko prozedura abia dadin proposatzea.</w:t>
      </w:r>
    </w:p>
    <w:p w:rsidR="00AC1297" w:rsidRPr="000C2840" w:rsidRDefault="00AC1297" w:rsidP="00AC1297">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Kontratuan beharrezko den aldaketa oro gomendatzea, esaterako zehaztapen, jarraibide edo jardun eraginkorragoak eman ditzaketen beste beharkizun batzuen kasuan.</w:t>
      </w:r>
    </w:p>
    <w:p w:rsidR="00AC1297" w:rsidRPr="000C2840" w:rsidRDefault="00AC1297" w:rsidP="00AC1297">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lastRenderedPageBreak/>
        <w:t xml:space="preserve">Kontratuari atxikitako </w:t>
      </w:r>
      <w:r>
        <w:rPr>
          <w:rFonts w:ascii="Arial" w:hAnsi="Arial" w:cs="Arial"/>
          <w:sz w:val="20"/>
          <w:szCs w:val="20"/>
          <w:lang w:val="eu-ES"/>
        </w:rPr>
        <w:t>giza baliabide eta baliabide materialen</w:t>
      </w:r>
      <w:r w:rsidRPr="000C2840">
        <w:rPr>
          <w:rFonts w:ascii="Arial" w:hAnsi="Arial" w:cs="Arial"/>
          <w:sz w:val="20"/>
          <w:szCs w:val="20"/>
          <w:lang w:val="eu-ES"/>
        </w:rPr>
        <w:t xml:space="preserve"> aldaketak baimentzea, betiere kontratazio organoak emandako jarraibideen ildotik, kontratuaren aldaketarik ez dakarten kasuetan.</w:t>
      </w:r>
    </w:p>
    <w:p w:rsidR="00AC1297" w:rsidRPr="000C2840" w:rsidRDefault="00AC1297" w:rsidP="00AC1297">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Luzapenen behar eta egokitasunari buruzko txostena ematea eta horiek motibatzea.</w:t>
      </w:r>
    </w:p>
    <w:p w:rsidR="00AC1297" w:rsidRPr="000C2840" w:rsidRDefault="00AC1297" w:rsidP="00AC1297">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Enpresa kontratistak azpi kontratistekin dituen ordainketa obligazioak betetzen dituela egiaztatzea.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4.- Kontratua </w:t>
      </w:r>
      <w:r>
        <w:rPr>
          <w:rFonts w:ascii="Arial" w:hAnsi="Arial" w:cs="Arial"/>
          <w:lang w:val="eu-ES"/>
        </w:rPr>
        <w:t>egikaritu</w:t>
      </w:r>
      <w:r w:rsidRPr="000C2840">
        <w:rPr>
          <w:rFonts w:ascii="Arial" w:hAnsi="Arial" w:cs="Arial"/>
          <w:lang w:val="eu-ES"/>
        </w:rPr>
        <w:t xml:space="preserve"> bitartean </w:t>
      </w:r>
      <w:r>
        <w:rPr>
          <w:rFonts w:ascii="Arial" w:hAnsi="Arial" w:cs="Arial"/>
          <w:lang w:val="eu-ES"/>
        </w:rPr>
        <w:t>esparru akordio</w:t>
      </w:r>
      <w:r w:rsidRPr="000C2840">
        <w:rPr>
          <w:rFonts w:ascii="Arial" w:hAnsi="Arial" w:cs="Arial"/>
          <w:lang w:val="eu-ES"/>
        </w:rPr>
        <w:t>ren arduraduna edo laguntzaileak</w:t>
      </w:r>
      <w:r>
        <w:rPr>
          <w:rFonts w:ascii="Arial" w:hAnsi="Arial" w:cs="Arial"/>
          <w:lang w:val="eu-ES"/>
        </w:rPr>
        <w:t xml:space="preserve"> aldatzen badira</w:t>
      </w:r>
      <w:r w:rsidRPr="000C2840">
        <w:rPr>
          <w:rFonts w:ascii="Arial" w:hAnsi="Arial" w:cs="Arial"/>
          <w:lang w:val="eu-ES"/>
        </w:rPr>
        <w:t xml:space="preserve">, enpresa kontratistari horren berri emango zaio, idatziz, </w:t>
      </w:r>
      <w:r>
        <w:rPr>
          <w:rFonts w:ascii="Arial" w:hAnsi="Arial" w:cs="Arial"/>
          <w:lang w:val="eu-ES"/>
        </w:rPr>
        <w:t xml:space="preserve">eta </w:t>
      </w:r>
      <w:r w:rsidRPr="000C2840">
        <w:rPr>
          <w:rFonts w:ascii="Arial" w:hAnsi="Arial" w:cs="Arial"/>
          <w:lang w:val="eu-ES"/>
        </w:rPr>
        <w:t xml:space="preserve">kontratatzailearen profilean </w:t>
      </w:r>
      <w:r>
        <w:rPr>
          <w:rFonts w:ascii="Arial" w:hAnsi="Arial" w:cs="Arial"/>
          <w:lang w:val="eu-ES"/>
        </w:rPr>
        <w:t>argitaratuko da</w:t>
      </w:r>
      <w:r w:rsidRPr="000C2840">
        <w:rPr>
          <w:rFonts w:ascii="Arial" w:hAnsi="Arial" w:cs="Arial"/>
          <w:lang w:val="eu-ES"/>
        </w:rPr>
        <w:t>.</w:t>
      </w:r>
    </w:p>
    <w:p w:rsidR="00AC1297" w:rsidRPr="000C2840" w:rsidRDefault="00AC1297" w:rsidP="00AC1297">
      <w:pPr>
        <w:pStyle w:val="Ttulo2"/>
        <w:spacing w:line="240" w:lineRule="atLeast"/>
        <w:jc w:val="both"/>
        <w:rPr>
          <w:i w:val="0"/>
          <w:iCs w:val="0"/>
          <w:sz w:val="22"/>
          <w:lang w:val="eu-ES"/>
        </w:rPr>
      </w:pPr>
      <w:bookmarkStart w:id="54" w:name="_Toc63440954"/>
      <w:r>
        <w:rPr>
          <w:i w:val="0"/>
          <w:iCs w:val="0"/>
          <w:sz w:val="22"/>
          <w:lang w:val="eu-ES"/>
        </w:rPr>
        <w:t>44</w:t>
      </w:r>
      <w:r w:rsidRPr="000C2840">
        <w:rPr>
          <w:i w:val="0"/>
          <w:iCs w:val="0"/>
          <w:sz w:val="22"/>
          <w:lang w:val="eu-ES"/>
        </w:rPr>
        <w:t>.- Enpres</w:t>
      </w:r>
      <w:r>
        <w:rPr>
          <w:i w:val="0"/>
          <w:iCs w:val="0"/>
          <w:sz w:val="22"/>
          <w:lang w:val="eu-ES"/>
        </w:rPr>
        <w:t>a kontratistaren egikari</w:t>
      </w:r>
      <w:r w:rsidRPr="000C2840">
        <w:rPr>
          <w:i w:val="0"/>
          <w:iCs w:val="0"/>
          <w:sz w:val="22"/>
          <w:lang w:val="eu-ES"/>
        </w:rPr>
        <w:t>tze baldintzak eta betebeharrak</w:t>
      </w:r>
      <w:bookmarkEnd w:id="54"/>
    </w:p>
    <w:p w:rsidR="00AC1297" w:rsidRPr="000C2840" w:rsidRDefault="00AC1297" w:rsidP="00AC1297">
      <w:pPr>
        <w:pStyle w:val="Ttulo3"/>
        <w:spacing w:line="240" w:lineRule="atLeast"/>
        <w:jc w:val="both"/>
        <w:rPr>
          <w:iCs/>
          <w:sz w:val="22"/>
          <w:szCs w:val="22"/>
          <w:lang w:val="eu-ES"/>
        </w:rPr>
      </w:pPr>
      <w:bookmarkStart w:id="55" w:name="_Toc63440955"/>
      <w:r>
        <w:rPr>
          <w:iCs/>
          <w:sz w:val="22"/>
          <w:szCs w:val="22"/>
          <w:lang w:val="eu-ES"/>
        </w:rPr>
        <w:t>44</w:t>
      </w:r>
      <w:r w:rsidRPr="000C2840">
        <w:rPr>
          <w:iCs/>
          <w:sz w:val="22"/>
          <w:szCs w:val="22"/>
          <w:lang w:val="eu-ES"/>
        </w:rPr>
        <w:t>.1.- Baldintza orokorrak</w:t>
      </w:r>
      <w:bookmarkEnd w:id="55"/>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1.- Oinarritutako k</w:t>
      </w:r>
      <w:r w:rsidRPr="000C2840">
        <w:rPr>
          <w:rFonts w:ascii="Arial" w:hAnsi="Arial" w:cs="Arial"/>
          <w:lang w:val="eu-ES"/>
        </w:rPr>
        <w:t>ontratua betetzeko zehatz-mehatz segituko dira klausula agiri honetan eta preskripzio teknikoen agirian jasotako klausulak, eta interpretatzeko unean jarraitu egin beharko dira kontratuaren arduradunak kontratistari emandako jarraibideak.</w:t>
      </w:r>
    </w:p>
    <w:p w:rsidR="00AC1297" w:rsidRPr="000C2840" w:rsidRDefault="00AC1297" w:rsidP="00AC1297">
      <w:pPr>
        <w:tabs>
          <w:tab w:val="left" w:pos="400"/>
        </w:tabs>
        <w:spacing w:before="60" w:line="240" w:lineRule="atLeast"/>
        <w:jc w:val="both"/>
        <w:rPr>
          <w:rFonts w:ascii="Arial" w:hAnsi="Arial" w:cs="Arial"/>
          <w:lang w:val="eu-ES"/>
        </w:rPr>
      </w:pPr>
      <w:r w:rsidRPr="000C2840">
        <w:rPr>
          <w:rFonts w:ascii="Arial" w:hAnsi="Arial" w:cs="Arial"/>
          <w:lang w:val="eu-ES"/>
        </w:rPr>
        <w:t xml:space="preserve">2.- Adjudikaziodunaren erantzukizuna izango </w:t>
      </w:r>
      <w:r>
        <w:rPr>
          <w:rFonts w:ascii="Arial" w:hAnsi="Arial" w:cs="Arial"/>
          <w:lang w:val="eu-ES"/>
        </w:rPr>
        <w:t>da</w:t>
      </w:r>
      <w:r w:rsidRPr="000C2840">
        <w:rPr>
          <w:rFonts w:ascii="Arial" w:hAnsi="Arial" w:cs="Arial"/>
          <w:lang w:val="eu-ES"/>
        </w:rPr>
        <w:t xml:space="preserve"> </w:t>
      </w:r>
      <w:r>
        <w:rPr>
          <w:rFonts w:ascii="Arial" w:hAnsi="Arial" w:cs="Arial"/>
          <w:lang w:val="eu-ES"/>
        </w:rPr>
        <w:t>zerbitzuari lotutako</w:t>
      </w:r>
      <w:r w:rsidRPr="00F96871">
        <w:rPr>
          <w:rFonts w:ascii="Arial" w:hAnsi="Arial" w:cs="Arial"/>
          <w:lang w:val="eu-ES"/>
        </w:rPr>
        <w:t xml:space="preserve"> prestazioen</w:t>
      </w:r>
      <w:r w:rsidRPr="000C2840">
        <w:rPr>
          <w:rFonts w:ascii="Arial" w:hAnsi="Arial" w:cs="Arial"/>
          <w:lang w:val="eu-ES"/>
        </w:rPr>
        <w:t xml:space="preserve"> kalitatea, bai eta kontratua betetzerakoan </w:t>
      </w:r>
      <w:r>
        <w:rPr>
          <w:rFonts w:ascii="Arial" w:hAnsi="Arial" w:cs="Arial"/>
          <w:lang w:val="eu-ES"/>
        </w:rPr>
        <w:t>A</w:t>
      </w:r>
      <w:r w:rsidRPr="000C2840">
        <w:rPr>
          <w:rFonts w:ascii="Arial" w:hAnsi="Arial" w:cs="Arial"/>
          <w:lang w:val="eu-ES"/>
        </w:rPr>
        <w:t>dministrazioarentzat edo hirugarren pertsonentzat huts, akats, metodo desegoki edo ondorio okerretatik sortzen diren ondorioak ere.</w:t>
      </w:r>
    </w:p>
    <w:p w:rsidR="00AC1297" w:rsidRPr="000C2840" w:rsidRDefault="00AC1297" w:rsidP="00AC1297">
      <w:pPr>
        <w:tabs>
          <w:tab w:val="left" w:pos="400"/>
        </w:tabs>
        <w:spacing w:before="60" w:line="240" w:lineRule="atLeast"/>
        <w:jc w:val="both"/>
        <w:rPr>
          <w:rFonts w:ascii="Arial" w:hAnsi="Arial" w:cs="Arial"/>
          <w:lang w:val="eu-ES"/>
        </w:rPr>
      </w:pPr>
      <w:r w:rsidRPr="000C2840">
        <w:rPr>
          <w:rFonts w:ascii="Arial" w:hAnsi="Arial" w:cs="Arial"/>
          <w:lang w:val="eu-ES"/>
        </w:rPr>
        <w:t xml:space="preserve">3.- Pertsona edo enpresa kontratistak lantalde eta langile egokiekin egin beharko du </w:t>
      </w:r>
      <w:r>
        <w:rPr>
          <w:rFonts w:ascii="Arial" w:hAnsi="Arial" w:cs="Arial"/>
          <w:lang w:val="eu-ES"/>
        </w:rPr>
        <w:t>zerbitzua</w:t>
      </w:r>
      <w:r w:rsidRPr="000C2840">
        <w:rPr>
          <w:rFonts w:ascii="Arial" w:hAnsi="Arial" w:cs="Arial"/>
          <w:lang w:val="eu-ES"/>
        </w:rPr>
        <w:t>, eta lanen martxak noiznahi sortzen dituen premiei behar bezala erantzun. Bere eskaintzan aipatutako bitarteko teknikoak ere jarriko ditu eta, oro har, lanak ondo egiteko behar diren guztiak.</w:t>
      </w:r>
    </w:p>
    <w:p w:rsidR="00AC1297" w:rsidRPr="007B1198" w:rsidRDefault="00AC1297" w:rsidP="00AC1297">
      <w:pPr>
        <w:tabs>
          <w:tab w:val="left" w:pos="400"/>
        </w:tabs>
        <w:spacing w:before="60" w:line="240" w:lineRule="atLeast"/>
        <w:jc w:val="both"/>
        <w:rPr>
          <w:rFonts w:ascii="Arial" w:hAnsi="Arial" w:cs="Arial"/>
          <w:lang w:val="eu-ES"/>
        </w:rPr>
      </w:pPr>
      <w:r w:rsidRPr="000C2840">
        <w:rPr>
          <w:rFonts w:ascii="Arial" w:hAnsi="Arial" w:cs="Arial"/>
          <w:spacing w:val="-4"/>
          <w:lang w:val="eu-ES"/>
        </w:rPr>
        <w:t xml:space="preserve">4.- Nolanahi ere, kontratistak erantzukizun </w:t>
      </w:r>
      <w:r w:rsidRPr="007B1198">
        <w:rPr>
          <w:rFonts w:ascii="Arial" w:hAnsi="Arial" w:cs="Arial"/>
          <w:spacing w:val="-4"/>
          <w:lang w:val="eu-ES"/>
        </w:rPr>
        <w:t xml:space="preserve">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7B1198">
          <w:rPr>
            <w:rStyle w:val="Hipervnculo"/>
            <w:rFonts w:ascii="Arial" w:hAnsi="Arial" w:cs="Arial"/>
            <w:b/>
            <w:spacing w:val="-4"/>
            <w:lang w:val="eu-ES"/>
          </w:rPr>
          <w:t>24. atalean</w:t>
        </w:r>
      </w:hyperlink>
      <w:r w:rsidRPr="007B1198">
        <w:rPr>
          <w:rFonts w:ascii="Arial" w:hAnsi="Arial" w:cs="Arial"/>
          <w:spacing w:val="-4"/>
          <w:lang w:val="eu-ES"/>
        </w:rPr>
        <w:t xml:space="preserve"> hala jasotzen bada, aipatutako estaldurak ziurtatu eta han zehaztutako aseguru osagarriak izan beharko ditu.</w:t>
      </w:r>
    </w:p>
    <w:p w:rsidR="00AC1297" w:rsidRPr="007B1198" w:rsidRDefault="00AC1297" w:rsidP="00AC1297">
      <w:pPr>
        <w:tabs>
          <w:tab w:val="left" w:pos="400"/>
        </w:tabs>
        <w:spacing w:before="60" w:line="240" w:lineRule="atLeast"/>
        <w:jc w:val="both"/>
        <w:rPr>
          <w:rFonts w:ascii="Arial" w:hAnsi="Arial" w:cs="Arial"/>
          <w:lang w:val="eu-ES"/>
        </w:rPr>
      </w:pPr>
      <w:r w:rsidRPr="007B1198">
        <w:rPr>
          <w:rFonts w:ascii="Arial" w:hAnsi="Arial" w:cs="Arial"/>
          <w:spacing w:val="-4"/>
          <w:lang w:val="eu-ES"/>
        </w:rPr>
        <w:t>Nolanahi ere, kontratistak ordainduko ditu kalte-galerak, aseguru polizetako mugak gainditzen dituen zatian eta polizek estali gabeko ondasunetan eta arriskuetan.</w:t>
      </w:r>
    </w:p>
    <w:p w:rsidR="00AC1297" w:rsidRPr="000C2840" w:rsidRDefault="00AC1297" w:rsidP="00AC1297">
      <w:pPr>
        <w:spacing w:before="60" w:line="240" w:lineRule="atLeast"/>
        <w:jc w:val="both"/>
        <w:rPr>
          <w:rFonts w:ascii="Arial" w:hAnsi="Arial" w:cs="Arial"/>
          <w:lang w:val="eu-ES"/>
        </w:rPr>
      </w:pPr>
      <w:r w:rsidRPr="007B1198">
        <w:rPr>
          <w:rFonts w:ascii="Arial" w:hAnsi="Arial" w:cs="Arial"/>
          <w:lang w:val="eu-ES"/>
        </w:rPr>
        <w:t>5.- Administrazioak zehaztuko du kontratistaren prestazioa hori egikaritu eta betetzeko jarritako baldintzetara egokitzen ote den, eta, hari eskatuko dio, hala badagokio, kontratupeko prestazioak egin ditzala eta haiek jasotzean hautemandako akatsak konpondu ditzala. Baldin eta egindako lanak ez badira egokitzen kontratupeko prestaziora</w:t>
      </w:r>
      <w:r w:rsidRPr="000C2840">
        <w:rPr>
          <w:rFonts w:ascii="Arial" w:hAnsi="Arial" w:cs="Arial"/>
          <w:lang w:val="eu-ES"/>
        </w:rPr>
        <w:t>, kontratistari egoztekoak diren akats edo hutsen ondorioz, prestazioari uko egin ahal izango dio, eta salbuetsita geldituko da hari ordaintzeko betebeharretik edo, hala badagokio, eskubidea izango du hari ordaindutako prezioa berreskuratzeko.</w:t>
      </w:r>
    </w:p>
    <w:p w:rsidR="00AC1297" w:rsidRPr="000C2840" w:rsidRDefault="00AC1297" w:rsidP="00AC1297">
      <w:pPr>
        <w:autoSpaceDE w:val="0"/>
        <w:autoSpaceDN w:val="0"/>
        <w:adjustRightInd w:val="0"/>
        <w:spacing w:before="60" w:line="240" w:lineRule="atLeast"/>
        <w:jc w:val="both"/>
        <w:rPr>
          <w:rFonts w:ascii="Arial" w:hAnsi="Arial" w:cs="Arial"/>
          <w:szCs w:val="22"/>
          <w:lang w:val="eu-ES"/>
        </w:rPr>
      </w:pPr>
      <w:r w:rsidRPr="000C2840">
        <w:rPr>
          <w:rFonts w:ascii="Arial" w:hAnsi="Arial" w:cs="Arial"/>
          <w:lang w:val="eu-ES"/>
        </w:rPr>
        <w:t>6.- Lizitaziora aurkezten diren enpresek borondatez onartzen dute lizitazio, adjudikatze eta betetze prozesuetatik eratorritako datu guztiei gardentasuna ematea.</w:t>
      </w:r>
    </w:p>
    <w:p w:rsidR="00AC1297" w:rsidRPr="000C2840" w:rsidRDefault="00AC1297" w:rsidP="00AC1297">
      <w:pPr>
        <w:pStyle w:val="Ttulo3"/>
        <w:spacing w:line="240" w:lineRule="atLeast"/>
        <w:jc w:val="both"/>
        <w:rPr>
          <w:iCs/>
          <w:sz w:val="22"/>
          <w:szCs w:val="22"/>
          <w:lang w:val="eu-ES"/>
        </w:rPr>
      </w:pPr>
      <w:bookmarkStart w:id="56" w:name="_Toc63440956"/>
      <w:r>
        <w:rPr>
          <w:iCs/>
          <w:sz w:val="22"/>
          <w:szCs w:val="22"/>
          <w:lang w:val="eu-ES"/>
        </w:rPr>
        <w:t>44.2.- Oinarritutako kontratuak</w:t>
      </w:r>
      <w:r w:rsidRPr="000C2840">
        <w:rPr>
          <w:iCs/>
          <w:sz w:val="22"/>
          <w:szCs w:val="22"/>
          <w:lang w:val="eu-ES"/>
        </w:rPr>
        <w:t xml:space="preserve"> egikaritzeko baldintza bereziak</w:t>
      </w:r>
      <w:bookmarkEnd w:id="56"/>
    </w:p>
    <w:p w:rsidR="00AC1297" w:rsidRPr="000C2840" w:rsidRDefault="00AC1297" w:rsidP="00AC1297">
      <w:pPr>
        <w:spacing w:before="60" w:line="240" w:lineRule="atLeast"/>
        <w:jc w:val="both"/>
        <w:rPr>
          <w:rFonts w:ascii="Arial" w:hAnsi="Arial" w:cs="Arial"/>
          <w:lang w:val="eu-ES"/>
        </w:rPr>
      </w:pPr>
      <w:r>
        <w:rPr>
          <w:rFonts w:ascii="Arial" w:hAnsi="Arial" w:cs="Arial"/>
          <w:lang w:val="eu-ES" w:eastAsia="zh-CN"/>
        </w:rPr>
        <w:t>E</w:t>
      </w:r>
      <w:r w:rsidRPr="000C2840">
        <w:rPr>
          <w:rFonts w:ascii="Arial" w:hAnsi="Arial" w:cs="Arial"/>
          <w:lang w:val="eu-ES"/>
        </w:rPr>
        <w:t xml:space="preserve">zaugarrien taulako </w:t>
      </w:r>
      <w:hyperlink w:anchor="CC_20" w:history="1">
        <w:r>
          <w:rPr>
            <w:rStyle w:val="Hipervnculo"/>
            <w:rFonts w:ascii="Arial" w:hAnsi="Arial" w:cs="Arial"/>
            <w:b/>
            <w:lang w:val="eu-ES"/>
          </w:rPr>
          <w:t>20</w:t>
        </w:r>
        <w:r w:rsidRPr="000C2840">
          <w:rPr>
            <w:rStyle w:val="Hipervnculo"/>
            <w:rFonts w:ascii="Arial" w:hAnsi="Arial" w:cs="Arial"/>
            <w:b/>
            <w:lang w:val="eu-ES"/>
          </w:rPr>
          <w:t>. atalean</w:t>
        </w:r>
      </w:hyperlink>
      <w:r w:rsidRPr="000C2840">
        <w:rPr>
          <w:rFonts w:ascii="Arial" w:hAnsi="Arial" w:cs="Arial"/>
          <w:lang w:val="eu-ES"/>
        </w:rPr>
        <w:t xml:space="preserve"> </w:t>
      </w:r>
      <w:r>
        <w:rPr>
          <w:rFonts w:ascii="Arial" w:hAnsi="Arial" w:cs="Arial"/>
          <w:lang w:val="eu-ES" w:eastAsia="zh-CN"/>
        </w:rPr>
        <w:t>a</w:t>
      </w:r>
      <w:r w:rsidRPr="000C2840">
        <w:rPr>
          <w:rFonts w:ascii="Arial" w:hAnsi="Arial" w:cs="Arial"/>
          <w:lang w:val="eu-ES" w:eastAsia="zh-CN"/>
        </w:rPr>
        <w:t>urreikusitakoez gain</w:t>
      </w:r>
      <w:r>
        <w:rPr>
          <w:rFonts w:ascii="Arial" w:hAnsi="Arial" w:cs="Arial"/>
          <w:lang w:val="eu-ES" w:eastAsia="zh-CN"/>
        </w:rPr>
        <w:t>,</w:t>
      </w:r>
      <w:r w:rsidRPr="000C2840">
        <w:rPr>
          <w:rFonts w:ascii="Arial" w:hAnsi="Arial" w:cs="Arial"/>
          <w:lang w:val="eu-ES"/>
        </w:rPr>
        <w:t xml:space="preserve"> </w:t>
      </w:r>
      <w:r>
        <w:rPr>
          <w:rFonts w:ascii="Arial" w:hAnsi="Arial" w:cs="Arial"/>
          <w:lang w:val="eu-ES"/>
        </w:rPr>
        <w:t>egikaritze</w:t>
      </w:r>
      <w:r w:rsidRPr="004F2CC7">
        <w:rPr>
          <w:rFonts w:ascii="Arial" w:hAnsi="Arial" w:cs="Arial"/>
          <w:lang w:val="eu-ES"/>
        </w:rPr>
        <w:t xml:space="preserve"> uneko obligazio bereziak dira honakoak</w:t>
      </w:r>
      <w:r w:rsidRPr="000C2840">
        <w:rPr>
          <w:rFonts w:ascii="Arial" w:hAnsi="Arial" w:cs="Arial"/>
          <w:lang w:val="eu-ES"/>
        </w:rPr>
        <w:t>:</w:t>
      </w:r>
    </w:p>
    <w:p w:rsidR="00AC1297" w:rsidRPr="000C2840" w:rsidRDefault="00AC1297" w:rsidP="00AC1297">
      <w:pPr>
        <w:pStyle w:val="Ttulo4"/>
        <w:pBdr>
          <w:bottom w:val="none" w:sz="0" w:space="0" w:color="auto"/>
        </w:pBdr>
        <w:spacing w:before="120" w:line="240" w:lineRule="atLeast"/>
        <w:jc w:val="left"/>
        <w:rPr>
          <w:rFonts w:cs="Arial"/>
          <w:sz w:val="20"/>
          <w:lang w:val="eu-ES"/>
        </w:rPr>
      </w:pPr>
      <w:bookmarkStart w:id="57" w:name="_Toc63440957"/>
      <w:r>
        <w:rPr>
          <w:rFonts w:cs="Arial"/>
          <w:sz w:val="20"/>
          <w:lang w:val="eu-ES"/>
        </w:rPr>
        <w:t>44</w:t>
      </w:r>
      <w:r w:rsidRPr="000C2840">
        <w:rPr>
          <w:rFonts w:cs="Arial"/>
          <w:sz w:val="20"/>
          <w:lang w:val="eu-ES"/>
        </w:rPr>
        <w:t>.2.1</w:t>
      </w:r>
      <w:r>
        <w:rPr>
          <w:rFonts w:cs="Arial"/>
          <w:sz w:val="20"/>
          <w:lang w:val="eu-ES"/>
        </w:rPr>
        <w:t>.</w:t>
      </w:r>
      <w:r w:rsidRPr="000C2840">
        <w:rPr>
          <w:rFonts w:cs="Arial"/>
          <w:sz w:val="20"/>
          <w:lang w:val="eu-ES"/>
        </w:rPr>
        <w:t>- Lan eta gizarte arloko betebeharrak eta ingurumenaren babesaren arlokoak</w:t>
      </w:r>
      <w:bookmarkEnd w:id="57"/>
    </w:p>
    <w:p w:rsidR="00AC1297" w:rsidRPr="007B1198"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Kontratistak lan, </w:t>
      </w:r>
      <w:r>
        <w:rPr>
          <w:rFonts w:ascii="Arial" w:hAnsi="Arial" w:cs="Arial"/>
          <w:lang w:val="eu-ES"/>
        </w:rPr>
        <w:t>Gizarte S</w:t>
      </w:r>
      <w:r w:rsidRPr="000C2840">
        <w:rPr>
          <w:rFonts w:ascii="Arial" w:hAnsi="Arial" w:cs="Arial"/>
          <w:lang w:val="eu-ES"/>
        </w:rPr>
        <w:t xml:space="preserve">egurantza eta laneko segurtasun nahiz osasun eta ingurumenaren babes arloetako lege, </w:t>
      </w:r>
      <w:r w:rsidRPr="007B1198">
        <w:rPr>
          <w:rFonts w:ascii="Arial" w:hAnsi="Arial" w:cs="Arial"/>
          <w:lang w:val="eu-ES"/>
        </w:rPr>
        <w:t xml:space="preserve">erregelamendu eta hitzarmen xedapen guztiak bete beharko ditu, baita klausula agiri hauetan xedatutakoak ere. </w:t>
      </w:r>
    </w:p>
    <w:p w:rsidR="00AC1297" w:rsidRPr="000C2840" w:rsidRDefault="00AC1297" w:rsidP="00AC1297">
      <w:pPr>
        <w:autoSpaceDE w:val="0"/>
        <w:autoSpaceDN w:val="0"/>
        <w:adjustRightInd w:val="0"/>
        <w:spacing w:before="60" w:line="240" w:lineRule="atLeast"/>
        <w:jc w:val="both"/>
        <w:rPr>
          <w:rFonts w:ascii="Arial" w:hAnsi="Arial" w:cs="Arial"/>
          <w:b/>
          <w:lang w:val="eu-ES"/>
        </w:rPr>
      </w:pPr>
      <w:r w:rsidRPr="007B1198">
        <w:rPr>
          <w:rFonts w:ascii="Arial" w:hAnsi="Arial" w:cs="Arial"/>
          <w:lang w:val="eu-ES"/>
        </w:rPr>
        <w:t>2.- Kontratistak kontratua egikarituko duten langileei aplikatuko dizkien lan baldintzak izango dira enpresa kontratistaren jarduera</w:t>
      </w:r>
      <w:r w:rsidRPr="000C2840">
        <w:rPr>
          <w:rFonts w:ascii="Arial" w:hAnsi="Arial" w:cs="Arial"/>
          <w:lang w:val="eu-ES"/>
        </w:rPr>
        <w:t xml:space="preserve"> kokatuta dagoen sektorearen maila txikieneko esparruko azken hitzarmen kolektiboan ezarritakoak; betiere, eragotzi gabe indarrean egon daitezkeen eta </w:t>
      </w:r>
      <w:r w:rsidRPr="000C2840">
        <w:rPr>
          <w:rFonts w:ascii="Arial" w:hAnsi="Arial" w:cs="Arial"/>
          <w:lang w:val="eu-ES"/>
        </w:rPr>
        <w:lastRenderedPageBreak/>
        <w:t xml:space="preserve">aipatutako hitzarmena hobetzen duten enpresaren beste hitzarmen edo itun batzuek ezarritakoak.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Kontratistak</w:t>
      </w:r>
      <w:r w:rsidRPr="000C2840">
        <w:rPr>
          <w:rFonts w:ascii="Arial" w:hAnsi="Arial" w:cs="Arial"/>
          <w:lang w:val="eu-ES"/>
        </w:rPr>
        <w:t xml:space="preserve">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6.-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AC1297" w:rsidRPr="000C2840" w:rsidRDefault="00AC1297" w:rsidP="00AC1297">
      <w:pPr>
        <w:pStyle w:val="Ttulo4"/>
        <w:pBdr>
          <w:bottom w:val="none" w:sz="0" w:space="0" w:color="auto"/>
        </w:pBdr>
        <w:spacing w:before="120" w:line="240" w:lineRule="atLeast"/>
        <w:jc w:val="left"/>
        <w:rPr>
          <w:rFonts w:cs="Arial"/>
          <w:sz w:val="20"/>
          <w:lang w:val="eu-ES"/>
        </w:rPr>
      </w:pPr>
      <w:bookmarkStart w:id="58" w:name="_Toc63440958"/>
      <w:r>
        <w:rPr>
          <w:rFonts w:cs="Arial"/>
          <w:sz w:val="20"/>
          <w:lang w:val="eu-ES"/>
        </w:rPr>
        <w:t>44.2.2.- Oinarritutako k</w:t>
      </w:r>
      <w:r w:rsidRPr="000C2840">
        <w:rPr>
          <w:rFonts w:cs="Arial"/>
          <w:sz w:val="20"/>
          <w:lang w:val="eu-ES"/>
        </w:rPr>
        <w:t>ontratuaren egikaritzeari atxikitako langileei buruzko betebeharrak</w:t>
      </w:r>
      <w:bookmarkEnd w:id="58"/>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Horren ordez, erantzukizunpeko adierazpen bat aurkeztu beharko du, data horretan kontratua </w:t>
      </w:r>
      <w:r>
        <w:rPr>
          <w:rFonts w:ascii="Arial" w:hAnsi="Arial" w:cs="Arial"/>
          <w:lang w:val="eu-ES"/>
        </w:rPr>
        <w:t>egikaritzen</w:t>
      </w:r>
      <w:r w:rsidRPr="000C2840">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2.- Enpresak kontratuaren objektuari atxikiko dituen langile berriak kontratatzen dituenean, behartuta egongo da entitate kontratatzaileari informazio eta dokumentazio hau ematera:</w:t>
      </w:r>
      <w:r w:rsidRPr="000C2840">
        <w:rPr>
          <w:rFonts w:ascii="Arial" w:hAnsi="Arial" w:cs="Arial"/>
          <w:sz w:val="20"/>
          <w:szCs w:val="20"/>
          <w:lang w:val="eu-ES"/>
        </w:rPr>
        <w:t xml:space="preserve"> </w:t>
      </w:r>
    </w:p>
    <w:p w:rsidR="00AC1297" w:rsidRPr="000C2840" w:rsidRDefault="00AC1297" w:rsidP="00AC1297">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Gizarte Segurantzako afiliazioa eta alta. </w:t>
      </w:r>
    </w:p>
    <w:p w:rsidR="00AC1297" w:rsidRPr="000C2840" w:rsidRDefault="00AC1297" w:rsidP="00AC1297">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Kontratuen modalitatea, objektua, kategoria edo talde profesionala eta lansaioa.</w:t>
      </w:r>
    </w:p>
    <w:p w:rsidR="00AC1297" w:rsidRPr="000C2840" w:rsidRDefault="00AC1297" w:rsidP="00AC1297">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Urteko soldata gordina (ordainsarien kontzeptuen arabera xehatuta).</w:t>
      </w:r>
    </w:p>
    <w:p w:rsidR="00AC1297" w:rsidRPr="000C2840" w:rsidRDefault="00AC1297" w:rsidP="00AC1297">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Hala badagokio, hitzarmen kolektibo aplikagarria eta indarrean dauden itun aplikagarriak. </w:t>
      </w:r>
    </w:p>
    <w:p w:rsidR="00AC1297" w:rsidRPr="000C2840" w:rsidRDefault="00AC1297" w:rsidP="00AC1297">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0C2840">
        <w:rPr>
          <w:rFonts w:ascii="Arial" w:hAnsi="Arial" w:cs="Arial"/>
          <w:color w:val="auto"/>
          <w:sz w:val="20"/>
          <w:szCs w:val="20"/>
          <w:lang w:val="eu-ES"/>
        </w:rPr>
        <w:t xml:space="preserve">Behar denean, lan horretarako gaitzen duen titulazio akademikoa. </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lastRenderedPageBreak/>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AC1297" w:rsidRPr="000C2840" w:rsidRDefault="00AC1297" w:rsidP="00AC1297">
      <w:pPr>
        <w:pStyle w:val="Ttulo4"/>
        <w:pBdr>
          <w:bottom w:val="none" w:sz="0" w:space="0" w:color="auto"/>
        </w:pBdr>
        <w:spacing w:before="120" w:line="240" w:lineRule="atLeast"/>
        <w:jc w:val="left"/>
        <w:rPr>
          <w:rFonts w:cs="Arial"/>
          <w:sz w:val="20"/>
          <w:lang w:val="eu-ES"/>
        </w:rPr>
      </w:pPr>
      <w:bookmarkStart w:id="59" w:name="_Toc63440959"/>
      <w:r>
        <w:rPr>
          <w:rFonts w:cs="Arial"/>
          <w:sz w:val="20"/>
          <w:lang w:val="eu-ES"/>
        </w:rPr>
        <w:t>44</w:t>
      </w:r>
      <w:r w:rsidRPr="000C2840">
        <w:rPr>
          <w:rFonts w:cs="Arial"/>
          <w:sz w:val="20"/>
          <w:lang w:val="eu-ES"/>
        </w:rPr>
        <w:t>.2.3.- Subrogazio kasuetako betebeharrak</w:t>
      </w:r>
      <w:bookmarkEnd w:id="59"/>
      <w:r w:rsidRPr="000C2840">
        <w:rPr>
          <w:rFonts w:cs="Arial"/>
          <w:sz w:val="20"/>
          <w:lang w:val="eu-ES"/>
        </w:rPr>
        <w:t xml:space="preserve"> </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 xml:space="preserve">1.- SPKLren 130. artikuluan jasotako informazio betebeharra aplikatuz, ezaugarrien taulako </w:t>
      </w:r>
      <w:hyperlink w:anchor="CC_25" w:history="1">
        <w:r w:rsidRPr="000C2840">
          <w:rPr>
            <w:rStyle w:val="Hipervnculo"/>
            <w:rFonts w:ascii="Arial" w:hAnsi="Arial" w:cs="Arial"/>
            <w:b/>
            <w:sz w:val="20"/>
            <w:lang w:val="eu-ES"/>
          </w:rPr>
          <w:t>2</w:t>
        </w:r>
        <w:r>
          <w:rPr>
            <w:rStyle w:val="Hipervnculo"/>
            <w:rFonts w:ascii="Arial" w:hAnsi="Arial" w:cs="Arial"/>
            <w:b/>
            <w:sz w:val="20"/>
            <w:lang w:val="eu-ES"/>
          </w:rPr>
          <w:t>5</w:t>
        </w:r>
        <w:r w:rsidRPr="000C2840">
          <w:rPr>
            <w:rStyle w:val="Hipervnculo"/>
            <w:rFonts w:ascii="Arial" w:hAnsi="Arial" w:cs="Arial"/>
            <w:b/>
            <w:sz w:val="20"/>
            <w:lang w:val="eu-ES"/>
          </w:rPr>
          <w:t>. atalean</w:t>
        </w:r>
      </w:hyperlink>
      <w:r w:rsidRPr="000C2840">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Enpresan langileen ordezkariak daudenean, ziurtapenarekin batera, ordezkari horien ziurtapena aurkeztu beharko du, gutxienez aurreko paragrafoan jasotako datuei buruz.</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4.- Prestazioa uzten duen kontratistak erantzungo du subrogazioak eragindako langileei ordaindu gabe utzitako soldatez eta Gizarte Segurantzako kotizazioez, nahiz eta kontratua 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AC1297" w:rsidRPr="000C2840" w:rsidRDefault="00AC1297" w:rsidP="00AC1297">
      <w:pPr>
        <w:pStyle w:val="Ttulo4"/>
        <w:pBdr>
          <w:bottom w:val="none" w:sz="0" w:space="0" w:color="auto"/>
        </w:pBdr>
        <w:spacing w:before="120" w:line="240" w:lineRule="atLeast"/>
        <w:jc w:val="left"/>
        <w:rPr>
          <w:rFonts w:cs="Arial"/>
          <w:sz w:val="20"/>
          <w:lang w:val="eu-ES"/>
        </w:rPr>
      </w:pPr>
      <w:bookmarkStart w:id="60" w:name="_Toc63440960"/>
      <w:r>
        <w:rPr>
          <w:rFonts w:cs="Arial"/>
          <w:sz w:val="20"/>
          <w:lang w:val="eu-ES"/>
        </w:rPr>
        <w:t>44</w:t>
      </w:r>
      <w:r w:rsidRPr="000C2840">
        <w:rPr>
          <w:rFonts w:cs="Arial"/>
          <w:sz w:val="20"/>
          <w:lang w:val="eu-ES"/>
        </w:rPr>
        <w:t>.2.4.- Bete beharreko hizkuntza betebeharrak</w:t>
      </w:r>
      <w:bookmarkEnd w:id="60"/>
    </w:p>
    <w:p w:rsidR="00AC1297" w:rsidRPr="00063B57"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0C2840">
        <w:rPr>
          <w:rFonts w:ascii="Arial" w:hAnsi="Arial" w:cs="Arial"/>
          <w:color w:val="auto"/>
          <w:sz w:val="20"/>
          <w:szCs w:val="20"/>
          <w:lang w:val="eu-ES"/>
        </w:rPr>
        <w:t xml:space="preserve">1.- </w:t>
      </w:r>
      <w:r w:rsidRPr="00063B57">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sidDel="000A30F5">
        <w:rPr>
          <w:rFonts w:ascii="Arial" w:hAnsi="Arial" w:cs="Arial"/>
          <w:color w:val="auto"/>
          <w:sz w:val="20"/>
          <w:szCs w:val="20"/>
          <w:lang w:val="eu-ES"/>
        </w:rPr>
        <w:t xml:space="preserve"> </w:t>
      </w:r>
    </w:p>
    <w:p w:rsidR="00AC1297" w:rsidRPr="000C2840" w:rsidRDefault="00AC1297" w:rsidP="00AC1297">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hAnsi="Arial" w:cs="Arial"/>
          <w:color w:val="auto"/>
          <w:sz w:val="20"/>
          <w:szCs w:val="20"/>
          <w:lang w:val="eu-ES"/>
        </w:rPr>
        <w:lastRenderedPageBreak/>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AC1297" w:rsidRPr="000C2840" w:rsidRDefault="00AC1297" w:rsidP="00AC1297">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3.- Diseinu eta jarduera guztien (</w:t>
      </w:r>
      <w:r w:rsidRPr="000C2840">
        <w:rPr>
          <w:rFonts w:ascii="Arial" w:hAnsi="Arial" w:cs="Arial"/>
          <w:color w:val="auto"/>
          <w:sz w:val="20"/>
          <w:lang w:val="eu-ES"/>
        </w:rPr>
        <w:t xml:space="preserve">errotuluetan, argitalpenetan, seinaleztapenetan, abisu eta komunikazioetan) </w:t>
      </w:r>
      <w:r w:rsidRPr="000C2840">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0C2840">
        <w:rPr>
          <w:rFonts w:ascii="Arial" w:hAnsi="Arial" w:cs="Arial"/>
          <w:color w:val="auto"/>
          <w:sz w:val="20"/>
          <w:lang w:val="eu-ES"/>
        </w:rPr>
        <w:t>herritarrek hizkuntza aukeratzeko eskubidea errespetatuz</w:t>
      </w:r>
      <w:r w:rsidRPr="000C2840">
        <w:rPr>
          <w:rFonts w:ascii="Arial" w:eastAsia="Arial Unicode MS" w:hAnsi="Arial" w:cs="Arial"/>
          <w:color w:val="auto"/>
          <w:sz w:val="20"/>
          <w:szCs w:val="20"/>
          <w:lang w:val="eu-ES"/>
        </w:rPr>
        <w:t>.</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lang w:val="eu-ES"/>
        </w:rPr>
        <w:t>4.- Euskararen erabilpena bermatuko da errotuluetan, argitalpenetan, seinaleztapenetan, abisu eta komunikazioetan, eta, oro har, solaskidetzan.</w:t>
      </w:r>
    </w:p>
    <w:p w:rsidR="00AC1297" w:rsidRPr="000C2840" w:rsidRDefault="00AC1297" w:rsidP="00AC1297">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0C2840">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AC1297" w:rsidRPr="000C2840" w:rsidRDefault="00AC1297" w:rsidP="00AC1297">
      <w:pPr>
        <w:pStyle w:val="Ttulo4"/>
        <w:pBdr>
          <w:bottom w:val="none" w:sz="0" w:space="0" w:color="auto"/>
        </w:pBdr>
        <w:spacing w:before="120" w:line="240" w:lineRule="atLeast"/>
        <w:jc w:val="left"/>
        <w:rPr>
          <w:rFonts w:cs="Arial"/>
          <w:sz w:val="20"/>
          <w:lang w:val="eu-ES"/>
        </w:rPr>
      </w:pPr>
      <w:bookmarkStart w:id="61" w:name="_Toc63440961"/>
      <w:r>
        <w:rPr>
          <w:rFonts w:cs="Arial"/>
          <w:sz w:val="20"/>
          <w:lang w:val="eu-ES"/>
        </w:rPr>
        <w:t>44</w:t>
      </w:r>
      <w:r w:rsidRPr="000C2840">
        <w:rPr>
          <w:rFonts w:cs="Arial"/>
          <w:sz w:val="20"/>
          <w:lang w:val="eu-ES"/>
        </w:rPr>
        <w:t>.2.5.- Emakumeen eta gizonen arteko berdintasun arloko betebeharrak</w:t>
      </w:r>
      <w:bookmarkEnd w:id="61"/>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0C2840">
        <w:rPr>
          <w:rFonts w:ascii="Arial" w:hAnsi="Arial" w:cs="Arial"/>
          <w:sz w:val="18"/>
          <w:lang w:val="eu-ES"/>
        </w:rPr>
        <w:t>.</w:t>
      </w:r>
      <w:r w:rsidRPr="000C2840">
        <w:rPr>
          <w:rFonts w:ascii="Arial" w:hAnsi="Arial" w:cs="Arial"/>
          <w:lang w:val="eu-ES"/>
        </w:rPr>
        <w:t xml:space="preserve">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Pr>
          <w:rFonts w:ascii="Arial" w:hAnsi="Arial" w:cs="Arial"/>
          <w:lang w:val="eu-ES"/>
        </w:rPr>
        <w:t>detasuna</w:t>
      </w:r>
      <w:r w:rsidRPr="000C2840">
        <w:rPr>
          <w:rFonts w:ascii="Arial" w:hAnsi="Arial" w:cs="Arial"/>
          <w:lang w:val="eu-ES"/>
        </w:rPr>
        <w:t xml:space="preserve"> eta genero rol zein identitateen aniztasuna sustatu beharko ditu.</w:t>
      </w:r>
    </w:p>
    <w:p w:rsidR="00AC1297" w:rsidRPr="000C2840" w:rsidRDefault="00AC1297" w:rsidP="00AC1297">
      <w:pPr>
        <w:pStyle w:val="texto"/>
        <w:shd w:val="clear" w:color="auto" w:fill="FFFFFF"/>
        <w:spacing w:before="60" w:after="0" w:line="240" w:lineRule="atLeast"/>
        <w:ind w:left="0" w:right="0" w:firstLine="0"/>
        <w:rPr>
          <w:rFonts w:ascii="Arial" w:hAnsi="Arial" w:cs="Arial"/>
          <w:sz w:val="20"/>
          <w:szCs w:val="20"/>
          <w:lang w:val="eu-ES"/>
        </w:rPr>
      </w:pPr>
      <w:r w:rsidRPr="000C2840">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AC1297" w:rsidRPr="000C2840" w:rsidRDefault="00AC1297" w:rsidP="00AC1297">
      <w:pPr>
        <w:pStyle w:val="Ttulo4"/>
        <w:pBdr>
          <w:bottom w:val="none" w:sz="0" w:space="0" w:color="auto"/>
        </w:pBdr>
        <w:spacing w:before="120" w:line="240" w:lineRule="atLeast"/>
        <w:jc w:val="left"/>
        <w:rPr>
          <w:rFonts w:cs="Arial"/>
          <w:sz w:val="20"/>
          <w:lang w:val="eu-ES"/>
        </w:rPr>
      </w:pPr>
      <w:bookmarkStart w:id="62" w:name="_Toc63440962"/>
      <w:r>
        <w:rPr>
          <w:rFonts w:cs="Arial"/>
          <w:sz w:val="20"/>
          <w:lang w:val="eu-ES"/>
        </w:rPr>
        <w:t>44</w:t>
      </w:r>
      <w:r w:rsidRPr="000C2840">
        <w:rPr>
          <w:rFonts w:cs="Arial"/>
          <w:sz w:val="20"/>
          <w:lang w:val="eu-ES"/>
        </w:rPr>
        <w:t>.2.6.- Betebeharrak azpikontratazioan</w:t>
      </w:r>
      <w:bookmarkEnd w:id="62"/>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Azpikontratuak egin ahal izateko, beharkizun hauek bete behar dira: </w:t>
      </w:r>
    </w:p>
    <w:p w:rsidR="00AC1297" w:rsidRPr="000C2840" w:rsidRDefault="00AC1297" w:rsidP="00AC1297">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Adjudikaziodunak aldez aurretik eta idatziz jakinarazi behar dio kontratazio organoari azpikontratuak egiteko asmoa, zerbitzuaren zein zati azpikontratatzeko asmoa duen eta azpikontratistak nortzuk diren zehaztuz. Horrez gain, azpi kontratisten izena, harremanetarako datuak eta lege ordezkariak zeintzuk diren adierazi be</w:t>
      </w:r>
      <w:r>
        <w:rPr>
          <w:rFonts w:ascii="Arial" w:hAnsi="Arial" w:cs="Arial"/>
          <w:sz w:val="20"/>
          <w:szCs w:val="20"/>
          <w:lang w:val="eu-ES"/>
        </w:rPr>
        <w:t>harko du, eta, era berean, azpi</w:t>
      </w:r>
      <w:r w:rsidRPr="000C2840">
        <w:rPr>
          <w:rFonts w:ascii="Arial" w:hAnsi="Arial" w:cs="Arial"/>
          <w:sz w:val="20"/>
          <w:szCs w:val="20"/>
          <w:lang w:val="eu-ES"/>
        </w:rPr>
        <w:t xml:space="preserve">kontratistek kontratua </w:t>
      </w:r>
      <w:r>
        <w:rPr>
          <w:rFonts w:ascii="Arial" w:hAnsi="Arial" w:cs="Arial"/>
          <w:sz w:val="20"/>
          <w:szCs w:val="20"/>
          <w:lang w:val="eu-ES"/>
        </w:rPr>
        <w:t>egikaritzeko</w:t>
      </w:r>
      <w:r w:rsidRPr="000C2840">
        <w:rPr>
          <w:rFonts w:ascii="Arial" w:hAnsi="Arial" w:cs="Arial"/>
          <w:sz w:val="20"/>
          <w:szCs w:val="20"/>
          <w:lang w:val="eu-ES"/>
        </w:rPr>
        <w:t xml:space="preserve"> gaitasuna dutela behar bezala justifikatu beharko du, baita Administrazioarekin kontratatzeko debeku egoeran ez daudela ere.</w:t>
      </w:r>
    </w:p>
    <w:p w:rsidR="00AC1297" w:rsidRPr="00ED1788" w:rsidRDefault="00AC1297" w:rsidP="00AC1297">
      <w:pPr>
        <w:tabs>
          <w:tab w:val="left" w:pos="567"/>
        </w:tabs>
        <w:spacing w:before="60" w:line="240" w:lineRule="atLeast"/>
        <w:ind w:left="567"/>
        <w:jc w:val="both"/>
        <w:textAlignment w:val="baseline"/>
        <w:rPr>
          <w:rFonts w:ascii="Arial" w:hAnsi="Arial" w:cs="Arial"/>
          <w:lang w:val="eu-ES"/>
        </w:rPr>
      </w:pPr>
      <w:r w:rsidRPr="00ED1788">
        <w:rPr>
          <w:rFonts w:ascii="Arial" w:hAnsi="Arial" w:cs="Arial"/>
          <w:lang w:val="eu-ES"/>
        </w:rPr>
        <w:t>Azpikontratistak SPKLren 71. artikuluan aurreikusten diren kontratatzeko debeku edo gaitasun eza ez dituela egiaztatu ahal izateko, kontratistak nahitaez aurkeztu beharko du azpikontratistak sinatutako erantzukizunezko aitorpen bat, gauzak horrela direla adierazten duena.</w:t>
      </w:r>
    </w:p>
    <w:p w:rsidR="00AC1297" w:rsidRPr="00ED1788" w:rsidRDefault="00AC1297" w:rsidP="00AC1297">
      <w:pPr>
        <w:tabs>
          <w:tab w:val="left" w:pos="567"/>
        </w:tabs>
        <w:spacing w:before="60" w:line="240" w:lineRule="atLeast"/>
        <w:ind w:left="567"/>
        <w:jc w:val="both"/>
        <w:textAlignment w:val="baseline"/>
        <w:rPr>
          <w:rFonts w:ascii="Arial" w:hAnsi="Arial" w:cs="Arial"/>
          <w:lang w:val="eu-ES"/>
        </w:rPr>
      </w:pPr>
      <w:r w:rsidRPr="00ED1788">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w:t>
      </w:r>
      <w:r w:rsidRPr="00ED1788">
        <w:rPr>
          <w:rFonts w:ascii="Arial" w:hAnsi="Arial" w:cs="Arial"/>
          <w:lang w:val="eu-ES"/>
        </w:rPr>
        <w:lastRenderedPageBreak/>
        <w:t>direnetik hogei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AC1297" w:rsidRPr="000C2840" w:rsidRDefault="00AC1297" w:rsidP="00AC1297">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Pr>
          <w:rFonts w:ascii="Arial" w:hAnsi="Arial" w:cs="Arial"/>
          <w:sz w:val="20"/>
          <w:szCs w:val="20"/>
          <w:lang w:val="eu-ES"/>
        </w:rPr>
        <w:t>Hogei</w:t>
      </w:r>
      <w:r w:rsidRPr="000C2840">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AC1297" w:rsidRPr="000C2840" w:rsidRDefault="00AC1297" w:rsidP="00AC1297">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Isilpeko kontratuetan edo izaera erreserbatukoetan, edo segurtasun neurri bereziez babestuta </w:t>
      </w:r>
      <w:r>
        <w:rPr>
          <w:rFonts w:ascii="Arial" w:hAnsi="Arial" w:cs="Arial"/>
          <w:sz w:val="20"/>
          <w:szCs w:val="20"/>
          <w:lang w:val="eu-ES"/>
        </w:rPr>
        <w:t>egikaritu</w:t>
      </w:r>
      <w:r w:rsidRPr="000C2840">
        <w:rPr>
          <w:rFonts w:ascii="Arial" w:hAnsi="Arial" w:cs="Arial"/>
          <w:sz w:val="20"/>
          <w:szCs w:val="20"/>
          <w:lang w:val="eu-ES"/>
        </w:rPr>
        <w:t xml:space="preserve"> beharrekoetan, lege nahiz araudien arabera, edo estatuaren segurtasunaren funtsezko interesak babestu beharrak hala eskatzen duenean, azpikontratazioa egiteko, kontratazio organoaren baimen espresua beharko da beti.</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2.- Ezaugarrien taulako </w:t>
      </w:r>
      <w:hyperlink w:anchor="CC_17" w:history="1">
        <w:r w:rsidRPr="000C2840">
          <w:rPr>
            <w:rStyle w:val="Hipervnculo"/>
            <w:rFonts w:ascii="Arial" w:hAnsi="Arial" w:cs="Arial"/>
            <w:b/>
            <w:sz w:val="20"/>
            <w:szCs w:val="20"/>
            <w:lang w:val="eu-ES"/>
          </w:rPr>
          <w:t>1</w:t>
        </w:r>
        <w:r>
          <w:rPr>
            <w:rStyle w:val="Hipervnculo"/>
            <w:rFonts w:ascii="Arial" w:hAnsi="Arial" w:cs="Arial"/>
            <w:b/>
            <w:sz w:val="20"/>
            <w:szCs w:val="20"/>
            <w:lang w:val="eu-ES"/>
          </w:rPr>
          <w:t>7</w:t>
        </w:r>
        <w:r w:rsidRPr="000C2840">
          <w:rPr>
            <w:rStyle w:val="Hipervnculo"/>
            <w:rFonts w:ascii="Arial" w:hAnsi="Arial" w:cs="Arial"/>
            <w:b/>
            <w:sz w:val="20"/>
            <w:szCs w:val="20"/>
            <w:lang w:val="eu-ES"/>
          </w:rPr>
          <w:t>. atalean</w:t>
        </w:r>
      </w:hyperlink>
      <w:r w:rsidRPr="000C2840">
        <w:rPr>
          <w:rFonts w:ascii="Arial" w:hAnsi="Arial" w:cs="Arial"/>
          <w:color w:val="auto"/>
          <w:sz w:val="20"/>
          <w:szCs w:val="20"/>
          <w:lang w:val="eu-ES"/>
        </w:rPr>
        <w:t xml:space="preserve"> aipatzen diren zeregin kritikoak ezingo dira azpikontratatu, kontratista nagusiak zuzenean egin beharko ditu.</w:t>
      </w:r>
    </w:p>
    <w:p w:rsidR="00AC1297" w:rsidRPr="004B12D3"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3.- </w:t>
      </w:r>
      <w:r w:rsidRPr="004B12D3">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4.- Kontratistak ezingo du inolaz ere kontratu zati bat </w:t>
      </w:r>
      <w:r>
        <w:rPr>
          <w:rFonts w:ascii="Arial" w:hAnsi="Arial" w:cs="Arial"/>
          <w:color w:val="auto"/>
          <w:sz w:val="20"/>
          <w:szCs w:val="20"/>
          <w:lang w:val="eu-ES"/>
        </w:rPr>
        <w:t>egikaritzeko</w:t>
      </w:r>
      <w:r w:rsidRPr="000C2840">
        <w:rPr>
          <w:rFonts w:ascii="Arial" w:hAnsi="Arial" w:cs="Arial"/>
          <w:color w:val="auto"/>
          <w:sz w:val="20"/>
          <w:szCs w:val="20"/>
          <w:lang w:val="eu-ES"/>
        </w:rPr>
        <w:t xml:space="preserve"> hitzarmenik egin antolamendu juridikoaren arabera kontratuak egiteko desgaituta dauden pertsonekin edo </w:t>
      </w:r>
      <w:r>
        <w:rPr>
          <w:rFonts w:ascii="Arial" w:hAnsi="Arial" w:cs="Arial"/>
          <w:color w:val="auto"/>
          <w:sz w:val="20"/>
          <w:szCs w:val="20"/>
          <w:lang w:val="eu-ES"/>
        </w:rPr>
        <w:t>SPKLren</w:t>
      </w:r>
      <w:r w:rsidRPr="000C2840">
        <w:rPr>
          <w:rFonts w:ascii="Arial" w:hAnsi="Arial" w:cs="Arial"/>
          <w:color w:val="auto"/>
          <w:sz w:val="20"/>
          <w:szCs w:val="20"/>
          <w:lang w:val="eu-ES"/>
        </w:rPr>
        <w:t xml:space="preserve"> 71. artikuluan jasotako egoeraren batean dauden pertsonekin.</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Enpresa kontratistak azpikontratazioari buruzko informazioa eman beharko dio langileen ordezkaritzari, lan legerian xedatutakoaren arabera.</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6.- </w:t>
      </w:r>
      <w:r w:rsidRPr="00375D4B">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0C2840">
        <w:rPr>
          <w:rFonts w:ascii="Arial" w:hAnsi="Arial" w:cs="Arial"/>
          <w:color w:val="auto"/>
          <w:sz w:val="20"/>
          <w:szCs w:val="20"/>
          <w:lang w:val="eu-ES"/>
        </w:rPr>
        <w:t>.</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7.- Azpi kontratistei ordaintzeari dagokionean, Sektore Publikoko Kontratuen Legeko 216. artikulua bete beharko da, baita abenduaren 29ko 3/2004 Legea, merkataritza eragiketetako berankortasunaren arauko neurriak ezartzen dituena, aldatzen duen uztailaren 5eko 15/2010 Legeko hirugarren xedapen iragankorrean xedatutakoa ere.</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Kontratistak kontratuan parte hartzen duten azpikontratistei edo hornitzaileei egin beharreko ordainketak zehatz-mehatz bete dituen egiaztatu ahal izango du Administrazioak.</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Pr>
          <w:rFonts w:ascii="Arial" w:hAnsi="Arial" w:cs="Arial"/>
          <w:lang w:val="eu-ES"/>
        </w:rPr>
        <w:t>egikaritzen</w:t>
      </w:r>
      <w:r w:rsidRPr="000C2840">
        <w:rPr>
          <w:rFonts w:ascii="Arial" w:hAnsi="Arial" w:cs="Arial"/>
          <w:lang w:val="eu-ES"/>
        </w:rPr>
        <w:t xml:space="preserve"> denean; bertan, bakoitzaren azpikontratazio edo hornidura baldintzak ere zehaztu beharko dira, ordainketaren epearekin zerikusi zuzena dutenean.</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 xml:space="preserve">Halaber, Administrazioari frogagiri bat aurkeztuko dio, horrek hala eskatuz gero, </w:t>
      </w:r>
      <w:r>
        <w:rPr>
          <w:rFonts w:ascii="Arial" w:hAnsi="Arial" w:cs="Arial"/>
          <w:color w:val="auto"/>
          <w:sz w:val="20"/>
          <w:szCs w:val="20"/>
          <w:lang w:val="eu-ES"/>
        </w:rPr>
        <w:t>SPKLren</w:t>
      </w:r>
      <w:r w:rsidRPr="000C2840">
        <w:rPr>
          <w:rFonts w:ascii="Arial" w:hAnsi="Arial" w:cs="Arial"/>
          <w:color w:val="auto"/>
          <w:sz w:val="20"/>
          <w:szCs w:val="20"/>
          <w:lang w:val="eu-ES"/>
        </w:rPr>
        <w:t xml:space="preserve"> 216. artikuluan eta abenduaren 29ko 3/2004 Legean xedatutako ordainketa epe</w:t>
      </w:r>
      <w:r>
        <w:rPr>
          <w:rFonts w:ascii="Arial" w:hAnsi="Arial" w:cs="Arial"/>
          <w:color w:val="auto"/>
          <w:sz w:val="20"/>
          <w:szCs w:val="20"/>
          <w:lang w:val="eu-ES"/>
        </w:rPr>
        <w:t>ak bete direla adierazten duena</w:t>
      </w:r>
      <w:r w:rsidRPr="000C2840">
        <w:rPr>
          <w:rFonts w:ascii="Arial" w:hAnsi="Arial" w:cs="Arial"/>
          <w:color w:val="auto"/>
          <w:sz w:val="20"/>
          <w:szCs w:val="20"/>
          <w:lang w:val="eu-ES"/>
        </w:rPr>
        <w:t>.</w:t>
      </w:r>
    </w:p>
    <w:p w:rsidR="00AC1297" w:rsidRPr="000C2840" w:rsidRDefault="00AC1297" w:rsidP="00AC1297">
      <w:pPr>
        <w:pStyle w:val="Ttulo4"/>
        <w:pBdr>
          <w:bottom w:val="none" w:sz="0" w:space="0" w:color="auto"/>
        </w:pBdr>
        <w:spacing w:before="120" w:line="240" w:lineRule="atLeast"/>
        <w:jc w:val="left"/>
        <w:rPr>
          <w:rFonts w:cs="Arial"/>
          <w:sz w:val="20"/>
          <w:lang w:val="eu-ES"/>
        </w:rPr>
      </w:pPr>
      <w:bookmarkStart w:id="63" w:name="_Toc63440963"/>
      <w:r>
        <w:rPr>
          <w:rFonts w:cs="Arial"/>
          <w:sz w:val="20"/>
          <w:lang w:val="eu-ES"/>
        </w:rPr>
        <w:t>44</w:t>
      </w:r>
      <w:r w:rsidRPr="000C2840">
        <w:rPr>
          <w:rFonts w:cs="Arial"/>
          <w:sz w:val="20"/>
          <w:lang w:val="eu-ES"/>
        </w:rPr>
        <w:t>.2.7.</w:t>
      </w:r>
      <w:r>
        <w:rPr>
          <w:rFonts w:cs="Arial"/>
          <w:sz w:val="20"/>
          <w:lang w:val="eu-ES"/>
        </w:rPr>
        <w:t>-</w:t>
      </w:r>
      <w:r w:rsidRPr="000C2840">
        <w:rPr>
          <w:rFonts w:cs="Arial"/>
          <w:sz w:val="20"/>
          <w:lang w:val="eu-ES"/>
        </w:rPr>
        <w:t xml:space="preserve"> Laneko segurtasun eta osasun esparruko betebeharrak</w:t>
      </w:r>
      <w:bookmarkEnd w:id="63"/>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lastRenderedPageBreak/>
        <w:t>2.- Enpresa kontratistak nahitaezko edo beharrezko laneko segurtasun eta higiene neurriak hartu beharko ditu, kontratu honen objektuari lotuta dauden langileen osotasunarentzat eta osasunarentzat sor daitezkeen arriskuei aurrea hartzeko.</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3.- Zerbitzu kontratuaren objektuaren izaera dela eta, kontratistaren langileek administrazio kontratatzailearen zentroetan zerbitzuren bat emateko esku hartu behar badute (edo, azpi kontratistarenek, halakorik badago), eta lantoki horietan Administrazioaren langile propioek ere 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Kudeaketa prebentiboko dokumentua, baita hartu beharreko prebentzio neurriak ere.</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Egin beharreko lanen prebentzio jardueren plangintza.</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kontratua egikarituko duten langileen zerrenda eta haren xedea betetzeko adjudikatuko den makineria. </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egikaritzeko atxikitako langileek kontratuko lanak egiteko mediku-egokitasunari buruzko egiaztagiriak.</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Kasu bakoitzean beharrezkoak diren babes ekipamendu indibidualen entregaren frogagiria.</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Produktu kimikoen segurtasun fitxak, enpresa kontratistak edo azpi kontratistak produktu kimikorik erabili behar badu.</w:t>
      </w:r>
    </w:p>
    <w:p w:rsidR="00AC1297" w:rsidRPr="000C2840" w:rsidRDefault="00AC1297" w:rsidP="00AC1297">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Segurtasun eta osasuneko arauak betetzen direla bermatuko duen pertsonaren izena; baita administrazio kontratatzailearen langileak koordinatzeko bitartekoak ere. Horrez </w:t>
      </w:r>
      <w:r w:rsidRPr="000C2840">
        <w:rPr>
          <w:rFonts w:ascii="Arial" w:hAnsi="Arial" w:cs="Arial"/>
          <w:sz w:val="20"/>
          <w:szCs w:val="20"/>
          <w:lang w:val="eu-ES"/>
        </w:rPr>
        <w:lastRenderedPageBreak/>
        <w:t>gain, dagozkion prebentzio baliabideak eskuragarri jartzea, baldin eta horrelakorik beharrezkoa bada.</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lang w:val="eu-ES"/>
        </w:rPr>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AC1297" w:rsidRPr="000C2840" w:rsidRDefault="00AC1297" w:rsidP="00AC1297">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AC1297" w:rsidRPr="000C2840" w:rsidRDefault="00AC1297" w:rsidP="00AC1297">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0C2840">
        <w:rPr>
          <w:rFonts w:ascii="Arial" w:hAnsi="Arial" w:cs="Arial"/>
          <w:color w:val="auto"/>
          <w:sz w:val="20"/>
          <w:szCs w:val="20"/>
          <w:lang w:val="eu-ES"/>
        </w:rPr>
        <w:t xml:space="preserve">Enpresa kontratistari larrialdietarako neurrien berri ematea. </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5.- Baldin et</w:t>
      </w:r>
      <w:r>
        <w:rPr>
          <w:rFonts w:ascii="Arial" w:hAnsi="Arial" w:cs="Arial"/>
          <w:color w:val="auto"/>
          <w:sz w:val="20"/>
          <w:szCs w:val="20"/>
          <w:lang w:val="eu-ES"/>
        </w:rPr>
        <w:t>a enpresa kontratistak edo azpi</w:t>
      </w:r>
      <w:r w:rsidRPr="000C2840">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AC1297" w:rsidRPr="000C2840" w:rsidRDefault="00AC1297" w:rsidP="00AC1297">
      <w:pPr>
        <w:pStyle w:val="texto"/>
        <w:shd w:val="clear" w:color="auto" w:fill="FFFFFF"/>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t xml:space="preserve">6.- Baldin eta, enpresa kontratistak klausula honetan xedatutako betebeharrak ez betetzeagatik, entitate kontratatzailea zigortzen badute </w:t>
      </w:r>
      <w:r w:rsidRPr="000C2840">
        <w:rPr>
          <w:rFonts w:ascii="Arial" w:hAnsi="Arial" w:cs="Arial"/>
          <w:color w:val="auto"/>
          <w:sz w:val="20"/>
          <w:lang w:val="eu-ES"/>
        </w:rPr>
        <w:t>ez-betetze horren ondorioz sortutako ondorio ekonomikoak bere gain hartzera, ondorio horiek kontratistari jasanaraziko dizkio</w:t>
      </w:r>
      <w:r w:rsidRPr="000C2840">
        <w:rPr>
          <w:rFonts w:ascii="Arial" w:hAnsi="Arial" w:cs="Arial"/>
          <w:color w:val="auto"/>
          <w:sz w:val="20"/>
          <w:szCs w:val="20"/>
          <w:lang w:val="eu-ES"/>
        </w:rPr>
        <w:t xml:space="preserve">. Horretarako, </w:t>
      </w:r>
      <w:r w:rsidRPr="000C2840">
        <w:rPr>
          <w:rFonts w:ascii="Arial" w:hAnsi="Arial" w:cs="Arial"/>
          <w:color w:val="auto"/>
          <w:sz w:val="20"/>
          <w:szCs w:val="20"/>
          <w:lang w:val="eu-ES"/>
        </w:rPr>
        <w:lastRenderedPageBreak/>
        <w:t>administrazio kontratatzaileak beharrezko jarduketa administratibo edo judizialak egiteko eskubidea izango du, harik eta ordaindutako zenbateko osoa berreskuratu arte.</w:t>
      </w:r>
    </w:p>
    <w:p w:rsidR="00AC1297" w:rsidRPr="000C2840" w:rsidRDefault="00AC1297" w:rsidP="00AC1297">
      <w:pPr>
        <w:pStyle w:val="Ttulo4"/>
        <w:pBdr>
          <w:bottom w:val="none" w:sz="0" w:space="0" w:color="auto"/>
        </w:pBdr>
        <w:spacing w:before="120" w:line="240" w:lineRule="atLeast"/>
        <w:jc w:val="left"/>
        <w:rPr>
          <w:rFonts w:cs="Arial"/>
          <w:sz w:val="20"/>
          <w:lang w:val="eu-ES"/>
        </w:rPr>
      </w:pPr>
      <w:bookmarkStart w:id="64" w:name="_Toc63440964"/>
      <w:r>
        <w:rPr>
          <w:rFonts w:cs="Arial"/>
          <w:sz w:val="20"/>
          <w:lang w:val="eu-ES"/>
        </w:rPr>
        <w:t>44</w:t>
      </w:r>
      <w:r w:rsidRPr="000C2840">
        <w:rPr>
          <w:rFonts w:cs="Arial"/>
          <w:sz w:val="20"/>
          <w:lang w:val="eu-ES"/>
        </w:rPr>
        <w:t>.2.8.- Enpresa kontratistaren langileei buruzko betebeharrak</w:t>
      </w:r>
      <w:bookmarkEnd w:id="64"/>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1.- Bakarrik enpresa kontratistak aukeratuko ditu baldintza agirietan jasotako titulazio eta esperientzia beharkizunak (titulazio eta esperientziari buruzko berariazko beharkizunak jarriz gero) bete eta kontratuaren egikaritzeari atxikitako lantaldean sartuko diren langileak. Halere, horrek ez du kenduko kontratazio organoak beharkizun horiek betetzen direla ziurtatzea. </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w:t>
      </w:r>
      <w:r>
        <w:rPr>
          <w:rFonts w:ascii="Arial" w:hAnsi="Arial" w:cs="Arial"/>
          <w:lang w:val="eu-ES"/>
        </w:rPr>
        <w:t>ehapenak</w:t>
      </w:r>
      <w:r w:rsidRPr="000C2840">
        <w:rPr>
          <w:rFonts w:ascii="Arial" w:hAnsi="Arial" w:cs="Arial"/>
          <w:lang w:val="eu-ES"/>
        </w:rPr>
        <w:t xml:space="preserve"> ezartzea; Gizarte Segurantzako xedapenak eta, bereziki, kotizazioak eta prestazioak ordaintzeari dagozkionak betetzea; eta, oro har, enplegatzailearen eta langileen arteko kontratu harremanetik datozen gainerako eskubide eta betebehar guztiak betetzea. </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AC1297" w:rsidRPr="000C2840" w:rsidRDefault="00AC1297" w:rsidP="00AC1297">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AC1297" w:rsidRPr="000C2840" w:rsidRDefault="00AC1297" w:rsidP="00AC1297">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AC1297" w:rsidRPr="000C2840" w:rsidRDefault="00AC1297" w:rsidP="00AC1297">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Lantaldeko langileek beraiei agindutako eginkizunak betetzen dituztela gainbegiratzea, eta langile horiek lantokira joaten direla kontrolatzea. </w:t>
      </w:r>
    </w:p>
    <w:p w:rsidR="00AC1297" w:rsidRPr="000C2840" w:rsidRDefault="00AC1297" w:rsidP="00AC1297">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AC1297" w:rsidRPr="000C2840" w:rsidRDefault="00AC1297" w:rsidP="00AC1297">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0C2840">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44.2.2.-_Oinarritutako_kontratuaren" w:history="1">
        <w:r w:rsidRPr="00E51438">
          <w:rPr>
            <w:rStyle w:val="Hipervnculo"/>
            <w:rFonts w:ascii="Arial" w:hAnsi="Arial" w:cs="Arial"/>
            <w:b/>
            <w:sz w:val="20"/>
            <w:szCs w:val="20"/>
            <w:lang w:val="eu-ES"/>
          </w:rPr>
          <w:t>44.2.2 klausulan</w:t>
        </w:r>
      </w:hyperlink>
      <w:r w:rsidRPr="000C2840">
        <w:rPr>
          <w:rFonts w:ascii="Arial" w:hAnsi="Arial" w:cs="Arial"/>
          <w:sz w:val="20"/>
          <w:szCs w:val="20"/>
          <w:lang w:val="eu-ES"/>
        </w:rPr>
        <w:t xml:space="preserve"> jasotakoaren arabera.</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AC1297" w:rsidRPr="00A31F6A" w:rsidRDefault="00AC1297" w:rsidP="00AC1297">
      <w:pPr>
        <w:pStyle w:val="Ttulo3"/>
        <w:spacing w:line="240" w:lineRule="atLeast"/>
        <w:jc w:val="both"/>
        <w:rPr>
          <w:iCs/>
          <w:sz w:val="22"/>
          <w:szCs w:val="22"/>
          <w:lang w:val="eu-ES"/>
        </w:rPr>
      </w:pPr>
      <w:bookmarkStart w:id="65" w:name="_Toc63440965"/>
      <w:r>
        <w:rPr>
          <w:iCs/>
          <w:sz w:val="22"/>
          <w:szCs w:val="22"/>
          <w:lang w:val="eu-ES"/>
        </w:rPr>
        <w:lastRenderedPageBreak/>
        <w:t>44</w:t>
      </w:r>
      <w:r w:rsidRPr="00A31F6A">
        <w:rPr>
          <w:iCs/>
          <w:sz w:val="22"/>
          <w:szCs w:val="22"/>
          <w:lang w:val="eu-ES"/>
        </w:rPr>
        <w:t>.3.- Informazioaren segurtasunaren esparruko betebeharrak</w:t>
      </w:r>
      <w:bookmarkEnd w:id="65"/>
    </w:p>
    <w:p w:rsidR="00AC1297" w:rsidRPr="00FA18A3" w:rsidRDefault="00AC1297" w:rsidP="00AC1297">
      <w:pPr>
        <w:spacing w:before="60" w:line="240" w:lineRule="atLeast"/>
        <w:jc w:val="both"/>
        <w:rPr>
          <w:rFonts w:ascii="Arial" w:hAnsi="Arial" w:cs="Arial"/>
          <w:lang w:val="eu-ES"/>
        </w:rPr>
      </w:pPr>
      <w:r w:rsidRPr="00FA18A3">
        <w:rPr>
          <w:rFonts w:ascii="Arial" w:hAnsi="Arial" w:cs="Arial"/>
          <w:lang w:val="eu-ES"/>
        </w:rPr>
        <w:t xml:space="preserve">1.- </w:t>
      </w:r>
      <w:r w:rsidRPr="00B90225">
        <w:rPr>
          <w:rFonts w:ascii="Arial" w:hAnsi="Arial"/>
          <w:lang w:val="eu-ES"/>
        </w:rPr>
        <w:t xml:space="preserve">Kontratistak eta haren zerbitzuko langileek konfidentzialtzat jo beharko dituzte </w:t>
      </w:r>
      <w:r>
        <w:rPr>
          <w:rFonts w:ascii="Arial" w:hAnsi="Arial"/>
          <w:lang w:val="eu-ES"/>
        </w:rPr>
        <w:t>entitate kontratatzailea</w:t>
      </w:r>
      <w:r w:rsidRPr="00B90225">
        <w:rPr>
          <w:rFonts w:ascii="Arial" w:hAnsi="Arial"/>
          <w:lang w:val="eu-ES"/>
        </w:rPr>
        <w:t>k emandako informazioa, datuak edo espezifikazioak, edo kontratua egikaritzean eskuratuak izan direnak</w:t>
      </w:r>
      <w:r w:rsidRPr="00FA18A3">
        <w:rPr>
          <w:rFonts w:ascii="Arial" w:hAnsi="Arial" w:cs="Arial"/>
          <w:lang w:val="eu-ES"/>
        </w:rPr>
        <w:t>. Beraz, haiek ezin izango dira, ez osorik eta ez partzialki, argitaratu, kopiatu, erabili, laga edo hirugarrenei mailegatu, SPKLren 133. artikuluan jasotakoaren arabera. Betebehar horiek entitate kontratatzailearekiko harremanak amaituta ere iraungo dute.</w:t>
      </w:r>
    </w:p>
    <w:p w:rsidR="00AC1297" w:rsidRPr="00FA18A3" w:rsidRDefault="00AC1297" w:rsidP="00AC1297">
      <w:pPr>
        <w:spacing w:before="60" w:line="240" w:lineRule="atLeast"/>
        <w:jc w:val="both"/>
        <w:rPr>
          <w:rFonts w:ascii="Arial" w:hAnsi="Arial" w:cs="Arial"/>
          <w:lang w:val="eu-ES"/>
        </w:rPr>
      </w:pPr>
      <w:r w:rsidRPr="00FA18A3">
        <w:rPr>
          <w:rFonts w:ascii="Arial" w:hAnsi="Arial" w:cs="Arial"/>
          <w:lang w:val="eu-ES"/>
        </w:rPr>
        <w:t xml:space="preserve">2.- </w:t>
      </w:r>
      <w:r>
        <w:rPr>
          <w:rFonts w:ascii="Arial" w:hAnsi="Arial" w:cs="Arial"/>
          <w:lang w:val="eu-ES"/>
        </w:rPr>
        <w:t>Gipuzkoa Foru Aldundiko lizitazioetan</w:t>
      </w:r>
      <w:r w:rsidRPr="00FA18A3">
        <w:rPr>
          <w:rFonts w:ascii="Arial" w:hAnsi="Arial" w:cs="Arial"/>
          <w:lang w:val="eu-ES"/>
        </w:rPr>
        <w:t xml:space="preserve"> </w:t>
      </w:r>
      <w:r>
        <w:rPr>
          <w:rFonts w:ascii="Arial" w:hAnsi="Arial" w:cs="Arial"/>
          <w:lang w:val="eu-ES"/>
        </w:rPr>
        <w:t>a</w:t>
      </w:r>
      <w:r w:rsidRPr="00FA18A3">
        <w:rPr>
          <w:rFonts w:ascii="Arial" w:hAnsi="Arial" w:cs="Arial"/>
          <w:lang w:val="eu-ES"/>
        </w:rPr>
        <w:t>djudikaziodunak bete beharko du 2017ko azaroaren 13ko GAO aldizkarian argitaratutako Gipuzkoako Foru Aldundiaren Informazioaren Segurtasun Politika eta zerbitzu edo informazio horiekin lotutako segurtasun arloko araudia; halaber, bere langileei horren berri eman eta prestatzera behartuta dago.</w:t>
      </w:r>
    </w:p>
    <w:p w:rsidR="00AC1297" w:rsidRPr="0094072A" w:rsidRDefault="00AC1297" w:rsidP="00AC1297">
      <w:pPr>
        <w:spacing w:before="60" w:line="240" w:lineRule="atLeast"/>
        <w:jc w:val="both"/>
        <w:rPr>
          <w:rFonts w:ascii="Arial" w:hAnsi="Arial" w:cs="Arial"/>
          <w:lang w:val="eu-ES"/>
        </w:rPr>
      </w:pPr>
      <w:r w:rsidRPr="0094072A">
        <w:rPr>
          <w:rFonts w:ascii="Arial" w:hAnsi="Arial" w:cs="Arial"/>
          <w:lang w:val="eu-ES"/>
        </w:rPr>
        <w:t>3.- Sortutako, bildutako eta prozesatutako datuei dagokienez, enpresa kontratistak honako hauek egin beharko ditu:</w:t>
      </w:r>
    </w:p>
    <w:p w:rsidR="00AC1297" w:rsidRPr="0094072A" w:rsidRDefault="00AC1297" w:rsidP="00AC1297">
      <w:pPr>
        <w:spacing w:before="60" w:line="240" w:lineRule="atLeast"/>
        <w:ind w:left="567" w:hanging="283"/>
        <w:jc w:val="both"/>
        <w:rPr>
          <w:rFonts w:ascii="Arial" w:hAnsi="Arial" w:cs="Arial"/>
          <w:lang w:val="eu-ES"/>
        </w:rPr>
      </w:pPr>
      <w:r w:rsidRPr="0094072A">
        <w:rPr>
          <w:rFonts w:ascii="Arial" w:hAnsi="Arial" w:cs="Arial"/>
          <w:lang w:val="eu-ES"/>
        </w:rPr>
        <w:t>a) Beren eginkizunak betetzean sortutako datuak behar bezala gorde eta biltegiratu, haien osotasuna, erabilgarritasuna eta konfidentzialtasuna bermatuz.</w:t>
      </w:r>
    </w:p>
    <w:p w:rsidR="00AC1297" w:rsidRPr="0094072A" w:rsidRDefault="00AC1297" w:rsidP="00AC1297">
      <w:pPr>
        <w:spacing w:before="60" w:line="240" w:lineRule="atLeast"/>
        <w:ind w:left="567" w:hanging="283"/>
        <w:jc w:val="both"/>
        <w:rPr>
          <w:rFonts w:ascii="Arial" w:hAnsi="Arial" w:cs="Arial"/>
          <w:lang w:val="eu-ES"/>
        </w:rPr>
      </w:pPr>
      <w:r w:rsidRPr="0094072A">
        <w:rPr>
          <w:rFonts w:ascii="Arial" w:hAnsi="Arial" w:cs="Arial"/>
          <w:lang w:val="eu-ES"/>
        </w:rPr>
        <w:t>b) Datuak entitate kontratatzailearen esku jarri, eta hark noiznahi eskuratu ahal izango ditu, hark eskatzen duenean, behar bezala eta eskatzen duen formatuan.</w:t>
      </w:r>
    </w:p>
    <w:p w:rsidR="00AC1297" w:rsidRPr="0094072A" w:rsidRDefault="00AC1297" w:rsidP="00AC1297">
      <w:pPr>
        <w:spacing w:before="60" w:line="240" w:lineRule="atLeast"/>
        <w:ind w:left="567" w:hanging="283"/>
        <w:jc w:val="both"/>
        <w:rPr>
          <w:rFonts w:ascii="Arial" w:hAnsi="Arial" w:cs="Arial"/>
          <w:lang w:val="eu-ES"/>
        </w:rPr>
      </w:pPr>
      <w:r w:rsidRPr="0094072A">
        <w:rPr>
          <w:rFonts w:ascii="Arial" w:hAnsi="Arial" w:cs="Arial"/>
          <w:lang w:val="eu-ES"/>
        </w:rPr>
        <w:t>c) 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AC1297" w:rsidRPr="0094072A" w:rsidRDefault="00AC1297" w:rsidP="00AC1297">
      <w:pPr>
        <w:spacing w:before="60" w:line="240" w:lineRule="atLeast"/>
        <w:ind w:left="567" w:hanging="283"/>
        <w:jc w:val="both"/>
        <w:rPr>
          <w:rFonts w:ascii="Arial" w:hAnsi="Arial" w:cs="Arial"/>
          <w:lang w:val="eu-ES"/>
        </w:rPr>
      </w:pPr>
      <w:r w:rsidRPr="0094072A">
        <w:rPr>
          <w:rFonts w:ascii="Arial" w:hAnsi="Arial" w:cs="Arial"/>
          <w:lang w:val="eu-ES"/>
        </w:rPr>
        <w:t>d) Datuak ezin izango dizkio hirugarrenei transferitu entitate kontratatzailearen aldez aurreko eta idatzizko baimenik gabe, indarrean dagoen araudian aurreikusitako kasuetan izan ezik, eta ezarritako prozeduren arabera.</w:t>
      </w:r>
    </w:p>
    <w:p w:rsidR="00AC1297" w:rsidRPr="0094072A" w:rsidRDefault="00AC1297" w:rsidP="00AC1297">
      <w:pPr>
        <w:spacing w:before="60" w:line="240" w:lineRule="atLeast"/>
        <w:ind w:left="567" w:hanging="283"/>
        <w:jc w:val="both"/>
        <w:rPr>
          <w:rFonts w:ascii="Arial" w:hAnsi="Arial" w:cs="Arial"/>
          <w:lang w:val="eu-ES"/>
        </w:rPr>
      </w:pPr>
      <w:r w:rsidRPr="0094072A">
        <w:rPr>
          <w:rFonts w:ascii="Arial" w:hAnsi="Arial" w:cs="Arial"/>
          <w:lang w:val="eu-ES"/>
        </w:rPr>
        <w:t>e) Datuen kudeaketaz arduratuko den pertsona bat izendatu. Pertsona hori harremanetarako gune izango da datuen kudeaketarekin eta gobernantzarekin lotutako edozein kudeaketa egiteko.</w:t>
      </w:r>
    </w:p>
    <w:p w:rsidR="00AC1297" w:rsidRPr="0094072A" w:rsidRDefault="00AC1297" w:rsidP="00AC1297">
      <w:pPr>
        <w:spacing w:before="60" w:line="240" w:lineRule="atLeast"/>
        <w:jc w:val="both"/>
        <w:rPr>
          <w:rFonts w:ascii="Arial" w:hAnsi="Arial" w:cs="Arial"/>
          <w:lang w:val="eu-ES"/>
        </w:rPr>
      </w:pPr>
      <w:r w:rsidRPr="0094072A">
        <w:rPr>
          <w:rFonts w:ascii="Arial" w:hAnsi="Arial" w:cs="Arial"/>
          <w:lang w:val="eu-ES"/>
        </w:rPr>
        <w:t>Atal honetan zerrendatutako klausulak kontratuaren indarraldian aplikatuko dira, eta indarrean jarraituko dute kontratua amaitu ondoren ere, entitate kontratatzaileak datuak kontserbatzeko eta erabiltzeko legezko betebeharra edo interes legitimoa duen neurrian.</w:t>
      </w:r>
    </w:p>
    <w:p w:rsidR="00AC1297" w:rsidRPr="0094072A" w:rsidRDefault="00AC1297" w:rsidP="00AC1297">
      <w:pPr>
        <w:spacing w:before="60" w:line="240" w:lineRule="atLeast"/>
        <w:jc w:val="both"/>
        <w:rPr>
          <w:rFonts w:ascii="Arial" w:hAnsi="Arial" w:cs="Arial"/>
          <w:lang w:val="eu-ES"/>
        </w:rPr>
      </w:pPr>
      <w:r w:rsidRPr="0094072A">
        <w:rPr>
          <w:rFonts w:ascii="Arial" w:hAnsi="Arial" w:cs="Arial"/>
          <w:lang w:val="eu-ES"/>
        </w:rPr>
        <w:t xml:space="preserve">Apartatu honetan jasotako klausulak exekuzio-baldintza berezitzat hartuko dira, eta horiek ez betetzeak baldintza-agiri honen </w:t>
      </w:r>
      <w:hyperlink w:anchor="Cl_46" w:history="1">
        <w:r w:rsidRPr="0094072A">
          <w:rPr>
            <w:rStyle w:val="Hipervnculo"/>
            <w:rFonts w:ascii="Arial" w:hAnsi="Arial" w:cs="Arial"/>
            <w:b/>
            <w:lang w:val="eu-ES"/>
          </w:rPr>
          <w:t>46. klausulan</w:t>
        </w:r>
      </w:hyperlink>
      <w:r w:rsidRPr="0094072A">
        <w:rPr>
          <w:rFonts w:ascii="Arial" w:hAnsi="Arial" w:cs="Arial"/>
          <w:lang w:val="eu-ES"/>
        </w:rPr>
        <w:t xml:space="preserve"> jasotako zigorrak ekarriko ditu.</w:t>
      </w:r>
    </w:p>
    <w:p w:rsidR="00AC1297" w:rsidRPr="00FA18A3" w:rsidRDefault="00AC1297" w:rsidP="00AC1297">
      <w:pPr>
        <w:spacing w:before="60" w:line="240" w:lineRule="atLeast"/>
        <w:jc w:val="both"/>
        <w:rPr>
          <w:rFonts w:ascii="Arial" w:hAnsi="Arial" w:cs="Arial"/>
          <w:lang w:val="eu-ES"/>
        </w:rPr>
      </w:pPr>
      <w:r>
        <w:rPr>
          <w:rFonts w:ascii="Arial" w:hAnsi="Arial" w:cs="Arial"/>
          <w:lang w:val="eu-ES"/>
        </w:rPr>
        <w:t>4</w:t>
      </w:r>
      <w:r w:rsidRPr="00FA18A3">
        <w:rPr>
          <w:rFonts w:ascii="Arial" w:hAnsi="Arial" w:cs="Arial"/>
          <w:lang w:val="eu-ES"/>
        </w:rPr>
        <w:t xml:space="preserve">.- Baldin eta, ezaugarri taulako </w:t>
      </w:r>
      <w:hyperlink w:anchor="CC_16" w:history="1">
        <w:r w:rsidRPr="00F91737">
          <w:rPr>
            <w:rStyle w:val="Hipervnculo"/>
            <w:rFonts w:ascii="Arial" w:hAnsi="Arial" w:cs="Arial"/>
            <w:b/>
            <w:lang w:val="eu-ES"/>
          </w:rPr>
          <w:t>16. atalaren</w:t>
        </w:r>
      </w:hyperlink>
      <w:r w:rsidRPr="00FA18A3">
        <w:rPr>
          <w:rFonts w:ascii="Arial" w:hAnsi="Arial" w:cs="Arial"/>
          <w:lang w:val="eu-ES"/>
        </w:rPr>
        <w:t xml:space="preserve"> arabera, </w:t>
      </w:r>
      <w:r>
        <w:rPr>
          <w:rFonts w:ascii="Arial" w:hAnsi="Arial" w:cs="Arial"/>
          <w:lang w:val="eu-ES"/>
        </w:rPr>
        <w:t xml:space="preserve">oinarritutako </w:t>
      </w:r>
      <w:r w:rsidRPr="00FA18A3">
        <w:rPr>
          <w:rFonts w:ascii="Arial" w:hAnsi="Arial" w:cs="Arial"/>
          <w:lang w:val="eu-ES"/>
        </w:rPr>
        <w:t>kontratua egikaritzeko beharrezkoa bada kontratistak tratamendurako arduradunaren kontura datu pertsonalak tratatzea:</w:t>
      </w:r>
    </w:p>
    <w:p w:rsidR="00AC1297" w:rsidRPr="00FA18A3" w:rsidRDefault="00AC1297" w:rsidP="00AC1297">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AC1297" w:rsidRPr="00FA18A3" w:rsidRDefault="00AC1297" w:rsidP="00AC1297">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 bete beharko ditu estatuko eta Europar Batasuneko datu babesari buruzko araudia eta entitate kontratatzaileak ematen dizkion jarraibideak.</w:t>
      </w:r>
    </w:p>
    <w:p w:rsidR="00AC1297" w:rsidRPr="00FA18A3" w:rsidRDefault="00AC1297" w:rsidP="00AC1297">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AC1297" w:rsidRPr="00FA18A3" w:rsidRDefault="00AC1297" w:rsidP="00AC1297">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22830">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r w:rsidRPr="00FA18A3">
        <w:rPr>
          <w:rFonts w:ascii="Arial" w:hAnsi="Arial" w:cs="Arial"/>
          <w:sz w:val="20"/>
          <w:szCs w:val="20"/>
          <w:lang w:val="eu-ES"/>
        </w:rPr>
        <w:t>.</w:t>
      </w:r>
    </w:p>
    <w:p w:rsidR="00AC1297" w:rsidRPr="00FA18A3" w:rsidRDefault="00AC1297" w:rsidP="00AC1297">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FA18A3">
        <w:rPr>
          <w:rFonts w:ascii="Arial" w:hAnsi="Arial" w:cs="Arial"/>
          <w:sz w:val="20"/>
          <w:szCs w:val="20"/>
          <w:lang w:val="eu-ES"/>
        </w:rPr>
        <w:lastRenderedPageBreak/>
        <w:t>Kontra</w:t>
      </w:r>
      <w:r>
        <w:rPr>
          <w:rFonts w:ascii="Arial" w:hAnsi="Arial" w:cs="Arial"/>
          <w:sz w:val="20"/>
          <w:szCs w:val="20"/>
          <w:lang w:val="eu-ES"/>
        </w:rPr>
        <w:t>ta</w:t>
      </w:r>
      <w:r w:rsidRPr="00FA18A3">
        <w:rPr>
          <w:rFonts w:ascii="Arial" w:hAnsi="Arial" w:cs="Arial"/>
          <w:sz w:val="20"/>
          <w:szCs w:val="20"/>
          <w:lang w:val="eu-ES"/>
        </w:rPr>
        <w:t>tu</w:t>
      </w:r>
      <w:r>
        <w:rPr>
          <w:rFonts w:ascii="Arial" w:hAnsi="Arial" w:cs="Arial"/>
          <w:sz w:val="20"/>
          <w:szCs w:val="20"/>
          <w:lang w:val="eu-ES"/>
        </w:rPr>
        <w:t>ta</w:t>
      </w:r>
      <w:r w:rsidRPr="00FA18A3">
        <w:rPr>
          <w:rFonts w:ascii="Arial" w:hAnsi="Arial" w:cs="Arial"/>
          <w:sz w:val="20"/>
          <w:szCs w:val="20"/>
          <w:lang w:val="eu-ES"/>
        </w:rPr>
        <w:t>ko zerbitzua amaitzean, kontratistak izaera pertsonaleko datuak deuseztatu beharko ditu, edo itzuli beharko dizkio entitate kontratatzaileari edota Administrazioak izendatutako tratamendurako arduradunari.</w:t>
      </w:r>
    </w:p>
    <w:p w:rsidR="00AC1297" w:rsidRPr="00FA18A3" w:rsidRDefault="00AC1297" w:rsidP="00AC1297">
      <w:pPr>
        <w:pStyle w:val="texto"/>
        <w:shd w:val="clear" w:color="auto" w:fill="FFFFFF"/>
        <w:spacing w:before="60" w:after="0" w:line="240" w:lineRule="atLeast"/>
        <w:ind w:left="0" w:right="0" w:firstLine="0"/>
        <w:rPr>
          <w:rFonts w:ascii="Arial" w:hAnsi="Arial" w:cs="Arial"/>
          <w:color w:val="auto"/>
          <w:sz w:val="20"/>
          <w:szCs w:val="20"/>
          <w:lang w:val="eu-ES"/>
        </w:rPr>
      </w:pPr>
      <w:r w:rsidRPr="00FA18A3">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beren eskaintzan, ezaugarrien taulako </w:t>
      </w:r>
      <w:hyperlink w:anchor="CC_17" w:history="1">
        <w:r w:rsidRPr="00F91737">
          <w:rPr>
            <w:rStyle w:val="Hipervnculo"/>
            <w:rFonts w:ascii="Arial" w:hAnsi="Arial" w:cs="Arial"/>
            <w:b/>
            <w:sz w:val="20"/>
            <w:szCs w:val="20"/>
            <w:lang w:val="eu-ES"/>
          </w:rPr>
          <w:t>17. atalaren</w:t>
        </w:r>
      </w:hyperlink>
      <w:r w:rsidRPr="00FA18A3">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Pr>
          <w:rFonts w:ascii="Arial" w:hAnsi="Arial" w:cs="Arial"/>
          <w:color w:val="auto"/>
          <w:sz w:val="20"/>
          <w:szCs w:val="20"/>
          <w:lang w:val="eu-ES"/>
        </w:rPr>
        <w:t xml:space="preserve"> </w:t>
      </w:r>
      <w:r w:rsidRPr="003E7BE7">
        <w:rPr>
          <w:rFonts w:ascii="Arial" w:hAnsi="Arial" w:cs="Arial"/>
          <w:color w:val="auto"/>
          <w:sz w:val="20"/>
          <w:szCs w:val="20"/>
          <w:lang w:val="eu-ES"/>
        </w:rPr>
        <w:t xml:space="preserve">d) eta e) letrak jasotako betebeharrak kontratua egikaritzeko baldintza </w:t>
      </w:r>
      <w:r>
        <w:rPr>
          <w:rFonts w:ascii="Arial" w:hAnsi="Arial" w:cs="Arial"/>
          <w:color w:val="auto"/>
          <w:sz w:val="20"/>
          <w:szCs w:val="20"/>
          <w:lang w:val="eu-ES"/>
        </w:rPr>
        <w:t>berezitzat hartuak</w:t>
      </w:r>
      <w:r w:rsidRPr="003E7BE7">
        <w:rPr>
          <w:rFonts w:ascii="Arial" w:hAnsi="Arial" w:cs="Arial"/>
          <w:color w:val="auto"/>
          <w:sz w:val="20"/>
          <w:szCs w:val="20"/>
          <w:lang w:val="eu-ES"/>
        </w:rPr>
        <w:t xml:space="preserve"> izango dira.</w:t>
      </w:r>
    </w:p>
    <w:p w:rsidR="00AC1297" w:rsidRPr="00FA18A3" w:rsidRDefault="00AC1297" w:rsidP="00AC1297">
      <w:pPr>
        <w:spacing w:before="60" w:line="240" w:lineRule="atLeast"/>
        <w:jc w:val="both"/>
        <w:rPr>
          <w:rFonts w:ascii="Arial" w:hAnsi="Arial" w:cs="Arial"/>
          <w:lang w:val="eu-ES"/>
        </w:rPr>
      </w:pPr>
      <w:r>
        <w:rPr>
          <w:rFonts w:ascii="Arial" w:hAnsi="Arial" w:cs="Arial"/>
          <w:lang w:val="eu-ES"/>
        </w:rPr>
        <w:t>5</w:t>
      </w:r>
      <w:r w:rsidRPr="00FA18A3">
        <w:rPr>
          <w:rFonts w:ascii="Arial" w:hAnsi="Arial" w:cs="Arial"/>
          <w:lang w:val="eu-ES"/>
        </w:rPr>
        <w:t xml:space="preserve">.- Kontratuaren </w:t>
      </w:r>
      <w:r>
        <w:rPr>
          <w:rFonts w:ascii="Arial" w:hAnsi="Arial" w:cs="Arial"/>
          <w:lang w:val="eu-ES"/>
        </w:rPr>
        <w:t>indarraldian</w:t>
      </w:r>
      <w:r w:rsidRPr="00FA18A3">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AC1297" w:rsidRPr="00FA18A3" w:rsidRDefault="00AC1297" w:rsidP="00AC1297">
      <w:pPr>
        <w:spacing w:before="60" w:line="240" w:lineRule="atLeast"/>
        <w:jc w:val="both"/>
        <w:rPr>
          <w:rFonts w:ascii="Arial" w:hAnsi="Arial" w:cs="Arial"/>
          <w:lang w:val="eu-ES"/>
        </w:rPr>
      </w:pPr>
      <w:r>
        <w:rPr>
          <w:rFonts w:ascii="Arial" w:hAnsi="Arial" w:cs="Arial"/>
          <w:lang w:val="eu-ES"/>
        </w:rPr>
        <w:t>6</w:t>
      </w:r>
      <w:r w:rsidRPr="00FA18A3">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AC1297" w:rsidRPr="00E51438" w:rsidRDefault="00AC1297" w:rsidP="00AC1297">
      <w:pPr>
        <w:pStyle w:val="Ttulo3"/>
        <w:spacing w:line="240" w:lineRule="atLeast"/>
        <w:jc w:val="both"/>
        <w:rPr>
          <w:iCs/>
          <w:sz w:val="22"/>
          <w:szCs w:val="22"/>
          <w:lang w:val="eu-ES"/>
        </w:rPr>
      </w:pPr>
      <w:bookmarkStart w:id="66" w:name="_Toc63440966"/>
      <w:r>
        <w:rPr>
          <w:iCs/>
          <w:sz w:val="22"/>
          <w:szCs w:val="22"/>
          <w:lang w:val="eu-ES"/>
        </w:rPr>
        <w:t>44</w:t>
      </w:r>
      <w:r w:rsidRPr="000C2840">
        <w:rPr>
          <w:iCs/>
          <w:sz w:val="22"/>
          <w:szCs w:val="22"/>
          <w:lang w:val="eu-ES"/>
        </w:rPr>
        <w:t>.</w:t>
      </w:r>
      <w:r>
        <w:rPr>
          <w:iCs/>
          <w:sz w:val="22"/>
          <w:szCs w:val="22"/>
          <w:lang w:val="eu-ES"/>
        </w:rPr>
        <w:t>4</w:t>
      </w:r>
      <w:r w:rsidRPr="000C2840">
        <w:rPr>
          <w:iCs/>
          <w:sz w:val="22"/>
          <w:szCs w:val="22"/>
          <w:lang w:val="eu-ES"/>
        </w:rPr>
        <w:t>.- Kontratazio publikoari aplikatzeko Jokabide Kodea eta Erakundearen Zuzentasun Esparrua betetzeari buruzko betebeharrak</w:t>
      </w:r>
      <w:r>
        <w:rPr>
          <w:iCs/>
          <w:sz w:val="22"/>
          <w:szCs w:val="22"/>
          <w:lang w:val="eu-ES"/>
        </w:rPr>
        <w:t xml:space="preserve"> </w:t>
      </w:r>
      <w:r w:rsidRPr="00E51438">
        <w:rPr>
          <w:sz w:val="22"/>
          <w:szCs w:val="22"/>
          <w:lang w:val="eu-ES"/>
        </w:rPr>
        <w:t>(Gipuzkoako Foru Aldundiaren lizitazioei bakarrik aplikagarri)</w:t>
      </w:r>
      <w:bookmarkEnd w:id="66"/>
    </w:p>
    <w:p w:rsidR="00AC1297" w:rsidRPr="000C2840" w:rsidRDefault="00AC1297" w:rsidP="00AC1297">
      <w:pPr>
        <w:pStyle w:val="Textoindependiente21"/>
        <w:snapToGrid w:val="0"/>
        <w:spacing w:before="60" w:line="240" w:lineRule="atLeast"/>
        <w:rPr>
          <w:rFonts w:cs="Arial"/>
          <w:b w:val="0"/>
          <w:sz w:val="20"/>
          <w:lang w:val="eu-ES"/>
        </w:rPr>
      </w:pPr>
      <w:r w:rsidRPr="000C2840">
        <w:rPr>
          <w:rFonts w:cs="Arial"/>
          <w:b w:val="0"/>
          <w:sz w:val="20"/>
          <w:lang w:val="eu-ES"/>
        </w:rPr>
        <w:t xml:space="preserve">1.- Gipuzkoako Foru Aldundiak </w:t>
      </w:r>
      <w:r>
        <w:rPr>
          <w:rFonts w:cs="Arial"/>
          <w:b w:val="0"/>
          <w:sz w:val="20"/>
          <w:lang w:val="eu-ES"/>
        </w:rPr>
        <w:t>beharrezkotzat jotzen du kontratazio publiko</w:t>
      </w:r>
      <w:r w:rsidRPr="000C2840">
        <w:rPr>
          <w:rFonts w:cs="Arial"/>
          <w:b w:val="0"/>
          <w:sz w:val="20"/>
          <w:lang w:val="eu-ES"/>
        </w:rPr>
        <w:t xml:space="preserve">en arloko </w:t>
      </w:r>
      <w:r>
        <w:rPr>
          <w:rFonts w:cs="Arial"/>
          <w:b w:val="0"/>
          <w:sz w:val="20"/>
          <w:lang w:val="eu-ES"/>
        </w:rPr>
        <w:t>jardunbideetan erakutsi</w:t>
      </w:r>
      <w:r w:rsidRPr="000C2840">
        <w:rPr>
          <w:rFonts w:cs="Arial"/>
          <w:b w:val="0"/>
          <w:sz w:val="20"/>
          <w:lang w:val="eu-ES"/>
        </w:rPr>
        <w:t xml:space="preserve"> behar </w:t>
      </w:r>
      <w:r>
        <w:rPr>
          <w:rFonts w:cs="Arial"/>
          <w:b w:val="0"/>
          <w:sz w:val="20"/>
          <w:lang w:val="eu-ES"/>
        </w:rPr>
        <w:t>diren</w:t>
      </w:r>
      <w:r w:rsidRPr="000C2840">
        <w:rPr>
          <w:rFonts w:cs="Arial"/>
          <w:b w:val="0"/>
          <w:sz w:val="20"/>
          <w:lang w:val="eu-ES"/>
        </w:rPr>
        <w:t xml:space="preserve"> balio etikoak eta </w:t>
      </w:r>
      <w:r>
        <w:rPr>
          <w:rFonts w:cs="Arial"/>
          <w:b w:val="0"/>
          <w:sz w:val="20"/>
          <w:lang w:val="eu-ES"/>
        </w:rPr>
        <w:t>jokabideak nahiz</w:t>
      </w:r>
      <w:r w:rsidRPr="000C2840">
        <w:rPr>
          <w:rFonts w:cs="Arial"/>
          <w:b w:val="0"/>
          <w:sz w:val="20"/>
          <w:lang w:val="eu-ES"/>
        </w:rPr>
        <w:t xml:space="preserve"> kudeaketa </w:t>
      </w:r>
      <w:r>
        <w:rPr>
          <w:rFonts w:cs="Arial"/>
          <w:b w:val="0"/>
          <w:sz w:val="20"/>
          <w:lang w:val="eu-ES"/>
        </w:rPr>
        <w:t>onaren</w:t>
      </w:r>
      <w:r w:rsidRPr="000C2840">
        <w:rPr>
          <w:rFonts w:cs="Arial"/>
          <w:b w:val="0"/>
          <w:sz w:val="20"/>
          <w:lang w:val="eu-ES"/>
        </w:rPr>
        <w:t xml:space="preserve"> printzipioak eta </w:t>
      </w:r>
      <w:r>
        <w:rPr>
          <w:rFonts w:cs="Arial"/>
          <w:b w:val="0"/>
          <w:sz w:val="20"/>
          <w:lang w:val="eu-ES"/>
        </w:rPr>
        <w:t>jardun</w:t>
      </w:r>
      <w:r w:rsidRPr="000C2840">
        <w:rPr>
          <w:rFonts w:cs="Arial"/>
          <w:b w:val="0"/>
          <w:sz w:val="20"/>
          <w:lang w:val="eu-ES"/>
        </w:rPr>
        <w:t xml:space="preserve"> profesionalerako arauak </w:t>
      </w:r>
      <w:r>
        <w:rPr>
          <w:rFonts w:cs="Arial"/>
          <w:b w:val="0"/>
          <w:sz w:val="20"/>
          <w:lang w:val="eu-ES"/>
        </w:rPr>
        <w:t>jasotzeari</w:t>
      </w:r>
      <w:r w:rsidRPr="000C2840">
        <w:rPr>
          <w:rFonts w:cs="Arial"/>
          <w:b w:val="0"/>
          <w:sz w:val="20"/>
          <w:lang w:val="eu-ES"/>
        </w:rPr>
        <w:t>.</w:t>
      </w:r>
    </w:p>
    <w:p w:rsidR="00AC1297" w:rsidRPr="000C2840" w:rsidRDefault="00AC1297" w:rsidP="00AC1297">
      <w:pPr>
        <w:pStyle w:val="Textoindependiente21"/>
        <w:snapToGrid w:val="0"/>
        <w:spacing w:before="60" w:line="240" w:lineRule="atLeast"/>
        <w:rPr>
          <w:rFonts w:cs="Arial"/>
          <w:b w:val="0"/>
          <w:sz w:val="20"/>
          <w:lang w:val="eu-ES"/>
        </w:rPr>
      </w:pPr>
      <w:r w:rsidRPr="000C2840">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AC1297" w:rsidRPr="000C2840" w:rsidRDefault="00AC1297" w:rsidP="00AC1297">
      <w:pPr>
        <w:pStyle w:val="Textoindependiente21"/>
        <w:snapToGrid w:val="0"/>
        <w:spacing w:before="60" w:line="240" w:lineRule="atLeast"/>
        <w:rPr>
          <w:rFonts w:cs="Arial"/>
          <w:b w:val="0"/>
          <w:sz w:val="20"/>
          <w:lang w:val="eu-ES"/>
        </w:rPr>
      </w:pPr>
      <w:r w:rsidRPr="000C2840">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0C2840">
          <w:rPr>
            <w:rStyle w:val="Hipervnculo"/>
            <w:rFonts w:cs="Arial"/>
            <w:sz w:val="20"/>
            <w:lang w:val="eu-ES"/>
          </w:rPr>
          <w:t>VI. eranskin</w:t>
        </w:r>
      </w:hyperlink>
      <w:r w:rsidRPr="000C2840">
        <w:rPr>
          <w:rFonts w:cs="Arial"/>
          <w:b w:val="0"/>
          <w:sz w:val="20"/>
          <w:lang w:val="eu-ES"/>
        </w:rPr>
        <w:t xml:space="preserve"> gisa jasotzen da.</w:t>
      </w:r>
    </w:p>
    <w:p w:rsidR="00AC1297" w:rsidRPr="000C2840" w:rsidRDefault="00AC1297" w:rsidP="00AC1297">
      <w:pPr>
        <w:pStyle w:val="Textoindependiente21"/>
        <w:snapToGrid w:val="0"/>
        <w:spacing w:before="60" w:line="240" w:lineRule="atLeast"/>
        <w:rPr>
          <w:rFonts w:cs="Arial"/>
          <w:b w:val="0"/>
          <w:sz w:val="20"/>
          <w:lang w:val="eu-ES"/>
        </w:rPr>
      </w:pPr>
      <w:r w:rsidRPr="000C2840">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dagokionean, erruzko ez-betetzearengatik kontratua suntsiarazteko, horrek berekin dakartzan lege ondorio guztiekin.</w:t>
      </w:r>
    </w:p>
    <w:p w:rsidR="00AC1297" w:rsidRPr="00FA6AA9" w:rsidRDefault="00AC1297" w:rsidP="00AC1297">
      <w:pPr>
        <w:pStyle w:val="Textoindependiente21"/>
        <w:snapToGrid w:val="0"/>
        <w:spacing w:before="60" w:line="240" w:lineRule="atLeast"/>
        <w:rPr>
          <w:rFonts w:cs="Arial"/>
          <w:b w:val="0"/>
          <w:sz w:val="20"/>
          <w:lang w:val="eu-ES"/>
        </w:rPr>
      </w:pPr>
      <w:r w:rsidRPr="000C2840">
        <w:rPr>
          <w:rFonts w:cs="Arial"/>
          <w:b w:val="0"/>
          <w:sz w:val="20"/>
          <w:lang w:val="eu-ES"/>
        </w:rPr>
        <w:t xml:space="preserve">4.- Kontratua suntsiaraztea bidezko </w:t>
      </w:r>
      <w:r w:rsidRPr="00FA6AA9">
        <w:rPr>
          <w:rFonts w:cs="Arial"/>
          <w:b w:val="0"/>
          <w:sz w:val="20"/>
          <w:lang w:val="eu-ES"/>
        </w:rPr>
        <w:t>ez denean, zigorra ezarriko da. Jokabide Kodearen ez-betetze bakoitza arau hauste larritzat hartuko da, eta horrek kontratuko aurrekontuaren % 10eraino iritsi ahal izango den zigorra eragingo du.</w:t>
      </w:r>
    </w:p>
    <w:p w:rsidR="00AC1297" w:rsidRPr="000C2840" w:rsidRDefault="00AC1297" w:rsidP="00AC1297">
      <w:pPr>
        <w:pStyle w:val="Textoindependiente21"/>
        <w:snapToGrid w:val="0"/>
        <w:spacing w:before="60" w:line="240" w:lineRule="atLeast"/>
        <w:rPr>
          <w:rFonts w:cs="Arial"/>
          <w:b w:val="0"/>
          <w:sz w:val="20"/>
          <w:lang w:val="eu-ES"/>
        </w:rPr>
      </w:pPr>
      <w:r w:rsidRPr="00FA6AA9">
        <w:rPr>
          <w:rFonts w:cs="Arial"/>
          <w:b w:val="0"/>
          <w:sz w:val="20"/>
          <w:lang w:val="eu-ES"/>
        </w:rPr>
        <w:t>5.- Zigorrak ezartzeko prozedurak kontuan</w:t>
      </w:r>
      <w:r w:rsidRPr="0094355D">
        <w:rPr>
          <w:rFonts w:cs="Arial"/>
          <w:b w:val="0"/>
          <w:sz w:val="20"/>
          <w:lang w:val="eu-ES"/>
        </w:rPr>
        <w:t xml:space="preserve"> hartuko ditu kontraesan eta graduazio printzipioak, proportzionaltasuna eta inguruabarrak kontuan hartuta</w:t>
      </w:r>
      <w:r w:rsidRPr="000C2840">
        <w:rPr>
          <w:rFonts w:cs="Arial"/>
          <w:b w:val="0"/>
          <w:sz w:val="20"/>
          <w:lang w:val="eu-ES"/>
        </w:rPr>
        <w:t>.</w:t>
      </w:r>
    </w:p>
    <w:p w:rsidR="00AC1297" w:rsidRPr="000C2840" w:rsidRDefault="00AC1297" w:rsidP="00AC1297">
      <w:pPr>
        <w:pStyle w:val="Ttulo3"/>
        <w:spacing w:line="240" w:lineRule="atLeast"/>
        <w:jc w:val="both"/>
        <w:rPr>
          <w:iCs/>
          <w:sz w:val="22"/>
          <w:szCs w:val="22"/>
          <w:lang w:val="eu-ES"/>
        </w:rPr>
      </w:pPr>
      <w:bookmarkStart w:id="67" w:name="_Toc63440967"/>
      <w:r>
        <w:rPr>
          <w:iCs/>
          <w:sz w:val="22"/>
          <w:szCs w:val="22"/>
          <w:lang w:val="eu-ES"/>
        </w:rPr>
        <w:t>44</w:t>
      </w:r>
      <w:r w:rsidRPr="000C2840">
        <w:rPr>
          <w:iCs/>
          <w:sz w:val="22"/>
          <w:szCs w:val="22"/>
          <w:lang w:val="eu-ES"/>
        </w:rPr>
        <w:t>.</w:t>
      </w:r>
      <w:r>
        <w:rPr>
          <w:iCs/>
          <w:sz w:val="22"/>
          <w:szCs w:val="22"/>
          <w:lang w:val="eu-ES"/>
        </w:rPr>
        <w:t>5</w:t>
      </w:r>
      <w:r w:rsidRPr="000C2840">
        <w:rPr>
          <w:iCs/>
          <w:sz w:val="22"/>
          <w:szCs w:val="22"/>
          <w:lang w:val="eu-ES"/>
        </w:rPr>
        <w:t>.- Baimen eta lizentzien kudeaketaren inguruko betebeharrak</w:t>
      </w:r>
      <w:bookmarkEnd w:id="67"/>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 xml:space="preserve">2.- Baimenak edo lizentziak eskuratzeak tasa, fidantza edo bestelako gasturen bat baldin badakar, </w:t>
      </w:r>
      <w:r>
        <w:rPr>
          <w:rFonts w:ascii="Arial" w:hAnsi="Arial" w:cs="Arial"/>
          <w:lang w:val="eu-ES"/>
        </w:rPr>
        <w:t>enpresa kontratistak ordaindu edo gordailatuko</w:t>
      </w:r>
      <w:r w:rsidRPr="000C2840">
        <w:rPr>
          <w:rFonts w:ascii="Arial" w:hAnsi="Arial" w:cs="Arial"/>
          <w:lang w:val="eu-ES"/>
        </w:rPr>
        <w:t xml:space="preserve">. </w:t>
      </w:r>
    </w:p>
    <w:p w:rsidR="00AC1297" w:rsidRPr="000C2840" w:rsidRDefault="00AC1297" w:rsidP="00AC1297">
      <w:pPr>
        <w:pStyle w:val="Ttulo3"/>
        <w:spacing w:line="240" w:lineRule="atLeast"/>
        <w:jc w:val="both"/>
        <w:rPr>
          <w:iCs/>
          <w:sz w:val="22"/>
          <w:szCs w:val="22"/>
          <w:lang w:val="eu-ES"/>
        </w:rPr>
      </w:pPr>
      <w:bookmarkStart w:id="68" w:name="_Toc63440968"/>
      <w:r>
        <w:rPr>
          <w:iCs/>
          <w:sz w:val="22"/>
          <w:szCs w:val="22"/>
          <w:lang w:val="eu-ES"/>
        </w:rPr>
        <w:t>44</w:t>
      </w:r>
      <w:r w:rsidRPr="000C2840">
        <w:rPr>
          <w:iCs/>
          <w:sz w:val="22"/>
          <w:szCs w:val="22"/>
          <w:lang w:val="eu-ES"/>
        </w:rPr>
        <w:t>.</w:t>
      </w:r>
      <w:r>
        <w:rPr>
          <w:iCs/>
          <w:sz w:val="22"/>
          <w:szCs w:val="22"/>
          <w:lang w:val="eu-ES"/>
        </w:rPr>
        <w:t>6</w:t>
      </w:r>
      <w:r w:rsidRPr="000C2840">
        <w:rPr>
          <w:iCs/>
          <w:sz w:val="22"/>
          <w:szCs w:val="22"/>
          <w:lang w:val="eu-ES"/>
        </w:rPr>
        <w:t>.- Kontratistari eska dakizkiokeen gastuak</w:t>
      </w:r>
      <w:bookmarkEnd w:id="68"/>
    </w:p>
    <w:p w:rsidR="00AC1297" w:rsidRPr="000C2840" w:rsidRDefault="00AC1297" w:rsidP="00AC1297">
      <w:pPr>
        <w:autoSpaceDE w:val="0"/>
        <w:autoSpaceDN w:val="0"/>
        <w:adjustRightInd w:val="0"/>
        <w:spacing w:before="60" w:line="240" w:lineRule="atLeast"/>
        <w:jc w:val="both"/>
        <w:rPr>
          <w:rFonts w:ascii="Arial" w:hAnsi="Arial" w:cs="Arial"/>
          <w:strike/>
          <w:lang w:val="eu-ES"/>
        </w:rPr>
      </w:pPr>
      <w:r w:rsidRPr="000C2840">
        <w:rPr>
          <w:rFonts w:ascii="Arial" w:hAnsi="Arial" w:cs="Arial"/>
          <w:lang w:val="eu-ES"/>
        </w:rPr>
        <w:t xml:space="preserve">Kontratistaren kontura dira kontratua formalizatzeko gastuak, </w:t>
      </w:r>
      <w:r>
        <w:rPr>
          <w:rFonts w:ascii="Arial" w:hAnsi="Arial" w:cs="Arial"/>
          <w:lang w:val="eu-ES"/>
        </w:rPr>
        <w:t xml:space="preserve">kontratua </w:t>
      </w:r>
      <w:r w:rsidRPr="000C2840">
        <w:rPr>
          <w:rFonts w:ascii="Arial" w:hAnsi="Arial" w:cs="Arial"/>
          <w:lang w:val="eu-ES"/>
        </w:rPr>
        <w:t>eskritura publiko</w:t>
      </w:r>
      <w:r>
        <w:rPr>
          <w:rFonts w:ascii="Arial" w:hAnsi="Arial" w:cs="Arial"/>
          <w:lang w:val="eu-ES"/>
        </w:rPr>
        <w:t>r</w:t>
      </w:r>
      <w:r w:rsidRPr="000C2840">
        <w:rPr>
          <w:rFonts w:ascii="Arial" w:hAnsi="Arial" w:cs="Arial"/>
          <w:lang w:val="eu-ES"/>
        </w:rPr>
        <w:t xml:space="preserve">a </w:t>
      </w:r>
      <w:r>
        <w:rPr>
          <w:rFonts w:ascii="Arial" w:hAnsi="Arial" w:cs="Arial"/>
          <w:lang w:val="eu-ES"/>
        </w:rPr>
        <w:t>eramaten bada</w:t>
      </w:r>
      <w:r w:rsidRPr="000C2840">
        <w:rPr>
          <w:rFonts w:ascii="Arial" w:hAnsi="Arial" w:cs="Arial"/>
          <w:lang w:val="eu-ES"/>
        </w:rPr>
        <w:t xml:space="preserve">, eta baita kontratua betetzeko lizentzia eta baimen guztiak ere. </w:t>
      </w:r>
    </w:p>
    <w:p w:rsidR="00AC1297" w:rsidRPr="000C2840" w:rsidRDefault="00AC1297" w:rsidP="00AC1297">
      <w:pPr>
        <w:pStyle w:val="Ttulo3"/>
        <w:spacing w:line="240" w:lineRule="atLeast"/>
        <w:jc w:val="both"/>
        <w:rPr>
          <w:iCs/>
          <w:sz w:val="22"/>
          <w:szCs w:val="22"/>
          <w:lang w:val="eu-ES"/>
        </w:rPr>
      </w:pPr>
      <w:bookmarkStart w:id="69" w:name="_Toc63440969"/>
      <w:r>
        <w:rPr>
          <w:iCs/>
          <w:sz w:val="22"/>
          <w:szCs w:val="22"/>
          <w:lang w:val="eu-ES"/>
        </w:rPr>
        <w:t>44</w:t>
      </w:r>
      <w:r w:rsidRPr="000C2840">
        <w:rPr>
          <w:iCs/>
          <w:sz w:val="22"/>
          <w:szCs w:val="22"/>
          <w:lang w:val="eu-ES"/>
        </w:rPr>
        <w:t>.</w:t>
      </w:r>
      <w:r>
        <w:rPr>
          <w:iCs/>
          <w:sz w:val="22"/>
          <w:szCs w:val="22"/>
          <w:lang w:val="eu-ES"/>
        </w:rPr>
        <w:t>7</w:t>
      </w:r>
      <w:r w:rsidRPr="000C2840">
        <w:rPr>
          <w:iCs/>
          <w:sz w:val="22"/>
          <w:szCs w:val="22"/>
          <w:lang w:val="eu-ES"/>
        </w:rPr>
        <w:t>.- Lan programa</w:t>
      </w:r>
      <w:bookmarkEnd w:id="69"/>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Kontratuko baldintzak aldatzen diren bakoitzean, adjudikaziodunak gaurkotu eta egunean jarri beharko du programa hori, horretarako jasotzen dituen jarraibideen ildotik joz betiere.</w:t>
      </w:r>
    </w:p>
    <w:p w:rsidR="00AC1297" w:rsidRPr="000C2840" w:rsidRDefault="00AC1297" w:rsidP="00AC1297">
      <w:pPr>
        <w:pStyle w:val="Ttulo2"/>
        <w:spacing w:line="240" w:lineRule="atLeast"/>
        <w:jc w:val="both"/>
        <w:rPr>
          <w:i w:val="0"/>
          <w:iCs w:val="0"/>
          <w:sz w:val="22"/>
          <w:lang w:val="eu-ES"/>
        </w:rPr>
      </w:pPr>
      <w:bookmarkStart w:id="70" w:name="_Toc63440970"/>
      <w:r>
        <w:rPr>
          <w:i w:val="0"/>
          <w:iCs w:val="0"/>
          <w:sz w:val="22"/>
          <w:lang w:val="eu-ES"/>
        </w:rPr>
        <w:t>45</w:t>
      </w:r>
      <w:r w:rsidRPr="000C2840">
        <w:rPr>
          <w:i w:val="0"/>
          <w:iCs w:val="0"/>
          <w:sz w:val="22"/>
          <w:lang w:val="eu-ES"/>
        </w:rPr>
        <w:t>.- Jabetza intelektualaren eskubideak</w:t>
      </w:r>
      <w:bookmarkEnd w:id="70"/>
      <w:r w:rsidRPr="000C2840">
        <w:rPr>
          <w:i w:val="0"/>
          <w:iCs w:val="0"/>
          <w:sz w:val="22"/>
          <w:lang w:val="eu-ES"/>
        </w:rPr>
        <w:t xml:space="preserve">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AC1297" w:rsidRPr="000C2840" w:rsidRDefault="00AC1297" w:rsidP="00AC1297">
      <w:pPr>
        <w:pStyle w:val="Ttulo2"/>
        <w:spacing w:line="240" w:lineRule="atLeast"/>
        <w:jc w:val="both"/>
        <w:rPr>
          <w:i w:val="0"/>
          <w:iCs w:val="0"/>
          <w:sz w:val="22"/>
          <w:lang w:val="eu-ES"/>
        </w:rPr>
      </w:pPr>
      <w:bookmarkStart w:id="71" w:name="_Toc63440971"/>
      <w:r>
        <w:rPr>
          <w:i w:val="0"/>
          <w:iCs w:val="0"/>
          <w:sz w:val="22"/>
          <w:lang w:val="eu-ES"/>
        </w:rPr>
        <w:t>46</w:t>
      </w:r>
      <w:r w:rsidRPr="000C2840">
        <w:rPr>
          <w:i w:val="0"/>
          <w:iCs w:val="0"/>
          <w:sz w:val="22"/>
          <w:lang w:val="eu-ES"/>
        </w:rPr>
        <w:t>.- Berandutze zigorrak eta beste zigor batzuk</w:t>
      </w:r>
      <w:bookmarkEnd w:id="71"/>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 xml:space="preserve">1.- </w:t>
      </w:r>
      <w:r w:rsidRPr="00255035">
        <w:rPr>
          <w:rFonts w:ascii="Arial" w:eastAsia="Arial Unicode MS" w:hAnsi="Arial" w:cs="Arial"/>
          <w:lang w:val="eu-ES"/>
        </w:rPr>
        <w:t>Kontratazio organoak zigorrak ezarri ahal izango dizkio enpresa kontratistari jarraian adierazten diren ez-betetzeengatik eta adierazten diren zenbatekoetan, SPKLren 192. eta 193. artikuluetan ezarritakoari jarraituz</w:t>
      </w:r>
      <w:r w:rsidRPr="000C2840">
        <w:rPr>
          <w:rFonts w:ascii="Arial" w:hAnsi="Arial" w:cs="Arial"/>
          <w:lang w:val="eu-ES"/>
        </w:rPr>
        <w:t>:</w:t>
      </w:r>
    </w:p>
    <w:p w:rsidR="00AC1297" w:rsidRPr="000C2840" w:rsidRDefault="00AC1297" w:rsidP="00AC1297">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Guztizko epea edo </w:t>
      </w:r>
      <w:r w:rsidRPr="000C2840">
        <w:rPr>
          <w:rFonts w:ascii="Arial" w:eastAsia="Arial Unicode MS" w:hAnsi="Arial" w:cs="Arial"/>
          <w:lang w:val="eu-ES"/>
        </w:rPr>
        <w:t>partzialen bat ez betetzeagatik</w:t>
      </w:r>
      <w:r w:rsidRPr="000C2840">
        <w:rPr>
          <w:rFonts w:ascii="Arial" w:eastAsia="Arial Unicode MS" w:hAnsi="Arial" w:cs="Arial"/>
          <w:lang w:val="eu-ES" w:eastAsia="en-US"/>
        </w:rPr>
        <w:t>.</w:t>
      </w:r>
    </w:p>
    <w:p w:rsidR="00AC1297" w:rsidRPr="000C2840" w:rsidRDefault="00AC1297" w:rsidP="00AC1297">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 xml:space="preserve">Prestazioa gaizki betetzeagatik, ez betetzeagatik edo akatsez betetzeagatik agiri honetan jasotako kontratua </w:t>
      </w:r>
      <w:r>
        <w:rPr>
          <w:rFonts w:ascii="Arial" w:eastAsia="Arial Unicode MS" w:hAnsi="Arial" w:cs="Arial"/>
          <w:lang w:val="eu-ES" w:eastAsia="en-US"/>
        </w:rPr>
        <w:t>egikaritzeko</w:t>
      </w:r>
      <w:r w:rsidRPr="000C2840">
        <w:rPr>
          <w:rFonts w:ascii="Arial" w:eastAsia="Arial Unicode MS" w:hAnsi="Arial" w:cs="Arial"/>
          <w:lang w:val="eu-ES" w:eastAsia="en-US"/>
        </w:rPr>
        <w:t xml:space="preserve"> beste edozein egikaritze baldintza berezi, hurrengo ataletan adierazitakoez bestelakoak direnak. </w:t>
      </w:r>
    </w:p>
    <w:p w:rsidR="00AC1297" w:rsidRPr="000C2840" w:rsidRDefault="00AC1297" w:rsidP="00AC1297">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Eskaintzak balioesteko irizpide modura kontuan hartutako alderdietan eragina duen zerbait ez betetzeagatik edo gaizki betetzeagatik</w:t>
      </w:r>
      <w:r w:rsidRPr="000C2840">
        <w:rPr>
          <w:rFonts w:ascii="Arial" w:eastAsia="Arial Unicode MS" w:hAnsi="Arial" w:cs="Arial"/>
          <w:lang w:val="eu-ES" w:eastAsia="en-US"/>
        </w:rPr>
        <w:t>.</w:t>
      </w:r>
    </w:p>
    <w:p w:rsidR="00AC1297" w:rsidRPr="000C2840" w:rsidRDefault="00AC1297" w:rsidP="00AC1297">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Soldatak ez ordaintzeagatik edo ordainketa behin eta berriro atzeratzeagatik edo hitzarmen kolektiboetatik eratorritako soldata baldintzen azpitiko baldintzak aplikatzeagatik, modu larri eta doluzkoan.</w:t>
      </w:r>
    </w:p>
    <w:p w:rsidR="00AC1297" w:rsidRPr="000C2840" w:rsidRDefault="00AC1297" w:rsidP="00AC1297">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eastAsia="en-US"/>
        </w:rPr>
        <w:t>Azpikontrataziorako obligazioak, baldintzak eta bestelako beharkizunak urratzeagatik.</w:t>
      </w:r>
    </w:p>
    <w:p w:rsidR="00AC1297" w:rsidRPr="000C2840" w:rsidRDefault="00AC1297" w:rsidP="00AC1297">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0C2840">
        <w:rPr>
          <w:rFonts w:ascii="Arial" w:eastAsia="Arial Unicode MS" w:hAnsi="Arial" w:cs="Arial"/>
          <w:lang w:val="eu-ES"/>
        </w:rPr>
        <w:t>Lan Programa eta Laneko Segurtasun eta Osasun Plana aurkezteko epea ez betetzeagatik, horiek eskagarri direnean</w:t>
      </w:r>
      <w:r w:rsidRPr="000C2840">
        <w:rPr>
          <w:rFonts w:ascii="Arial" w:eastAsia="Arial Unicode MS" w:hAnsi="Arial" w:cs="Arial"/>
          <w:lang w:val="eu-ES" w:eastAsia="en-US"/>
        </w:rPr>
        <w:t>.</w:t>
      </w:r>
    </w:p>
    <w:p w:rsidR="00AC1297" w:rsidRPr="00FA6AA9" w:rsidRDefault="00AC1297" w:rsidP="00AC1297">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4F2CC7">
        <w:rPr>
          <w:rFonts w:ascii="Arial" w:eastAsia="Arial Unicode MS" w:hAnsi="Arial" w:cs="Arial"/>
          <w:lang w:val="eu-ES" w:eastAsia="en-US"/>
        </w:rPr>
        <w:t>Foru sektore publikoko kontratazioan</w:t>
      </w:r>
      <w:r>
        <w:rPr>
          <w:rFonts w:ascii="Arial" w:eastAsia="Arial Unicode MS" w:hAnsi="Arial" w:cs="Arial"/>
          <w:lang w:val="eu-ES" w:eastAsia="en-US"/>
        </w:rPr>
        <w:t xml:space="preserve"> bakarrik aplikatzekoa den</w:t>
      </w:r>
      <w:r w:rsidRPr="004F2CC7">
        <w:rPr>
          <w:rFonts w:ascii="Arial" w:eastAsia="Arial Unicode MS" w:hAnsi="Arial" w:cs="Arial"/>
          <w:lang w:val="eu-ES" w:eastAsia="en-US"/>
        </w:rPr>
        <w:t xml:space="preserve"> urri</w:t>
      </w:r>
      <w:r>
        <w:rPr>
          <w:rFonts w:ascii="Arial" w:eastAsia="Arial Unicode MS" w:hAnsi="Arial" w:cs="Arial"/>
          <w:lang w:val="eu-ES" w:eastAsia="en-US"/>
        </w:rPr>
        <w:t xml:space="preserve">aren 29ko 11/2014 Foru Arauak, </w:t>
      </w:r>
      <w:r w:rsidRPr="004F2CC7">
        <w:rPr>
          <w:rFonts w:ascii="Arial" w:eastAsia="Arial Unicode MS" w:hAnsi="Arial" w:cs="Arial"/>
          <w:lang w:val="eu-ES" w:eastAsia="en-US"/>
        </w:rPr>
        <w:t>erosketa publiko sozialki arduratsuari buruzko kontratu klausulak txertatzen dituen</w:t>
      </w:r>
      <w:r>
        <w:rPr>
          <w:rFonts w:ascii="Arial" w:eastAsia="Arial Unicode MS" w:hAnsi="Arial" w:cs="Arial"/>
          <w:lang w:val="eu-ES" w:eastAsia="en-US"/>
        </w:rPr>
        <w:t xml:space="preserve">ak, </w:t>
      </w:r>
      <w:r w:rsidRPr="004F2CC7">
        <w:rPr>
          <w:rFonts w:ascii="Arial" w:eastAsia="Arial Unicode MS" w:hAnsi="Arial" w:cs="Arial"/>
          <w:lang w:val="eu-ES" w:eastAsia="en-US"/>
        </w:rPr>
        <w:t>30.2 artikuluan jasotako obligazioak</w:t>
      </w:r>
      <w:r>
        <w:rPr>
          <w:rFonts w:ascii="Arial" w:eastAsia="Arial Unicode MS" w:hAnsi="Arial" w:cs="Arial"/>
          <w:lang w:val="eu-ES" w:eastAsia="en-US"/>
        </w:rPr>
        <w:t xml:space="preserve"> ez betetzeagatik</w:t>
      </w:r>
      <w:r w:rsidRPr="000C2840">
        <w:rPr>
          <w:rFonts w:ascii="Arial" w:eastAsia="Arial Unicode MS" w:hAnsi="Arial" w:cs="Arial"/>
          <w:lang w:val="eu-ES" w:eastAsia="en-US"/>
        </w:rPr>
        <w:t>.</w:t>
      </w:r>
    </w:p>
    <w:p w:rsidR="00AC1297" w:rsidRPr="000C2840" w:rsidRDefault="00AC1297" w:rsidP="00AC1297">
      <w:pPr>
        <w:tabs>
          <w:tab w:val="left" w:pos="284"/>
        </w:tabs>
        <w:spacing w:before="60"/>
        <w:ind w:left="284" w:hanging="284"/>
        <w:jc w:val="both"/>
        <w:rPr>
          <w:rFonts w:ascii="Arial" w:hAnsi="Arial" w:cs="Arial"/>
          <w:lang w:val="eu-ES"/>
        </w:rPr>
      </w:pPr>
      <w:r w:rsidRPr="000C2840">
        <w:rPr>
          <w:rFonts w:ascii="Arial" w:hAnsi="Arial" w:cs="Arial"/>
          <w:lang w:val="eu-ES"/>
        </w:rPr>
        <w:t xml:space="preserve">2.- </w:t>
      </w:r>
      <w:r w:rsidRPr="000C2840">
        <w:rPr>
          <w:rFonts w:ascii="Arial" w:eastAsia="Arial Unicode MS" w:hAnsi="Arial" w:cs="Arial"/>
          <w:lang w:val="eu-ES"/>
        </w:rPr>
        <w:t>Zigorren zenbatekoak hauek dira</w:t>
      </w:r>
      <w:r w:rsidRPr="000C2840">
        <w:rPr>
          <w:rFonts w:ascii="Arial" w:eastAsia="Arial Unicode MS" w:hAnsi="Arial" w:cs="Arial"/>
          <w:lang w:val="eu-ES" w:eastAsia="en-US"/>
        </w:rPr>
        <w:t>::</w:t>
      </w:r>
      <w:r w:rsidRPr="000C2840">
        <w:rPr>
          <w:rFonts w:ascii="Arial" w:hAnsi="Arial" w:cs="Arial"/>
          <w:lang w:val="eu-ES"/>
        </w:rPr>
        <w:t xml:space="preserve"> </w:t>
      </w:r>
    </w:p>
    <w:p w:rsidR="00AC1297" w:rsidRPr="000C2840" w:rsidRDefault="00AC1297" w:rsidP="00AC1297">
      <w:pPr>
        <w:numPr>
          <w:ilvl w:val="0"/>
          <w:numId w:val="8"/>
        </w:numPr>
        <w:spacing w:before="60"/>
        <w:ind w:left="567" w:hanging="283"/>
        <w:jc w:val="both"/>
        <w:rPr>
          <w:rFonts w:ascii="Arial" w:eastAsia="Arial Unicode MS" w:hAnsi="Arial" w:cs="Arial"/>
          <w:lang w:val="eu-ES" w:eastAsia="en-US"/>
        </w:rPr>
      </w:pPr>
      <w:r w:rsidRPr="000C2840">
        <w:rPr>
          <w:rFonts w:ascii="Arial" w:eastAsia="Arial Unicode MS" w:hAnsi="Arial" w:cs="Arial"/>
          <w:lang w:val="eu-ES"/>
        </w:rPr>
        <w:t>a) letran barneratzen den</w:t>
      </w:r>
      <w:r>
        <w:rPr>
          <w:rFonts w:ascii="Arial" w:eastAsia="Arial Unicode MS" w:hAnsi="Arial" w:cs="Arial"/>
          <w:lang w:val="eu-ES"/>
        </w:rPr>
        <w:t xml:space="preserve"> arrazoia dela medio, SPKL</w:t>
      </w:r>
      <w:r w:rsidRPr="000C2840">
        <w:rPr>
          <w:rFonts w:ascii="Arial" w:eastAsia="Arial Unicode MS" w:hAnsi="Arial" w:cs="Arial"/>
          <w:lang w:val="eu-ES"/>
        </w:rPr>
        <w:t xml:space="preserve">ren 193. artikuluko 3. atalean aurreikusitako zenbatekoa, baldin eta ezaugarrien taulako </w:t>
      </w:r>
      <w:hyperlink w:anchor="CC_23" w:history="1">
        <w:r w:rsidRPr="000C2840">
          <w:rPr>
            <w:rStyle w:val="Hipervnculo"/>
            <w:rFonts w:ascii="Arial" w:eastAsia="Arial Unicode MS" w:hAnsi="Arial" w:cs="Arial"/>
            <w:b/>
            <w:lang w:val="eu-ES"/>
          </w:rPr>
          <w:t>2</w:t>
        </w:r>
        <w:r>
          <w:rPr>
            <w:rStyle w:val="Hipervnculo"/>
            <w:rFonts w:ascii="Arial" w:eastAsia="Arial Unicode MS" w:hAnsi="Arial" w:cs="Arial"/>
            <w:b/>
            <w:lang w:val="eu-ES"/>
          </w:rPr>
          <w:t>3</w:t>
        </w:r>
        <w:r w:rsidRPr="000C2840">
          <w:rPr>
            <w:rStyle w:val="Hipervnculo"/>
            <w:rFonts w:ascii="Arial" w:eastAsia="Arial Unicode MS" w:hAnsi="Arial" w:cs="Arial"/>
            <w:b/>
            <w:lang w:val="eu-ES"/>
          </w:rPr>
          <w:t>. atalean</w:t>
        </w:r>
      </w:hyperlink>
      <w:r w:rsidRPr="000C2840">
        <w:rPr>
          <w:rFonts w:ascii="Arial" w:eastAsia="Arial Unicode MS" w:hAnsi="Arial" w:cs="Arial"/>
          <w:lang w:val="eu-ES"/>
        </w:rPr>
        <w:t xml:space="preserve"> beste zenbait ezartzen ez badira</w:t>
      </w:r>
      <w:r w:rsidRPr="000C2840">
        <w:rPr>
          <w:rFonts w:ascii="Arial" w:eastAsia="Arial Unicode MS" w:hAnsi="Arial" w:cs="Arial"/>
          <w:lang w:val="eu-ES" w:eastAsia="en-US"/>
        </w:rPr>
        <w:t>.</w:t>
      </w:r>
    </w:p>
    <w:p w:rsidR="00AC1297" w:rsidRPr="000C2840" w:rsidRDefault="00AC1297" w:rsidP="00AC1297">
      <w:pPr>
        <w:numPr>
          <w:ilvl w:val="0"/>
          <w:numId w:val="8"/>
        </w:numPr>
        <w:spacing w:before="60" w:line="240" w:lineRule="atLeast"/>
        <w:ind w:left="567" w:hanging="283"/>
        <w:jc w:val="both"/>
        <w:rPr>
          <w:rFonts w:ascii="Arial" w:eastAsia="Arial Unicode MS" w:hAnsi="Arial" w:cs="Arial"/>
          <w:lang w:val="eu-ES" w:eastAsia="en-US"/>
        </w:rPr>
      </w:pPr>
      <w:r w:rsidRPr="000C2840">
        <w:rPr>
          <w:rFonts w:ascii="Arial" w:eastAsia="Arial Unicode MS" w:hAnsi="Arial" w:cs="Arial"/>
          <w:lang w:val="eu-ES" w:eastAsia="en-US"/>
        </w:rPr>
        <w:t>b), c) eta d) letretan jasotako arrazoiengatik, kontratuaren prezioaren % 4, non eta kontratazio organoak, arrazoi bidez, larri edo oso larri irizten ez dion ez-betetzeari, horrelakoetan % 7raino iritsi ahal izango baita larrien kasuan, eta % 10eraino oso larrienean. Ez-betetzea errepikatzea kontuan hartuko da larritasuna baloratzeko.</w:t>
      </w:r>
    </w:p>
    <w:p w:rsidR="00AC1297" w:rsidRPr="000C2840" w:rsidRDefault="00AC1297" w:rsidP="00AC1297">
      <w:pPr>
        <w:numPr>
          <w:ilvl w:val="0"/>
          <w:numId w:val="8"/>
        </w:numPr>
        <w:spacing w:before="60"/>
        <w:ind w:left="567" w:hanging="283"/>
        <w:jc w:val="both"/>
        <w:rPr>
          <w:rFonts w:ascii="Arial" w:eastAsia="Arial Unicode MS" w:hAnsi="Arial" w:cs="Arial"/>
          <w:lang w:val="eu-ES" w:eastAsia="en-US"/>
        </w:rPr>
      </w:pPr>
      <w:r w:rsidRPr="000C2840">
        <w:rPr>
          <w:rFonts w:ascii="Arial" w:eastAsia="Arial Unicode MS" w:hAnsi="Arial" w:cs="Arial"/>
          <w:lang w:val="eu-ES" w:eastAsia="en-US"/>
        </w:rPr>
        <w:t>e) letran jasotako arrazoiarengatik, azpikontratuaren zenbatekoaren % 50eraino.</w:t>
      </w:r>
    </w:p>
    <w:p w:rsidR="00AC1297" w:rsidRPr="000C2840" w:rsidRDefault="00AC1297" w:rsidP="00AC1297">
      <w:pPr>
        <w:numPr>
          <w:ilvl w:val="0"/>
          <w:numId w:val="8"/>
        </w:numPr>
        <w:spacing w:before="60"/>
        <w:ind w:left="567" w:hanging="283"/>
        <w:jc w:val="both"/>
        <w:rPr>
          <w:rFonts w:ascii="Arial" w:eastAsia="Arial Unicode MS" w:hAnsi="Arial" w:cs="Arial"/>
          <w:lang w:val="eu-ES" w:eastAsia="en-US"/>
        </w:rPr>
      </w:pPr>
      <w:r w:rsidRPr="000C2840">
        <w:rPr>
          <w:rFonts w:ascii="Arial" w:eastAsia="Arial Unicode MS" w:hAnsi="Arial" w:cs="Arial"/>
          <w:lang w:val="eu-ES" w:eastAsia="en-US"/>
        </w:rPr>
        <w:t xml:space="preserve">f) letran jasotako arrazoiarengatik, euro </w:t>
      </w:r>
      <w:r>
        <w:rPr>
          <w:rFonts w:ascii="Arial" w:eastAsia="Arial Unicode MS" w:hAnsi="Arial" w:cs="Arial"/>
          <w:lang w:val="eu-ES" w:eastAsia="en-US"/>
        </w:rPr>
        <w:t>bat</w:t>
      </w:r>
      <w:r w:rsidRPr="000C2840">
        <w:rPr>
          <w:rFonts w:ascii="Arial" w:eastAsia="Arial Unicode MS" w:hAnsi="Arial" w:cs="Arial"/>
          <w:lang w:val="eu-ES" w:eastAsia="en-US"/>
        </w:rPr>
        <w:t xml:space="preserve"> egunean kontratuko prezioko 5.000 euroko.</w:t>
      </w:r>
    </w:p>
    <w:p w:rsidR="00AC1297" w:rsidRPr="000C2840" w:rsidRDefault="00AC1297" w:rsidP="00AC1297">
      <w:pPr>
        <w:numPr>
          <w:ilvl w:val="0"/>
          <w:numId w:val="8"/>
        </w:numPr>
        <w:spacing w:before="60"/>
        <w:ind w:left="567" w:hanging="283"/>
        <w:jc w:val="both"/>
        <w:rPr>
          <w:rFonts w:ascii="Arial" w:eastAsia="Arial Unicode MS" w:hAnsi="Arial" w:cs="Arial"/>
          <w:lang w:val="eu-ES" w:eastAsia="en-US"/>
        </w:rPr>
      </w:pPr>
      <w:r w:rsidRPr="000C2840">
        <w:rPr>
          <w:rFonts w:ascii="Arial" w:eastAsia="Arial Unicode MS" w:hAnsi="Arial" w:cs="Arial"/>
          <w:lang w:val="eu-ES" w:eastAsia="en-US"/>
        </w:rPr>
        <w:t>g) letran jasotako arrazoia oso ez-betetze larritzat hartuko da.</w:t>
      </w:r>
    </w:p>
    <w:p w:rsidR="00AC1297" w:rsidRPr="000C2840" w:rsidRDefault="00AC1297" w:rsidP="00AC1297">
      <w:pPr>
        <w:spacing w:before="60" w:line="240" w:lineRule="atLeast"/>
        <w:jc w:val="both"/>
        <w:rPr>
          <w:rFonts w:ascii="Arial" w:hAnsi="Arial" w:cs="Arial"/>
          <w:lang w:val="eu-ES"/>
        </w:rPr>
      </w:pPr>
      <w:r w:rsidRPr="000C2840">
        <w:rPr>
          <w:rFonts w:ascii="Arial" w:eastAsia="Arial Unicode MS" w:hAnsi="Arial" w:cs="Arial"/>
          <w:lang w:val="eu-ES" w:eastAsia="en-US"/>
        </w:rPr>
        <w:lastRenderedPageBreak/>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0C2840">
        <w:rPr>
          <w:rFonts w:ascii="Arial" w:hAnsi="Arial" w:cs="Arial"/>
          <w:lang w:val="eu-ES"/>
        </w:rPr>
        <w:t>.</w:t>
      </w:r>
    </w:p>
    <w:p w:rsidR="00AC1297" w:rsidRPr="000C2840" w:rsidRDefault="00AC1297" w:rsidP="00AC1297">
      <w:pPr>
        <w:spacing w:before="60" w:line="240" w:lineRule="atLeast"/>
        <w:jc w:val="both"/>
        <w:rPr>
          <w:rFonts w:ascii="Arial" w:eastAsia="Arial Unicode MS" w:hAnsi="Arial" w:cs="Arial"/>
          <w:lang w:val="eu-ES" w:eastAsia="en-US"/>
        </w:rPr>
      </w:pPr>
      <w:r w:rsidRPr="000C2840">
        <w:rPr>
          <w:rFonts w:ascii="Arial" w:hAnsi="Arial" w:cs="Arial"/>
          <w:lang w:val="eu-ES"/>
        </w:rPr>
        <w:t xml:space="preserve">3.- Kontratuaren ezaugarri </w:t>
      </w:r>
      <w:r>
        <w:rPr>
          <w:rFonts w:ascii="Arial" w:hAnsi="Arial" w:cs="Arial"/>
          <w:lang w:val="eu-ES"/>
        </w:rPr>
        <w:t>bereziak kontuan hartuta</w:t>
      </w:r>
      <w:r w:rsidRPr="000C2840">
        <w:rPr>
          <w:rFonts w:ascii="Arial" w:hAnsi="Arial" w:cs="Arial"/>
          <w:lang w:val="eu-ES"/>
        </w:rPr>
        <w:t xml:space="preserve">, hura behar bezala </w:t>
      </w:r>
      <w:r>
        <w:rPr>
          <w:rFonts w:ascii="Arial" w:hAnsi="Arial" w:cs="Arial"/>
          <w:lang w:val="eu-ES"/>
        </w:rPr>
        <w:t>egikaritzeko</w:t>
      </w:r>
      <w:r w:rsidRPr="000C2840">
        <w:rPr>
          <w:rFonts w:ascii="Arial" w:hAnsi="Arial" w:cs="Arial"/>
          <w:lang w:val="eu-ES"/>
        </w:rPr>
        <w:t xml:space="preserve"> aurreko atalean adierazitakoez aparteko zigorrak ezartzea beharrezkotzat jotzen bada, horiek ezaugarrien taulako </w:t>
      </w:r>
      <w:hyperlink w:anchor="CC_23" w:history="1">
        <w:r w:rsidRPr="000C2840">
          <w:rPr>
            <w:rStyle w:val="Hipervnculo"/>
            <w:rFonts w:ascii="Arial" w:hAnsi="Arial" w:cs="Arial"/>
            <w:b/>
            <w:lang w:val="eu-ES"/>
          </w:rPr>
          <w:t>2</w:t>
        </w:r>
        <w:r>
          <w:rPr>
            <w:rStyle w:val="Hipervnculo"/>
            <w:rFonts w:ascii="Arial" w:hAnsi="Arial" w:cs="Arial"/>
            <w:b/>
            <w:lang w:val="eu-ES"/>
          </w:rPr>
          <w:t>3</w:t>
        </w:r>
        <w:r w:rsidRPr="000C2840">
          <w:rPr>
            <w:rStyle w:val="Hipervnculo"/>
            <w:rFonts w:ascii="Arial" w:hAnsi="Arial" w:cs="Arial"/>
            <w:b/>
            <w:lang w:val="eu-ES"/>
          </w:rPr>
          <w:t>. atalean</w:t>
        </w:r>
      </w:hyperlink>
      <w:r w:rsidRPr="000C2840">
        <w:rPr>
          <w:rFonts w:ascii="Arial" w:hAnsi="Arial" w:cs="Arial"/>
          <w:lang w:val="eu-ES"/>
        </w:rPr>
        <w:t xml:space="preserve"> zehaztuko dira.</w:t>
      </w:r>
    </w:p>
    <w:p w:rsidR="00AC1297" w:rsidRPr="000C2840" w:rsidRDefault="00AC1297" w:rsidP="00AC1297">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4.- </w:t>
      </w:r>
      <w:r w:rsidRPr="000C2840">
        <w:rPr>
          <w:rFonts w:ascii="Arial" w:eastAsia="Arial Unicode MS" w:hAnsi="Arial" w:cs="Arial"/>
          <w:lang w:val="eu-ES"/>
        </w:rPr>
        <w:t>Enpresa kontratista berandutze egoeran dagoela aitortzeko ez da beharrezkoa izango Administrazioak aurretik eskaera egitea</w:t>
      </w:r>
      <w:r w:rsidRPr="000C2840">
        <w:rPr>
          <w:rFonts w:ascii="Arial" w:eastAsia="Arial Unicode MS" w:hAnsi="Arial" w:cs="Arial"/>
          <w:lang w:val="eu-ES" w:eastAsia="en-US"/>
        </w:rPr>
        <w:t>.</w:t>
      </w:r>
    </w:p>
    <w:p w:rsidR="00AC1297" w:rsidRPr="000C2840" w:rsidRDefault="00AC1297" w:rsidP="00AC1297">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eastAsia="en-US"/>
        </w:rPr>
        <w:t xml:space="preserve">5.- </w:t>
      </w:r>
      <w:r w:rsidRPr="000C2840">
        <w:rPr>
          <w:rFonts w:ascii="Arial" w:eastAsia="Arial Unicode MS" w:hAnsi="Arial" w:cs="Arial"/>
          <w:lang w:val="eu-ES"/>
        </w:rPr>
        <w:t xml:space="preserve">Bitartekoak baliatzeko konpromisoa, hizkuntzaren inguruko baldintzak edo </w:t>
      </w:r>
      <w:r>
        <w:rPr>
          <w:rFonts w:ascii="Arial" w:eastAsia="Arial Unicode MS" w:hAnsi="Arial" w:cs="Arial"/>
          <w:lang w:val="eu-ES"/>
        </w:rPr>
        <w:t>beste edozein egikaritze baldintza berezi</w:t>
      </w:r>
      <w:r w:rsidRPr="000C2840">
        <w:rPr>
          <w:rFonts w:ascii="Arial" w:eastAsia="Arial Unicode MS" w:hAnsi="Arial" w:cs="Arial"/>
          <w:lang w:val="eu-ES"/>
        </w:rPr>
        <w:t xml:space="preserve"> ez betetzearen edo gaizki betetzearen ondoriozko zigorrak kontratazio organoak ez-betetzea egiaztatzen duen unean ezarriko dira.</w:t>
      </w:r>
    </w:p>
    <w:p w:rsidR="00AC1297" w:rsidRPr="000C2840" w:rsidRDefault="00AC1297" w:rsidP="00AC1297">
      <w:pPr>
        <w:tabs>
          <w:tab w:val="left" w:pos="0"/>
          <w:tab w:val="left" w:pos="426"/>
        </w:tabs>
        <w:spacing w:before="60" w:line="240" w:lineRule="atLeast"/>
        <w:jc w:val="both"/>
        <w:rPr>
          <w:rFonts w:ascii="Arial" w:eastAsia="Arial Unicode MS" w:hAnsi="Arial" w:cs="Arial"/>
          <w:lang w:val="eu-ES"/>
        </w:rPr>
      </w:pPr>
      <w:r w:rsidRPr="000C2840">
        <w:rPr>
          <w:rFonts w:ascii="Arial" w:eastAsia="Arial Unicode MS" w:hAnsi="Arial" w:cs="Arial"/>
          <w:lang w:val="eu-ES"/>
        </w:rPr>
        <w:t xml:space="preserve">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w:t>
      </w:r>
      <w:r>
        <w:rPr>
          <w:rFonts w:ascii="Arial" w:eastAsia="Arial Unicode MS" w:hAnsi="Arial" w:cs="Arial"/>
          <w:lang w:val="eu-ES"/>
        </w:rPr>
        <w:t>egikaritu</w:t>
      </w:r>
      <w:r w:rsidRPr="000C2840">
        <w:rPr>
          <w:rFonts w:ascii="Arial" w:eastAsia="Arial Unicode MS" w:hAnsi="Arial" w:cs="Arial"/>
          <w:lang w:val="eu-ES"/>
        </w:rPr>
        <w:t>, betiere horiek garrantzitsuak izan badira adjudikazioari begira.</w:t>
      </w:r>
    </w:p>
    <w:p w:rsidR="00AC1297" w:rsidRPr="000C2840" w:rsidRDefault="00AC1297" w:rsidP="00AC1297">
      <w:pPr>
        <w:tabs>
          <w:tab w:val="left" w:pos="0"/>
          <w:tab w:val="left" w:pos="426"/>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rPr>
        <w:t>Bete ez diren konpromisoak adierazgarritzat joko dira, bete gabeko irizpidean kontratistak eskuratutako puntuazioaren % 50 deskontatu ostean, bere eskaintza ongien balioetsia ez bada</w:t>
      </w:r>
      <w:r w:rsidRPr="000C2840">
        <w:rPr>
          <w:rFonts w:ascii="Arial" w:eastAsia="Arial Unicode MS" w:hAnsi="Arial" w:cs="Arial"/>
          <w:lang w:val="eu-ES" w:eastAsia="en-US"/>
        </w:rPr>
        <w:t>.</w:t>
      </w:r>
    </w:p>
    <w:p w:rsidR="00AC1297" w:rsidRPr="000C2840" w:rsidRDefault="00AC1297" w:rsidP="00AC1297">
      <w:pPr>
        <w:tabs>
          <w:tab w:val="left" w:pos="0"/>
          <w:tab w:val="left" w:pos="426"/>
          <w:tab w:val="left" w:pos="567"/>
        </w:tabs>
        <w:spacing w:before="60" w:line="240" w:lineRule="atLeast"/>
        <w:jc w:val="both"/>
        <w:rPr>
          <w:rFonts w:ascii="Arial" w:eastAsia="Arial Unicode MS" w:hAnsi="Arial" w:cs="Arial"/>
          <w:lang w:val="eu-ES" w:eastAsia="en-US"/>
        </w:rPr>
      </w:pPr>
      <w:r w:rsidRPr="000C2840">
        <w:rPr>
          <w:rFonts w:ascii="Arial" w:eastAsia="Arial Unicode MS" w:hAnsi="Arial" w:cs="Arial"/>
          <w:lang w:val="eu-ES" w:eastAsia="en-US"/>
        </w:rPr>
        <w:t xml:space="preserve">7.- </w:t>
      </w:r>
      <w:r w:rsidRPr="000C2840">
        <w:rPr>
          <w:rFonts w:ascii="Arial" w:eastAsia="Arial Unicode MS" w:hAnsi="Arial" w:cs="Arial"/>
          <w:lang w:val="eu-ES"/>
        </w:rPr>
        <w:t>Gaizki betetzearen ondoriozko zigorrak ezarriko dira, kontratistak akats horiek konpontzeko legez duen betebeharraren gorabehera</w:t>
      </w:r>
      <w:r w:rsidRPr="000C2840">
        <w:rPr>
          <w:rFonts w:ascii="Arial" w:eastAsia="Arial Unicode MS" w:hAnsi="Arial" w:cs="Arial"/>
          <w:lang w:val="eu-ES" w:eastAsia="en-US"/>
        </w:rPr>
        <w:t>.</w:t>
      </w:r>
    </w:p>
    <w:p w:rsidR="00AC1297" w:rsidRPr="000C2840" w:rsidRDefault="00AC1297" w:rsidP="00AC1297">
      <w:pPr>
        <w:autoSpaceDE w:val="0"/>
        <w:autoSpaceDN w:val="0"/>
        <w:adjustRightInd w:val="0"/>
        <w:spacing w:before="60" w:line="240" w:lineRule="atLeast"/>
        <w:jc w:val="both"/>
        <w:rPr>
          <w:rFonts w:ascii="Arial" w:eastAsia="Arial Unicode MS" w:hAnsi="Arial" w:cs="Arial"/>
          <w:lang w:val="eu-ES" w:eastAsia="en-US"/>
        </w:rPr>
      </w:pPr>
      <w:r w:rsidRPr="000C2840">
        <w:rPr>
          <w:rFonts w:ascii="Arial" w:hAnsi="Arial" w:cs="Arial"/>
          <w:lang w:val="eu-ES"/>
        </w:rPr>
        <w:t xml:space="preserve">8.- </w:t>
      </w:r>
      <w:r w:rsidRPr="000C2840">
        <w:rPr>
          <w:rFonts w:ascii="Arial" w:eastAsia="Arial Unicode MS" w:hAnsi="Arial" w:cs="Arial"/>
          <w:lang w:val="eu-ES"/>
        </w:rPr>
        <w:t>Zigorra ezartzeak ez du kalte eta galerengatiko kalte-ordaina salbuesten</w:t>
      </w:r>
      <w:r w:rsidRPr="000C2840">
        <w:rPr>
          <w:rFonts w:ascii="Arial" w:eastAsia="Arial Unicode MS" w:hAnsi="Arial" w:cs="Arial"/>
          <w:lang w:val="eu-ES" w:eastAsia="en-US"/>
        </w:rPr>
        <w:t>.</w:t>
      </w:r>
    </w:p>
    <w:p w:rsidR="00AC1297" w:rsidRPr="000C2840" w:rsidRDefault="00AC1297" w:rsidP="00AC1297">
      <w:pPr>
        <w:tabs>
          <w:tab w:val="left" w:pos="284"/>
        </w:tabs>
        <w:autoSpaceDE w:val="0"/>
        <w:autoSpaceDN w:val="0"/>
        <w:adjustRightInd w:val="0"/>
        <w:spacing w:before="60" w:line="240" w:lineRule="atLeast"/>
        <w:jc w:val="both"/>
        <w:rPr>
          <w:rFonts w:ascii="Arial" w:hAnsi="Arial" w:cs="Arial"/>
          <w:lang w:val="eu-ES"/>
        </w:rPr>
      </w:pPr>
      <w:r w:rsidRPr="000C2840">
        <w:rPr>
          <w:rFonts w:ascii="Arial" w:eastAsia="Arial Unicode MS" w:hAnsi="Arial" w:cs="Arial"/>
          <w:lang w:val="eu-ES" w:eastAsia="en-US"/>
        </w:rPr>
        <w:t xml:space="preserve">9.- </w:t>
      </w:r>
      <w:r w:rsidRPr="000C2840">
        <w:rPr>
          <w:rFonts w:ascii="Arial" w:eastAsia="Arial Unicode MS" w:hAnsi="Arial" w:cs="Arial"/>
          <w:lang w:val="eu-ES"/>
        </w:rPr>
        <w:t xml:space="preserve">Berandutzearen ondoriozko zigorren zenbatekoa faktura edo </w:t>
      </w:r>
      <w:r>
        <w:rPr>
          <w:rFonts w:ascii="Arial" w:eastAsia="Arial Unicode MS" w:hAnsi="Arial" w:cs="Arial"/>
          <w:lang w:val="eu-ES"/>
        </w:rPr>
        <w:t>ziurtapenetatik</w:t>
      </w:r>
      <w:r w:rsidRPr="000C2840">
        <w:rPr>
          <w:rFonts w:ascii="Arial" w:eastAsia="Arial Unicode MS" w:hAnsi="Arial" w:cs="Arial"/>
          <w:lang w:val="eu-ES"/>
        </w:rPr>
        <w:t xml:space="preserve"> kenduko da eta, aipatu dokumentuetatik kentzea ezinezkoa denean</w:t>
      </w:r>
      <w:r>
        <w:rPr>
          <w:rFonts w:ascii="Arial" w:eastAsia="Arial Unicode MS" w:hAnsi="Arial" w:cs="Arial"/>
          <w:lang w:val="eu-ES"/>
        </w:rPr>
        <w:t xml:space="preserve"> bermetik kenduko da. Zigor horiek</w:t>
      </w:r>
      <w:r>
        <w:rPr>
          <w:rFonts w:ascii="Arial" w:hAnsi="Arial" w:cs="Arial"/>
          <w:lang w:val="eu-ES"/>
        </w:rPr>
        <w:t xml:space="preserve"> b</w:t>
      </w:r>
      <w:r w:rsidRPr="000C2840">
        <w:rPr>
          <w:rFonts w:ascii="Arial" w:hAnsi="Arial" w:cs="Arial"/>
          <w:lang w:val="eu-ES"/>
        </w:rPr>
        <w:t xml:space="preserve">ermea baliatuz ordaintzen direnean, kontratista behartuta geratuko da berme hori birjarri edo areagotzera, egikaritzen denetik </w:t>
      </w:r>
      <w:r>
        <w:rPr>
          <w:rFonts w:ascii="Arial" w:hAnsi="Arial" w:cs="Arial"/>
          <w:lang w:val="eu-ES"/>
        </w:rPr>
        <w:t>hamabost</w:t>
      </w:r>
      <w:r w:rsidRPr="000C2840">
        <w:rPr>
          <w:rFonts w:ascii="Arial" w:hAnsi="Arial" w:cs="Arial"/>
          <w:lang w:val="eu-ES"/>
        </w:rPr>
        <w:t xml:space="preserve"> egun naturaleko epean. Hala egin ezean, kontratatua eteteko nahiko arrazoi dagoela ulertuko da.</w:t>
      </w:r>
    </w:p>
    <w:p w:rsidR="00AC1297" w:rsidRPr="000C2840" w:rsidRDefault="00AC1297" w:rsidP="00AC1297">
      <w:pPr>
        <w:pStyle w:val="Ttulo2"/>
        <w:spacing w:line="240" w:lineRule="atLeast"/>
        <w:jc w:val="both"/>
        <w:rPr>
          <w:i w:val="0"/>
          <w:iCs w:val="0"/>
          <w:sz w:val="22"/>
          <w:lang w:val="eu-ES"/>
        </w:rPr>
      </w:pPr>
      <w:bookmarkStart w:id="72" w:name="_Toc63440972"/>
      <w:r>
        <w:rPr>
          <w:i w:val="0"/>
          <w:iCs w:val="0"/>
          <w:sz w:val="22"/>
          <w:lang w:val="eu-ES"/>
        </w:rPr>
        <w:t>47.- Oinarritutako kontratu</w:t>
      </w:r>
      <w:r w:rsidRPr="000C2840">
        <w:rPr>
          <w:i w:val="0"/>
          <w:iCs w:val="0"/>
          <w:sz w:val="22"/>
          <w:lang w:val="eu-ES"/>
        </w:rPr>
        <w:t>en aldaketak</w:t>
      </w:r>
      <w:bookmarkEnd w:id="72"/>
      <w:r w:rsidRPr="000C2840">
        <w:rPr>
          <w:i w:val="0"/>
          <w:iCs w:val="0"/>
          <w:sz w:val="22"/>
          <w:lang w:val="eu-ES"/>
        </w:rPr>
        <w:t xml:space="preserve"> </w:t>
      </w:r>
    </w:p>
    <w:p w:rsidR="00AC1297" w:rsidRPr="006B558D"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1.- Kontratua burutzen denean, kontratazio organoak bakar</w:t>
      </w:r>
      <w:r>
        <w:rPr>
          <w:rFonts w:ascii="Arial" w:hAnsi="Arial" w:cs="Arial"/>
          <w:lang w:val="eu-ES"/>
        </w:rPr>
        <w:t>-bakarrik interes publikoko arrazoiengatik</w:t>
      </w:r>
      <w:r w:rsidRPr="000C2840">
        <w:rPr>
          <w:rFonts w:ascii="Arial" w:hAnsi="Arial" w:cs="Arial"/>
          <w:lang w:val="eu-ES"/>
        </w:rPr>
        <w:t xml:space="preserve"> aldaketak sartu ahal izango ditu bertan, horrela aurreikusten bada ezaugarrien taulako </w:t>
      </w:r>
      <w:hyperlink w:anchor="CC_22" w:history="1">
        <w:r w:rsidRPr="000C2840">
          <w:rPr>
            <w:rStyle w:val="Hipervnculo"/>
            <w:rFonts w:ascii="Arial" w:hAnsi="Arial" w:cs="Arial"/>
            <w:b/>
            <w:lang w:val="eu-ES"/>
          </w:rPr>
          <w:t>2</w:t>
        </w:r>
        <w:r>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edo SPKLren 205. artikuluan </w:t>
      </w:r>
      <w:r w:rsidRPr="006B558D">
        <w:rPr>
          <w:rFonts w:ascii="Arial" w:hAnsi="Arial" w:cs="Arial"/>
          <w:lang w:val="eu-ES"/>
        </w:rPr>
        <w:t>ezarritako balizkoetan eta mugekin.</w:t>
      </w:r>
    </w:p>
    <w:p w:rsidR="00AC1297" w:rsidRPr="006B558D" w:rsidRDefault="00AC1297" w:rsidP="00AC1297">
      <w:pPr>
        <w:autoSpaceDE w:val="0"/>
        <w:autoSpaceDN w:val="0"/>
        <w:adjustRightInd w:val="0"/>
        <w:spacing w:before="60" w:line="240" w:lineRule="atLeast"/>
        <w:jc w:val="both"/>
        <w:rPr>
          <w:rFonts w:ascii="Arial" w:hAnsi="Arial" w:cs="Arial"/>
          <w:lang w:val="eu-ES"/>
        </w:rPr>
      </w:pPr>
      <w:r w:rsidRPr="006B558D">
        <w:rPr>
          <w:rFonts w:ascii="Arial" w:hAnsi="Arial" w:cs="Arial"/>
          <w:lang w:val="eu-ES"/>
        </w:rPr>
        <w:t>Hala ere, oinarritutako kontratuaren bidez ezingo da funtsezko aldaketarik sartu esparru akordioan ezarritakoari dagokionez.</w:t>
      </w:r>
    </w:p>
    <w:p w:rsidR="00AC1297" w:rsidRPr="006B558D" w:rsidRDefault="00AC1297" w:rsidP="00AC1297">
      <w:pPr>
        <w:tabs>
          <w:tab w:val="num" w:pos="400"/>
        </w:tabs>
        <w:spacing w:before="60" w:line="240" w:lineRule="atLeast"/>
        <w:jc w:val="both"/>
        <w:rPr>
          <w:rFonts w:ascii="Arial" w:hAnsi="Arial" w:cs="Arial"/>
          <w:lang w:val="eu-ES"/>
        </w:rPr>
      </w:pPr>
      <w:r w:rsidRPr="006B558D">
        <w:rPr>
          <w:rFonts w:ascii="Arial" w:hAnsi="Arial" w:cs="Arial"/>
          <w:lang w:val="eu-ES"/>
        </w:rPr>
        <w:t xml:space="preserve">2.- Kontratuan aldaketak sartzea beharrezko suertatzen denean, kontratuaren arduradunak beharrezko proposamena idatziko du, proposamena justifikatu, deskribatu eta baloratzen duten dokumentuekin batera. Aurreko atalean ezarritako eskumenari dagozkien erabakiak hartzeko abiarazten diren prozeduretan, kontratistari entzunaldia eman beharko zaio.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6B558D">
        <w:rPr>
          <w:rFonts w:ascii="Arial" w:hAnsi="Arial" w:cs="Arial"/>
          <w:lang w:val="eu-ES"/>
        </w:rPr>
        <w:t xml:space="preserve">3.- Ezaugarrien taulako </w:t>
      </w:r>
      <w:hyperlink w:anchor="CC_22" w:history="1">
        <w:r w:rsidRPr="006B558D">
          <w:rPr>
            <w:rStyle w:val="Hipervnculo"/>
            <w:rFonts w:ascii="Arial" w:hAnsi="Arial" w:cs="Arial"/>
            <w:b/>
            <w:lang w:val="eu-ES"/>
          </w:rPr>
          <w:t>22. atalean</w:t>
        </w:r>
      </w:hyperlink>
      <w:r w:rsidRPr="006B558D">
        <w:rPr>
          <w:rFonts w:ascii="Arial" w:hAnsi="Arial" w:cs="Arial"/>
          <w:lang w:val="eu-ES"/>
        </w:rPr>
        <w:t xml:space="preserve"> aurreikusitako aldaketak eta SPKLren 205. artikuluan jasotako kontratu aldaketarako balizkoetan egokitzen direnak, bakarka edo elkarrekin kontratuaren hasierako prezioaren % 20ko aldaketa gainditzen ez duen aldaketa eragiten dutenean –BEZik gabe–, nahitaezkoak izango dira, betiere</w:t>
      </w:r>
      <w:r w:rsidRPr="000C2840">
        <w:rPr>
          <w:rFonts w:ascii="Arial" w:hAnsi="Arial" w:cs="Arial"/>
          <w:lang w:val="eu-ES"/>
        </w:rPr>
        <w:t xml:space="preserve">, kontratistarentzat, eta kontratazio organoak erabaki beharko ditu, SPKLren 191. </w:t>
      </w:r>
      <w:r>
        <w:rPr>
          <w:rFonts w:ascii="Arial" w:hAnsi="Arial" w:cs="Arial"/>
          <w:lang w:val="eu-ES"/>
        </w:rPr>
        <w:t>e</w:t>
      </w:r>
      <w:r w:rsidRPr="000C2840">
        <w:rPr>
          <w:rFonts w:ascii="Arial" w:hAnsi="Arial" w:cs="Arial"/>
          <w:lang w:val="eu-ES"/>
        </w:rPr>
        <w:t xml:space="preserve">ta 207. artikuluetan eta HAKLEOren 102. artikuluan aurreikusitako prozedura aurrez tramitatuta, eta dokumentu administratiboan formalizatu beharko dira, SPKLren 153. artikuluan adieraziarekin bat, hala dagokionean behin betiko bermea aurrez birdoituta.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Ez kontratistak, ez kontratuaren arduradunak, ezingo dute behar bezala onartu gabeko aldaketarik sartu edo egin. Administrazioak behar bezala baimendu gabeko kontratu aldaketek enpresa kontratistaren ardura eragingo dute. Horrek, hala dagokionean, aldaketak izan dituzten alderdiak berregin beharko ditu, inolako ordainik jasotzeko eskubiderik gabe. </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5.- Kontratuko baldintzak aldatzen diren bakoitzean, kontratistak gaurkotu egin beharko du laneko programa.</w:t>
      </w:r>
    </w:p>
    <w:p w:rsidR="00AC1297" w:rsidRPr="000C2840" w:rsidRDefault="00AC1297" w:rsidP="00AC1297">
      <w:pPr>
        <w:pStyle w:val="Ttulo3"/>
        <w:spacing w:line="240" w:lineRule="atLeast"/>
        <w:jc w:val="both"/>
        <w:rPr>
          <w:iCs/>
          <w:sz w:val="22"/>
          <w:szCs w:val="22"/>
          <w:lang w:val="eu-ES"/>
        </w:rPr>
      </w:pPr>
      <w:bookmarkStart w:id="73" w:name="_Toc63440973"/>
      <w:r>
        <w:rPr>
          <w:iCs/>
          <w:sz w:val="22"/>
          <w:szCs w:val="22"/>
          <w:lang w:val="eu-ES"/>
        </w:rPr>
        <w:t>47</w:t>
      </w:r>
      <w:r w:rsidRPr="000C2840">
        <w:rPr>
          <w:iCs/>
          <w:sz w:val="22"/>
          <w:szCs w:val="22"/>
          <w:lang w:val="eu-ES"/>
        </w:rPr>
        <w:t xml:space="preserve">.1.- </w:t>
      </w:r>
      <w:r>
        <w:rPr>
          <w:iCs/>
          <w:sz w:val="22"/>
          <w:szCs w:val="22"/>
          <w:lang w:val="eu-ES"/>
        </w:rPr>
        <w:t>Aurreikusitako aldaketak</w:t>
      </w:r>
      <w:bookmarkEnd w:id="73"/>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Oinarritutako k</w:t>
      </w:r>
      <w:r w:rsidRPr="004F2CC7">
        <w:rPr>
          <w:rFonts w:ascii="Arial" w:hAnsi="Arial" w:cs="Arial"/>
          <w:lang w:val="eu-ES"/>
        </w:rPr>
        <w:t>ontratu</w:t>
      </w:r>
      <w:r>
        <w:rPr>
          <w:rFonts w:ascii="Arial" w:hAnsi="Arial" w:cs="Arial"/>
          <w:lang w:val="eu-ES"/>
        </w:rPr>
        <w:t>ak</w:t>
      </w:r>
      <w:r w:rsidRPr="004F2CC7">
        <w:rPr>
          <w:rFonts w:ascii="Arial" w:hAnsi="Arial" w:cs="Arial"/>
          <w:lang w:val="eu-ES"/>
        </w:rPr>
        <w:t xml:space="preserve"> </w:t>
      </w:r>
      <w:r w:rsidRPr="000C2840">
        <w:rPr>
          <w:rFonts w:ascii="Arial" w:hAnsi="Arial" w:cs="Arial"/>
          <w:lang w:val="eu-ES"/>
        </w:rPr>
        <w:t>aldatu ahal izango d</w:t>
      </w:r>
      <w:r>
        <w:rPr>
          <w:rFonts w:ascii="Arial" w:hAnsi="Arial" w:cs="Arial"/>
          <w:lang w:val="eu-ES"/>
        </w:rPr>
        <w:t>ir</w:t>
      </w:r>
      <w:r w:rsidRPr="000C2840">
        <w:rPr>
          <w:rFonts w:ascii="Arial" w:hAnsi="Arial" w:cs="Arial"/>
          <w:lang w:val="eu-ES"/>
        </w:rPr>
        <w:t xml:space="preserve">a, horrela aurreikusi bada, klausula agiri honetako ezaugarrien taulako </w:t>
      </w:r>
      <w:hyperlink w:anchor="CC_22" w:history="1">
        <w:r w:rsidRPr="000C2840">
          <w:rPr>
            <w:rStyle w:val="Hipervnculo"/>
            <w:rFonts w:ascii="Arial" w:hAnsi="Arial" w:cs="Arial"/>
            <w:b/>
            <w:lang w:val="eu-ES"/>
          </w:rPr>
          <w:t>2</w:t>
        </w:r>
        <w:r>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zehazten denaren arabera, betiere hartan finkatutako baldintza, irismen eta mugekin, eta aldaketek hasierako prezioaren % 20tik gora egin gabe.</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Aldaketarako arrazoi bat baino gehiago aurreikusiz gero, jaso egin beharko dira horietako bakoitzeko </w:t>
      </w:r>
      <w:r>
        <w:rPr>
          <w:rFonts w:ascii="Arial" w:hAnsi="Arial" w:cs="Arial"/>
          <w:lang w:val="eu-ES"/>
        </w:rPr>
        <w:t>inguruabarrak</w:t>
      </w:r>
      <w:r w:rsidRPr="000C2840">
        <w:rPr>
          <w:rFonts w:ascii="Arial" w:hAnsi="Arial" w:cs="Arial"/>
          <w:lang w:val="eu-ES"/>
        </w:rPr>
        <w:t>, baldintzak, irismena eta mugak.</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3.- Aurreikusten diren aldaketek ezingo dute, inolaz ere, kontratuan aurreikusi gabeko prezio unitario berririk finkatzea eragin.</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4.- Betetzeko unitateen kopurua handitu a</w:t>
      </w:r>
      <w:r>
        <w:rPr>
          <w:rFonts w:ascii="Arial" w:hAnsi="Arial" w:cs="Arial"/>
          <w:lang w:val="eu-ES"/>
        </w:rPr>
        <w:t>hal izango da SPKLren 309.1</w:t>
      </w:r>
      <w:r w:rsidRPr="000C2840">
        <w:rPr>
          <w:rFonts w:ascii="Arial" w:hAnsi="Arial" w:cs="Arial"/>
          <w:lang w:val="eu-ES"/>
        </w:rPr>
        <w:t xml:space="preserve"> artikuluan aipatutako ehunekoraino (kontratuaren prezioaren % 10), eta ez da beharrezkoa izango aldaketa espedienterik tramitatzea ezaugarrien taulako </w:t>
      </w:r>
      <w:hyperlink w:anchor="CC_22" w:history="1">
        <w:r w:rsidRPr="000C2840">
          <w:rPr>
            <w:rStyle w:val="Hipervnculo"/>
            <w:rFonts w:ascii="Arial" w:hAnsi="Arial" w:cs="Arial"/>
            <w:b/>
            <w:lang w:val="eu-ES"/>
          </w:rPr>
          <w:t>2</w:t>
        </w:r>
        <w:r>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b/>
          <w:lang w:val="eu-ES"/>
        </w:rPr>
        <w:t xml:space="preserve"> </w:t>
      </w:r>
      <w:r w:rsidRPr="000C2840">
        <w:rPr>
          <w:rFonts w:ascii="Arial" w:hAnsi="Arial" w:cs="Arial"/>
          <w:lang w:val="eu-ES"/>
        </w:rPr>
        <w:t>hala jasotzen denean.</w:t>
      </w:r>
    </w:p>
    <w:p w:rsidR="00AC1297" w:rsidRPr="000C2840" w:rsidRDefault="00AC1297" w:rsidP="00AC1297">
      <w:pPr>
        <w:pStyle w:val="Ttulo3"/>
        <w:spacing w:line="240" w:lineRule="atLeast"/>
        <w:jc w:val="both"/>
        <w:rPr>
          <w:iCs/>
          <w:sz w:val="22"/>
          <w:szCs w:val="22"/>
          <w:lang w:val="eu-ES"/>
        </w:rPr>
      </w:pPr>
      <w:bookmarkStart w:id="74" w:name="_Toc63440974"/>
      <w:r>
        <w:rPr>
          <w:iCs/>
          <w:sz w:val="22"/>
          <w:szCs w:val="22"/>
          <w:lang w:val="eu-ES"/>
        </w:rPr>
        <w:t>47</w:t>
      </w:r>
      <w:r w:rsidRPr="000C2840">
        <w:rPr>
          <w:iCs/>
          <w:sz w:val="22"/>
          <w:szCs w:val="22"/>
          <w:lang w:val="eu-ES"/>
        </w:rPr>
        <w:t xml:space="preserve">.2.- </w:t>
      </w:r>
      <w:r>
        <w:rPr>
          <w:iCs/>
          <w:sz w:val="22"/>
          <w:szCs w:val="22"/>
          <w:lang w:val="eu-ES"/>
        </w:rPr>
        <w:t>Aurreikusi gabeko aldaketak</w:t>
      </w:r>
      <w:bookmarkEnd w:id="74"/>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Ezaugarrien taulako </w:t>
      </w:r>
      <w:hyperlink w:anchor="CC_22" w:history="1">
        <w:r w:rsidRPr="000C2840">
          <w:rPr>
            <w:rStyle w:val="Hipervnculo"/>
            <w:rFonts w:ascii="Arial" w:hAnsi="Arial" w:cs="Arial"/>
            <w:b/>
            <w:lang w:val="eu-ES"/>
          </w:rPr>
          <w:t>2</w:t>
        </w:r>
        <w:r>
          <w:rPr>
            <w:rStyle w:val="Hipervnculo"/>
            <w:rFonts w:ascii="Arial" w:hAnsi="Arial" w:cs="Arial"/>
            <w:b/>
            <w:lang w:val="eu-ES"/>
          </w:rPr>
          <w:t>2</w:t>
        </w:r>
        <w:r w:rsidRPr="000C2840">
          <w:rPr>
            <w:rStyle w:val="Hipervnculo"/>
            <w:rFonts w:ascii="Arial" w:hAnsi="Arial" w:cs="Arial"/>
            <w:b/>
            <w:lang w:val="eu-ES"/>
          </w:rPr>
          <w:t>. atalean</w:t>
        </w:r>
      </w:hyperlink>
      <w:r w:rsidRPr="000C2840">
        <w:rPr>
          <w:rFonts w:ascii="Arial" w:hAnsi="Arial" w:cs="Arial"/>
          <w:lang w:val="eu-ES"/>
        </w:rPr>
        <w:t xml:space="preserve"> aurreikusitakoez bestelako aldaketak sartu ahal izango dira, bakar-bakarrik behar beste justifikatzen denean SPKLren 205.2 artikuluan jasotzen diren </w:t>
      </w:r>
      <w:r>
        <w:rPr>
          <w:rFonts w:ascii="Arial" w:hAnsi="Arial" w:cs="Arial"/>
          <w:lang w:val="eu-ES"/>
        </w:rPr>
        <w:t>kasu</w:t>
      </w:r>
      <w:r w:rsidRPr="000C2840">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2.- SPKLren 205. artikuluan </w:t>
      </w:r>
      <w:r>
        <w:rPr>
          <w:rFonts w:ascii="Arial" w:hAnsi="Arial" w:cs="Arial"/>
          <w:lang w:val="eu-ES"/>
        </w:rPr>
        <w:t>ezarritakoari kalterik egin gabe</w:t>
      </w:r>
      <w:r w:rsidRPr="000C2840">
        <w:rPr>
          <w:rFonts w:ascii="Arial" w:hAnsi="Arial" w:cs="Arial"/>
          <w:lang w:val="eu-ES"/>
        </w:rPr>
        <w:t xml:space="preserve">, </w:t>
      </w:r>
      <w:r>
        <w:rPr>
          <w:rFonts w:ascii="Arial" w:hAnsi="Arial" w:cs="Arial"/>
          <w:lang w:val="eu-ES"/>
        </w:rPr>
        <w:t>kasu</w:t>
      </w:r>
      <w:r w:rsidRPr="000C2840">
        <w:rPr>
          <w:rFonts w:ascii="Arial" w:hAnsi="Arial" w:cs="Arial"/>
          <w:lang w:val="eu-ES"/>
        </w:rPr>
        <w:t xml:space="preserve"> horietan kontratua </w:t>
      </w:r>
      <w:r>
        <w:rPr>
          <w:rFonts w:ascii="Arial" w:hAnsi="Arial" w:cs="Arial"/>
          <w:lang w:val="eu-ES"/>
        </w:rPr>
        <w:t>aldatu</w:t>
      </w:r>
      <w:r w:rsidRPr="000C2840">
        <w:rPr>
          <w:rFonts w:ascii="Arial" w:hAnsi="Arial" w:cs="Arial"/>
          <w:lang w:val="eu-ES"/>
        </w:rPr>
        <w:t xml:space="preserve"> aurretik entzunaldia eman beharko zaio zehaztapen teknikoak idatzi dituen pertsonari, </w:t>
      </w:r>
      <w:r>
        <w:rPr>
          <w:rFonts w:ascii="Arial" w:hAnsi="Arial" w:cs="Arial"/>
          <w:lang w:val="eu-ES"/>
        </w:rPr>
        <w:t>baldin eta zerbitzu-kontratu baten bidez</w:t>
      </w:r>
      <w:r w:rsidRPr="000C2840">
        <w:rPr>
          <w:rFonts w:ascii="Arial" w:hAnsi="Arial" w:cs="Arial"/>
          <w:lang w:val="eu-ES"/>
        </w:rPr>
        <w:t xml:space="preserve"> kontratazio organotik kanpoko hirugarren pertsona </w:t>
      </w:r>
      <w:r>
        <w:rPr>
          <w:rFonts w:ascii="Arial" w:hAnsi="Arial" w:cs="Arial"/>
          <w:lang w:val="eu-ES"/>
        </w:rPr>
        <w:t>batek prestatu baditu, komenigarritzat jotzen dituen oharrak egin ditzan, gutxienez hiru</w:t>
      </w:r>
      <w:r w:rsidRPr="000C2840">
        <w:rPr>
          <w:rFonts w:ascii="Arial" w:hAnsi="Arial" w:cs="Arial"/>
          <w:lang w:val="eu-ES"/>
        </w:rPr>
        <w:t xml:space="preserve"> egun </w:t>
      </w:r>
      <w:r>
        <w:rPr>
          <w:rFonts w:ascii="Arial" w:hAnsi="Arial" w:cs="Arial"/>
          <w:lang w:val="eu-ES"/>
        </w:rPr>
        <w:t>naturaleko epean.</w:t>
      </w:r>
    </w:p>
    <w:p w:rsidR="00AC1297" w:rsidRPr="000C2840" w:rsidRDefault="00AC1297" w:rsidP="00AC1297">
      <w:pPr>
        <w:pStyle w:val="Ttulo3"/>
        <w:spacing w:line="240" w:lineRule="atLeast"/>
        <w:jc w:val="both"/>
        <w:rPr>
          <w:iCs/>
          <w:sz w:val="22"/>
          <w:szCs w:val="22"/>
          <w:lang w:val="eu-ES"/>
        </w:rPr>
      </w:pPr>
      <w:bookmarkStart w:id="75" w:name="_Toc63440975"/>
      <w:r>
        <w:rPr>
          <w:iCs/>
          <w:sz w:val="22"/>
          <w:szCs w:val="22"/>
          <w:lang w:val="eu-ES"/>
        </w:rPr>
        <w:t>47</w:t>
      </w:r>
      <w:r w:rsidRPr="000C2840">
        <w:rPr>
          <w:iCs/>
          <w:sz w:val="22"/>
          <w:szCs w:val="22"/>
          <w:lang w:val="eu-ES"/>
        </w:rPr>
        <w:t>.3.- Aldaketaren araubidea</w:t>
      </w:r>
      <w:bookmarkEnd w:id="75"/>
    </w:p>
    <w:p w:rsidR="00AC1297" w:rsidRPr="000C2840" w:rsidRDefault="00AC1297" w:rsidP="00AC1297">
      <w:pPr>
        <w:spacing w:before="60" w:line="240" w:lineRule="atLeast"/>
        <w:jc w:val="both"/>
        <w:rPr>
          <w:rFonts w:ascii="Arial" w:hAnsi="Arial" w:cs="Arial"/>
          <w:lang w:val="eu-ES"/>
        </w:rPr>
      </w:pPr>
      <w:r w:rsidRPr="000C2840">
        <w:rPr>
          <w:rFonts w:ascii="Arial" w:hAnsi="Arial" w:cs="Arial"/>
          <w:lang w:val="eu-ES"/>
        </w:rPr>
        <w:t>Bere araubideari dagokionez SPKL</w:t>
      </w:r>
      <w:r>
        <w:rPr>
          <w:rFonts w:ascii="Arial" w:hAnsi="Arial" w:cs="Arial"/>
          <w:lang w:val="eu-ES"/>
        </w:rPr>
        <w:t>ren</w:t>
      </w:r>
      <w:r w:rsidRPr="000C2840">
        <w:rPr>
          <w:rFonts w:ascii="Arial" w:hAnsi="Arial" w:cs="Arial"/>
          <w:lang w:val="eu-ES"/>
        </w:rPr>
        <w:t xml:space="preserve">203.etik 207.era bitarteko artikuluetan eta 191. artikuluan xedatutakoa beteko da, eta baita erregelamenduz xedatutakoa ere. </w:t>
      </w:r>
    </w:p>
    <w:p w:rsidR="00AC1297" w:rsidRPr="006B558D" w:rsidRDefault="00AC1297" w:rsidP="00AC1297">
      <w:pPr>
        <w:pStyle w:val="Ttulo2"/>
        <w:spacing w:line="240" w:lineRule="atLeast"/>
        <w:jc w:val="both"/>
        <w:rPr>
          <w:i w:val="0"/>
          <w:iCs w:val="0"/>
          <w:sz w:val="22"/>
          <w:lang w:val="eu-ES"/>
        </w:rPr>
      </w:pPr>
      <w:bookmarkStart w:id="76" w:name="_Toc63440976"/>
      <w:r>
        <w:rPr>
          <w:i w:val="0"/>
          <w:iCs w:val="0"/>
          <w:sz w:val="22"/>
          <w:lang w:val="eu-ES"/>
        </w:rPr>
        <w:t>48</w:t>
      </w:r>
      <w:r w:rsidRPr="000C2840">
        <w:rPr>
          <w:i w:val="0"/>
          <w:iCs w:val="0"/>
          <w:sz w:val="22"/>
          <w:lang w:val="eu-ES"/>
        </w:rPr>
        <w:t xml:space="preserve">.- Kontratistari egin </w:t>
      </w:r>
      <w:r w:rsidRPr="006B558D">
        <w:rPr>
          <w:i w:val="0"/>
          <w:iCs w:val="0"/>
          <w:sz w:val="22"/>
          <w:lang w:val="eu-ES"/>
        </w:rPr>
        <w:t>beharreko abonuak</w:t>
      </w:r>
      <w:bookmarkEnd w:id="76"/>
      <w:r w:rsidRPr="006B558D">
        <w:rPr>
          <w:i w:val="0"/>
          <w:iCs w:val="0"/>
          <w:sz w:val="22"/>
          <w:lang w:val="eu-ES"/>
        </w:rPr>
        <w:t xml:space="preserve"> </w:t>
      </w:r>
    </w:p>
    <w:p w:rsidR="00AC1297" w:rsidRPr="006B558D" w:rsidRDefault="00AC1297" w:rsidP="00AC1297">
      <w:pPr>
        <w:autoSpaceDE w:val="0"/>
        <w:autoSpaceDN w:val="0"/>
        <w:adjustRightInd w:val="0"/>
        <w:spacing w:before="60" w:line="240" w:lineRule="atLeast"/>
        <w:jc w:val="both"/>
        <w:rPr>
          <w:rFonts w:ascii="Arial" w:hAnsi="Arial" w:cs="Arial"/>
          <w:lang w:val="eu-ES"/>
        </w:rPr>
      </w:pPr>
      <w:r w:rsidRPr="006B558D">
        <w:rPr>
          <w:rFonts w:ascii="Arial" w:hAnsi="Arial" w:cs="Arial"/>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hogeita hamar egun naturaleko epea izango du kontratistak, faktura aurkezteko. </w:t>
      </w:r>
    </w:p>
    <w:p w:rsidR="00AC1297" w:rsidRPr="006B558D" w:rsidRDefault="00AC1297" w:rsidP="00AC1297">
      <w:pPr>
        <w:spacing w:before="60" w:line="240" w:lineRule="atLeast"/>
        <w:jc w:val="both"/>
        <w:rPr>
          <w:rFonts w:ascii="Arial" w:hAnsi="Arial" w:cs="Arial"/>
          <w:lang w:val="eu-ES"/>
        </w:rPr>
      </w:pPr>
      <w:r w:rsidRPr="006B558D">
        <w:rPr>
          <w:rFonts w:ascii="Arial" w:hAnsi="Arial" w:cs="Arial"/>
          <w:lang w:val="eu-ES"/>
        </w:rPr>
        <w:t xml:space="preserve">2.- Kontratistak eskubidea izango du kontratuaren egikaritzea prestatzeko lanen zenbatekoa kontura ordain dakion, baldin eta lan horiek kontratuaren objektuan sartuta badaude, ezaugarrien taulako </w:t>
      </w:r>
      <w:hyperlink w:anchor="CC_27" w:history="1">
        <w:r w:rsidRPr="006B558D">
          <w:rPr>
            <w:rStyle w:val="Hipervnculo"/>
            <w:rFonts w:ascii="Arial" w:hAnsi="Arial" w:cs="Arial"/>
            <w:b/>
            <w:lang w:val="eu-ES"/>
          </w:rPr>
          <w:t>27. atalean</w:t>
        </w:r>
      </w:hyperlink>
      <w:r w:rsidRPr="006B558D">
        <w:rPr>
          <w:rFonts w:ascii="Arial" w:hAnsi="Arial" w:cs="Arial"/>
          <w:lang w:val="eu-ES"/>
        </w:rPr>
        <w:t xml:space="preserve"> adierazitako baldintzen arabera. Konturako ordainketa horiek bermea jarrita ziurtatu beharko dira.</w:t>
      </w:r>
    </w:p>
    <w:p w:rsidR="00AC1297" w:rsidRPr="006B558D" w:rsidRDefault="00AC1297" w:rsidP="00AC1297">
      <w:pPr>
        <w:autoSpaceDE w:val="0"/>
        <w:autoSpaceDN w:val="0"/>
        <w:spacing w:before="60" w:line="240" w:lineRule="atLeast"/>
        <w:jc w:val="both"/>
        <w:rPr>
          <w:rFonts w:ascii="Arial" w:hAnsi="Arial" w:cs="Arial"/>
          <w:lang w:val="eu-ES"/>
        </w:rPr>
      </w:pPr>
      <w:r w:rsidRPr="006B558D">
        <w:rPr>
          <w:rFonts w:ascii="Arial" w:hAnsi="Arial" w:cs="Arial"/>
          <w:lang w:val="eu-ES"/>
        </w:rPr>
        <w:t>3.- Foru Administrazioa denean,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AC1297" w:rsidRPr="000C2840" w:rsidRDefault="00AC1297" w:rsidP="00AC1297">
      <w:pPr>
        <w:autoSpaceDE w:val="0"/>
        <w:autoSpaceDN w:val="0"/>
        <w:spacing w:before="60" w:line="240" w:lineRule="atLeast"/>
        <w:jc w:val="both"/>
        <w:rPr>
          <w:rFonts w:ascii="Arial" w:hAnsi="Arial" w:cs="Arial"/>
          <w:lang w:val="eu-ES"/>
        </w:rPr>
      </w:pPr>
      <w:r w:rsidRPr="006B558D">
        <w:rPr>
          <w:rFonts w:ascii="Arial" w:hAnsi="Arial" w:cs="Arial"/>
          <w:lang w:val="eu-ES"/>
        </w:rPr>
        <w:t>Kasu horietan, Gipuzkoako Lurralde Historikoko faktura elektronikoen sarrera puntu orokorraren bitartez faktura elektronikoa aurkezteak idazpen automatikoa</w:t>
      </w:r>
      <w:r w:rsidRPr="000C2840">
        <w:rPr>
          <w:rFonts w:ascii="Arial" w:hAnsi="Arial" w:cs="Arial"/>
          <w:lang w:val="eu-ES"/>
        </w:rPr>
        <w:t xml:space="preserve"> sorraraziko du Gipuzkoako Foru Aldundiaren sarrera erregistro orokorrean, eta beste idazpen bat, halaber, Ogasun eta Finantza Departamentuko Kontabilitate Zerbitzuak kudeatzen duen fakturen kontabilitate erregistroan.</w:t>
      </w:r>
    </w:p>
    <w:p w:rsidR="00AC1297"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w:t>
      </w:r>
      <w:r w:rsidRPr="00DF2FB8">
        <w:rPr>
          <w:rFonts w:ascii="Arial" w:hAnsi="Arial" w:cs="Arial"/>
          <w:lang w:val="eu-ES"/>
        </w:rPr>
        <w:t xml:space="preserve">SPKLren 198. artikuluan ezarriarekin bat, fakturak erregistro administratiboan aurkeztu diren datatik hurrengo hogeita hamar egun naturaleko epearen barnean prezioa ordaindu beharko du </w:t>
      </w:r>
      <w:r w:rsidRPr="00DF2FB8">
        <w:rPr>
          <w:rFonts w:ascii="Arial" w:hAnsi="Arial" w:cs="Arial"/>
          <w:lang w:val="eu-ES"/>
        </w:rPr>
        <w:lastRenderedPageBreak/>
        <w:t xml:space="preserve">Administrazioak; eta berandutzez jardunez gero, hogeita hamar egun naturaleko epe hori betetzen denetik aurrerako berandutze interesak eta kobrantza kostuengatiko kalte-ordainak ordaindu beharko dizkio kontratistari, artikulu honetan bertan aurreikusten den moduan. Salbuespen gisa eta modu arrazoituan, administrazioak gehienezko hogeita hamar egun naturaleko epea gehitu ahal izango du, </w:t>
      </w:r>
      <w:r w:rsidRPr="00D040B2">
        <w:rPr>
          <w:rFonts w:ascii="Arial" w:hAnsi="Arial" w:cs="Arial"/>
          <w:lang w:val="eu-ES"/>
        </w:rPr>
        <w:t>objektua gauzatu</w:t>
      </w:r>
      <w:r w:rsidRPr="00DF2FB8">
        <w:rPr>
          <w:rFonts w:ascii="Arial" w:hAnsi="Arial" w:cs="Arial"/>
          <w:lang w:val="eu-ES"/>
        </w:rPr>
        <w:t xml:space="preserve"> eta hurrengo egunetik hasita, egindako lanak kontratuan xedatutakoarekin bat datozela egiaztatzen duten dokumentuak onartzeko, eta berariaz adierazi beharko du ezaugarrien taulako </w:t>
      </w:r>
      <w:hyperlink w:anchor="CC_28" w:history="1">
        <w:r w:rsidRPr="007B414F">
          <w:rPr>
            <w:rStyle w:val="Hipervnculo"/>
            <w:rFonts w:ascii="Arial" w:hAnsi="Arial" w:cs="Arial"/>
            <w:b/>
            <w:lang w:val="eu-ES"/>
          </w:rPr>
          <w:t>28. atalean</w:t>
        </w:r>
      </w:hyperlink>
      <w:r w:rsidRPr="00DF2FB8">
        <w:rPr>
          <w:rFonts w:ascii="Arial" w:hAnsi="Arial" w:cs="Arial"/>
          <w:lang w:val="eu-ES"/>
        </w:rPr>
        <w:t xml:space="preserve"> ordainketa-epe luzeagoa eta horren justifikazioa</w:t>
      </w:r>
      <w:r w:rsidRPr="000C2840">
        <w:rPr>
          <w:rFonts w:ascii="Arial" w:hAnsi="Arial" w:cs="Arial"/>
          <w:lang w:val="eu-ES"/>
        </w:rPr>
        <w:t>.</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5</w:t>
      </w:r>
      <w:r w:rsidRPr="003C2F7E">
        <w:rPr>
          <w:rFonts w:ascii="Arial" w:hAnsi="Arial" w:cs="Arial"/>
          <w:lang w:val="eu-ES"/>
        </w:rPr>
        <w:t xml:space="preserve">.- </w:t>
      </w:r>
      <w:r>
        <w:rPr>
          <w:rFonts w:ascii="Arial" w:hAnsi="Arial" w:cs="Arial"/>
          <w:lang w:val="eu-ES"/>
        </w:rPr>
        <w:t>Administrazio Publiko ez diren entitateen kasuan, o</w:t>
      </w:r>
      <w:r w:rsidRPr="003C2F7E">
        <w:rPr>
          <w:rFonts w:ascii="Arial" w:hAnsi="Arial" w:cs="Arial"/>
          <w:lang w:val="eu-ES"/>
        </w:rPr>
        <w:t>rdainketa epea merkataritza eragiketetako berankortasunaren arauko neurriak ezartzen dituen 15/2010 Legearen arabera ezarriko da, abenduaren 29ko 3/2004 Legea aldatzen duena.</w:t>
      </w:r>
    </w:p>
    <w:p w:rsidR="00AC1297" w:rsidRPr="000C2840" w:rsidRDefault="00AC1297" w:rsidP="00AC1297">
      <w:pPr>
        <w:spacing w:before="60" w:line="240" w:lineRule="atLeast"/>
        <w:jc w:val="both"/>
        <w:rPr>
          <w:rFonts w:ascii="Arial" w:hAnsi="Arial" w:cs="Arial"/>
          <w:color w:val="000000"/>
          <w:lang w:val="eu-ES"/>
        </w:rPr>
      </w:pPr>
      <w:r>
        <w:rPr>
          <w:rFonts w:ascii="Arial" w:hAnsi="Arial" w:cs="Arial"/>
          <w:color w:val="000000"/>
          <w:lang w:val="eu-ES"/>
        </w:rPr>
        <w:t>6</w:t>
      </w:r>
      <w:r w:rsidRPr="000C2840">
        <w:rPr>
          <w:rFonts w:ascii="Arial" w:hAnsi="Arial" w:cs="Arial"/>
          <w:color w:val="000000"/>
          <w:lang w:val="eu-ES"/>
        </w:rPr>
        <w:t xml:space="preserve">.- Edonola ere, enpresa kontratistak ez badu erregistro administratiboan faktura aurkezteko duen </w:t>
      </w:r>
      <w:r>
        <w:rPr>
          <w:rFonts w:ascii="Arial" w:hAnsi="Arial" w:cs="Arial"/>
          <w:lang w:val="eu-ES"/>
        </w:rPr>
        <w:t>hogeita hamar</w:t>
      </w:r>
      <w:r w:rsidRPr="000C2840">
        <w:rPr>
          <w:rFonts w:ascii="Arial" w:hAnsi="Arial" w:cs="Arial"/>
          <w:color w:val="000000"/>
          <w:lang w:val="eu-ES"/>
        </w:rPr>
        <w:t xml:space="preserve"> egun naturaleko epea betetzen, interesak ez dira hasiko sortzen, harik eta faktura dagokion erregistroan aurkeztu </w:t>
      </w:r>
      <w:r>
        <w:rPr>
          <w:rFonts w:ascii="Arial" w:hAnsi="Arial" w:cs="Arial"/>
          <w:color w:val="000000"/>
          <w:lang w:val="eu-ES"/>
        </w:rPr>
        <w:t>eta hogeita hamar egun natural igaro arte entitate kontratatzaile</w:t>
      </w:r>
      <w:r w:rsidRPr="000C2840">
        <w:rPr>
          <w:rFonts w:ascii="Arial" w:hAnsi="Arial" w:cs="Arial"/>
          <w:color w:val="000000"/>
          <w:lang w:val="eu-ES"/>
        </w:rPr>
        <w:t>ak, hala badagokio, faktura ontzat eman eta ordaindu</w:t>
      </w:r>
      <w:r>
        <w:rPr>
          <w:rFonts w:ascii="Arial" w:hAnsi="Arial" w:cs="Arial"/>
          <w:color w:val="000000"/>
          <w:lang w:val="eu-ES"/>
        </w:rPr>
        <w:t xml:space="preserve"> gabe</w:t>
      </w:r>
      <w:r w:rsidRPr="000C2840">
        <w:rPr>
          <w:rFonts w:ascii="Arial" w:hAnsi="Arial" w:cs="Arial"/>
          <w:color w:val="000000"/>
          <w:lang w:val="eu-ES"/>
        </w:rPr>
        <w:t>.</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7.- Baldin eta k</w:t>
      </w:r>
      <w:r w:rsidRPr="000C2840">
        <w:rPr>
          <w:rFonts w:ascii="Arial" w:hAnsi="Arial" w:cs="Arial"/>
          <w:lang w:val="eu-ES"/>
        </w:rPr>
        <w:t xml:space="preserve">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Pr="000C2840">
          <w:rPr>
            <w:rStyle w:val="Hipervnculo"/>
            <w:rFonts w:ascii="Arial" w:hAnsi="Arial" w:cs="Arial"/>
            <w:b/>
            <w:lang w:val="eu-ES"/>
          </w:rPr>
          <w:t>6. atalean</w:t>
        </w:r>
      </w:hyperlink>
      <w:r w:rsidRPr="000C2840">
        <w:rPr>
          <w:rFonts w:ascii="Arial" w:hAnsi="Arial" w:cs="Arial"/>
          <w:lang w:val="eu-ES"/>
        </w:rPr>
        <w:t xml:space="preserve"> jaso moduan alegia, eta ezaugarrien taulako </w:t>
      </w:r>
      <w:hyperlink w:anchor="CC_10" w:history="1">
        <w:r w:rsidRPr="000C2840">
          <w:rPr>
            <w:rStyle w:val="Hipervnculo"/>
            <w:rFonts w:ascii="Arial" w:hAnsi="Arial" w:cs="Arial"/>
            <w:b/>
            <w:lang w:val="eu-ES"/>
          </w:rPr>
          <w:t>10. atalean</w:t>
        </w:r>
      </w:hyperlink>
      <w:r w:rsidRPr="000C2840">
        <w:rPr>
          <w:rFonts w:ascii="Arial" w:hAnsi="Arial" w:cs="Arial"/>
          <w:lang w:val="eu-ES"/>
        </w:rPr>
        <w:t xml:space="preserve"> adierazten den ordainketa-hurrenkerari jarraikiz.</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Pr>
          <w:rFonts w:ascii="Arial" w:hAnsi="Arial" w:cs="Arial"/>
          <w:lang w:val="eu-ES"/>
        </w:rPr>
        <w:t>8</w:t>
      </w:r>
      <w:r w:rsidRPr="000C2840">
        <w:rPr>
          <w:rFonts w:ascii="Arial" w:hAnsi="Arial" w:cs="Arial"/>
          <w:lang w:val="eu-ES"/>
        </w:rPr>
        <w:t>.- SPKLren 200. artikuluan xedatuarekin bat, eta bertan ezartzen diren baldintzetan, kontratistek, legez ezarritako bideren batetik, hirugarren pertsona bati laga ahal izango diote kontratuaren pre</w:t>
      </w:r>
      <w:r>
        <w:rPr>
          <w:rFonts w:ascii="Arial" w:hAnsi="Arial" w:cs="Arial"/>
          <w:lang w:val="eu-ES"/>
        </w:rPr>
        <w:t>zioa kobratzeko duten eskubidea</w:t>
      </w:r>
      <w:r w:rsidRPr="000C2840">
        <w:rPr>
          <w:rFonts w:ascii="Arial" w:hAnsi="Arial" w:cs="Arial"/>
          <w:lang w:val="eu-ES"/>
        </w:rPr>
        <w:t xml:space="preserve">. </w:t>
      </w:r>
    </w:p>
    <w:p w:rsidR="00AC1297" w:rsidRPr="000C2840" w:rsidRDefault="00AC1297" w:rsidP="00AC1297">
      <w:pPr>
        <w:pStyle w:val="Ttulo2"/>
        <w:spacing w:line="240" w:lineRule="atLeast"/>
        <w:jc w:val="both"/>
        <w:rPr>
          <w:i w:val="0"/>
          <w:iCs w:val="0"/>
          <w:sz w:val="22"/>
          <w:lang w:val="eu-ES"/>
        </w:rPr>
      </w:pPr>
      <w:bookmarkStart w:id="77" w:name="_Toc63440977"/>
      <w:r>
        <w:rPr>
          <w:i w:val="0"/>
          <w:iCs w:val="0"/>
          <w:sz w:val="22"/>
          <w:lang w:val="eu-ES"/>
        </w:rPr>
        <w:t>49.- Oinarritutako k</w:t>
      </w:r>
      <w:r w:rsidRPr="000C2840">
        <w:rPr>
          <w:i w:val="0"/>
          <w:iCs w:val="0"/>
          <w:sz w:val="22"/>
          <w:lang w:val="eu-ES"/>
        </w:rPr>
        <w:t>ontratua etetea</w:t>
      </w:r>
      <w:bookmarkEnd w:id="77"/>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Kontratua etenez gero, SPKLren 208. eta 313. artikuluetan eta </w:t>
      </w:r>
      <w:r>
        <w:rPr>
          <w:rFonts w:ascii="Arial" w:hAnsi="Arial" w:cs="Arial"/>
          <w:lang w:val="eu-ES"/>
        </w:rPr>
        <w:t>APKLEO</w:t>
      </w:r>
      <w:r w:rsidRPr="000C2840">
        <w:rPr>
          <w:rFonts w:ascii="Arial" w:hAnsi="Arial" w:cs="Arial"/>
          <w:lang w:val="eu-ES"/>
        </w:rPr>
        <w:t>ren 103. artikuluan xedatua aplikatuko da. Aldi baterako etete, etete partzial, etete oso edo behin betiko etete kasuetan, etete horren akta egingo da.</w:t>
      </w:r>
    </w:p>
    <w:p w:rsidR="00AC1297" w:rsidRPr="000C2840" w:rsidRDefault="00AC1297" w:rsidP="00AC1297">
      <w:pPr>
        <w:pStyle w:val="Ttulo2"/>
        <w:spacing w:line="240" w:lineRule="atLeast"/>
        <w:jc w:val="both"/>
        <w:rPr>
          <w:i w:val="0"/>
          <w:iCs w:val="0"/>
          <w:sz w:val="22"/>
          <w:lang w:val="eu-ES"/>
        </w:rPr>
      </w:pPr>
      <w:bookmarkStart w:id="78" w:name="_Toc63440978"/>
      <w:r>
        <w:rPr>
          <w:i w:val="0"/>
          <w:iCs w:val="0"/>
          <w:sz w:val="22"/>
          <w:lang w:val="eu-ES"/>
        </w:rPr>
        <w:t>50</w:t>
      </w:r>
      <w:r w:rsidRPr="000C2840">
        <w:rPr>
          <w:i w:val="0"/>
          <w:iCs w:val="0"/>
          <w:sz w:val="22"/>
          <w:lang w:val="eu-ES"/>
        </w:rPr>
        <w:t>.- Harrera eta berme epea</w:t>
      </w:r>
      <w:bookmarkEnd w:id="78"/>
    </w:p>
    <w:p w:rsidR="00AC1297" w:rsidRPr="000C2840" w:rsidRDefault="00AC1297" w:rsidP="00AC1297">
      <w:pPr>
        <w:pStyle w:val="Ttulo3"/>
        <w:spacing w:line="240" w:lineRule="atLeast"/>
        <w:jc w:val="both"/>
        <w:rPr>
          <w:iCs/>
          <w:sz w:val="22"/>
          <w:szCs w:val="22"/>
          <w:lang w:val="eu-ES"/>
        </w:rPr>
      </w:pPr>
      <w:bookmarkStart w:id="79" w:name="_Toc63440979"/>
      <w:r>
        <w:rPr>
          <w:iCs/>
          <w:sz w:val="22"/>
          <w:szCs w:val="22"/>
          <w:lang w:val="eu-ES"/>
        </w:rPr>
        <w:t>50</w:t>
      </w:r>
      <w:r w:rsidRPr="000C2840">
        <w:rPr>
          <w:iCs/>
          <w:sz w:val="22"/>
          <w:szCs w:val="22"/>
          <w:lang w:val="eu-ES"/>
        </w:rPr>
        <w:t>.1.- Harrera eta likidazioa</w:t>
      </w:r>
      <w:bookmarkEnd w:id="79"/>
    </w:p>
    <w:p w:rsidR="00AC1297" w:rsidRPr="000C2840" w:rsidRDefault="00AC1297" w:rsidP="00AC1297">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AC1297" w:rsidRPr="000C2840" w:rsidRDefault="00AC1297" w:rsidP="00AC1297">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2.- Enpresa kontratistak kontratua bete duela esango da, objektua oso-osorik kontratuan ezarri bezala eta Administrazioaren adostasunarekin </w:t>
      </w:r>
      <w:r>
        <w:rPr>
          <w:rFonts w:ascii="Arial" w:hAnsi="Arial" w:cs="Arial"/>
          <w:color w:val="auto"/>
          <w:sz w:val="20"/>
          <w:szCs w:val="20"/>
          <w:lang w:val="eu-ES"/>
        </w:rPr>
        <w:t>egikaritu</w:t>
      </w:r>
      <w:r w:rsidRPr="000C2840">
        <w:rPr>
          <w:rFonts w:ascii="Arial" w:hAnsi="Arial" w:cs="Arial"/>
          <w:color w:val="auto"/>
          <w:sz w:val="20"/>
          <w:szCs w:val="20"/>
          <w:lang w:val="eu-ES"/>
        </w:rPr>
        <w:t xml:space="preserve"> duenean. Horretarako, kontratuaren arduradunak dokumentazioa edo prestazioa aztertuko du eta, preskripzio teknikoak eta administrazio klausulak bete direla uste badu, zerbitzuen harrera egitea proposatuko du.</w:t>
      </w:r>
    </w:p>
    <w:p w:rsidR="00AC1297" w:rsidRPr="000C2840" w:rsidRDefault="00AC1297" w:rsidP="00AC1297">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3.- Kontratuaren objektua amaitzen denetik hasi eta hilabeteko epean, kontratuaren objektu diren harrera egintza formala zertuko da. </w:t>
      </w:r>
    </w:p>
    <w:p w:rsidR="00AC1297" w:rsidRPr="000C2840" w:rsidRDefault="00AC1297" w:rsidP="00AC1297">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 xml:space="preserve">Era berean, harrera partzialak egin ahal izango dira bereizita erabili daitezkeen kontratuaren zatien gainean. </w:t>
      </w:r>
    </w:p>
    <w:p w:rsidR="00AC1297" w:rsidRPr="000C2840" w:rsidRDefault="00AC1297" w:rsidP="00AC1297">
      <w:pPr>
        <w:pStyle w:val="texto"/>
        <w:shd w:val="clear" w:color="auto" w:fill="FFFFFF"/>
        <w:spacing w:before="60" w:after="0" w:line="240" w:lineRule="atLeast"/>
        <w:ind w:left="0" w:right="-34" w:firstLine="0"/>
        <w:rPr>
          <w:rFonts w:ascii="Arial" w:hAnsi="Arial" w:cs="Arial"/>
          <w:color w:val="auto"/>
          <w:sz w:val="20"/>
          <w:szCs w:val="20"/>
          <w:lang w:val="eu-ES"/>
        </w:rPr>
      </w:pPr>
      <w:r w:rsidRPr="000C2840">
        <w:rPr>
          <w:rFonts w:ascii="Arial" w:hAnsi="Arial" w:cs="Arial"/>
          <w:color w:val="auto"/>
          <w:sz w:val="20"/>
          <w:szCs w:val="20"/>
          <w:lang w:val="eu-ES"/>
        </w:rPr>
        <w:t>4.- Kontratuen egikaritzea segidako traktukoa bada, harrera kontratupeko prestazioa edo kontratuaren epea amaitzean egingo da.</w:t>
      </w:r>
    </w:p>
    <w:p w:rsidR="00AC1297" w:rsidRPr="000C2840" w:rsidRDefault="00AC1297" w:rsidP="00AC1297">
      <w:pPr>
        <w:pStyle w:val="Ttulo3"/>
        <w:spacing w:line="240" w:lineRule="atLeast"/>
        <w:jc w:val="both"/>
        <w:rPr>
          <w:iCs/>
          <w:sz w:val="22"/>
          <w:szCs w:val="22"/>
          <w:lang w:val="eu-ES"/>
        </w:rPr>
      </w:pPr>
      <w:bookmarkStart w:id="80" w:name="_Toc63440980"/>
      <w:r>
        <w:rPr>
          <w:iCs/>
          <w:sz w:val="22"/>
          <w:szCs w:val="22"/>
          <w:lang w:val="eu-ES"/>
        </w:rPr>
        <w:t>50</w:t>
      </w:r>
      <w:r w:rsidRPr="000C2840">
        <w:rPr>
          <w:iCs/>
          <w:sz w:val="22"/>
          <w:szCs w:val="22"/>
          <w:lang w:val="eu-ES"/>
        </w:rPr>
        <w:t>.2.- Berme epea</w:t>
      </w:r>
      <w:bookmarkEnd w:id="80"/>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Berme epea 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ezarria izango da edo, bestela, adjudikaziodunak eskainia.</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2.- Epe horretan egiaztatzen bada egindako lanetan ezkutuko akats edo okerren bat dagoela, Administrazioak eskubidea izango du kontratistari haiek konpontzea erreklamatzeko.</w:t>
      </w:r>
    </w:p>
    <w:p w:rsidR="00AC1297" w:rsidRPr="006B558D" w:rsidRDefault="00AC1297" w:rsidP="00AC1297">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0C2840">
        <w:rPr>
          <w:rFonts w:ascii="Arial" w:hAnsi="Arial" w:cs="Arial"/>
          <w:color w:val="auto"/>
          <w:sz w:val="20"/>
          <w:szCs w:val="20"/>
          <w:lang w:val="eu-ES"/>
        </w:rPr>
        <w:lastRenderedPageBreak/>
        <w:t xml:space="preserve">3.- Berme eperik aurreikusi ez denean, jarduera soileko kontratuak epea betetzeagatik iraungiko dira, baina horrek ez du </w:t>
      </w:r>
      <w:r w:rsidRPr="006B558D">
        <w:rPr>
          <w:rFonts w:ascii="Arial" w:hAnsi="Arial" w:cs="Arial"/>
          <w:color w:val="auto"/>
          <w:sz w:val="20"/>
          <w:szCs w:val="20"/>
          <w:lang w:val="eu-ES"/>
        </w:rPr>
        <w:t>eragotziko Administrazioak eskumena izatea kontratistari erantzukizuna eskatzeko, ondoren hautematen den balizko edozein ez-betetzegatik.</w:t>
      </w:r>
    </w:p>
    <w:p w:rsidR="00AC1297" w:rsidRPr="000C2840" w:rsidRDefault="00AC1297" w:rsidP="00AC1297">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6B558D">
        <w:rPr>
          <w:rFonts w:ascii="Arial" w:hAnsi="Arial" w:cs="Arial"/>
          <w:color w:val="auto"/>
          <w:sz w:val="20"/>
          <w:szCs w:val="20"/>
          <w:lang w:val="eu-ES"/>
        </w:rPr>
        <w:t>Kontratistak eskubidea izango du kontratupeko prestazioa</w:t>
      </w:r>
      <w:r w:rsidRPr="000C2840">
        <w:rPr>
          <w:rFonts w:ascii="Arial" w:hAnsi="Arial" w:cs="Arial"/>
          <w:color w:val="auto"/>
          <w:sz w:val="20"/>
          <w:szCs w:val="20"/>
          <w:lang w:val="eu-ES"/>
        </w:rPr>
        <w:t xml:space="preserve"> betetzearen inguruan egiten diren oharren inguruan entzuna izateko.</w:t>
      </w:r>
    </w:p>
    <w:p w:rsidR="00AC1297" w:rsidRPr="000C2840" w:rsidRDefault="00AC1297" w:rsidP="00AC1297">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0C2840">
        <w:rPr>
          <w:rFonts w:ascii="Arial" w:hAnsi="Arial" w:cs="Arial"/>
          <w:color w:val="auto"/>
          <w:sz w:val="20"/>
          <w:szCs w:val="20"/>
          <w:lang w:val="eu-ES"/>
        </w:rPr>
        <w:t>4.- Berme epea Administrazioak eragozpenik aurkeztu gabe amaitzen bada, kontratista berak emandako prestazioari lotutako erantzukiz</w:t>
      </w:r>
      <w:r>
        <w:rPr>
          <w:rFonts w:ascii="Arial" w:hAnsi="Arial" w:cs="Arial"/>
          <w:color w:val="auto"/>
          <w:sz w:val="20"/>
          <w:szCs w:val="20"/>
          <w:lang w:val="eu-ES"/>
        </w:rPr>
        <w:t>unetik salbuetsita geldituko da</w:t>
      </w:r>
      <w:r w:rsidRPr="000C2840">
        <w:rPr>
          <w:rFonts w:ascii="Arial" w:hAnsi="Arial" w:cs="Arial"/>
          <w:color w:val="auto"/>
          <w:sz w:val="20"/>
          <w:szCs w:val="20"/>
          <w:lang w:val="eu-ES"/>
        </w:rPr>
        <w:t>.</w:t>
      </w:r>
    </w:p>
    <w:p w:rsidR="00AC1297" w:rsidRPr="000C2840" w:rsidRDefault="00AC1297" w:rsidP="00AC1297">
      <w:pPr>
        <w:pStyle w:val="Ttulo3"/>
        <w:spacing w:line="240" w:lineRule="atLeast"/>
        <w:jc w:val="both"/>
        <w:rPr>
          <w:iCs/>
          <w:sz w:val="22"/>
          <w:szCs w:val="22"/>
          <w:lang w:val="eu-ES"/>
        </w:rPr>
      </w:pPr>
      <w:bookmarkStart w:id="81" w:name="_Toc63440981"/>
      <w:r>
        <w:rPr>
          <w:iCs/>
          <w:sz w:val="22"/>
          <w:szCs w:val="22"/>
          <w:lang w:val="eu-ES"/>
        </w:rPr>
        <w:t>50</w:t>
      </w:r>
      <w:r w:rsidRPr="000C2840">
        <w:rPr>
          <w:iCs/>
          <w:sz w:val="22"/>
          <w:szCs w:val="22"/>
          <w:lang w:val="eu-ES"/>
        </w:rPr>
        <w:t>.3.- Bermea itzultzea</w:t>
      </w:r>
      <w:bookmarkEnd w:id="81"/>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Ezaugarrien taulako </w:t>
      </w:r>
      <w:hyperlink w:anchor="CC_18" w:history="1">
        <w:r w:rsidRPr="000C2840">
          <w:rPr>
            <w:rStyle w:val="Hipervnculo"/>
            <w:rFonts w:ascii="Arial" w:hAnsi="Arial" w:cs="Arial"/>
            <w:b/>
            <w:lang w:val="eu-ES"/>
          </w:rPr>
          <w:t>1</w:t>
        </w:r>
        <w:r>
          <w:rPr>
            <w:rStyle w:val="Hipervnculo"/>
            <w:rFonts w:ascii="Arial" w:hAnsi="Arial" w:cs="Arial"/>
            <w:b/>
            <w:lang w:val="eu-ES"/>
          </w:rPr>
          <w:t>8</w:t>
        </w:r>
        <w:r w:rsidRPr="000C2840">
          <w:rPr>
            <w:rStyle w:val="Hipervnculo"/>
            <w:rFonts w:ascii="Arial" w:hAnsi="Arial" w:cs="Arial"/>
            <w:b/>
            <w:lang w:val="eu-ES"/>
          </w:rPr>
          <w:t>. atalean</w:t>
        </w:r>
      </w:hyperlink>
      <w:r w:rsidRPr="000C2840">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AC1297" w:rsidRPr="000C2840" w:rsidRDefault="00AC1297" w:rsidP="00AC1297">
      <w:pPr>
        <w:pStyle w:val="Ttulo2"/>
        <w:spacing w:line="240" w:lineRule="atLeast"/>
        <w:jc w:val="both"/>
        <w:rPr>
          <w:i w:val="0"/>
          <w:iCs w:val="0"/>
          <w:sz w:val="22"/>
          <w:lang w:val="eu-ES"/>
        </w:rPr>
      </w:pPr>
      <w:bookmarkStart w:id="82" w:name="_Toc63440982"/>
      <w:r>
        <w:rPr>
          <w:i w:val="0"/>
          <w:iCs w:val="0"/>
          <w:sz w:val="22"/>
          <w:lang w:val="eu-ES"/>
        </w:rPr>
        <w:t>51</w:t>
      </w:r>
      <w:r w:rsidRPr="000C2840">
        <w:rPr>
          <w:i w:val="0"/>
          <w:iCs w:val="0"/>
          <w:sz w:val="22"/>
          <w:lang w:val="eu-ES"/>
        </w:rPr>
        <w:t xml:space="preserve">.- </w:t>
      </w:r>
      <w:r>
        <w:rPr>
          <w:bCs w:val="0"/>
          <w:i w:val="0"/>
          <w:iCs w:val="0"/>
          <w:sz w:val="22"/>
          <w:szCs w:val="22"/>
          <w:lang w:val="eu-ES"/>
        </w:rPr>
        <w:t>Esparru akordioa eta oinarritutako k</w:t>
      </w:r>
      <w:r w:rsidRPr="004F2CC7">
        <w:rPr>
          <w:bCs w:val="0"/>
          <w:i w:val="0"/>
          <w:iCs w:val="0"/>
          <w:sz w:val="22"/>
          <w:szCs w:val="22"/>
          <w:lang w:val="eu-ES"/>
        </w:rPr>
        <w:t>ontratua</w:t>
      </w:r>
      <w:r>
        <w:rPr>
          <w:bCs w:val="0"/>
          <w:i w:val="0"/>
          <w:iCs w:val="0"/>
          <w:sz w:val="22"/>
          <w:szCs w:val="22"/>
          <w:lang w:val="eu-ES"/>
        </w:rPr>
        <w:t>k</w:t>
      </w:r>
      <w:r w:rsidRPr="004F2CC7">
        <w:rPr>
          <w:bCs w:val="0"/>
          <w:i w:val="0"/>
          <w:iCs w:val="0"/>
          <w:sz w:val="22"/>
          <w:szCs w:val="22"/>
          <w:lang w:val="eu-ES"/>
        </w:rPr>
        <w:t xml:space="preserve"> suntsiaraztea</w:t>
      </w:r>
      <w:bookmarkEnd w:id="82"/>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1.- </w:t>
      </w:r>
      <w:r>
        <w:rPr>
          <w:rFonts w:ascii="Arial" w:hAnsi="Arial" w:cs="Arial"/>
          <w:lang w:val="eu-ES"/>
        </w:rPr>
        <w:t>Esparru akordioa eta oinarritutako kontratuak</w:t>
      </w:r>
      <w:r w:rsidRPr="000C2840">
        <w:rPr>
          <w:rFonts w:ascii="Arial" w:hAnsi="Arial" w:cs="Arial"/>
          <w:lang w:val="eu-ES"/>
        </w:rPr>
        <w:t xml:space="preserve"> suntsitzeko arrazoi izango da, SPKL</w:t>
      </w:r>
      <w:r>
        <w:rPr>
          <w:rFonts w:ascii="Arial" w:hAnsi="Arial" w:cs="Arial"/>
          <w:lang w:val="eu-ES"/>
        </w:rPr>
        <w:t>ren</w:t>
      </w:r>
      <w:r w:rsidRPr="000C2840">
        <w:rPr>
          <w:rFonts w:ascii="Arial" w:hAnsi="Arial" w:cs="Arial"/>
          <w:lang w:val="eu-ES"/>
        </w:rPr>
        <w:t xml:space="preserve"> 211. eta 313. artikuluetan ezarritakoez gain, SPKL</w:t>
      </w:r>
      <w:r>
        <w:rPr>
          <w:rFonts w:ascii="Arial" w:hAnsi="Arial" w:cs="Arial"/>
          <w:lang w:val="eu-ES"/>
        </w:rPr>
        <w:t>n</w:t>
      </w:r>
      <w:r w:rsidRPr="000C2840">
        <w:rPr>
          <w:rFonts w:ascii="Arial" w:hAnsi="Arial" w:cs="Arial"/>
          <w:lang w:val="eu-ES"/>
        </w:rPr>
        <w:t xml:space="preserve"> adierazitako funtsezko betebeharrak,</w:t>
      </w:r>
      <w:r>
        <w:rPr>
          <w:rFonts w:ascii="Arial" w:hAnsi="Arial" w:cs="Arial"/>
          <w:lang w:val="eu-ES"/>
        </w:rPr>
        <w:t xml:space="preserve"> </w:t>
      </w:r>
      <w:hyperlink w:anchor="_44.3.-_Informazioaren_segurtasunare" w:history="1">
        <w:r>
          <w:rPr>
            <w:rStyle w:val="Hipervnculo"/>
            <w:rFonts w:ascii="Arial" w:hAnsi="Arial" w:cs="Arial"/>
            <w:b/>
            <w:lang w:val="eu-ES"/>
          </w:rPr>
          <w:t>44</w:t>
        </w:r>
        <w:r w:rsidRPr="00A31F6A">
          <w:rPr>
            <w:rStyle w:val="Hipervnculo"/>
            <w:rFonts w:ascii="Arial" w:hAnsi="Arial" w:cs="Arial"/>
            <w:b/>
            <w:lang w:val="eu-ES"/>
          </w:rPr>
          <w:t>.</w:t>
        </w:r>
        <w:r>
          <w:rPr>
            <w:rStyle w:val="Hipervnculo"/>
            <w:rFonts w:ascii="Arial" w:hAnsi="Arial" w:cs="Arial"/>
            <w:b/>
            <w:lang w:val="eu-ES"/>
          </w:rPr>
          <w:t>3 klausulan</w:t>
        </w:r>
      </w:hyperlink>
      <w:r>
        <w:rPr>
          <w:rFonts w:ascii="Arial" w:hAnsi="Arial" w:cs="Arial"/>
          <w:lang w:val="eu-ES"/>
        </w:rPr>
        <w:t xml:space="preserve"> (kasua bada,</w:t>
      </w:r>
      <w:r w:rsidRPr="000C2840">
        <w:rPr>
          <w:rFonts w:ascii="Arial" w:hAnsi="Arial" w:cs="Arial"/>
          <w:lang w:val="eu-ES"/>
        </w:rPr>
        <w:t xml:space="preserve"> </w:t>
      </w:r>
      <w:hyperlink w:anchor="_44.4.-_Kontratazio_publikoari" w:history="1">
        <w:r>
          <w:rPr>
            <w:rStyle w:val="Hipervnculo"/>
            <w:rFonts w:ascii="Arial" w:hAnsi="Arial" w:cs="Arial"/>
            <w:b/>
            <w:lang w:val="eu-ES"/>
          </w:rPr>
          <w:t xml:space="preserve">44.4 </w:t>
        </w:r>
        <w:r w:rsidRPr="000C2840">
          <w:rPr>
            <w:rStyle w:val="Hipervnculo"/>
            <w:rFonts w:ascii="Arial" w:hAnsi="Arial" w:cs="Arial"/>
            <w:b/>
            <w:lang w:val="eu-ES"/>
          </w:rPr>
          <w:t>klausulan</w:t>
        </w:r>
      </w:hyperlink>
      <w:r w:rsidRPr="000C2840">
        <w:rPr>
          <w:rFonts w:ascii="Arial" w:hAnsi="Arial" w:cs="Arial"/>
          <w:lang w:val="eu-ES"/>
        </w:rPr>
        <w:t xml:space="preserve"> </w:t>
      </w:r>
      <w:r>
        <w:rPr>
          <w:rFonts w:ascii="Arial" w:hAnsi="Arial" w:cs="Arial"/>
          <w:lang w:val="eu-ES"/>
        </w:rPr>
        <w:t xml:space="preserve">ere) </w:t>
      </w:r>
      <w:r w:rsidRPr="000C2840">
        <w:rPr>
          <w:rFonts w:ascii="Arial" w:hAnsi="Arial" w:cs="Arial"/>
          <w:lang w:val="eu-ES"/>
        </w:rPr>
        <w:t xml:space="preserve">jasotzen direnak eta ezaugarrien taulako </w:t>
      </w:r>
      <w:hyperlink w:anchor="CC_21" w:history="1">
        <w:r w:rsidRPr="000C2840">
          <w:rPr>
            <w:rStyle w:val="Hipervnculo"/>
            <w:rFonts w:ascii="Arial" w:hAnsi="Arial" w:cs="Arial"/>
            <w:b/>
            <w:lang w:val="eu-ES"/>
          </w:rPr>
          <w:t>2</w:t>
        </w:r>
        <w:r>
          <w:rPr>
            <w:rStyle w:val="Hipervnculo"/>
            <w:rFonts w:ascii="Arial" w:hAnsi="Arial" w:cs="Arial"/>
            <w:b/>
            <w:lang w:val="eu-ES"/>
          </w:rPr>
          <w:t>1</w:t>
        </w:r>
        <w:r w:rsidRPr="000C2840">
          <w:rPr>
            <w:rStyle w:val="Hipervnculo"/>
            <w:rFonts w:ascii="Arial" w:hAnsi="Arial" w:cs="Arial"/>
            <w:b/>
            <w:lang w:val="eu-ES"/>
          </w:rPr>
          <w:t>. atalean</w:t>
        </w:r>
      </w:hyperlink>
      <w:r w:rsidRPr="000C2840">
        <w:rPr>
          <w:rFonts w:ascii="Arial" w:hAnsi="Arial" w:cs="Arial"/>
          <w:lang w:val="eu-ES"/>
        </w:rPr>
        <w:t xml:space="preserve"> kontratuzko funtsezko betebehar modura adierazten direnak ez betetzea.</w:t>
      </w:r>
    </w:p>
    <w:p w:rsidR="00AC1297" w:rsidRPr="000C2840" w:rsidRDefault="00AC1297" w:rsidP="00AC1297">
      <w:pPr>
        <w:tabs>
          <w:tab w:val="left" w:pos="284"/>
        </w:tabs>
        <w:autoSpaceDE w:val="0"/>
        <w:autoSpaceDN w:val="0"/>
        <w:adjustRightInd w:val="0"/>
        <w:spacing w:before="60" w:line="240" w:lineRule="atLeast"/>
        <w:jc w:val="both"/>
        <w:rPr>
          <w:rFonts w:ascii="Arial" w:hAnsi="Arial" w:cs="Arial"/>
          <w:lang w:val="eu-ES"/>
        </w:rPr>
      </w:pPr>
      <w:r>
        <w:rPr>
          <w:rFonts w:ascii="Arial" w:hAnsi="Arial" w:cs="Arial"/>
          <w:lang w:val="eu-ES"/>
        </w:rPr>
        <w:t>2.- SPKLren</w:t>
      </w:r>
      <w:r w:rsidRPr="000C2840">
        <w:rPr>
          <w:rFonts w:ascii="Arial" w:hAnsi="Arial" w:cs="Arial"/>
          <w:lang w:val="eu-ES"/>
        </w:rPr>
        <w:t xml:space="preserve"> 211.2. artikuluarekin bat etorriz, suntsitzearen ondorioko ekonomikoekin lotuta suntsitzeko efektu ezberdinak dituzten arrazoi ugari gertatzen direnean, denboran lehentasunez agertutakoari erreparatu beharko zaio.</w:t>
      </w:r>
    </w:p>
    <w:p w:rsidR="00AC1297" w:rsidRPr="000C2840" w:rsidRDefault="00AC1297" w:rsidP="00AC1297">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3.- </w:t>
      </w:r>
      <w:r>
        <w:rPr>
          <w:rFonts w:ascii="Arial" w:hAnsi="Arial" w:cs="Arial"/>
          <w:lang w:val="eu-ES"/>
        </w:rPr>
        <w:t xml:space="preserve">Esparru akordioa eta oinarritutako </w:t>
      </w:r>
      <w:r w:rsidRPr="004F2CC7">
        <w:rPr>
          <w:rFonts w:ascii="Arial" w:hAnsi="Arial" w:cs="Arial"/>
          <w:lang w:val="eu-ES"/>
        </w:rPr>
        <w:t>kontratua</w:t>
      </w:r>
      <w:r>
        <w:rPr>
          <w:rFonts w:ascii="Arial" w:hAnsi="Arial" w:cs="Arial"/>
          <w:lang w:val="eu-ES"/>
        </w:rPr>
        <w:t>k</w:t>
      </w:r>
      <w:r w:rsidRPr="000C2840">
        <w:rPr>
          <w:rFonts w:ascii="Arial" w:hAnsi="Arial" w:cs="Arial"/>
          <w:lang w:val="eu-ES"/>
        </w:rPr>
        <w:t xml:space="preserve"> suntsitzea kontratazio organoak erabakiko du SPKLren 212.1. artikuluan xedatutakoarekin bat etorriz, </w:t>
      </w:r>
      <w:r>
        <w:rPr>
          <w:rFonts w:ascii="Arial" w:hAnsi="Arial" w:cs="Arial"/>
          <w:lang w:val="eu-ES"/>
        </w:rPr>
        <w:t>erregelamentuz</w:t>
      </w:r>
      <w:r w:rsidRPr="000C2840">
        <w:rPr>
          <w:rFonts w:ascii="Arial" w:hAnsi="Arial" w:cs="Arial"/>
          <w:lang w:val="eu-ES"/>
        </w:rPr>
        <w:t xml:space="preserve"> ezarritako moduan izapidetutako prozedura bidez.</w:t>
      </w:r>
    </w:p>
    <w:p w:rsidR="00AC1297" w:rsidRPr="000C2840" w:rsidRDefault="00AC1297" w:rsidP="00AC1297">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4.- </w:t>
      </w:r>
      <w:r>
        <w:rPr>
          <w:rFonts w:ascii="Arial" w:hAnsi="Arial" w:cs="Arial"/>
          <w:lang w:val="eu-ES"/>
        </w:rPr>
        <w:t xml:space="preserve">Esparru akordioa eta oinarritutako </w:t>
      </w:r>
      <w:r w:rsidRPr="004F2CC7">
        <w:rPr>
          <w:rFonts w:ascii="Arial" w:hAnsi="Arial" w:cs="Arial"/>
          <w:lang w:val="eu-ES"/>
        </w:rPr>
        <w:t>kontratua</w:t>
      </w:r>
      <w:r>
        <w:rPr>
          <w:rFonts w:ascii="Arial" w:hAnsi="Arial" w:cs="Arial"/>
          <w:lang w:val="eu-ES"/>
        </w:rPr>
        <w:t>k</w:t>
      </w:r>
      <w:r w:rsidRPr="000C2840">
        <w:rPr>
          <w:rFonts w:ascii="Arial" w:hAnsi="Arial" w:cs="Arial"/>
          <w:lang w:val="eu-ES"/>
        </w:rPr>
        <w:t xml:space="preserve"> kontratistaren err</w:t>
      </w:r>
      <w:r>
        <w:rPr>
          <w:rFonts w:ascii="Arial" w:hAnsi="Arial" w:cs="Arial"/>
          <w:lang w:val="eu-ES"/>
        </w:rPr>
        <w:t>uzko ez-betetze baten ondorioz suntsiarazten</w:t>
      </w:r>
      <w:r w:rsidRPr="000C2840">
        <w:rPr>
          <w:rFonts w:ascii="Arial" w:hAnsi="Arial" w:cs="Arial"/>
          <w:lang w:val="eu-ES"/>
        </w:rPr>
        <w:t xml:space="preserve"> 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Pr>
          <w:rFonts w:ascii="Arial" w:hAnsi="Arial" w:cs="Arial"/>
          <w:lang w:val="eu-ES"/>
        </w:rPr>
        <w:t>entzun</w:t>
      </w:r>
      <w:r w:rsidRPr="000C2840">
        <w:rPr>
          <w:rFonts w:ascii="Arial" w:hAnsi="Arial" w:cs="Arial"/>
          <w:lang w:val="eu-ES"/>
        </w:rPr>
        <w:t xml:space="preserve"> ondoren. Erabakia hartzeko, besteak beste, honako faktore hauek izango dira kontuan: dakarkion atzerapena eta Administrazioari eragin dizkion gastu</w:t>
      </w:r>
      <w:r>
        <w:rPr>
          <w:rFonts w:ascii="Arial" w:hAnsi="Arial" w:cs="Arial"/>
          <w:lang w:val="eu-ES"/>
        </w:rPr>
        <w:t xml:space="preserve"> handiago</w:t>
      </w:r>
      <w:r w:rsidRPr="000C2840">
        <w:rPr>
          <w:rFonts w:ascii="Arial" w:hAnsi="Arial" w:cs="Arial"/>
          <w:lang w:val="eu-ES"/>
        </w:rPr>
        <w:t>ak.</w:t>
      </w:r>
    </w:p>
    <w:p w:rsidR="00AC1297" w:rsidRPr="000C2840" w:rsidRDefault="00AC1297" w:rsidP="00AC1297">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5.- Suntsitzeko arrazoiak aplikatzeko SPKLren 212. artikuluan xedatutakoa beteko da eta bere ondorioetarako SPKLren 213. eta 313. artikuluetan xedatutakoa, eta baita, hala badagokio, </w:t>
      </w:r>
      <w:r>
        <w:rPr>
          <w:rFonts w:ascii="Arial" w:hAnsi="Arial" w:cs="Arial"/>
          <w:lang w:val="eu-ES"/>
        </w:rPr>
        <w:t>erregelamendu bidezko garapenean</w:t>
      </w:r>
      <w:r w:rsidRPr="000C2840">
        <w:rPr>
          <w:rFonts w:ascii="Arial" w:hAnsi="Arial" w:cs="Arial"/>
          <w:lang w:val="eu-ES"/>
        </w:rPr>
        <w:t xml:space="preserve"> xedatutakoa. </w:t>
      </w:r>
    </w:p>
    <w:p w:rsidR="00AC1297" w:rsidRPr="000C2840" w:rsidRDefault="00AC1297" w:rsidP="00AC1297">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t xml:space="preserve">6.- </w:t>
      </w:r>
      <w:r>
        <w:rPr>
          <w:rFonts w:ascii="Arial" w:hAnsi="Arial" w:cs="Arial"/>
          <w:lang w:val="eu-ES"/>
        </w:rPr>
        <w:t xml:space="preserve">Esparru akordioa eta oinarritutako </w:t>
      </w:r>
      <w:r w:rsidRPr="004F2CC7">
        <w:rPr>
          <w:rFonts w:ascii="Arial" w:hAnsi="Arial" w:cs="Arial"/>
          <w:lang w:val="eu-ES"/>
        </w:rPr>
        <w:t>kontratua</w:t>
      </w:r>
      <w:r>
        <w:rPr>
          <w:rFonts w:ascii="Arial" w:hAnsi="Arial" w:cs="Arial"/>
          <w:lang w:val="eu-ES"/>
        </w:rPr>
        <w:t>k</w:t>
      </w:r>
      <w:r w:rsidRPr="000C2840">
        <w:rPr>
          <w:rFonts w:ascii="Arial" w:hAnsi="Arial" w:cs="Arial"/>
          <w:lang w:val="eu-ES"/>
        </w:rPr>
        <w:t xml:space="preserve"> suntsiarazteko arrazoiak halaber, honako hauek izan daitezke:</w:t>
      </w:r>
    </w:p>
    <w:p w:rsidR="00AC1297" w:rsidRPr="000C2840" w:rsidRDefault="00AC1297" w:rsidP="00AC1297">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 xml:space="preserve">Kontratua </w:t>
      </w:r>
      <w:r>
        <w:rPr>
          <w:rFonts w:ascii="Arial" w:hAnsi="Arial" w:cs="Arial"/>
          <w:lang w:val="eu-ES"/>
        </w:rPr>
        <w:t>egikaritu</w:t>
      </w:r>
      <w:r w:rsidRPr="000C2840">
        <w:rPr>
          <w:rFonts w:ascii="Arial" w:hAnsi="Arial" w:cs="Arial"/>
          <w:lang w:val="eu-ES"/>
        </w:rPr>
        <w:t xml:space="preserve"> bitartean, kontratuari atxikitako langileei kontratistak soldatak ez ordaintzea, edo langile horientzat indarrean dauden lan hitzarmenetan ezarritako baldintzak ez betetzea.</w:t>
      </w:r>
    </w:p>
    <w:p w:rsidR="00AC1297" w:rsidRPr="000C2840" w:rsidRDefault="00AC1297" w:rsidP="00AC1297">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0C2840">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AC1297" w:rsidRPr="000C2840" w:rsidRDefault="00AC1297" w:rsidP="00AC1297">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0C2840">
        <w:rPr>
          <w:rFonts w:ascii="Arial" w:hAnsi="Arial" w:cs="Arial"/>
          <w:lang w:val="eu-ES"/>
        </w:rPr>
        <w:t>Klausula</w:t>
      </w:r>
      <w:r>
        <w:rPr>
          <w:rFonts w:ascii="Arial" w:hAnsi="Arial" w:cs="Arial"/>
          <w:lang w:val="eu-ES"/>
        </w:rPr>
        <w:t xml:space="preserve"> </w:t>
      </w:r>
      <w:r w:rsidRPr="000C2840">
        <w:rPr>
          <w:rFonts w:ascii="Arial" w:hAnsi="Arial" w:cs="Arial"/>
          <w:lang w:val="eu-ES"/>
        </w:rPr>
        <w:t>agiri honen arabera laneko segurtasun eta osasun arloko ez-betetze oso larria gertatzea.</w:t>
      </w:r>
    </w:p>
    <w:p w:rsidR="00AC1297" w:rsidRPr="000C2840" w:rsidRDefault="00AC1297" w:rsidP="00AC1297">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 xml:space="preserve">Kontratua bertan hasieran adjudikatutako langile kopuruarekin </w:t>
      </w:r>
      <w:r>
        <w:rPr>
          <w:rFonts w:ascii="Arial" w:eastAsia="Arial Unicode MS" w:hAnsi="Arial" w:cs="Arial"/>
          <w:lang w:val="eu-ES"/>
        </w:rPr>
        <w:t>egikaritzea</w:t>
      </w:r>
      <w:r w:rsidRPr="000C2840">
        <w:rPr>
          <w:rFonts w:ascii="Arial" w:eastAsia="Arial Unicode MS" w:hAnsi="Arial" w:cs="Arial"/>
          <w:lang w:val="eu-ES"/>
        </w:rPr>
        <w:t xml:space="preserve"> ezinezkoa izatea.</w:t>
      </w:r>
    </w:p>
    <w:p w:rsidR="00AC1297" w:rsidRPr="000C2840" w:rsidRDefault="00AC1297" w:rsidP="00AC1297">
      <w:pPr>
        <w:numPr>
          <w:ilvl w:val="0"/>
          <w:numId w:val="18"/>
        </w:numPr>
        <w:spacing w:before="60"/>
        <w:ind w:left="568" w:hanging="284"/>
        <w:jc w:val="both"/>
        <w:rPr>
          <w:rFonts w:ascii="Arial" w:eastAsia="Arial Unicode MS" w:hAnsi="Arial" w:cs="Arial"/>
          <w:lang w:val="eu-ES"/>
        </w:rPr>
      </w:pPr>
      <w:r w:rsidRPr="000C2840">
        <w:rPr>
          <w:rFonts w:ascii="Arial" w:eastAsia="Arial Unicode MS" w:hAnsi="Arial" w:cs="Arial"/>
          <w:lang w:val="eu-ES"/>
        </w:rPr>
        <w:t>SPKLren 294. artikuluaren c), d) eta f) letretan jasotako arrazoiak, herritarren aldeko zuzeneko prestazioak dakartzaten kontratuetarako.</w:t>
      </w:r>
    </w:p>
    <w:p w:rsidR="00AC1297" w:rsidRPr="000C2840" w:rsidRDefault="00AC1297" w:rsidP="00AC1297">
      <w:pPr>
        <w:tabs>
          <w:tab w:val="left" w:pos="284"/>
        </w:tabs>
        <w:autoSpaceDE w:val="0"/>
        <w:autoSpaceDN w:val="0"/>
        <w:adjustRightInd w:val="0"/>
        <w:spacing w:before="60" w:line="240" w:lineRule="atLeast"/>
        <w:jc w:val="both"/>
        <w:rPr>
          <w:rFonts w:ascii="Arial" w:hAnsi="Arial" w:cs="Arial"/>
          <w:lang w:val="eu-ES"/>
        </w:rPr>
      </w:pPr>
      <w:r w:rsidRPr="000C2840">
        <w:rPr>
          <w:rFonts w:ascii="Arial" w:hAnsi="Arial" w:cs="Arial"/>
          <w:lang w:val="eu-ES"/>
        </w:rPr>
        <w:lastRenderedPageBreak/>
        <w:t>7.- Aldi baterako enpresa elkarteen kasuan, elkartekideetakoren bat SPKLren 211.1 artikuluko a) eta b) letretan jaso</w:t>
      </w:r>
      <w:r>
        <w:rPr>
          <w:rFonts w:ascii="Arial" w:hAnsi="Arial" w:cs="Arial"/>
          <w:lang w:val="eu-ES"/>
        </w:rPr>
        <w:t>tako egoeraren batean dagoenean,</w:t>
      </w:r>
      <w:r w:rsidRPr="000C2840">
        <w:rPr>
          <w:rFonts w:ascii="Arial" w:hAnsi="Arial" w:cs="Arial"/>
          <w:lang w:val="eu-ES"/>
        </w:rPr>
        <w:t xml:space="preserve"> Administrazioak ahalmena izango du aldi baterako elkartea osatzen duten beste enpresei kontratuko obligazioak betetzea eskatzeko edo kontratua suntsiaraztea erabakitzeko.</w:t>
      </w:r>
    </w:p>
    <w:p w:rsidR="00AC1297" w:rsidRPr="000C2840" w:rsidRDefault="00AC1297" w:rsidP="00AC1297">
      <w:pPr>
        <w:autoSpaceDE w:val="0"/>
        <w:autoSpaceDN w:val="0"/>
        <w:adjustRightInd w:val="0"/>
        <w:spacing w:before="60" w:line="240" w:lineRule="atLeast"/>
        <w:jc w:val="both"/>
        <w:rPr>
          <w:rFonts w:ascii="Arial" w:hAnsi="Arial" w:cs="Arial"/>
          <w:lang w:val="eu-ES"/>
        </w:rPr>
      </w:pPr>
      <w:r w:rsidRPr="000C2840">
        <w:rPr>
          <w:rFonts w:ascii="Arial" w:hAnsi="Arial" w:cs="Arial"/>
          <w:lang w:val="eu-ES"/>
        </w:rPr>
        <w:t>8.- Haatik, ez-betetzeengatiko zigorrak kontratuaren prezioaren % 5</w:t>
      </w:r>
      <w:r>
        <w:rPr>
          <w:rFonts w:ascii="Arial" w:hAnsi="Arial" w:cs="Arial"/>
          <w:lang w:val="eu-ES"/>
        </w:rPr>
        <w:t>aren</w:t>
      </w:r>
      <w:r w:rsidRPr="000C2840">
        <w:rPr>
          <w:rFonts w:ascii="Arial" w:hAnsi="Arial" w:cs="Arial"/>
          <w:lang w:val="eu-ES"/>
        </w:rPr>
        <w:t xml:space="preserve"> multiplo batera iristen direnean, kontratazio organoak eskumena izango du kontratua suntsitzeko edo beste zigor batzuk ezarriz harekin jarraitzeko.</w:t>
      </w:r>
    </w:p>
    <w:p w:rsidR="008F2A0F" w:rsidRPr="000C2840" w:rsidRDefault="00AC1297" w:rsidP="00AC1297">
      <w:pPr>
        <w:rPr>
          <w:rFonts w:ascii="Arial" w:hAnsi="Arial" w:cs="Arial"/>
          <w:lang w:val="eu-ES"/>
        </w:rPr>
      </w:pPr>
      <w:r w:rsidRPr="000C2840">
        <w:rPr>
          <w:lang w:val="eu-ES"/>
        </w:rPr>
        <w:br w:type="page"/>
      </w:r>
    </w:p>
    <w:p w:rsidR="008F2A0F" w:rsidRPr="000C2840" w:rsidRDefault="008F2A0F" w:rsidP="009135CC">
      <w:pPr>
        <w:pStyle w:val="Ttulo1"/>
        <w:spacing w:line="240" w:lineRule="atLeast"/>
        <w:jc w:val="center"/>
        <w:rPr>
          <w:sz w:val="22"/>
          <w:szCs w:val="22"/>
          <w:lang w:val="eu-ES"/>
        </w:rPr>
      </w:pPr>
      <w:bookmarkStart w:id="83" w:name="Anx_1"/>
      <w:bookmarkStart w:id="84" w:name="_Toc509225557"/>
      <w:bookmarkStart w:id="85" w:name="_Toc63440924"/>
      <w:r w:rsidRPr="000C2840">
        <w:rPr>
          <w:sz w:val="22"/>
          <w:szCs w:val="22"/>
          <w:lang w:val="eu-ES"/>
        </w:rPr>
        <w:lastRenderedPageBreak/>
        <w:t xml:space="preserve">I. ERANSKINA.- </w:t>
      </w:r>
      <w:bookmarkEnd w:id="83"/>
      <w:r w:rsidRPr="000C2840">
        <w:rPr>
          <w:sz w:val="22"/>
          <w:szCs w:val="22"/>
          <w:lang w:val="eu-ES"/>
        </w:rPr>
        <w:t>LIZITAZIO ELEKTRONIKORAKO JARRAIBIDEAK</w:t>
      </w:r>
      <w:bookmarkEnd w:id="84"/>
      <w:bookmarkEnd w:id="85"/>
    </w:p>
    <w:p w:rsidR="008F2A0F" w:rsidRPr="000C2840" w:rsidRDefault="008F2A0F" w:rsidP="009135CC">
      <w:pPr>
        <w:tabs>
          <w:tab w:val="left" w:pos="425"/>
        </w:tabs>
        <w:spacing w:before="60" w:line="240" w:lineRule="atLeast"/>
        <w:jc w:val="both"/>
        <w:rPr>
          <w:rFonts w:ascii="Arial" w:hAnsi="Arial" w:cs="Arial"/>
          <w:b/>
          <w:lang w:val="eu-ES" w:eastAsia="en-US"/>
        </w:rPr>
      </w:pPr>
    </w:p>
    <w:p w:rsidR="008F2A0F" w:rsidRPr="000C2840" w:rsidRDefault="008F2A0F" w:rsidP="009135CC">
      <w:pPr>
        <w:spacing w:before="60" w:line="240" w:lineRule="atLeast"/>
        <w:jc w:val="both"/>
        <w:rPr>
          <w:rFonts w:ascii="Arial" w:hAnsi="Arial" w:cs="Arial"/>
          <w:b/>
          <w:lang w:val="eu-ES"/>
        </w:rPr>
      </w:pPr>
      <w:r w:rsidRPr="000C2840">
        <w:rPr>
          <w:rFonts w:ascii="Arial" w:hAnsi="Arial" w:cs="Arial"/>
          <w:b/>
          <w:lang w:val="eu-ES"/>
        </w:rPr>
        <w:t>I.- LIZITAZIO ELEKTRONIKORAKO SISTEMA</w:t>
      </w:r>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Kontratazio prozeduretako izapideetarako lizitazio elektronikorako sistema erabiltzeko beharkizunak</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Administrazio beharkizunak:</w:t>
      </w:r>
    </w:p>
    <w:p w:rsidR="00581A40" w:rsidRPr="00102DE2" w:rsidRDefault="00581A40" w:rsidP="00581A40">
      <w:pPr>
        <w:pStyle w:val="Prrafodelista"/>
        <w:spacing w:before="60" w:after="0" w:line="240" w:lineRule="atLeast"/>
        <w:ind w:left="1276" w:hanging="425"/>
        <w:jc w:val="both"/>
        <w:rPr>
          <w:rFonts w:ascii="Arial" w:hAnsi="Arial" w:cs="Arial"/>
          <w:sz w:val="20"/>
          <w:szCs w:val="20"/>
        </w:rPr>
      </w:pPr>
      <w:r w:rsidRPr="00102DE2">
        <w:rPr>
          <w:rFonts w:ascii="Arial" w:hAnsi="Arial" w:cs="Arial"/>
          <w:sz w:val="20"/>
          <w:szCs w:val="20"/>
        </w:rPr>
        <w:t>a)</w:t>
      </w:r>
      <w:r w:rsidRPr="00102DE2">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581A40" w:rsidRPr="00102DE2" w:rsidRDefault="00581A40" w:rsidP="00581A40">
      <w:pPr>
        <w:pStyle w:val="Prrafodelista"/>
        <w:spacing w:before="60" w:after="0" w:line="240" w:lineRule="atLeast"/>
        <w:ind w:left="1276" w:hanging="425"/>
        <w:jc w:val="both"/>
        <w:rPr>
          <w:rFonts w:ascii="Arial" w:hAnsi="Arial" w:cs="Arial"/>
          <w:sz w:val="20"/>
          <w:szCs w:val="20"/>
        </w:rPr>
      </w:pPr>
      <w:r w:rsidRPr="00102DE2">
        <w:rPr>
          <w:rFonts w:ascii="Arial" w:hAnsi="Arial" w:cs="Arial"/>
          <w:sz w:val="20"/>
          <w:szCs w:val="20"/>
        </w:rPr>
        <w:t>b)</w:t>
      </w:r>
      <w:r w:rsidRPr="00102DE2">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0C2840"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0C2840">
        <w:rPr>
          <w:rFonts w:ascii="Arial" w:hAnsi="Arial" w:cs="Arial"/>
          <w:b/>
          <w:szCs w:val="22"/>
          <w:lang w:val="eu-ES" w:eastAsia="en-US"/>
        </w:rPr>
        <w:t>Beharkizun teknikoak:</w:t>
      </w:r>
    </w:p>
    <w:p w:rsidR="008F2A0F" w:rsidRPr="000C2840" w:rsidRDefault="008F2A0F" w:rsidP="00DF61E8">
      <w:pPr>
        <w:spacing w:before="60" w:line="240" w:lineRule="atLeast"/>
        <w:ind w:left="567"/>
        <w:rPr>
          <w:rFonts w:ascii="Arial" w:hAnsi="Arial" w:cs="Arial"/>
          <w:sz w:val="19"/>
          <w:szCs w:val="19"/>
          <w:lang w:val="eu-ES"/>
        </w:rPr>
      </w:pPr>
      <w:r w:rsidRPr="000C2840">
        <w:rPr>
          <w:rFonts w:ascii="Arial" w:hAnsi="Arial" w:cs="Arial"/>
          <w:lang w:val="eu-ES"/>
        </w:rPr>
        <w:t>Elektronikoki lizitatzeko beharkizun teknikoei buruzko informazioa</w:t>
      </w:r>
      <w:r>
        <w:rPr>
          <w:rFonts w:ascii="Arial" w:hAnsi="Arial" w:cs="Arial"/>
          <w:lang w:val="eu-ES"/>
        </w:rPr>
        <w:t xml:space="preserve"> lotura honetan aurkitu daiteke: </w:t>
      </w:r>
      <w:hyperlink r:id="rId14" w:history="1">
        <w:r w:rsidR="00D85467" w:rsidRPr="00562D87">
          <w:rPr>
            <w:rStyle w:val="Hipervnculo"/>
            <w:rFonts w:ascii="Arial" w:hAnsi="Arial" w:cs="Arial"/>
            <w:lang w:val="eu-ES" w:eastAsia="en-US"/>
          </w:rPr>
          <w:t>https://www.contratacion.euskadi.eus/informazio-orokorra-lizitazio-elektronikoa/w32-kpelicel/eu/</w:t>
        </w:r>
      </w:hyperlink>
    </w:p>
    <w:p w:rsidR="008F2A0F" w:rsidRPr="000C2840"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0C2840">
        <w:rPr>
          <w:rFonts w:ascii="Arial" w:hAnsi="Arial" w:cs="Arial"/>
          <w:b/>
          <w:sz w:val="20"/>
          <w:szCs w:val="20"/>
          <w:lang w:val="eu-ES"/>
        </w:rPr>
        <w:t>Lizitazio elektronikoko sistemara sartzeko modua:</w:t>
      </w:r>
    </w:p>
    <w:p w:rsidR="008F2A0F" w:rsidRPr="00581A40" w:rsidRDefault="008F2A0F" w:rsidP="009135CC">
      <w:pPr>
        <w:pStyle w:val="Prrafodelista"/>
        <w:spacing w:before="60" w:after="0" w:line="240" w:lineRule="atLeast"/>
        <w:ind w:left="567"/>
        <w:contextualSpacing w:val="0"/>
        <w:jc w:val="both"/>
        <w:rPr>
          <w:rStyle w:val="Hipervnculo"/>
          <w:rFonts w:ascii="Arial" w:hAnsi="Arial" w:cs="Arial"/>
          <w:color w:val="auto"/>
          <w:sz w:val="20"/>
          <w:szCs w:val="20"/>
          <w:lang w:val="eu-ES"/>
        </w:rPr>
      </w:pPr>
      <w:r w:rsidRPr="000C2840">
        <w:rPr>
          <w:rFonts w:ascii="Arial" w:hAnsi="Arial" w:cs="Arial"/>
          <w:sz w:val="20"/>
          <w:szCs w:val="20"/>
          <w:lang w:val="eu-ES"/>
        </w:rPr>
        <w:t>Sistema erabili ahal izateko, atari honetan sartu beharko da</w:t>
      </w:r>
      <w:r w:rsidRPr="00581A40">
        <w:rPr>
          <w:rFonts w:ascii="Arial" w:hAnsi="Arial" w:cs="Arial"/>
          <w:sz w:val="20"/>
          <w:szCs w:val="20"/>
          <w:lang w:val="eu-ES"/>
        </w:rPr>
        <w:t>:</w:t>
      </w:r>
      <w:r w:rsidRPr="00581A40">
        <w:rPr>
          <w:lang w:val="eu-ES"/>
        </w:rPr>
        <w:t xml:space="preserve"> </w:t>
      </w:r>
    </w:p>
    <w:p w:rsidR="008F2A0F" w:rsidRPr="000C2840" w:rsidRDefault="00466224" w:rsidP="009135CC">
      <w:pPr>
        <w:spacing w:before="60"/>
        <w:ind w:left="567"/>
        <w:jc w:val="both"/>
        <w:rPr>
          <w:rStyle w:val="Hipervnculo"/>
          <w:rFonts w:ascii="Arial" w:hAnsi="Arial" w:cs="Arial"/>
          <w:lang w:val="eu-ES" w:eastAsia="en-US"/>
        </w:rPr>
      </w:pPr>
      <w:hyperlink r:id="rId15" w:history="1">
        <w:r w:rsidR="00581A40" w:rsidRPr="00C00C0F">
          <w:rPr>
            <w:rStyle w:val="Hipervnculo"/>
            <w:rFonts w:ascii="Arial" w:eastAsiaTheme="minorHAnsi" w:hAnsi="Arial" w:cs="Arial"/>
            <w:lang w:val="eu-ES" w:eastAsia="en-US"/>
          </w:rPr>
          <w:t>https://www.contratacion.euskadi.eus/kpecpe-licitacion_electronica-kontratazioa_eu/w32-kpelicel/eu/</w:t>
        </w:r>
      </w:hyperlink>
    </w:p>
    <w:p w:rsidR="008F2A0F" w:rsidRPr="000C2840" w:rsidRDefault="008F2A0F" w:rsidP="009135CC">
      <w:pPr>
        <w:spacing w:before="360" w:line="240" w:lineRule="atLeast"/>
        <w:jc w:val="both"/>
        <w:rPr>
          <w:rFonts w:ascii="Arial" w:hAnsi="Arial" w:cs="Arial"/>
          <w:b/>
          <w:szCs w:val="22"/>
          <w:lang w:val="eu-ES" w:eastAsia="en-US"/>
        </w:rPr>
      </w:pPr>
      <w:r w:rsidRPr="000C2840">
        <w:rPr>
          <w:rFonts w:ascii="Arial" w:hAnsi="Arial" w:cs="Arial"/>
          <w:b/>
          <w:szCs w:val="22"/>
          <w:lang w:val="eu-ES" w:eastAsia="en-US"/>
        </w:rPr>
        <w:t>Lizitazio elektronikoari buruzko zalantzak edo gorabeherak argitzeko zerbitzua:</w:t>
      </w:r>
    </w:p>
    <w:p w:rsidR="008F2A0F" w:rsidRPr="000C2840" w:rsidRDefault="008F2A0F" w:rsidP="009135CC">
      <w:pPr>
        <w:spacing w:before="120" w:line="240" w:lineRule="atLeast"/>
        <w:jc w:val="center"/>
        <w:rPr>
          <w:rFonts w:ascii="Arial" w:hAnsi="Arial" w:cs="Arial"/>
          <w:b/>
          <w:sz w:val="24"/>
          <w:szCs w:val="24"/>
          <w:lang w:val="eu-ES"/>
        </w:rPr>
      </w:pPr>
      <w:r w:rsidRPr="000C2840">
        <w:rPr>
          <w:rFonts w:ascii="Arial" w:hAnsi="Arial" w:cs="Arial"/>
          <w:b/>
          <w:sz w:val="24"/>
          <w:szCs w:val="24"/>
          <w:lang w:val="eu-ES" w:eastAsia="en-US"/>
        </w:rPr>
        <w:t>945</w:t>
      </w:r>
      <w:r w:rsidRPr="000C2840">
        <w:rPr>
          <w:rFonts w:ascii="Arial" w:hAnsi="Arial" w:cs="Arial"/>
          <w:b/>
          <w:sz w:val="24"/>
          <w:szCs w:val="24"/>
          <w:lang w:val="eu-ES"/>
        </w:rPr>
        <w:t xml:space="preserve"> 016 298</w:t>
      </w:r>
    </w:p>
    <w:p w:rsidR="008F2A0F" w:rsidRPr="000C2840"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0C2840" w:rsidRDefault="008F2A0F" w:rsidP="009135CC">
      <w:pPr>
        <w:spacing w:after="60" w:line="240" w:lineRule="atLeast"/>
        <w:ind w:right="-1"/>
        <w:jc w:val="both"/>
        <w:rPr>
          <w:rFonts w:ascii="Arial" w:hAnsi="Arial" w:cs="Arial"/>
          <w:b/>
          <w:lang w:val="eu-ES"/>
        </w:rPr>
      </w:pPr>
      <w:r w:rsidRPr="000C2840">
        <w:rPr>
          <w:rFonts w:ascii="Arial" w:hAnsi="Arial" w:cs="Arial"/>
          <w:b/>
          <w:lang w:val="eu-ES"/>
        </w:rPr>
        <w:t>II.- JAKINARAZPEN ETA KOMUNIKAZIO ELEKTRONIKOAK</w:t>
      </w:r>
    </w:p>
    <w:p w:rsidR="008F2A0F" w:rsidRPr="000C2840" w:rsidRDefault="008F2A0F" w:rsidP="009135CC">
      <w:pPr>
        <w:spacing w:after="60" w:line="240" w:lineRule="atLeast"/>
        <w:ind w:left="567" w:right="-1"/>
        <w:jc w:val="both"/>
        <w:rPr>
          <w:rFonts w:ascii="Arial" w:hAnsi="Arial" w:cs="Arial"/>
          <w:lang w:val="eu-ES"/>
        </w:rPr>
      </w:pPr>
      <w:r w:rsidRPr="000C2840">
        <w:rPr>
          <w:rFonts w:ascii="Arial" w:hAnsi="Arial" w:cs="Arial"/>
          <w:lang w:val="eu-ES"/>
        </w:rPr>
        <w:t xml:space="preserve">Jakinarazpen eta komunikazio elektronikoak Gipuzkoako Foru Aldundiaren egoitza elektronikoaren bidez egingo dira, helbide honetan: </w:t>
      </w:r>
      <w:hyperlink r:id="rId16" w:history="1">
        <w:r w:rsidRPr="000C2840">
          <w:rPr>
            <w:rStyle w:val="Hipervnculo"/>
            <w:rFonts w:ascii="Arial" w:hAnsi="Arial" w:cs="Arial"/>
            <w:lang w:val="eu-ES"/>
          </w:rPr>
          <w:t>https://egoitza.gipuzkoa.eus/eu/</w:t>
        </w:r>
      </w:hyperlink>
      <w:r w:rsidRPr="000C2840">
        <w:rPr>
          <w:rFonts w:ascii="Arial" w:hAnsi="Arial" w:cs="Arial"/>
          <w:lang w:val="eu-ES"/>
        </w:rPr>
        <w:t xml:space="preserve">. Jakinarazpen edo komunikazio bat bidaltzen den bakoitzean, ohar bat bidaliko zaio enpresari, horrek </w:t>
      </w:r>
      <w:r w:rsidRPr="000942CE">
        <w:rPr>
          <w:rFonts w:ascii="Arial" w:hAnsi="Arial" w:cs="Arial"/>
          <w:b/>
          <w:lang w:val="eu-ES"/>
        </w:rPr>
        <w:t xml:space="preserve">I. eranskin </w:t>
      </w:r>
      <w:r w:rsidRPr="000942CE">
        <w:rPr>
          <w:rFonts w:ascii="Arial" w:hAnsi="Arial" w:cs="Arial"/>
          <w:lang w:val="eu-ES"/>
        </w:rPr>
        <w:t xml:space="preserve">honen </w:t>
      </w:r>
      <w:hyperlink w:anchor="Anx_A1" w:history="1">
        <w:r w:rsidRPr="000942CE">
          <w:rPr>
            <w:rStyle w:val="Hipervnculo"/>
            <w:rFonts w:ascii="Arial" w:hAnsi="Arial" w:cs="Arial"/>
            <w:b/>
            <w:lang w:val="eu-ES"/>
          </w:rPr>
          <w:t>gehigarrian</w:t>
        </w:r>
      </w:hyperlink>
      <w:r w:rsidRPr="000C2840">
        <w:rPr>
          <w:rFonts w:ascii="Arial" w:hAnsi="Arial" w:cs="Arial"/>
          <w:b/>
          <w:lang w:val="eu-ES"/>
        </w:rPr>
        <w:t xml:space="preserve"> </w:t>
      </w:r>
      <w:r w:rsidRPr="000C2840">
        <w:rPr>
          <w:rFonts w:ascii="Arial" w:hAnsi="Arial" w:cs="Arial"/>
          <w:lang w:val="eu-ES"/>
        </w:rPr>
        <w:t>horretarako zehaztutako helbide elektronikora.</w:t>
      </w:r>
    </w:p>
    <w:p w:rsidR="008F2A0F" w:rsidRPr="000C2840" w:rsidRDefault="008F2A0F" w:rsidP="009135CC">
      <w:pPr>
        <w:spacing w:after="60" w:line="240" w:lineRule="atLeast"/>
        <w:ind w:left="567" w:right="-1"/>
        <w:jc w:val="both"/>
        <w:rPr>
          <w:rFonts w:ascii="Arial" w:hAnsi="Arial" w:cs="Arial"/>
          <w:lang w:val="eu-ES"/>
        </w:rPr>
      </w:pPr>
    </w:p>
    <w:p w:rsidR="008F2A0F" w:rsidRPr="000C2840" w:rsidRDefault="008F2A0F" w:rsidP="00126B88">
      <w:pPr>
        <w:ind w:left="360" w:right="-1"/>
        <w:jc w:val="both"/>
        <w:rPr>
          <w:rFonts w:ascii="Arial" w:hAnsi="Arial" w:cs="Arial"/>
          <w:lang w:val="eu-ES"/>
        </w:rPr>
      </w:pPr>
      <w:r w:rsidRPr="000C2840">
        <w:rPr>
          <w:rFonts w:ascii="Arial" w:hAnsi="Arial" w:cs="Arial"/>
          <w:lang w:val="eu-ES"/>
        </w:rPr>
        <w:br w:type="page"/>
      </w:r>
    </w:p>
    <w:p w:rsidR="00D040B2" w:rsidRPr="00D040B2" w:rsidRDefault="00D040B2" w:rsidP="00D040B2">
      <w:pPr>
        <w:pStyle w:val="Ttulo1"/>
        <w:spacing w:line="240" w:lineRule="atLeast"/>
        <w:jc w:val="center"/>
        <w:rPr>
          <w:sz w:val="22"/>
          <w:szCs w:val="22"/>
          <w:lang w:val="eu-ES"/>
        </w:rPr>
      </w:pPr>
      <w:bookmarkStart w:id="86" w:name="_ANEXO_XXX.-_"/>
      <w:bookmarkStart w:id="87" w:name="_ANEXO_XXX.-_MODELO_"/>
      <w:bookmarkStart w:id="88" w:name="_ANEXO_XXX.-_MODELO_6"/>
      <w:bookmarkStart w:id="89" w:name="_ANEXO_XXX._MODELO"/>
      <w:bookmarkStart w:id="90" w:name="_ANEXO_XXX.-_MODELO_9"/>
      <w:bookmarkStart w:id="91" w:name="_ANEXO_III.-_MODELO"/>
      <w:bookmarkStart w:id="92" w:name="_ANEXO_IV.-_MODELO"/>
      <w:bookmarkStart w:id="93" w:name="_ANEXO_I.-_INSTRUCCIONES"/>
      <w:bookmarkStart w:id="94" w:name="_ANEXO_II.-_INSTRUCCIONES"/>
      <w:bookmarkStart w:id="95" w:name="_Toc63680523"/>
      <w:bookmarkStart w:id="96" w:name="_Toc463331603"/>
      <w:bookmarkStart w:id="97" w:name="_Toc480816088"/>
      <w:bookmarkEnd w:id="86"/>
      <w:bookmarkEnd w:id="87"/>
      <w:bookmarkEnd w:id="88"/>
      <w:bookmarkEnd w:id="89"/>
      <w:bookmarkEnd w:id="90"/>
      <w:bookmarkEnd w:id="91"/>
      <w:bookmarkEnd w:id="92"/>
      <w:bookmarkEnd w:id="93"/>
      <w:bookmarkEnd w:id="94"/>
      <w:r w:rsidRPr="00D040B2">
        <w:rPr>
          <w:sz w:val="22"/>
          <w:szCs w:val="22"/>
          <w:lang w:val="eu-ES"/>
        </w:rPr>
        <w:lastRenderedPageBreak/>
        <w:t>I. ERANSKINAREN GEHIGARRIA.-  ERANTZUKIZUNPEKO ADIERAZPENA</w:t>
      </w:r>
    </w:p>
    <w:p w:rsidR="008F2A0F" w:rsidRPr="00D040B2" w:rsidRDefault="00D040B2" w:rsidP="00D040B2">
      <w:pPr>
        <w:pStyle w:val="Ttulo1"/>
        <w:spacing w:line="240" w:lineRule="atLeast"/>
        <w:jc w:val="center"/>
        <w:rPr>
          <w:sz w:val="22"/>
          <w:szCs w:val="22"/>
          <w:lang w:val="eu-ES"/>
        </w:rPr>
      </w:pPr>
      <w:r w:rsidRPr="00D040B2">
        <w:rPr>
          <w:sz w:val="22"/>
          <w:szCs w:val="22"/>
          <w:lang w:val="eu-ES"/>
        </w:rPr>
        <w:t>JAKINARAZPEN ETA KOMUNIKAZIOAK JASOTZEKO DATUAK</w:t>
      </w:r>
      <w:bookmarkEnd w:id="95"/>
      <w:r w:rsidRPr="00D040B2">
        <w:rPr>
          <w:sz w:val="22"/>
          <w:szCs w:val="22"/>
          <w:lang w:val="eu-ES"/>
        </w:rPr>
        <w:t xml:space="preserve"> ETA JARDUERA EKONOMIKOEN GAINEKO ZERGARI BURUZKO DATUETARA SARTZEKO BAIMENA</w:t>
      </w:r>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Default="008F2A0F" w:rsidP="00911570">
      <w:pPr>
        <w:autoSpaceDE w:val="0"/>
        <w:autoSpaceDN w:val="0"/>
        <w:adjustRightInd w:val="0"/>
        <w:spacing w:after="60"/>
        <w:jc w:val="both"/>
        <w:rPr>
          <w:rFonts w:ascii="Arial" w:hAnsi="Arial" w:cs="Arial"/>
          <w:i/>
          <w:sz w:val="16"/>
          <w:szCs w:val="16"/>
          <w:lang w:val="eu-ES"/>
        </w:rPr>
      </w:pPr>
      <w:r w:rsidRPr="003704AD">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3704AD" w:rsidRDefault="008F2A0F" w:rsidP="00911570">
      <w:pPr>
        <w:autoSpaceDE w:val="0"/>
        <w:autoSpaceDN w:val="0"/>
        <w:adjustRightInd w:val="0"/>
        <w:spacing w:after="60"/>
        <w:jc w:val="both"/>
        <w:rPr>
          <w:rFonts w:ascii="Arial" w:hAnsi="Arial" w:cs="Arial"/>
          <w:i/>
          <w:sz w:val="16"/>
          <w:szCs w:val="16"/>
          <w:lang w:val="eu-ES"/>
        </w:rPr>
      </w:pPr>
    </w:p>
    <w:p w:rsidR="008F2A0F" w:rsidRPr="00A02EDD" w:rsidRDefault="008F2A0F" w:rsidP="00911570">
      <w:pPr>
        <w:autoSpaceDE w:val="0"/>
        <w:autoSpaceDN w:val="0"/>
        <w:adjustRightInd w:val="0"/>
        <w:spacing w:before="240" w:after="60" w:line="240" w:lineRule="atLeast"/>
        <w:ind w:right="-1"/>
        <w:jc w:val="center"/>
        <w:rPr>
          <w:rFonts w:ascii="Arial" w:hAnsi="Arial" w:cs="Arial"/>
          <w:b/>
          <w:lang w:val="eu-ES"/>
        </w:rPr>
      </w:pPr>
      <w:r w:rsidRPr="00A02EDD">
        <w:rPr>
          <w:rFonts w:ascii="Arial" w:hAnsi="Arial" w:cs="Arial"/>
          <w:b/>
          <w:lang w:val="eu-ES"/>
        </w:rPr>
        <w:t>ADIERAZTEN DU(TE)</w:t>
      </w:r>
    </w:p>
    <w:p w:rsidR="008F2A0F" w:rsidRDefault="00F95E2A" w:rsidP="00911570">
      <w:pPr>
        <w:autoSpaceDE w:val="0"/>
        <w:autoSpaceDN w:val="0"/>
        <w:adjustRightInd w:val="0"/>
        <w:spacing w:after="60" w:line="240" w:lineRule="atLeast"/>
        <w:ind w:right="-1"/>
        <w:jc w:val="both"/>
        <w:rPr>
          <w:rFonts w:ascii="Arial" w:hAnsi="Arial" w:cs="Arial"/>
          <w:lang w:val="eu-ES"/>
        </w:rPr>
      </w:pPr>
      <w:r>
        <w:rPr>
          <w:rFonts w:ascii="Arial" w:hAnsi="Arial" w:cs="Arial"/>
          <w:lang w:val="eu-ES"/>
        </w:rPr>
        <w:t>Esparru akordioa</w:t>
      </w:r>
      <w:r w:rsidR="008F2A0F" w:rsidRPr="00A02EDD">
        <w:rPr>
          <w:rFonts w:ascii="Arial" w:hAnsi="Arial" w:cs="Arial"/>
          <w:lang w:val="eu-ES"/>
        </w:rPr>
        <w:t xml:space="preserve"> (</w:t>
      </w:r>
      <w:r w:rsidR="008F2A0F" w:rsidRPr="00A02EDD">
        <w:rPr>
          <w:rFonts w:ascii="Arial" w:hAnsi="Arial" w:cs="Arial"/>
          <w:i/>
          <w:lang w:val="eu-ES"/>
        </w:rPr>
        <w:t>izena eta espediente kodea</w:t>
      </w:r>
      <w:r w:rsidR="008F2A0F" w:rsidRPr="00A02EDD">
        <w:rPr>
          <w:rFonts w:ascii="Arial" w:hAnsi="Arial" w:cs="Arial"/>
          <w:lang w:val="eu-ES"/>
        </w:rPr>
        <w:t>) adjudikatzeko prozedurari buruzko jakinarazpen eta komunikazioen ondorioetarako: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622B8F" w:rsidRPr="00A02EDD" w:rsidTr="006414A8">
        <w:trPr>
          <w:trHeight w:val="454"/>
        </w:trPr>
        <w:tc>
          <w:tcPr>
            <w:tcW w:w="5617" w:type="dxa"/>
            <w:tcBorders>
              <w:left w:val="nil"/>
              <w:bottom w:val="nil"/>
              <w:right w:val="nil"/>
            </w:tcBorders>
          </w:tcPr>
          <w:p w:rsidR="00622B8F" w:rsidRPr="004F2CC7" w:rsidRDefault="00622B8F" w:rsidP="00622B8F">
            <w:pPr>
              <w:spacing w:after="80"/>
              <w:rPr>
                <w:rFonts w:ascii="Arial" w:hAnsi="Arial"/>
                <w:b/>
                <w:bCs/>
                <w:color w:val="000000"/>
                <w:sz w:val="18"/>
                <w:lang w:val="eu-ES"/>
              </w:rPr>
            </w:pPr>
            <w:r w:rsidRPr="007B6A30">
              <w:rPr>
                <w:rFonts w:ascii="Arial" w:hAnsi="Arial"/>
                <w:b/>
                <w:bCs/>
                <w:sz w:val="18"/>
                <w:lang w:val="eu-ES"/>
              </w:rPr>
              <w:t>Esparru akordioa</w:t>
            </w:r>
            <w:r w:rsidRPr="004F2CC7">
              <w:rPr>
                <w:rFonts w:ascii="Arial" w:hAnsi="Arial"/>
                <w:b/>
                <w:bCs/>
                <w:sz w:val="18"/>
                <w:lang w:val="eu-ES"/>
              </w:rPr>
              <w:t>ren izena</w:t>
            </w:r>
          </w:p>
          <w:p w:rsidR="00622B8F" w:rsidRPr="00F85E59" w:rsidRDefault="00622B8F" w:rsidP="00622B8F">
            <w:pPr>
              <w:ind w:left="45"/>
              <w:rPr>
                <w:rFonts w:ascii="Arial" w:hAnsi="Arial"/>
                <w:color w:val="000000"/>
                <w:sz w:val="18"/>
              </w:rPr>
            </w:pPr>
            <w:r>
              <w:rPr>
                <w:rFonts w:ascii="Arial" w:hAnsi="Arial"/>
                <w:color w:val="000000"/>
                <w:sz w:val="18"/>
              </w:rPr>
              <w:t>Inprimatze eta kuadernatze zerbitzurako esparru-akordioa</w:t>
            </w:r>
          </w:p>
          <w:p w:rsidR="00622B8F" w:rsidRPr="00F85E59" w:rsidRDefault="00622B8F" w:rsidP="00622B8F">
            <w:pPr>
              <w:ind w:left="45"/>
              <w:rPr>
                <w:rFonts w:ascii="Arial" w:hAnsi="Arial"/>
                <w:color w:val="000000"/>
                <w:sz w:val="18"/>
              </w:rPr>
            </w:pPr>
          </w:p>
        </w:tc>
        <w:tc>
          <w:tcPr>
            <w:tcW w:w="2887" w:type="dxa"/>
            <w:tcBorders>
              <w:left w:val="nil"/>
              <w:bottom w:val="nil"/>
              <w:right w:val="nil"/>
            </w:tcBorders>
          </w:tcPr>
          <w:p w:rsidR="00622B8F" w:rsidRPr="004F2CC7" w:rsidRDefault="00622B8F" w:rsidP="00622B8F">
            <w:pPr>
              <w:spacing w:after="80"/>
              <w:jc w:val="center"/>
              <w:rPr>
                <w:rFonts w:ascii="Arial" w:hAnsi="Arial"/>
                <w:b/>
                <w:bCs/>
                <w:color w:val="000000"/>
                <w:sz w:val="18"/>
                <w:lang w:val="eu-ES"/>
              </w:rPr>
            </w:pPr>
            <w:r w:rsidRPr="004F2CC7">
              <w:rPr>
                <w:rFonts w:ascii="Arial" w:hAnsi="Arial"/>
                <w:b/>
                <w:bCs/>
                <w:sz w:val="18"/>
                <w:lang w:val="eu-ES"/>
              </w:rPr>
              <w:t>Erreferentzia kodea</w:t>
            </w:r>
          </w:p>
          <w:p w:rsidR="00622B8F" w:rsidRPr="004F2CC7" w:rsidRDefault="00622B8F" w:rsidP="00622B8F">
            <w:pPr>
              <w:ind w:left="45"/>
              <w:jc w:val="center"/>
              <w:rPr>
                <w:rFonts w:ascii="Arial" w:hAnsi="Arial"/>
                <w:sz w:val="18"/>
                <w:szCs w:val="18"/>
                <w:lang w:val="eu-ES"/>
              </w:rPr>
            </w:pPr>
            <w:r>
              <w:rPr>
                <w:rFonts w:ascii="Arial" w:hAnsi="Arial"/>
                <w:sz w:val="18"/>
                <w:szCs w:val="18"/>
                <w:lang w:val="eu-ES"/>
              </w:rPr>
              <w:t>X24001</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tabs>
          <w:tab w:val="num" w:pos="2940"/>
        </w:tabs>
        <w:spacing w:before="120" w:after="60" w:line="240" w:lineRule="atLeast"/>
        <w:ind w:right="-1"/>
        <w:jc w:val="both"/>
        <w:rPr>
          <w:rFonts w:ascii="Arial" w:hAnsi="Arial" w:cs="Arial"/>
          <w:lang w:val="eu-ES"/>
        </w:rPr>
      </w:pPr>
      <w:r w:rsidRPr="00A02EDD">
        <w:rPr>
          <w:rFonts w:ascii="Arial" w:hAnsi="Arial" w:cs="Arial"/>
          <w:lang w:val="eu-ES"/>
        </w:rPr>
        <w:t>Jakinarazpen eta komunikazio elektronikoetarako datuak honako hauek dira</w:t>
      </w:r>
      <w:r>
        <w:rPr>
          <w:rFonts w:ascii="Arial" w:hAnsi="Arial" w:cs="Arial"/>
          <w:lang w:val="eu-ES"/>
        </w:rPr>
        <w:t xml:space="preserve"> </w:t>
      </w:r>
      <w:r w:rsidRPr="0025555E">
        <w:rPr>
          <w:rStyle w:val="Refdenotaalpie"/>
          <w:rFonts w:ascii="Arial" w:hAnsi="Arial" w:cs="Arial"/>
          <w:b/>
          <w:sz w:val="18"/>
          <w:szCs w:val="18"/>
          <w:lang w:val="eu-ES"/>
        </w:rPr>
        <w:footnoteReference w:id="1"/>
      </w:r>
      <w:r w:rsidRPr="00A02EDD">
        <w:rPr>
          <w:rFonts w:ascii="Arial" w:hAnsi="Arial" w:cs="Arial"/>
          <w:lang w:val="eu-ES"/>
        </w:rPr>
        <w:t>:</w:t>
      </w:r>
    </w:p>
    <w:p w:rsidR="008F2A0F" w:rsidRPr="00A02EDD"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8F2A0F" w:rsidRPr="00A02EDD" w:rsidTr="00911570">
        <w:trPr>
          <w:trHeight w:hRule="exact" w:val="284"/>
        </w:trPr>
        <w:tc>
          <w:tcPr>
            <w:tcW w:w="8506" w:type="dxa"/>
            <w:gridSpan w:val="10"/>
            <w:tcBorders>
              <w:top w:val="nil"/>
              <w:left w:val="nil"/>
              <w:right w:val="nil"/>
            </w:tcBorders>
            <w:vAlign w:val="center"/>
          </w:tcPr>
          <w:p w:rsidR="008F2A0F" w:rsidRPr="00A02EDD" w:rsidRDefault="008F2A0F" w:rsidP="00911570">
            <w:pPr>
              <w:rPr>
                <w:rFonts w:ascii="Arial" w:hAnsi="Arial" w:cs="Arial"/>
                <w:sz w:val="18"/>
                <w:lang w:val="eu-ES"/>
              </w:rPr>
            </w:pPr>
            <w:r w:rsidRPr="00A02EDD">
              <w:rPr>
                <w:rFonts w:ascii="Arial" w:hAnsi="Arial" w:cs="Arial"/>
                <w:b/>
                <w:bCs/>
                <w:position w:val="21"/>
                <w:sz w:val="18"/>
                <w:lang w:val="eu-ES"/>
              </w:rPr>
              <w:t>JAKINARAZPEN ETA KOMUNIKAZIOETARAKO DATUAK</w:t>
            </w:r>
          </w:p>
        </w:tc>
      </w:tr>
      <w:tr w:rsidR="008F2A0F" w:rsidRPr="00A02EDD" w:rsidTr="00911570">
        <w:trPr>
          <w:trHeight w:val="567"/>
        </w:trPr>
        <w:tc>
          <w:tcPr>
            <w:tcW w:w="4876" w:type="dxa"/>
            <w:gridSpan w:val="3"/>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Kalea, plaza, hiribidea…</w:t>
            </w:r>
            <w:r w:rsidRPr="00A02EDD">
              <w:rPr>
                <w:rFonts w:ascii="Arial" w:hAnsi="Arial" w:cs="Arial"/>
                <w:b/>
                <w:bCs/>
                <w:color w:val="000000"/>
                <w:sz w:val="18"/>
                <w:lang w:val="eu-ES"/>
              </w:rPr>
              <w:t xml:space="preserve"> </w:t>
            </w:r>
          </w:p>
          <w:p w:rsidR="008F2A0F" w:rsidRPr="00A02EDD" w:rsidRDefault="008F2A0F" w:rsidP="00911570">
            <w:pPr>
              <w:ind w:left="45"/>
              <w:rPr>
                <w:rFonts w:ascii="Arial" w:hAnsi="Arial" w:cs="Arial"/>
                <w:color w:val="000000"/>
                <w:lang w:val="eu-ES"/>
              </w:rPr>
            </w:pPr>
          </w:p>
        </w:tc>
        <w:tc>
          <w:tcPr>
            <w:tcW w:w="741" w:type="dxa"/>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Zk.</w:t>
            </w:r>
          </w:p>
          <w:p w:rsidR="008F2A0F" w:rsidRPr="00A02EDD" w:rsidRDefault="008F2A0F" w:rsidP="00911570">
            <w:pPr>
              <w:ind w:left="45"/>
              <w:rPr>
                <w:rFonts w:ascii="Arial" w:hAnsi="Arial" w:cs="Arial"/>
                <w:bCs/>
                <w:color w:val="000000"/>
                <w:sz w:val="18"/>
                <w:lang w:val="eu-ES"/>
              </w:rPr>
            </w:pPr>
          </w:p>
        </w:tc>
        <w:tc>
          <w:tcPr>
            <w:tcW w:w="1482" w:type="dxa"/>
            <w:gridSpan w:val="4"/>
            <w:tcBorders>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Solairua</w:t>
            </w:r>
          </w:p>
          <w:p w:rsidR="008F2A0F" w:rsidRPr="00A02EDD" w:rsidRDefault="008F2A0F" w:rsidP="00911570">
            <w:pPr>
              <w:ind w:left="74"/>
              <w:rPr>
                <w:rFonts w:ascii="Arial" w:hAnsi="Arial" w:cs="Arial"/>
                <w:bCs/>
                <w:color w:val="000000"/>
                <w:sz w:val="18"/>
                <w:lang w:val="eu-ES"/>
              </w:rPr>
            </w:pPr>
          </w:p>
        </w:tc>
        <w:tc>
          <w:tcPr>
            <w:tcW w:w="1407" w:type="dxa"/>
            <w:gridSpan w:val="2"/>
            <w:tcBorders>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Eskua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Udalerria</w:t>
            </w:r>
          </w:p>
          <w:p w:rsidR="008F2A0F" w:rsidRPr="00A02EDD" w:rsidRDefault="008F2A0F" w:rsidP="00911570">
            <w:pPr>
              <w:ind w:left="57"/>
              <w:rPr>
                <w:rFonts w:ascii="Arial" w:hAnsi="Arial" w:cs="Arial"/>
                <w:color w:val="000000"/>
                <w:sz w:val="18"/>
                <w:lang w:val="eu-ES"/>
              </w:rPr>
            </w:pPr>
          </w:p>
        </w:tc>
        <w:tc>
          <w:tcPr>
            <w:tcW w:w="1364"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P.K.</w:t>
            </w:r>
          </w:p>
          <w:p w:rsidR="008F2A0F" w:rsidRPr="00A02EDD" w:rsidRDefault="008F2A0F" w:rsidP="00911570">
            <w:pPr>
              <w:ind w:left="45"/>
              <w:rPr>
                <w:rFonts w:ascii="Arial" w:hAnsi="Arial" w:cs="Arial"/>
                <w:color w:val="000000"/>
                <w:sz w:val="18"/>
                <w:lang w:val="eu-ES"/>
              </w:rPr>
            </w:pPr>
          </w:p>
        </w:tc>
        <w:tc>
          <w:tcPr>
            <w:tcW w:w="2889" w:type="dxa"/>
            <w:gridSpan w:val="6"/>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Probintzia</w:t>
            </w:r>
          </w:p>
          <w:p w:rsidR="008F2A0F" w:rsidRPr="00A02EDD" w:rsidRDefault="008F2A0F" w:rsidP="00911570">
            <w:pPr>
              <w:ind w:left="45"/>
              <w:rPr>
                <w:rFonts w:ascii="Arial" w:hAnsi="Arial" w:cs="Arial"/>
                <w:color w:val="000000"/>
                <w:sz w:val="18"/>
                <w:lang w:val="eu-ES"/>
              </w:rPr>
            </w:pPr>
          </w:p>
        </w:tc>
      </w:tr>
      <w:tr w:rsidR="008F2A0F" w:rsidRPr="00A02EDD" w:rsidTr="00911570">
        <w:trPr>
          <w:trHeight w:val="454"/>
        </w:trPr>
        <w:tc>
          <w:tcPr>
            <w:tcW w:w="4253" w:type="dxa"/>
            <w:gridSpan w:val="2"/>
            <w:tcBorders>
              <w:top w:val="nil"/>
              <w:left w:val="nil"/>
              <w:bottom w:val="nil"/>
              <w:right w:val="nil"/>
            </w:tcBorders>
            <w:vAlign w:val="center"/>
          </w:tcPr>
          <w:p w:rsidR="008F2A0F" w:rsidRPr="00A02EDD" w:rsidRDefault="008F2A0F" w:rsidP="00911570">
            <w:pPr>
              <w:rPr>
                <w:rFonts w:ascii="Arial" w:hAnsi="Arial" w:cs="Arial"/>
                <w:color w:val="000000"/>
                <w:sz w:val="18"/>
                <w:lang w:val="eu-ES"/>
              </w:rPr>
            </w:pPr>
            <w:r w:rsidRPr="00A02EDD">
              <w:rPr>
                <w:rFonts w:ascii="Arial" w:hAnsi="Arial" w:cs="Arial"/>
                <w:b/>
                <w:bCs/>
                <w:sz w:val="18"/>
                <w:lang w:val="eu-ES"/>
              </w:rPr>
              <w:t>Telefono finkoa</w:t>
            </w:r>
          </w:p>
          <w:p w:rsidR="008F2A0F" w:rsidRPr="00A02EDD" w:rsidRDefault="008F2A0F" w:rsidP="00911570">
            <w:pPr>
              <w:rPr>
                <w:rFonts w:ascii="Arial" w:hAnsi="Arial" w:cs="Arial"/>
                <w:color w:val="000000"/>
                <w:sz w:val="18"/>
                <w:lang w:val="eu-ES"/>
              </w:rPr>
            </w:pPr>
          </w:p>
        </w:tc>
        <w:tc>
          <w:tcPr>
            <w:tcW w:w="4253" w:type="dxa"/>
            <w:gridSpan w:val="8"/>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Mugikorra</w:t>
            </w:r>
          </w:p>
          <w:p w:rsidR="008F2A0F" w:rsidRPr="00A02EDD" w:rsidRDefault="008F2A0F" w:rsidP="00911570">
            <w:pPr>
              <w:ind w:left="57"/>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3686" w:type="dxa"/>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A02EDD" w:rsidRDefault="008F2A0F" w:rsidP="00911570">
            <w:pPr>
              <w:ind w:left="45"/>
              <w:rPr>
                <w:rFonts w:ascii="Arial" w:hAnsi="Arial" w:cs="Arial"/>
                <w:bCs/>
                <w:color w:val="000000"/>
                <w:sz w:val="18"/>
                <w:lang w:val="eu-ES"/>
              </w:rPr>
            </w:pPr>
          </w:p>
        </w:tc>
      </w:tr>
      <w:tr w:rsidR="008F2A0F" w:rsidRPr="00A02EDD" w:rsidTr="00911570">
        <w:trPr>
          <w:trHeight w:hRule="exact" w:val="340"/>
        </w:trPr>
        <w:tc>
          <w:tcPr>
            <w:tcW w:w="5954" w:type="dxa"/>
            <w:gridSpan w:val="5"/>
            <w:tcBorders>
              <w:top w:val="nil"/>
              <w:left w:val="nil"/>
              <w:bottom w:val="nil"/>
              <w:right w:val="nil"/>
            </w:tcBorders>
            <w:vAlign w:val="center"/>
          </w:tcPr>
          <w:p w:rsidR="008F2A0F" w:rsidRPr="00A02EDD" w:rsidRDefault="008F2A0F" w:rsidP="00911570">
            <w:pPr>
              <w:rPr>
                <w:rFonts w:ascii="Arial" w:hAnsi="Arial" w:cs="Arial"/>
                <w:b/>
                <w:bCs/>
                <w:color w:val="000000"/>
                <w:sz w:val="18"/>
                <w:lang w:val="eu-ES"/>
              </w:rPr>
            </w:pPr>
            <w:r w:rsidRPr="00A02EDD">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Euskara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c>
          <w:tcPr>
            <w:tcW w:w="1134" w:type="dxa"/>
            <w:gridSpan w:val="2"/>
            <w:tcBorders>
              <w:top w:val="nil"/>
              <w:bottom w:val="nil"/>
            </w:tcBorders>
            <w:vAlign w:val="center"/>
          </w:tcPr>
          <w:p w:rsidR="008F2A0F" w:rsidRPr="00A02EDD" w:rsidRDefault="008F2A0F" w:rsidP="00911570">
            <w:pPr>
              <w:ind w:left="45"/>
              <w:rPr>
                <w:rFonts w:ascii="Arial" w:hAnsi="Arial" w:cs="Arial"/>
                <w:bCs/>
                <w:color w:val="000000"/>
                <w:sz w:val="18"/>
                <w:lang w:val="eu-ES"/>
              </w:rPr>
            </w:pPr>
            <w:r w:rsidRPr="00A02EDD">
              <w:rPr>
                <w:rFonts w:ascii="Arial" w:hAnsi="Arial" w:cs="Arial"/>
                <w:bCs/>
                <w:sz w:val="18"/>
                <w:lang w:val="eu-ES"/>
              </w:rPr>
              <w:t>Gaztelania</w:t>
            </w:r>
          </w:p>
        </w:tc>
        <w:tc>
          <w:tcPr>
            <w:tcW w:w="284" w:type="dxa"/>
            <w:vAlign w:val="center"/>
          </w:tcPr>
          <w:p w:rsidR="008F2A0F" w:rsidRPr="00A02EDD" w:rsidRDefault="008F2A0F" w:rsidP="00911570">
            <w:pPr>
              <w:ind w:left="45"/>
              <w:jc w:val="center"/>
              <w:rPr>
                <w:rFonts w:ascii="Arial" w:hAnsi="Arial" w:cs="Arial"/>
                <w:bCs/>
                <w:color w:val="000000"/>
                <w:sz w:val="18"/>
                <w:lang w:val="eu-ES"/>
              </w:rPr>
            </w:pPr>
          </w:p>
        </w:tc>
      </w:tr>
    </w:tbl>
    <w:p w:rsidR="008F2A0F" w:rsidRDefault="008F2A0F" w:rsidP="00911570">
      <w:pPr>
        <w:spacing w:after="60" w:line="240" w:lineRule="atLeast"/>
        <w:ind w:right="-1"/>
        <w:jc w:val="both"/>
        <w:rPr>
          <w:rFonts w:ascii="Arial" w:hAnsi="Arial" w:cs="Arial"/>
          <w:lang w:val="eu-ES"/>
        </w:rPr>
      </w:pPr>
    </w:p>
    <w:p w:rsidR="00D040B2" w:rsidRDefault="00D040B2">
      <w:pPr>
        <w:rPr>
          <w:rFonts w:ascii="Arial" w:hAnsi="Arial" w:cs="Arial"/>
          <w:lang w:val="eu-ES"/>
        </w:rPr>
      </w:pPr>
      <w:r>
        <w:rPr>
          <w:rFonts w:ascii="Arial" w:hAnsi="Arial" w:cs="Arial"/>
          <w:lang w:val="eu-ES"/>
        </w:rPr>
        <w:br w:type="page"/>
      </w:r>
    </w:p>
    <w:p w:rsidR="00D040B2" w:rsidRDefault="00D040B2"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0C3B" w:rsidRPr="001C3AC3" w:rsidTr="00D040B2">
        <w:trPr>
          <w:trHeight w:hRule="exact" w:val="284"/>
        </w:trPr>
        <w:tc>
          <w:tcPr>
            <w:tcW w:w="8506" w:type="dxa"/>
            <w:tcBorders>
              <w:top w:val="nil"/>
              <w:left w:val="nil"/>
              <w:bottom w:val="single" w:sz="4" w:space="0" w:color="auto"/>
              <w:right w:val="nil"/>
            </w:tcBorders>
            <w:shd w:val="clear" w:color="auto" w:fill="auto"/>
            <w:vAlign w:val="center"/>
          </w:tcPr>
          <w:p w:rsidR="00D040B2" w:rsidRPr="00890C3B" w:rsidRDefault="00890C3B" w:rsidP="00890C3B">
            <w:pPr>
              <w:rPr>
                <w:rFonts w:ascii="Arial" w:hAnsi="Arial" w:cs="Arial"/>
                <w:b/>
                <w:bCs/>
                <w:position w:val="21"/>
                <w:sz w:val="18"/>
                <w:lang w:val="eu-ES"/>
              </w:rPr>
            </w:pPr>
            <w:r w:rsidRPr="00890C3B">
              <w:rPr>
                <w:rFonts w:ascii="Arial" w:hAnsi="Arial" w:cs="Arial"/>
                <w:b/>
                <w:bCs/>
                <w:position w:val="21"/>
                <w:sz w:val="18"/>
                <w:lang w:val="eu-ES"/>
              </w:rPr>
              <w:t>JARDUERA EKONOMIKOEN GAINEKO ZERGARI BURUZKO DATUAK</w:t>
            </w:r>
            <w:r w:rsidR="00D040B2" w:rsidRPr="00890C3B">
              <w:rPr>
                <w:rFonts w:ascii="Arial" w:hAnsi="Arial" w:cs="Arial"/>
                <w:b/>
                <w:bCs/>
                <w:position w:val="21"/>
                <w:sz w:val="18"/>
                <w:lang w:val="eu-ES"/>
              </w:rPr>
              <w:t xml:space="preserve"> </w:t>
            </w:r>
            <w:r w:rsidR="00D040B2" w:rsidRPr="00890C3B">
              <w:rPr>
                <w:rFonts w:ascii="Arial" w:hAnsi="Arial" w:cs="Arial"/>
                <w:b/>
                <w:bCs/>
                <w:position w:val="21"/>
                <w:sz w:val="18"/>
                <w:vertAlign w:val="superscript"/>
                <w:lang w:val="eu-ES"/>
              </w:rPr>
              <w:footnoteReference w:id="2"/>
            </w:r>
          </w:p>
        </w:tc>
      </w:tr>
    </w:tbl>
    <w:p w:rsidR="00D040B2" w:rsidRPr="00890C3B" w:rsidRDefault="00D040B2" w:rsidP="00D040B2">
      <w:pPr>
        <w:rPr>
          <w:rFonts w:cs="Arial"/>
          <w:lang w:val="eu-ES"/>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D040B2" w:rsidRPr="00D040B2" w:rsidTr="00D040B2">
        <w:trPr>
          <w:trHeight w:hRule="exact" w:val="284"/>
        </w:trPr>
        <w:tc>
          <w:tcPr>
            <w:tcW w:w="705" w:type="dxa"/>
            <w:tcBorders>
              <w:right w:val="single" w:sz="8" w:space="0" w:color="auto"/>
            </w:tcBorders>
            <w:shd w:val="clear" w:color="auto" w:fill="FFFFFF"/>
            <w:vAlign w:val="center"/>
          </w:tcPr>
          <w:p w:rsidR="00D040B2" w:rsidRPr="00D040B2" w:rsidRDefault="00D040B2" w:rsidP="00D040B2">
            <w:pPr>
              <w:jc w:val="right"/>
              <w:rPr>
                <w:rFonts w:ascii="Arial" w:hAnsi="Arial" w:cs="Arial"/>
              </w:rPr>
            </w:pPr>
            <w:r w:rsidRPr="00D040B2">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D040B2" w:rsidRPr="00D040B2" w:rsidRDefault="00D040B2" w:rsidP="00D040B2">
            <w:pPr>
              <w:rPr>
                <w:rFonts w:ascii="Arial" w:hAnsi="Arial" w:cs="Arial"/>
              </w:rPr>
            </w:pPr>
          </w:p>
        </w:tc>
        <w:tc>
          <w:tcPr>
            <w:tcW w:w="1233" w:type="dxa"/>
            <w:tcBorders>
              <w:left w:val="single" w:sz="8" w:space="0" w:color="auto"/>
              <w:right w:val="single" w:sz="8" w:space="0" w:color="auto"/>
            </w:tcBorders>
            <w:shd w:val="clear" w:color="auto" w:fill="FFFFFF"/>
            <w:vAlign w:val="center"/>
          </w:tcPr>
          <w:p w:rsidR="00D040B2" w:rsidRPr="00D040B2" w:rsidRDefault="00D040B2" w:rsidP="00D040B2">
            <w:pPr>
              <w:jc w:val="right"/>
              <w:rPr>
                <w:rFonts w:ascii="Arial" w:hAnsi="Arial" w:cs="Arial"/>
              </w:rPr>
            </w:pPr>
            <w:r w:rsidRPr="00D040B2">
              <w:rPr>
                <w:rFonts w:ascii="Arial" w:hAnsi="Arial" w:cs="Arial"/>
              </w:rPr>
              <w:t>/      EZ</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D040B2" w:rsidRPr="00D040B2" w:rsidRDefault="00D040B2" w:rsidP="00D040B2">
            <w:pPr>
              <w:rPr>
                <w:rFonts w:ascii="Arial" w:hAnsi="Arial" w:cs="Arial"/>
              </w:rPr>
            </w:pPr>
          </w:p>
        </w:tc>
        <w:tc>
          <w:tcPr>
            <w:tcW w:w="5954" w:type="dxa"/>
            <w:tcBorders>
              <w:left w:val="single" w:sz="8" w:space="0" w:color="auto"/>
            </w:tcBorders>
            <w:shd w:val="clear" w:color="auto" w:fill="FFFFFF"/>
            <w:vAlign w:val="center"/>
          </w:tcPr>
          <w:p w:rsidR="00D040B2" w:rsidRPr="00D040B2" w:rsidRDefault="00D040B2" w:rsidP="00D040B2">
            <w:pPr>
              <w:rPr>
                <w:rFonts w:ascii="Arial" w:hAnsi="Arial" w:cs="Arial"/>
                <w:sz w:val="16"/>
                <w:szCs w:val="16"/>
              </w:rPr>
            </w:pPr>
            <w:r w:rsidRPr="00D040B2">
              <w:rPr>
                <w:rFonts w:ascii="Arial" w:hAnsi="Arial" w:cs="Arial"/>
              </w:rPr>
              <w:t xml:space="preserve">     </w:t>
            </w:r>
            <w:r w:rsidRPr="00D040B2">
              <w:rPr>
                <w:rFonts w:ascii="Arial" w:hAnsi="Arial" w:cs="Arial"/>
                <w:sz w:val="16"/>
                <w:szCs w:val="16"/>
              </w:rPr>
              <w:t>(</w:t>
            </w:r>
            <w:r w:rsidRPr="00D040B2">
              <w:rPr>
                <w:rFonts w:ascii="Arial" w:hAnsi="Arial" w:cs="Arial"/>
                <w:i/>
                <w:sz w:val="16"/>
                <w:szCs w:val="16"/>
                <w:lang w:val="eu-ES"/>
              </w:rPr>
              <w:t>aukera markatu</w:t>
            </w:r>
            <w:r w:rsidRPr="00D040B2">
              <w:rPr>
                <w:rFonts w:ascii="Arial" w:hAnsi="Arial" w:cs="Arial"/>
                <w:sz w:val="16"/>
                <w:szCs w:val="16"/>
              </w:rPr>
              <w:t>)</w:t>
            </w:r>
          </w:p>
        </w:tc>
      </w:tr>
    </w:tbl>
    <w:p w:rsidR="00D040B2" w:rsidRDefault="00D040B2" w:rsidP="00D040B2">
      <w:pPr>
        <w:rPr>
          <w:rFonts w:cs="Arial"/>
        </w:rPr>
      </w:pPr>
    </w:p>
    <w:p w:rsidR="00D040B2" w:rsidRPr="00D040B2" w:rsidRDefault="00D040B2" w:rsidP="00D040B2">
      <w:pPr>
        <w:jc w:val="both"/>
        <w:rPr>
          <w:rFonts w:ascii="Arial" w:hAnsi="Arial" w:cs="Arial"/>
        </w:rPr>
      </w:pPr>
      <w:r w:rsidRPr="00D040B2">
        <w:rPr>
          <w:rFonts w:ascii="Arial" w:hAnsi="Arial" w:cs="Arial"/>
          <w:b/>
          <w:lang w:val="eu-ES"/>
        </w:rPr>
        <w:t xml:space="preserve">BAIMENA EMATEN DIOT </w:t>
      </w:r>
      <w:r w:rsidRPr="00D040B2">
        <w:rPr>
          <w:rFonts w:ascii="Arial" w:hAnsi="Arial" w:cs="Arial"/>
          <w:lang w:val="eu-ES"/>
        </w:rPr>
        <w:t>Gipuzkoako Foru Aldundiari prozedura honetan, bitarteko elektronikoen bidez, eska ditzan kasuan kasuko ogasunek Ekonomia Jardueren gaineko Zergari buruz eman beharreko ziurtagiriak</w:t>
      </w:r>
      <w:r w:rsidRPr="00D040B2">
        <w:rPr>
          <w:rFonts w:ascii="Arial" w:hAnsi="Arial" w:cs="Arial"/>
        </w:rPr>
        <w:t>.</w:t>
      </w:r>
    </w:p>
    <w:p w:rsidR="00D040B2" w:rsidRPr="006918E8" w:rsidRDefault="00D040B2" w:rsidP="00D040B2">
      <w:pPr>
        <w:spacing w:line="240" w:lineRule="atLeast"/>
        <w:jc w:val="both"/>
        <w:rPr>
          <w:rFonts w:ascii="Arial" w:hAnsi="Arial" w:cs="Arial"/>
        </w:rPr>
      </w:pPr>
    </w:p>
    <w:p w:rsidR="00D040B2" w:rsidRPr="00D040B2" w:rsidRDefault="00D040B2" w:rsidP="00911570">
      <w:pPr>
        <w:spacing w:after="60" w:line="240" w:lineRule="atLeast"/>
        <w:ind w:right="-1"/>
        <w:jc w:val="both"/>
        <w:rPr>
          <w:rFonts w:ascii="Arial" w:hAnsi="Arial" w:cs="Arial"/>
        </w:rPr>
      </w:pPr>
    </w:p>
    <w:p w:rsidR="00D040B2" w:rsidRPr="00A02EDD" w:rsidRDefault="00D040B2" w:rsidP="00911570">
      <w:pPr>
        <w:spacing w:after="60" w:line="240" w:lineRule="atLeast"/>
        <w:ind w:right="-1"/>
        <w:jc w:val="both"/>
        <w:rPr>
          <w:rFonts w:ascii="Arial" w:hAnsi="Arial" w:cs="Arial"/>
          <w:lang w:val="eu-ES"/>
        </w:rPr>
      </w:pPr>
    </w:p>
    <w:p w:rsidR="008F2A0F" w:rsidRPr="000C2840" w:rsidRDefault="008F2A0F" w:rsidP="00562C38">
      <w:pPr>
        <w:rPr>
          <w:rFonts w:ascii="Arial" w:hAnsi="Arial" w:cs="Arial"/>
          <w:lang w:val="eu-ES"/>
        </w:rPr>
      </w:pPr>
      <w:r w:rsidRPr="000C2840">
        <w:rPr>
          <w:rFonts w:ascii="Arial" w:hAnsi="Arial" w:cs="Arial"/>
          <w:lang w:val="eu-ES"/>
        </w:rPr>
        <w:br w:type="page"/>
      </w:r>
    </w:p>
    <w:p w:rsidR="008F2A0F" w:rsidRPr="0019006F" w:rsidRDefault="008F2A0F" w:rsidP="0019006F">
      <w:pPr>
        <w:pStyle w:val="Ttulo1"/>
        <w:spacing w:line="240" w:lineRule="atLeast"/>
        <w:jc w:val="center"/>
        <w:rPr>
          <w:sz w:val="22"/>
          <w:szCs w:val="22"/>
          <w:lang w:val="eu-ES"/>
        </w:rPr>
      </w:pPr>
      <w:bookmarkStart w:id="98" w:name="Anx_2"/>
      <w:bookmarkStart w:id="99" w:name="_Toc510690472"/>
      <w:bookmarkStart w:id="100" w:name="_Toc1990627"/>
      <w:bookmarkStart w:id="101" w:name="_Toc63440926"/>
      <w:r w:rsidRPr="0019006F">
        <w:rPr>
          <w:sz w:val="22"/>
          <w:szCs w:val="22"/>
          <w:lang w:val="eu-ES"/>
        </w:rPr>
        <w:lastRenderedPageBreak/>
        <w:t xml:space="preserve">II. ERANSKINA.- </w:t>
      </w:r>
      <w:bookmarkEnd w:id="98"/>
      <w:r w:rsidRPr="0019006F">
        <w:rPr>
          <w:sz w:val="22"/>
          <w:szCs w:val="22"/>
          <w:lang w:val="eu-ES"/>
        </w:rPr>
        <w:t>EUROPAKO KONTRATAZIO AGIRI BAKARRA EKAB BETETZEKO JARRAIBIDEAK</w:t>
      </w:r>
      <w:bookmarkEnd w:id="99"/>
      <w:bookmarkEnd w:id="100"/>
      <w:bookmarkEnd w:id="101"/>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1.- Lizitatzaileak EKAB</w:t>
      </w:r>
      <w:r>
        <w:rPr>
          <w:rFonts w:ascii="Arial" w:hAnsi="Arial" w:cs="Arial"/>
          <w:b/>
          <w:bCs/>
          <w:lang w:val="eu-ES" w:eastAsia="en-US"/>
        </w:rPr>
        <w:t>a</w:t>
      </w:r>
      <w:r w:rsidRPr="00A02EDD">
        <w:rPr>
          <w:rFonts w:ascii="Arial" w:hAnsi="Arial" w:cs="Arial"/>
          <w:b/>
          <w:bCs/>
          <w:lang w:val="eu-ES" w:eastAsia="en-US"/>
        </w:rPr>
        <w:t xml:space="preserve"> aurkeztea hark lizitazio prozedura honetan parte hartu ahal izateko klausula agiri honetan zehazten diren AURRETIAZKO BEHARKIZUNAK BETETZEN dituelako aurretiazko froga da.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Enpresen egoera finantzarioari, gaitasunei eta kontratazio publikorako prozedura batean parte hartzeko egokitasunari buruzko erantzukizunpeko adierazpena da </w:t>
      </w:r>
      <w:r w:rsidRPr="000C2840">
        <w:rPr>
          <w:rFonts w:ascii="Arial" w:hAnsi="Arial" w:cs="Arial"/>
          <w:lang w:val="eu-ES"/>
        </w:rPr>
        <w:t>Europako Kontratazio Agiri Bakarra</w:t>
      </w:r>
      <w:r w:rsidRPr="000C2840">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Edonola ere, lizitatzaileak EKAB aurkezten badu konpromiso bat hartzen du bere gain, </w:t>
      </w:r>
      <w:r w:rsidR="00F95E2A">
        <w:rPr>
          <w:rFonts w:ascii="Arial" w:hAnsi="Arial" w:cs="Arial"/>
          <w:lang w:val="eu-ES" w:eastAsia="en-US"/>
        </w:rPr>
        <w:t>esparru akordio</w:t>
      </w:r>
      <w:r w:rsidRPr="000C2840">
        <w:rPr>
          <w:rFonts w:ascii="Arial" w:hAnsi="Arial" w:cs="Arial"/>
          <w:lang w:val="eu-ES" w:eastAsia="en-US"/>
        </w:rPr>
        <w:t xml:space="preserve">aren adjudikazioa aldekoa badu EKAB agiriak ordezkatzen dituen frogagiriak aurkeztekoa zehazki, </w:t>
      </w:r>
      <w:hyperlink w:anchor="Cl_33_2" w:history="1">
        <w:r w:rsidRPr="0019006F">
          <w:rPr>
            <w:rStyle w:val="Hipervnculo"/>
            <w:rFonts w:ascii="Arial" w:hAnsi="Arial" w:cs="Arial"/>
            <w:b/>
            <w:lang w:val="eu-ES" w:eastAsia="en-US"/>
          </w:rPr>
          <w:t>33.2 klausulan</w:t>
        </w:r>
      </w:hyperlink>
      <w:r w:rsidRPr="000C2840">
        <w:rPr>
          <w:rFonts w:ascii="Arial" w:hAnsi="Arial" w:cs="Arial"/>
          <w:lang w:val="eu-ES" w:eastAsia="en-US"/>
        </w:rPr>
        <w:t xml:space="preserve"> aurreikusiarekin bat. </w:t>
      </w:r>
    </w:p>
    <w:p w:rsidR="008F2A0F" w:rsidRPr="000C2840" w:rsidRDefault="008F2A0F" w:rsidP="0019006F">
      <w:pPr>
        <w:autoSpaceDE w:val="0"/>
        <w:autoSpaceDN w:val="0"/>
        <w:adjustRightInd w:val="0"/>
        <w:spacing w:before="120" w:after="60" w:line="240" w:lineRule="atLeast"/>
        <w:jc w:val="both"/>
        <w:rPr>
          <w:rFonts w:ascii="Arial" w:hAnsi="Arial" w:cs="Arial"/>
          <w:b/>
          <w:bCs/>
          <w:lang w:val="eu-ES" w:eastAsia="en-US"/>
        </w:rPr>
      </w:pPr>
      <w:r w:rsidRPr="000C2840">
        <w:rPr>
          <w:rFonts w:ascii="Arial" w:hAnsi="Arial" w:cs="Arial"/>
          <w:b/>
          <w:bCs/>
          <w:lang w:val="eu-ES" w:eastAsia="en-US"/>
        </w:rPr>
        <w:t>2.- EKABen formulario normalizatua.</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 xml:space="preserve">EKABen formulario normalizatua lizitatzaileen eskura dago honako helbide elektroniko honetan: </w:t>
      </w:r>
      <w:hyperlink r:id="rId17" w:history="1">
        <w:r w:rsidRPr="00C60AA7">
          <w:rPr>
            <w:rStyle w:val="Hipervnculo"/>
            <w:rFonts w:ascii="Arial" w:hAnsi="Arial" w:cs="Arial"/>
          </w:rPr>
          <w:t>https://visor.registrodelicitadores.gob.es/espd-web/filter?lang=es</w:t>
        </w:r>
      </w:hyperlink>
      <w:r w:rsidRPr="000C2840">
        <w:rPr>
          <w:rFonts w:ascii="Arial" w:hAnsi="Arial" w:cs="Arial"/>
          <w:lang w:val="eu-ES" w:eastAsia="en-US"/>
        </w:rPr>
        <w:t xml:space="preserve">. </w:t>
      </w:r>
    </w:p>
    <w:p w:rsidR="008F2A0F" w:rsidRPr="000C2840" w:rsidRDefault="008F2A0F" w:rsidP="0019006F">
      <w:pPr>
        <w:autoSpaceDE w:val="0"/>
        <w:autoSpaceDN w:val="0"/>
        <w:adjustRightInd w:val="0"/>
        <w:spacing w:before="120" w:after="60"/>
        <w:jc w:val="both"/>
        <w:rPr>
          <w:rFonts w:ascii="Arial" w:hAnsi="Arial" w:cs="Arial"/>
          <w:b/>
          <w:bCs/>
          <w:lang w:val="eu-ES" w:eastAsia="en-US"/>
        </w:rPr>
      </w:pPr>
      <w:r w:rsidRPr="000C2840">
        <w:rPr>
          <w:rFonts w:ascii="Arial" w:hAnsi="Arial" w:cs="Arial"/>
          <w:b/>
          <w:bCs/>
          <w:lang w:val="eu-ES" w:eastAsia="en-US"/>
        </w:rPr>
        <w:t>3.- Jarraibideak.</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Dokumentuan adierazten diren beharkizun guztiak bete egin behar dira, edonola ere, lizitazio epearen azken egunean, kontratatzeko galarazp</w:t>
      </w:r>
      <w:r w:rsidR="00F95E2A">
        <w:rPr>
          <w:rFonts w:ascii="Arial" w:hAnsi="Arial" w:cs="Arial"/>
          <w:lang w:val="eu-ES" w:eastAsia="en-US"/>
        </w:rPr>
        <w:t>enak izan ezik, horiek esparru akordioa</w:t>
      </w:r>
      <w:r w:rsidRPr="000C2840">
        <w:rPr>
          <w:rFonts w:ascii="Arial" w:hAnsi="Arial" w:cs="Arial"/>
          <w:lang w:val="eu-ES" w:eastAsia="en-US"/>
        </w:rPr>
        <w:t xml:space="preserve"> formalizatu arte segitu behar baitute gutxienez. Administrazioak egiaztapenak egin ahal izango ditu, betiere, prozedurako edozein unetan.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eastAsia="en-US"/>
        </w:rPr>
        <w:t>Adierazpenak behar besteko ahala duen batek sinatuta egon behar du.</w:t>
      </w:r>
    </w:p>
    <w:p w:rsidR="008F2A0F" w:rsidRPr="000C2840" w:rsidRDefault="00F95E2A" w:rsidP="0019006F">
      <w:pPr>
        <w:spacing w:before="120" w:after="60" w:line="240" w:lineRule="atLeast"/>
        <w:jc w:val="both"/>
        <w:rPr>
          <w:rFonts w:ascii="Arial" w:hAnsi="Arial" w:cs="Arial"/>
          <w:lang w:val="eu-ES"/>
        </w:rPr>
      </w:pPr>
      <w:r>
        <w:rPr>
          <w:rFonts w:ascii="Arial" w:hAnsi="Arial" w:cs="Arial"/>
          <w:lang w:val="eu-ES"/>
        </w:rPr>
        <w:t>Esparru akordioaren</w:t>
      </w:r>
      <w:r w:rsidR="008F2A0F" w:rsidRPr="000C2840">
        <w:rPr>
          <w:rFonts w:ascii="Arial" w:hAnsi="Arial" w:cs="Arial"/>
          <w:lang w:val="eu-ES"/>
        </w:rPr>
        <w:t xml:space="preserve"> gaia </w:t>
      </w:r>
      <w:r w:rsidR="008F2A0F" w:rsidRPr="000C2840">
        <w:rPr>
          <w:rFonts w:ascii="Arial" w:hAnsi="Arial" w:cs="Arial"/>
          <w:b/>
          <w:lang w:val="eu-ES"/>
        </w:rPr>
        <w:t>sortatan zatitzea</w:t>
      </w:r>
      <w:r w:rsidR="008F2A0F" w:rsidRPr="000C2840">
        <w:rPr>
          <w:rFonts w:ascii="Arial" w:hAnsi="Arial" w:cs="Arial"/>
          <w:lang w:val="eu-ES"/>
        </w:rPr>
        <w:t xml:space="preserve"> aurreikusten denean, baldin eta kaudimen ekonomiko eta finantzarioari edo tekniko eta profesionalari buruzko beharkizunak sortatik sortara aldatzen ba</w:t>
      </w:r>
      <w:r w:rsidR="00904E3F">
        <w:rPr>
          <w:rFonts w:ascii="Arial" w:hAnsi="Arial" w:cs="Arial"/>
          <w:lang w:val="eu-ES"/>
        </w:rPr>
        <w:t>dira, EKAB</w:t>
      </w:r>
      <w:r w:rsidR="008F2A0F" w:rsidRPr="000C2840">
        <w:rPr>
          <w:rFonts w:ascii="Arial" w:hAnsi="Arial" w:cs="Arial"/>
          <w:lang w:val="eu-ES"/>
        </w:rPr>
        <w:t xml:space="preserve"> bakar bat aurkeztuko da kaudimen beharkizun berberak aplikatzen zaizkion sorta bakoitzeko edo sorta talde bakoitzeko.</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b/>
          <w:lang w:val="eu-ES" w:eastAsia="en-US"/>
        </w:rPr>
        <w:t xml:space="preserve">Eskatzen den </w:t>
      </w:r>
      <w:r w:rsidR="000D45BF">
        <w:rPr>
          <w:rFonts w:ascii="Arial" w:hAnsi="Arial" w:cs="Arial"/>
          <w:b/>
          <w:lang w:val="eu-ES" w:eastAsia="en-US"/>
        </w:rPr>
        <w:t xml:space="preserve">kaudimena edo </w:t>
      </w:r>
      <w:r w:rsidRPr="000C2840">
        <w:rPr>
          <w:rFonts w:ascii="Arial" w:hAnsi="Arial" w:cs="Arial"/>
          <w:b/>
          <w:lang w:val="eu-ES" w:eastAsia="en-US"/>
        </w:rPr>
        <w:t>bitarteko atxikipena kanpo bitartekoz betetzen badu lizitatzaileak</w:t>
      </w:r>
      <w:r w:rsidRPr="000C2840">
        <w:rPr>
          <w:rFonts w:ascii="Arial" w:hAnsi="Arial" w:cs="Arial"/>
          <w:lang w:val="eu-ES" w:eastAsia="en-US"/>
        </w:rPr>
        <w:t>, honek bere EKAB aurkeztu beharko du, e</w:t>
      </w:r>
      <w:r w:rsidR="00F95E2A">
        <w:rPr>
          <w:rFonts w:ascii="Arial" w:hAnsi="Arial" w:cs="Arial"/>
          <w:lang w:val="eu-ES" w:eastAsia="en-US"/>
        </w:rPr>
        <w:t>ta EKAB bana, gainera, esparru akordioaren</w:t>
      </w:r>
      <w:r w:rsidRPr="000C2840">
        <w:rPr>
          <w:rFonts w:ascii="Arial" w:hAnsi="Arial" w:cs="Arial"/>
          <w:lang w:val="eu-ES" w:eastAsia="en-US"/>
        </w:rPr>
        <w:t xml:space="preserve"> betetzeari atxikitako bitarteko bakoitzeko.</w:t>
      </w:r>
    </w:p>
    <w:p w:rsidR="008F2A0F" w:rsidRPr="000C2840" w:rsidRDefault="008F2A0F" w:rsidP="0019006F">
      <w:pPr>
        <w:autoSpaceDE w:val="0"/>
        <w:autoSpaceDN w:val="0"/>
        <w:adjustRightInd w:val="0"/>
        <w:spacing w:before="120" w:after="60" w:line="240" w:lineRule="atLeast"/>
        <w:jc w:val="both"/>
        <w:rPr>
          <w:rFonts w:ascii="Arial" w:hAnsi="Arial" w:cs="Arial"/>
          <w:b/>
          <w:lang w:val="eu-ES" w:eastAsia="en-US"/>
        </w:rPr>
      </w:pPr>
      <w:r w:rsidRPr="000C2840">
        <w:rPr>
          <w:rFonts w:ascii="Arial" w:hAnsi="Arial" w:cs="Arial"/>
          <w:lang w:val="eu-ES" w:eastAsia="en-US"/>
        </w:rPr>
        <w:t xml:space="preserve">Enpresa batzuk </w:t>
      </w:r>
      <w:r w:rsidRPr="000C2840">
        <w:rPr>
          <w:rFonts w:ascii="Arial" w:hAnsi="Arial" w:cs="Arial"/>
          <w:b/>
          <w:lang w:val="eu-ES" w:eastAsia="en-US"/>
        </w:rPr>
        <w:t>aldi baterako elkartea</w:t>
      </w:r>
      <w:r w:rsidRPr="000C2840">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0C2840">
          <w:rPr>
            <w:rStyle w:val="Hipervnculo"/>
            <w:rFonts w:ascii="Arial" w:hAnsi="Arial" w:cs="Arial"/>
            <w:b/>
            <w:lang w:val="eu-ES" w:eastAsia="en-US"/>
          </w:rPr>
          <w:t>V. eranskineko</w:t>
        </w:r>
      </w:hyperlink>
      <w:r w:rsidRPr="000C2840">
        <w:rPr>
          <w:rFonts w:ascii="Arial" w:hAnsi="Arial" w:cs="Arial"/>
          <w:lang w:val="eu-ES" w:eastAsia="en-US"/>
        </w:rPr>
        <w:t xml:space="preserve"> ereduarekin bat, enpresa talde batekoak diren ala ez adierazi beharko baitute horretan.</w:t>
      </w:r>
    </w:p>
    <w:p w:rsidR="008F2A0F" w:rsidRPr="000C2840" w:rsidRDefault="008F2A0F" w:rsidP="0019006F">
      <w:pPr>
        <w:autoSpaceDE w:val="0"/>
        <w:autoSpaceDN w:val="0"/>
        <w:adjustRightInd w:val="0"/>
        <w:spacing w:before="120" w:after="60" w:line="240" w:lineRule="atLeast"/>
        <w:jc w:val="both"/>
        <w:rPr>
          <w:rFonts w:ascii="Arial" w:hAnsi="Arial" w:cs="Arial"/>
          <w:lang w:val="eu-ES" w:eastAsia="en-US"/>
        </w:rPr>
      </w:pPr>
      <w:r w:rsidRPr="000C2840">
        <w:rPr>
          <w:rFonts w:ascii="Arial" w:hAnsi="Arial" w:cs="Arial"/>
          <w:lang w:val="eu-ES"/>
        </w:rPr>
        <w:t xml:space="preserve">Euskal Autonomia Erkidegoko Lizitatzaileen Erregistroan edo estatuko Lizitatzaileen eta Enpresa Sailkatuen Erregistroan </w:t>
      </w:r>
      <w:r w:rsidRPr="000C2840">
        <w:rPr>
          <w:rFonts w:ascii="Arial" w:hAnsi="Arial" w:cs="Arial"/>
          <w:b/>
          <w:lang w:val="eu-ES"/>
        </w:rPr>
        <w:t>izena emanda</w:t>
      </w:r>
      <w:r w:rsidRPr="000C2840">
        <w:rPr>
          <w:rFonts w:ascii="Arial" w:hAnsi="Arial" w:cs="Arial"/>
          <w:lang w:val="eu-ES"/>
        </w:rPr>
        <w:t xml:space="preserve"> dauden </w:t>
      </w:r>
      <w:r w:rsidRPr="000C2840">
        <w:rPr>
          <w:rFonts w:ascii="Arial" w:hAnsi="Arial" w:cs="Arial"/>
          <w:b/>
          <w:lang w:val="eu-ES"/>
        </w:rPr>
        <w:t>enpresek</w:t>
      </w:r>
      <w:r w:rsidRPr="000C2840">
        <w:rPr>
          <w:rFonts w:ascii="Arial" w:hAnsi="Arial" w:cs="Arial"/>
          <w:lang w:val="eu-ES"/>
        </w:rPr>
        <w:t xml:space="preserve"> ez dute inskripzio horretan dagoeneko gaurkotuta dituzten datuak zertan eman, betiere zertzelada hori adierazten bada EKABen formulario normalizatuan.</w:t>
      </w:r>
      <w:r w:rsidRPr="000C2840">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A02EDD"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A02EDD">
        <w:rPr>
          <w:rFonts w:ascii="Arial" w:hAnsi="Arial" w:cs="Arial"/>
          <w:lang w:val="eu-ES" w:eastAsia="en-US"/>
        </w:rPr>
        <w:lastRenderedPageBreak/>
        <w:t xml:space="preserve">EKAB formulario normalizatuaren erabilerari dagokionez, lizitatzaileek ondoko </w:t>
      </w:r>
      <w:r w:rsidRPr="00A02EDD">
        <w:rPr>
          <w:rFonts w:ascii="Arial" w:hAnsi="Arial" w:cs="Arial"/>
          <w:b/>
          <w:lang w:val="eu-ES" w:eastAsia="en-US"/>
        </w:rPr>
        <w:t>dokumentu</w:t>
      </w:r>
      <w:r w:rsidRPr="00A02EDD">
        <w:rPr>
          <w:rFonts w:ascii="Arial" w:hAnsi="Arial" w:cs="Arial"/>
          <w:lang w:val="eu-ES" w:eastAsia="en-US"/>
        </w:rPr>
        <w:t xml:space="preserve"> hauek </w:t>
      </w:r>
      <w:r w:rsidRPr="00A02EDD">
        <w:rPr>
          <w:rFonts w:ascii="Arial" w:hAnsi="Arial" w:cs="Arial"/>
          <w:b/>
          <w:lang w:val="eu-ES" w:eastAsia="en-US"/>
        </w:rPr>
        <w:t>kontsultatu ahal izango dituzte</w:t>
      </w:r>
      <w:r w:rsidRPr="00A02EDD">
        <w:rPr>
          <w:rFonts w:ascii="Arial" w:hAnsi="Arial" w:cs="Arial"/>
          <w:lang w:val="eu-ES" w:eastAsia="en-US"/>
        </w:rPr>
        <w:t>:</w:t>
      </w:r>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2016/7 zk. Erregelamendua (EB), web honetan eskuragarri dagoena:</w:t>
      </w:r>
    </w:p>
    <w:p w:rsidR="008F2A0F" w:rsidRPr="00A02EDD" w:rsidRDefault="00466224" w:rsidP="0019006F">
      <w:pPr>
        <w:autoSpaceDE w:val="0"/>
        <w:autoSpaceDN w:val="0"/>
        <w:adjustRightInd w:val="0"/>
        <w:spacing w:before="120" w:after="60" w:line="240" w:lineRule="atLeast"/>
        <w:ind w:right="-1"/>
        <w:jc w:val="both"/>
        <w:rPr>
          <w:rFonts w:ascii="Arial" w:hAnsi="Arial" w:cs="Arial"/>
          <w:color w:val="0000FF"/>
          <w:u w:val="single"/>
          <w:lang w:val="eu-ES" w:eastAsia="en-US"/>
        </w:rPr>
      </w:pPr>
      <w:hyperlink r:id="rId18" w:history="1">
        <w:r w:rsidR="008F2A0F" w:rsidRPr="00A02EDD">
          <w:rPr>
            <w:rFonts w:ascii="Arial" w:hAnsi="Arial" w:cs="Arial"/>
            <w:color w:val="0000FF"/>
            <w:u w:val="single"/>
            <w:lang w:val="eu-ES" w:eastAsia="en-US"/>
          </w:rPr>
          <w:t>https://www.boe.es/doue/2016/003/L00016-00034.pdf</w:t>
        </w:r>
      </w:hyperlink>
    </w:p>
    <w:p w:rsidR="008F2A0F" w:rsidRPr="00A02EDD"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A02EDD">
        <w:rPr>
          <w:rFonts w:ascii="Arial" w:hAnsi="Arial" w:cs="Arial"/>
          <w:sz w:val="20"/>
          <w:szCs w:val="20"/>
          <w:lang w:val="eu-ES" w:eastAsia="en-US"/>
        </w:rPr>
        <w:t>Estatuko Administrazio Kontratazioaren Aholku Batzordearen gomendioa, 2016ko apirilaren 6koa, helbide honetan eskuragarri dagoena:</w:t>
      </w:r>
    </w:p>
    <w:p w:rsidR="008F2A0F" w:rsidRPr="00A02EDD" w:rsidRDefault="00466224" w:rsidP="0019006F">
      <w:pPr>
        <w:autoSpaceDE w:val="0"/>
        <w:autoSpaceDN w:val="0"/>
        <w:adjustRightInd w:val="0"/>
        <w:spacing w:before="120" w:after="60" w:line="240" w:lineRule="atLeast"/>
        <w:ind w:right="-1"/>
        <w:jc w:val="both"/>
        <w:rPr>
          <w:rFonts w:ascii="Arial" w:hAnsi="Arial" w:cs="Arial"/>
          <w:lang w:val="eu-ES" w:eastAsia="en-US"/>
        </w:rPr>
      </w:pPr>
      <w:hyperlink r:id="rId19" w:history="1">
        <w:r w:rsidR="0056593A" w:rsidRPr="0056593A">
          <w:rPr>
            <w:rFonts w:ascii="Arial" w:hAnsi="Arial" w:cs="Arial"/>
            <w:color w:val="0000FF"/>
            <w:u w:val="single"/>
            <w:lang w:val="eu-ES" w:eastAsia="en-US"/>
          </w:rPr>
          <w:t>https://www.boe.es/buscar/doc.php?id=BOE-A-2016-3392</w:t>
        </w:r>
      </w:hyperlink>
    </w:p>
    <w:p w:rsidR="008F2A0F" w:rsidRPr="00A02EDD"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A02EDD">
        <w:rPr>
          <w:rFonts w:ascii="Arial" w:hAnsi="Arial" w:cs="Arial"/>
          <w:b/>
          <w:bCs/>
          <w:lang w:val="eu-ES" w:eastAsia="en-US"/>
        </w:rPr>
        <w:t>4.- Prozedura honetarako formulario berezia duen XML artxiboa kontratatzailearen profilean dago.</w:t>
      </w:r>
    </w:p>
    <w:p w:rsidR="008F2A0F" w:rsidRPr="000C2840" w:rsidRDefault="008F2A0F" w:rsidP="00C1318F">
      <w:pPr>
        <w:autoSpaceDE w:val="0"/>
        <w:autoSpaceDN w:val="0"/>
        <w:adjustRightInd w:val="0"/>
        <w:spacing w:before="120"/>
        <w:jc w:val="both"/>
        <w:rPr>
          <w:rFonts w:ascii="Arial" w:hAnsi="Arial" w:cs="Arial"/>
          <w:b/>
          <w:bCs/>
          <w:lang w:val="eu-ES" w:eastAsia="en-US"/>
        </w:rPr>
      </w:pPr>
    </w:p>
    <w:bookmarkEnd w:id="96"/>
    <w:bookmarkEnd w:id="97"/>
    <w:p w:rsidR="008F2A0F" w:rsidRPr="000C2840" w:rsidRDefault="008F2A0F">
      <w:pPr>
        <w:rPr>
          <w:rFonts w:ascii="Arial" w:hAnsi="Arial" w:cs="Arial"/>
          <w:b/>
          <w:bCs/>
          <w:lang w:val="eu-ES" w:eastAsia="en-US"/>
        </w:rPr>
      </w:pPr>
      <w:r w:rsidRPr="000C2840">
        <w:rPr>
          <w:rFonts w:ascii="Arial" w:hAnsi="Arial" w:cs="Arial"/>
          <w:b/>
          <w:bCs/>
          <w:lang w:val="eu-ES" w:eastAsia="en-US"/>
        </w:rPr>
        <w:br w:type="page"/>
      </w:r>
    </w:p>
    <w:p w:rsidR="008F2A0F" w:rsidRPr="000C2840" w:rsidRDefault="008F2A0F" w:rsidP="00C42680">
      <w:pPr>
        <w:pStyle w:val="Ttulo1"/>
        <w:spacing w:line="240" w:lineRule="atLeast"/>
        <w:jc w:val="center"/>
        <w:rPr>
          <w:sz w:val="22"/>
          <w:szCs w:val="22"/>
          <w:lang w:val="eu-ES"/>
        </w:rPr>
      </w:pPr>
      <w:bookmarkStart w:id="102" w:name="Anx_3"/>
      <w:bookmarkStart w:id="103" w:name="_Toc63440927"/>
      <w:r w:rsidRPr="000C2840">
        <w:rPr>
          <w:sz w:val="22"/>
          <w:szCs w:val="22"/>
          <w:lang w:val="eu-ES"/>
        </w:rPr>
        <w:lastRenderedPageBreak/>
        <w:t xml:space="preserve">III. ERANSKINA.- </w:t>
      </w:r>
      <w:bookmarkEnd w:id="102"/>
      <w:r w:rsidRPr="000C2840">
        <w:rPr>
          <w:sz w:val="22"/>
          <w:szCs w:val="22"/>
          <w:lang w:val="eu-ES"/>
        </w:rPr>
        <w:t>ALDI BATERAKO ENPRESA ELKARTEA ERATZEKO KONPROMISOAREN EREDUA</w:t>
      </w:r>
      <w:bookmarkEnd w:id="103"/>
    </w:p>
    <w:p w:rsidR="008F2A0F" w:rsidRPr="00A02EDD" w:rsidRDefault="008F2A0F" w:rsidP="00911570">
      <w:pPr>
        <w:autoSpaceDE w:val="0"/>
        <w:autoSpaceDN w:val="0"/>
        <w:adjustRightInd w:val="0"/>
        <w:jc w:val="both"/>
        <w:rPr>
          <w:rFonts w:ascii="Arial" w:hAnsi="Arial" w:cs="Arial"/>
          <w:bCs/>
          <w:lang w:val="eu-ES"/>
        </w:rPr>
      </w:pPr>
      <w:bookmarkStart w:id="104" w:name="_Toc463331593"/>
      <w:bookmarkStart w:id="105"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677921" w:rsidRDefault="008F2A0F" w:rsidP="00911570">
      <w:pPr>
        <w:widowControl w:val="0"/>
        <w:tabs>
          <w:tab w:val="center" w:pos="4252"/>
          <w:tab w:val="right" w:pos="8504"/>
        </w:tabs>
        <w:jc w:val="both"/>
        <w:rPr>
          <w:rFonts w:ascii="Arial" w:hAnsi="Arial" w:cs="Arial"/>
          <w:i/>
          <w:sz w:val="16"/>
          <w:szCs w:val="16"/>
          <w:lang w:val="eu-ES"/>
        </w:rPr>
      </w:pPr>
      <w:r w:rsidRPr="00677921">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06" w:name="_Toc510690474"/>
      <w:bookmarkStart w:id="107"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622B8F" w:rsidRPr="00A02EDD" w:rsidTr="006414A8">
        <w:trPr>
          <w:trHeight w:val="454"/>
        </w:trPr>
        <w:tc>
          <w:tcPr>
            <w:tcW w:w="5617" w:type="dxa"/>
            <w:tcBorders>
              <w:left w:val="nil"/>
              <w:bottom w:val="nil"/>
              <w:right w:val="nil"/>
            </w:tcBorders>
          </w:tcPr>
          <w:p w:rsidR="00622B8F" w:rsidRPr="004F2CC7" w:rsidRDefault="00622B8F" w:rsidP="00622B8F">
            <w:pPr>
              <w:spacing w:after="80"/>
              <w:rPr>
                <w:rFonts w:ascii="Arial" w:hAnsi="Arial"/>
                <w:b/>
                <w:bCs/>
                <w:color w:val="000000"/>
                <w:sz w:val="18"/>
                <w:lang w:val="eu-ES"/>
              </w:rPr>
            </w:pPr>
            <w:r w:rsidRPr="007B6A30">
              <w:rPr>
                <w:rFonts w:ascii="Arial" w:hAnsi="Arial"/>
                <w:b/>
                <w:bCs/>
                <w:sz w:val="18"/>
                <w:lang w:val="eu-ES"/>
              </w:rPr>
              <w:t>Esparru akordioa</w:t>
            </w:r>
            <w:r w:rsidRPr="004F2CC7">
              <w:rPr>
                <w:rFonts w:ascii="Arial" w:hAnsi="Arial"/>
                <w:b/>
                <w:bCs/>
                <w:sz w:val="18"/>
                <w:lang w:val="eu-ES"/>
              </w:rPr>
              <w:t>ren izena</w:t>
            </w:r>
          </w:p>
          <w:p w:rsidR="00622B8F" w:rsidRPr="00F85E59" w:rsidRDefault="00622B8F" w:rsidP="00622B8F">
            <w:pPr>
              <w:ind w:left="45"/>
              <w:rPr>
                <w:rFonts w:ascii="Arial" w:hAnsi="Arial"/>
                <w:color w:val="000000"/>
                <w:sz w:val="18"/>
              </w:rPr>
            </w:pPr>
            <w:r>
              <w:rPr>
                <w:rFonts w:ascii="Arial" w:hAnsi="Arial"/>
                <w:color w:val="000000"/>
                <w:sz w:val="18"/>
              </w:rPr>
              <w:t>Inprimatze eta kuadernatze zerbitzurako esparru-akordioa</w:t>
            </w:r>
          </w:p>
          <w:p w:rsidR="00622B8F" w:rsidRPr="00F85E59" w:rsidRDefault="00622B8F" w:rsidP="00622B8F">
            <w:pPr>
              <w:ind w:left="45"/>
              <w:rPr>
                <w:rFonts w:ascii="Arial" w:hAnsi="Arial"/>
                <w:color w:val="000000"/>
                <w:sz w:val="18"/>
              </w:rPr>
            </w:pPr>
          </w:p>
        </w:tc>
        <w:tc>
          <w:tcPr>
            <w:tcW w:w="2887" w:type="dxa"/>
            <w:tcBorders>
              <w:left w:val="nil"/>
              <w:bottom w:val="nil"/>
              <w:right w:val="nil"/>
            </w:tcBorders>
          </w:tcPr>
          <w:p w:rsidR="00622B8F" w:rsidRPr="004F2CC7" w:rsidRDefault="00622B8F" w:rsidP="00622B8F">
            <w:pPr>
              <w:spacing w:after="80"/>
              <w:jc w:val="center"/>
              <w:rPr>
                <w:rFonts w:ascii="Arial" w:hAnsi="Arial"/>
                <w:b/>
                <w:bCs/>
                <w:color w:val="000000"/>
                <w:sz w:val="18"/>
                <w:lang w:val="eu-ES"/>
              </w:rPr>
            </w:pPr>
            <w:r w:rsidRPr="004F2CC7">
              <w:rPr>
                <w:rFonts w:ascii="Arial" w:hAnsi="Arial"/>
                <w:b/>
                <w:bCs/>
                <w:sz w:val="18"/>
                <w:lang w:val="eu-ES"/>
              </w:rPr>
              <w:t>Erreferentzia kodea</w:t>
            </w:r>
          </w:p>
          <w:p w:rsidR="00622B8F" w:rsidRPr="004F2CC7" w:rsidRDefault="00622B8F" w:rsidP="00622B8F">
            <w:pPr>
              <w:ind w:left="45"/>
              <w:jc w:val="center"/>
              <w:rPr>
                <w:rFonts w:ascii="Arial" w:hAnsi="Arial"/>
                <w:sz w:val="18"/>
                <w:szCs w:val="18"/>
                <w:lang w:val="eu-ES"/>
              </w:rPr>
            </w:pPr>
            <w:r>
              <w:rPr>
                <w:rFonts w:ascii="Arial" w:hAnsi="Arial"/>
                <w:sz w:val="18"/>
                <w:szCs w:val="18"/>
                <w:lang w:val="eu-ES"/>
              </w:rPr>
              <w:t>X24001</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120"/>
        <w:ind w:left="0"/>
        <w:jc w:val="center"/>
        <w:rPr>
          <w:rFonts w:ascii="Arial" w:hAnsi="Arial" w:cs="Arial"/>
          <w:b/>
          <w:lang w:val="eu-ES"/>
        </w:rPr>
      </w:pPr>
      <w:r w:rsidRPr="00A02EDD">
        <w:rPr>
          <w:rFonts w:ascii="Arial" w:hAnsi="Arial" w:cs="Arial"/>
          <w:b/>
          <w:lang w:val="eu-ES"/>
        </w:rPr>
        <w:t>ADIERAZTEN DUTE</w:t>
      </w:r>
      <w:bookmarkEnd w:id="106"/>
      <w:bookmarkEnd w:id="107"/>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Konpromisoa hartzen dutela aldi baterako enpresa elkarte gisa formalki er</w:t>
      </w:r>
      <w:r w:rsidR="00F95E2A">
        <w:rPr>
          <w:rFonts w:ascii="Arial" w:hAnsi="Arial" w:cs="Arial"/>
          <w:iCs/>
          <w:lang w:val="eu-ES" w:eastAsia="es-ES"/>
        </w:rPr>
        <w:t>atzeko, erreferentziako esparru akordio</w:t>
      </w:r>
      <w:r w:rsidRPr="00A02EDD">
        <w:rPr>
          <w:rFonts w:ascii="Arial" w:hAnsi="Arial" w:cs="Arial"/>
          <w:iCs/>
          <w:lang w:val="eu-ES" w:eastAsia="es-ES"/>
        </w:rPr>
        <w:t>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Enpresaren izena</w:t>
            </w: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A02EDD">
              <w:rPr>
                <w:rFonts w:ascii="Arial" w:hAnsi="Arial" w:cs="Arial"/>
                <w:iCs/>
                <w:lang w:val="eu-ES" w:eastAsia="es-ES"/>
              </w:rPr>
              <w:t>%</w:t>
            </w: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A02EDD" w:rsidTr="00911570">
        <w:trPr>
          <w:trHeight w:val="340"/>
        </w:trPr>
        <w:tc>
          <w:tcPr>
            <w:tcW w:w="6804" w:type="dxa"/>
            <w:vAlign w:val="center"/>
          </w:tcPr>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A02EDD"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A02EDD"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A02EDD"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A02EDD">
        <w:rPr>
          <w:rFonts w:ascii="Arial" w:hAnsi="Arial" w:cs="Arial"/>
          <w:iCs/>
          <w:lang w:val="eu-ES" w:eastAsia="es-ES"/>
        </w:rPr>
        <w:t>Honako hau izendatzen dutela enpresa elkartearen ordezk</w:t>
      </w:r>
      <w:r w:rsidR="00F95E2A">
        <w:rPr>
          <w:rFonts w:ascii="Arial" w:hAnsi="Arial" w:cs="Arial"/>
          <w:iCs/>
          <w:lang w:val="eu-ES" w:eastAsia="es-ES"/>
        </w:rPr>
        <w:t xml:space="preserve">ari edo ahaldun </w:t>
      </w:r>
      <w:r w:rsidR="00FC0FEC">
        <w:rPr>
          <w:rFonts w:ascii="Arial" w:hAnsi="Arial" w:cs="Arial"/>
          <w:iCs/>
          <w:lang w:val="eu-ES" w:eastAsia="es-ES"/>
        </w:rPr>
        <w:t>bakar</w:t>
      </w:r>
      <w:r w:rsidR="00F95E2A">
        <w:rPr>
          <w:rFonts w:ascii="Arial" w:hAnsi="Arial" w:cs="Arial"/>
          <w:iCs/>
          <w:lang w:val="eu-ES" w:eastAsia="es-ES"/>
        </w:rPr>
        <w:t>, esparru akordio</w:t>
      </w:r>
      <w:r w:rsidRPr="00A02EDD">
        <w:rPr>
          <w:rFonts w:ascii="Arial" w:hAnsi="Arial" w:cs="Arial"/>
          <w:iCs/>
          <w:lang w:val="eu-ES" w:eastAsia="es-ES"/>
        </w:rPr>
        <w:t xml:space="preserve">tik ondorioztatzen diren eskubideak baliatu eta obligazioak betetzeko behar beste ahalmenez: </w:t>
      </w:r>
    </w:p>
    <w:p w:rsidR="008F2A0F" w:rsidRPr="00A02EDD"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8F2A0F" w:rsidRPr="00A02EDD"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r w:rsidRPr="00A02EDD">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A02EDD" w:rsidRDefault="008F2A0F" w:rsidP="00911570">
            <w:pPr>
              <w:spacing w:before="100" w:beforeAutospacing="1" w:after="60" w:line="240" w:lineRule="atLeast"/>
              <w:ind w:right="-1"/>
              <w:jc w:val="both"/>
              <w:rPr>
                <w:rFonts w:ascii="Arial" w:hAnsi="Arial" w:cs="Arial"/>
                <w:color w:val="00000A"/>
                <w:lang w:val="eu-ES"/>
              </w:rPr>
            </w:pPr>
          </w:p>
        </w:tc>
      </w:tr>
    </w:tbl>
    <w:p w:rsidR="008F2A0F" w:rsidRPr="0025555E" w:rsidRDefault="008F2A0F" w:rsidP="00911570">
      <w:pPr>
        <w:autoSpaceDE w:val="0"/>
        <w:autoSpaceDN w:val="0"/>
        <w:adjustRightInd w:val="0"/>
        <w:jc w:val="both"/>
        <w:rPr>
          <w:rFonts w:ascii="Arial" w:hAnsi="Arial" w:cs="Arial"/>
          <w:sz w:val="16"/>
          <w:szCs w:val="16"/>
          <w:lang w:eastAsia="en-US"/>
        </w:rPr>
      </w:pPr>
      <w:bookmarkStart w:id="108" w:name="_ANEXO_XXX.-_MODELO_1"/>
      <w:bookmarkStart w:id="109" w:name="_ANEXO_VI.-_DECLARACIÓN"/>
      <w:bookmarkEnd w:id="108"/>
      <w:bookmarkEnd w:id="109"/>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b/>
          <w:szCs w:val="22"/>
          <w:lang w:eastAsia="en-US"/>
        </w:rPr>
      </w:pPr>
      <w:r w:rsidRPr="0025555E">
        <w:rPr>
          <w:rFonts w:ascii="Arial" w:hAnsi="Arial" w:cs="Arial"/>
          <w:b/>
          <w:szCs w:val="22"/>
          <w:lang w:eastAsia="en-US"/>
        </w:rPr>
        <w:t>Tokia eta data:</w:t>
      </w:r>
    </w:p>
    <w:p w:rsidR="008F2A0F" w:rsidRPr="0025555E" w:rsidRDefault="008F2A0F" w:rsidP="00911570">
      <w:pPr>
        <w:autoSpaceDE w:val="0"/>
        <w:autoSpaceDN w:val="0"/>
        <w:adjustRightInd w:val="0"/>
        <w:jc w:val="both"/>
        <w:rPr>
          <w:rFonts w:ascii="Arial" w:hAnsi="Arial" w:cs="Arial"/>
          <w:sz w:val="16"/>
          <w:szCs w:val="16"/>
          <w:lang w:eastAsia="en-US"/>
        </w:rPr>
      </w:pPr>
    </w:p>
    <w:p w:rsidR="008F2A0F" w:rsidRPr="0025555E"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r w:rsidR="008F2A0F" w:rsidRPr="00A02EDD" w:rsidTr="00911570">
        <w:trPr>
          <w:trHeight w:hRule="exact" w:val="851"/>
          <w:tblCellSpacing w:w="0" w:type="dxa"/>
        </w:trPr>
        <w:tc>
          <w:tcPr>
            <w:tcW w:w="3969" w:type="dxa"/>
            <w:tcMar>
              <w:top w:w="57" w:type="dxa"/>
              <w:left w:w="57" w:type="dxa"/>
              <w:bottom w:w="57" w:type="dxa"/>
              <w:right w:w="0" w:type="dxa"/>
            </w:tcMa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Enpresaren izena</w:t>
            </w:r>
          </w:p>
        </w:tc>
        <w:tc>
          <w:tcPr>
            <w:tcW w:w="3972" w:type="dxa"/>
            <w:tcMar>
              <w:top w:w="57" w:type="dxa"/>
              <w:left w:w="57" w:type="dxa"/>
              <w:bottom w:w="57" w:type="dxa"/>
              <w:right w:w="57" w:type="dxa"/>
            </w:tcMar>
            <w:vAlign w:val="center"/>
          </w:tcPr>
          <w:p w:rsidR="008F2A0F" w:rsidRPr="00A02EDD" w:rsidRDefault="008F2A0F" w:rsidP="00911570">
            <w:pPr>
              <w:spacing w:before="100" w:beforeAutospacing="1" w:after="60" w:line="240" w:lineRule="atLeast"/>
              <w:ind w:right="-1"/>
              <w:jc w:val="both"/>
              <w:rPr>
                <w:rFonts w:ascii="Arial" w:hAnsi="Arial" w:cs="Arial"/>
                <w:i/>
                <w:color w:val="00000A"/>
                <w:lang w:val="eu-ES"/>
              </w:rPr>
            </w:pPr>
            <w:r w:rsidRPr="00A02EDD">
              <w:rPr>
                <w:rFonts w:ascii="Arial" w:hAnsi="Arial" w:cs="Arial"/>
                <w:i/>
                <w:color w:val="00000A"/>
                <w:lang w:val="eu-ES"/>
              </w:rPr>
              <w:t>Sinadura</w:t>
            </w:r>
          </w:p>
        </w:tc>
      </w:tr>
    </w:tbl>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F13D81">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10" w:name="_ANEXO_IV.-_MODELO_3"/>
      <w:bookmarkStart w:id="111" w:name="Anx_4"/>
      <w:bookmarkStart w:id="112" w:name="_Toc63440928"/>
      <w:bookmarkEnd w:id="110"/>
      <w:r w:rsidRPr="000C2840">
        <w:rPr>
          <w:sz w:val="22"/>
          <w:szCs w:val="22"/>
          <w:lang w:val="eu-ES"/>
        </w:rPr>
        <w:lastRenderedPageBreak/>
        <w:t xml:space="preserve">IV. ERANSKINA.- </w:t>
      </w:r>
      <w:bookmarkEnd w:id="111"/>
      <w:r w:rsidRPr="000C2840">
        <w:rPr>
          <w:sz w:val="22"/>
          <w:szCs w:val="22"/>
          <w:lang w:val="eu-ES"/>
        </w:rPr>
        <w:t>BITARTEKOAK ATXIKITZEKO KONPROMISO ADIERAZPENAREN EREDUA</w:t>
      </w:r>
      <w:bookmarkEnd w:id="112"/>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bookmarkStart w:id="113" w:name="_Toc510690476"/>
      <w:bookmarkStart w:id="114"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622B8F" w:rsidRPr="00A02EDD" w:rsidTr="006414A8">
        <w:trPr>
          <w:trHeight w:val="341"/>
        </w:trPr>
        <w:tc>
          <w:tcPr>
            <w:tcW w:w="5617" w:type="dxa"/>
            <w:tcBorders>
              <w:left w:val="nil"/>
              <w:bottom w:val="nil"/>
              <w:right w:val="nil"/>
            </w:tcBorders>
          </w:tcPr>
          <w:p w:rsidR="00622B8F" w:rsidRPr="004F2CC7" w:rsidRDefault="00622B8F" w:rsidP="00622B8F">
            <w:pPr>
              <w:spacing w:after="80"/>
              <w:rPr>
                <w:rFonts w:ascii="Arial" w:hAnsi="Arial"/>
                <w:b/>
                <w:bCs/>
                <w:color w:val="000000"/>
                <w:sz w:val="18"/>
                <w:lang w:val="eu-ES"/>
              </w:rPr>
            </w:pPr>
            <w:r w:rsidRPr="007B6A30">
              <w:rPr>
                <w:rFonts w:ascii="Arial" w:hAnsi="Arial"/>
                <w:b/>
                <w:bCs/>
                <w:sz w:val="18"/>
                <w:lang w:val="eu-ES"/>
              </w:rPr>
              <w:t>Esparru akordioa</w:t>
            </w:r>
            <w:r w:rsidRPr="004F2CC7">
              <w:rPr>
                <w:rFonts w:ascii="Arial" w:hAnsi="Arial"/>
                <w:b/>
                <w:bCs/>
                <w:sz w:val="18"/>
                <w:lang w:val="eu-ES"/>
              </w:rPr>
              <w:t>ren izena</w:t>
            </w:r>
          </w:p>
          <w:p w:rsidR="00622B8F" w:rsidRPr="00F85E59" w:rsidRDefault="00622B8F" w:rsidP="00622B8F">
            <w:pPr>
              <w:ind w:left="45"/>
              <w:rPr>
                <w:rFonts w:ascii="Arial" w:hAnsi="Arial"/>
                <w:color w:val="000000"/>
                <w:sz w:val="18"/>
              </w:rPr>
            </w:pPr>
            <w:r>
              <w:rPr>
                <w:rFonts w:ascii="Arial" w:hAnsi="Arial"/>
                <w:color w:val="000000"/>
                <w:sz w:val="18"/>
              </w:rPr>
              <w:t>Inprimatze eta kuadernatze zerbitzurako esparru-akordioa</w:t>
            </w:r>
          </w:p>
          <w:p w:rsidR="00622B8F" w:rsidRPr="00F85E59" w:rsidRDefault="00622B8F" w:rsidP="00622B8F">
            <w:pPr>
              <w:ind w:left="45"/>
              <w:rPr>
                <w:rFonts w:ascii="Arial" w:hAnsi="Arial"/>
                <w:color w:val="000000"/>
                <w:sz w:val="18"/>
              </w:rPr>
            </w:pPr>
          </w:p>
        </w:tc>
        <w:tc>
          <w:tcPr>
            <w:tcW w:w="2887" w:type="dxa"/>
            <w:tcBorders>
              <w:left w:val="nil"/>
              <w:bottom w:val="nil"/>
              <w:right w:val="nil"/>
            </w:tcBorders>
          </w:tcPr>
          <w:p w:rsidR="00622B8F" w:rsidRPr="004F2CC7" w:rsidRDefault="00622B8F" w:rsidP="00622B8F">
            <w:pPr>
              <w:spacing w:after="80"/>
              <w:jc w:val="center"/>
              <w:rPr>
                <w:rFonts w:ascii="Arial" w:hAnsi="Arial"/>
                <w:b/>
                <w:bCs/>
                <w:color w:val="000000"/>
                <w:sz w:val="18"/>
                <w:lang w:val="eu-ES"/>
              </w:rPr>
            </w:pPr>
            <w:r w:rsidRPr="004F2CC7">
              <w:rPr>
                <w:rFonts w:ascii="Arial" w:hAnsi="Arial"/>
                <w:b/>
                <w:bCs/>
                <w:sz w:val="18"/>
                <w:lang w:val="eu-ES"/>
              </w:rPr>
              <w:t>Erreferentzia kodea</w:t>
            </w:r>
          </w:p>
          <w:p w:rsidR="00622B8F" w:rsidRPr="004F2CC7" w:rsidRDefault="00622B8F" w:rsidP="00622B8F">
            <w:pPr>
              <w:ind w:left="45"/>
              <w:jc w:val="center"/>
              <w:rPr>
                <w:rFonts w:ascii="Arial" w:hAnsi="Arial"/>
                <w:sz w:val="18"/>
                <w:szCs w:val="18"/>
                <w:lang w:val="eu-ES"/>
              </w:rPr>
            </w:pPr>
            <w:r>
              <w:rPr>
                <w:rFonts w:ascii="Arial" w:hAnsi="Arial"/>
                <w:sz w:val="18"/>
                <w:szCs w:val="18"/>
                <w:lang w:val="eu-ES"/>
              </w:rPr>
              <w:t>X24001</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120" w:after="60" w:line="240" w:lineRule="atLeast"/>
        <w:ind w:left="0"/>
        <w:jc w:val="center"/>
        <w:rPr>
          <w:rFonts w:ascii="Arial" w:hAnsi="Arial" w:cs="Arial"/>
          <w:b/>
          <w:lang w:val="eu-ES"/>
        </w:rPr>
      </w:pPr>
      <w:r w:rsidRPr="00A02EDD">
        <w:rPr>
          <w:rFonts w:ascii="Arial" w:hAnsi="Arial" w:cs="Arial"/>
          <w:b/>
          <w:lang w:val="eu-ES"/>
        </w:rPr>
        <w:t>ADIERAZTEN DU</w:t>
      </w:r>
      <w:bookmarkEnd w:id="113"/>
      <w:bookmarkEnd w:id="114"/>
    </w:p>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Kon</w:t>
      </w:r>
      <w:r w:rsidR="00F95E2A">
        <w:rPr>
          <w:rFonts w:ascii="Arial" w:hAnsi="Arial" w:cs="Arial"/>
          <w:lang w:val="eu-ES"/>
        </w:rPr>
        <w:t>promisoa hartzen duela esparru akordioa</w:t>
      </w:r>
      <w:r w:rsidRPr="00A02EDD">
        <w:rPr>
          <w:rFonts w:ascii="Arial" w:hAnsi="Arial" w:cs="Arial"/>
          <w:lang w:val="eu-ES"/>
        </w:rPr>
        <w:t xml:space="preserve"> egikaritzeko behar diren bitarteko hauek atxikitzeko:</w:t>
      </w:r>
    </w:p>
    <w:p w:rsidR="00622B8F" w:rsidRPr="00A02EDD" w:rsidRDefault="00622B8F" w:rsidP="00622B8F">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
        <w:gridCol w:w="7771"/>
      </w:tblGrid>
      <w:tr w:rsidR="00622B8F" w:rsidRPr="00117AC1" w:rsidTr="006414A8">
        <w:trPr>
          <w:trHeight w:val="215"/>
        </w:trPr>
        <w:tc>
          <w:tcPr>
            <w:tcW w:w="282" w:type="dxa"/>
            <w:vAlign w:val="center"/>
          </w:tcPr>
          <w:p w:rsidR="00622B8F" w:rsidRPr="00117AC1" w:rsidRDefault="00622B8F" w:rsidP="006414A8">
            <w:pPr>
              <w:ind w:right="-1"/>
              <w:rPr>
                <w:rFonts w:ascii="Arial" w:hAnsi="Arial" w:cs="Arial"/>
                <w:b/>
                <w:bCs/>
              </w:rPr>
            </w:pPr>
            <w:r>
              <w:rPr>
                <w:rFonts w:ascii="Arial" w:hAnsi="Arial" w:cs="Arial"/>
                <w:b/>
                <w:bCs/>
              </w:rPr>
              <w:t>x</w:t>
            </w:r>
          </w:p>
        </w:tc>
        <w:tc>
          <w:tcPr>
            <w:tcW w:w="7771" w:type="dxa"/>
            <w:tcBorders>
              <w:top w:val="nil"/>
              <w:bottom w:val="nil"/>
              <w:right w:val="nil"/>
            </w:tcBorders>
            <w:vAlign w:val="center"/>
          </w:tcPr>
          <w:p w:rsidR="00622B8F" w:rsidRPr="00117AC1" w:rsidRDefault="00622B8F" w:rsidP="006414A8">
            <w:pPr>
              <w:ind w:right="-1"/>
              <w:rPr>
                <w:rFonts w:ascii="Arial" w:hAnsi="Arial" w:cs="Arial"/>
                <w:b/>
                <w:bCs/>
              </w:rPr>
            </w:pPr>
            <w:r w:rsidRPr="00B57180">
              <w:rPr>
                <w:rFonts w:ascii="Arial" w:hAnsi="Arial" w:cs="Arial"/>
                <w:b/>
                <w:bCs/>
              </w:rPr>
              <w:t>Baliabideak atxikitzeko konpromisoa:</w:t>
            </w:r>
          </w:p>
        </w:tc>
      </w:tr>
      <w:tr w:rsidR="00622B8F" w:rsidRPr="00117AC1" w:rsidTr="006414A8">
        <w:trPr>
          <w:trHeight w:val="349"/>
        </w:trPr>
        <w:tc>
          <w:tcPr>
            <w:tcW w:w="8053" w:type="dxa"/>
            <w:gridSpan w:val="2"/>
            <w:tcBorders>
              <w:top w:val="nil"/>
              <w:left w:val="nil"/>
              <w:bottom w:val="nil"/>
              <w:right w:val="nil"/>
            </w:tcBorders>
          </w:tcPr>
          <w:p w:rsidR="00622B8F" w:rsidRPr="00117AC1" w:rsidRDefault="00622B8F" w:rsidP="006414A8">
            <w:pPr>
              <w:ind w:right="-1"/>
              <w:rPr>
                <w:rFonts w:ascii="Arial" w:hAnsi="Arial" w:cs="Arial"/>
                <w:bCs/>
              </w:rPr>
            </w:pPr>
          </w:p>
        </w:tc>
      </w:tr>
      <w:tr w:rsidR="00622B8F" w:rsidRPr="00A0038A" w:rsidTr="006414A8">
        <w:trPr>
          <w:trHeight w:val="633"/>
        </w:trPr>
        <w:tc>
          <w:tcPr>
            <w:tcW w:w="8053" w:type="dxa"/>
            <w:gridSpan w:val="2"/>
            <w:tcBorders>
              <w:top w:val="nil"/>
              <w:left w:val="nil"/>
              <w:bottom w:val="nil"/>
              <w:right w:val="nil"/>
            </w:tcBorders>
          </w:tcPr>
          <w:p w:rsidR="00622B8F" w:rsidRPr="00BE234C" w:rsidRDefault="00622B8F" w:rsidP="006414A8">
            <w:pPr>
              <w:rPr>
                <w:lang w:eastAsia="es-ES_tradnl"/>
              </w:rPr>
            </w:pPr>
          </w:p>
          <w:p w:rsidR="00622B8F" w:rsidRPr="00A0038A" w:rsidRDefault="00622B8F" w:rsidP="006414A8">
            <w:pPr>
              <w:ind w:right="-1"/>
              <w:jc w:val="both"/>
              <w:rPr>
                <w:rFonts w:ascii="Arial" w:hAnsi="Arial" w:cs="Arial"/>
                <w:bCs/>
                <w:highlight w:val="yellow"/>
              </w:rPr>
            </w:pPr>
            <w:r w:rsidRPr="00B57180">
              <w:rPr>
                <w:rFonts w:ascii="Arial" w:hAnsi="Arial" w:cs="Arial"/>
              </w:rPr>
              <w:t>Enpresa esleipendunak plegu honen ezaugarrien taulako 15. atalean ezarritako baldintzak betetzeko konpromisoa hartzen du.</w:t>
            </w:r>
          </w:p>
        </w:tc>
      </w:tr>
    </w:tbl>
    <w:p w:rsidR="008F2A0F" w:rsidRPr="00622B8F" w:rsidRDefault="008F2A0F" w:rsidP="00911570">
      <w:pPr>
        <w:spacing w:after="60" w:line="240" w:lineRule="atLeast"/>
        <w:ind w:right="-1"/>
        <w:jc w:val="both"/>
        <w:rPr>
          <w:rFonts w:ascii="Arial" w:hAnsi="Arial" w:cs="Arial"/>
        </w:rPr>
      </w:pPr>
    </w:p>
    <w:p w:rsidR="008F2A0F" w:rsidRPr="000C2840" w:rsidRDefault="008F2A0F" w:rsidP="00424392">
      <w:pPr>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15" w:name="_ANEXO_V.-_MODELO"/>
      <w:bookmarkStart w:id="116" w:name="_ANEXO_VII.-_MODELO"/>
      <w:bookmarkStart w:id="117" w:name="_ANEXO_VIII.-_MODELO"/>
      <w:bookmarkStart w:id="118" w:name="_ANEXO_IX.-_MODELO"/>
      <w:bookmarkStart w:id="119" w:name="_ANEXO_VI.-_MODELO"/>
      <w:bookmarkStart w:id="120" w:name="Anx_5"/>
      <w:bookmarkStart w:id="121" w:name="_Toc63440929"/>
      <w:bookmarkEnd w:id="115"/>
      <w:bookmarkEnd w:id="116"/>
      <w:bookmarkEnd w:id="117"/>
      <w:bookmarkEnd w:id="118"/>
      <w:bookmarkEnd w:id="119"/>
      <w:r w:rsidRPr="000C2840">
        <w:rPr>
          <w:sz w:val="22"/>
          <w:szCs w:val="22"/>
          <w:lang w:val="eu-ES"/>
        </w:rPr>
        <w:lastRenderedPageBreak/>
        <w:t xml:space="preserve">V. ERANSKINA.- </w:t>
      </w:r>
      <w:bookmarkEnd w:id="120"/>
      <w:r w:rsidRPr="000C2840">
        <w:rPr>
          <w:sz w:val="22"/>
          <w:szCs w:val="22"/>
          <w:lang w:val="eu-ES"/>
        </w:rPr>
        <w:t>ENPRESA TALDEARI BURUZKO ADIERAZPEN EREDUA</w:t>
      </w:r>
      <w:bookmarkEnd w:id="121"/>
      <w:r w:rsidRPr="000C2840">
        <w:rPr>
          <w:sz w:val="22"/>
          <w:szCs w:val="22"/>
          <w:lang w:val="eu-ES"/>
        </w:rPr>
        <w:t xml:space="preserve"> </w:t>
      </w:r>
    </w:p>
    <w:p w:rsidR="008F2A0F" w:rsidRPr="00A02EDD" w:rsidRDefault="008F2A0F" w:rsidP="00911570">
      <w:pPr>
        <w:autoSpaceDE w:val="0"/>
        <w:autoSpaceDN w:val="0"/>
        <w:adjustRightInd w:val="0"/>
        <w:jc w:val="both"/>
        <w:rPr>
          <w:rFonts w:ascii="Arial" w:hAnsi="Arial" w:cs="Arial"/>
          <w:bCs/>
          <w:lang w:val="eu-ES"/>
        </w:rPr>
      </w:pPr>
      <w:bookmarkStart w:id="122" w:name="_ANEXO_XXX.-_SOLVENCIA_"/>
      <w:bookmarkStart w:id="123" w:name="_ANEXO_XXX-_COMPROMISO"/>
      <w:bookmarkStart w:id="124" w:name="_ANEXO_XXX._-"/>
      <w:bookmarkStart w:id="125" w:name="_ANEXO_XXX.-_ADMISIBILIDAD"/>
      <w:bookmarkStart w:id="126" w:name="_ANEXO_VI_.-CRITERIOS"/>
      <w:bookmarkStart w:id="127" w:name="_ANEXO_XXX_.-CRITERIOS"/>
      <w:bookmarkStart w:id="128" w:name="_ANEXO_XXX_.-"/>
      <w:bookmarkStart w:id="129" w:name="_ANEXO_VII.-_CRITERIOS"/>
      <w:bookmarkStart w:id="130" w:name="_ANEXO_XXX.-_CRITERIOS"/>
      <w:bookmarkStart w:id="131" w:name="_ANEXO_XXX.-__2"/>
      <w:bookmarkStart w:id="132" w:name="_ANEXO_xxx.-__3"/>
      <w:bookmarkStart w:id="133" w:name="_ANEXO_XIV.-_MODELO"/>
      <w:bookmarkStart w:id="134" w:name="_Toc510690478"/>
      <w:bookmarkStart w:id="135" w:name="_Toc511125576"/>
      <w:bookmarkEnd w:id="122"/>
      <w:bookmarkEnd w:id="123"/>
      <w:bookmarkEnd w:id="124"/>
      <w:bookmarkEnd w:id="125"/>
      <w:bookmarkEnd w:id="126"/>
      <w:bookmarkEnd w:id="127"/>
      <w:bookmarkEnd w:id="128"/>
      <w:bookmarkEnd w:id="129"/>
      <w:bookmarkEnd w:id="130"/>
      <w:bookmarkEnd w:id="131"/>
      <w:bookmarkEnd w:id="132"/>
      <w:bookmarkEnd w:id="133"/>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F45C46" w:rsidRPr="00A02EDD" w:rsidTr="006414A8">
        <w:trPr>
          <w:trHeight w:val="454"/>
        </w:trPr>
        <w:tc>
          <w:tcPr>
            <w:tcW w:w="5617" w:type="dxa"/>
            <w:tcBorders>
              <w:left w:val="nil"/>
              <w:bottom w:val="nil"/>
              <w:right w:val="nil"/>
            </w:tcBorders>
          </w:tcPr>
          <w:p w:rsidR="00F45C46" w:rsidRPr="004F2CC7" w:rsidRDefault="00F45C46" w:rsidP="00F45C46">
            <w:pPr>
              <w:spacing w:after="80"/>
              <w:rPr>
                <w:rFonts w:ascii="Arial" w:hAnsi="Arial"/>
                <w:b/>
                <w:bCs/>
                <w:color w:val="000000"/>
                <w:sz w:val="18"/>
                <w:lang w:val="eu-ES"/>
              </w:rPr>
            </w:pPr>
            <w:r w:rsidRPr="007B6A30">
              <w:rPr>
                <w:rFonts w:ascii="Arial" w:hAnsi="Arial"/>
                <w:b/>
                <w:bCs/>
                <w:sz w:val="18"/>
                <w:lang w:val="eu-ES"/>
              </w:rPr>
              <w:t>Esparru akordioa</w:t>
            </w:r>
            <w:r w:rsidRPr="004F2CC7">
              <w:rPr>
                <w:rFonts w:ascii="Arial" w:hAnsi="Arial"/>
                <w:b/>
                <w:bCs/>
                <w:sz w:val="18"/>
                <w:lang w:val="eu-ES"/>
              </w:rPr>
              <w:t>ren izena</w:t>
            </w:r>
          </w:p>
          <w:p w:rsidR="00F45C46" w:rsidRPr="00F85E59" w:rsidRDefault="00F45C46" w:rsidP="00F45C46">
            <w:pPr>
              <w:ind w:left="45"/>
              <w:rPr>
                <w:rFonts w:ascii="Arial" w:hAnsi="Arial"/>
                <w:color w:val="000000"/>
                <w:sz w:val="18"/>
              </w:rPr>
            </w:pPr>
            <w:r>
              <w:rPr>
                <w:rFonts w:ascii="Arial" w:hAnsi="Arial"/>
                <w:color w:val="000000"/>
                <w:sz w:val="18"/>
              </w:rPr>
              <w:t>Inprimatze eta kuadernatze zerbitzurako esparru-akordioa</w:t>
            </w:r>
          </w:p>
          <w:p w:rsidR="00F45C46" w:rsidRPr="00F85E59" w:rsidRDefault="00F45C46" w:rsidP="00F45C46">
            <w:pPr>
              <w:ind w:left="45"/>
              <w:rPr>
                <w:rFonts w:ascii="Arial" w:hAnsi="Arial"/>
                <w:color w:val="000000"/>
                <w:sz w:val="18"/>
              </w:rPr>
            </w:pPr>
          </w:p>
        </w:tc>
        <w:tc>
          <w:tcPr>
            <w:tcW w:w="2887" w:type="dxa"/>
            <w:tcBorders>
              <w:left w:val="nil"/>
              <w:bottom w:val="nil"/>
              <w:right w:val="nil"/>
            </w:tcBorders>
          </w:tcPr>
          <w:p w:rsidR="00F45C46" w:rsidRPr="004F2CC7" w:rsidRDefault="00F45C46" w:rsidP="00F45C46">
            <w:pPr>
              <w:spacing w:after="80"/>
              <w:jc w:val="center"/>
              <w:rPr>
                <w:rFonts w:ascii="Arial" w:hAnsi="Arial"/>
                <w:b/>
                <w:bCs/>
                <w:color w:val="000000"/>
                <w:sz w:val="18"/>
                <w:lang w:val="eu-ES"/>
              </w:rPr>
            </w:pPr>
            <w:r w:rsidRPr="004F2CC7">
              <w:rPr>
                <w:rFonts w:ascii="Arial" w:hAnsi="Arial"/>
                <w:b/>
                <w:bCs/>
                <w:sz w:val="18"/>
                <w:lang w:val="eu-ES"/>
              </w:rPr>
              <w:t>Erreferentzia kodea</w:t>
            </w:r>
          </w:p>
          <w:p w:rsidR="00F45C46" w:rsidRPr="004F2CC7" w:rsidRDefault="00F45C46" w:rsidP="00F45C46">
            <w:pPr>
              <w:ind w:left="45"/>
              <w:jc w:val="center"/>
              <w:rPr>
                <w:rFonts w:ascii="Arial" w:hAnsi="Arial"/>
                <w:sz w:val="18"/>
                <w:szCs w:val="18"/>
                <w:lang w:val="eu-ES"/>
              </w:rPr>
            </w:pPr>
            <w:r>
              <w:rPr>
                <w:rFonts w:ascii="Arial" w:hAnsi="Arial"/>
                <w:sz w:val="18"/>
                <w:szCs w:val="18"/>
                <w:lang w:val="eu-ES"/>
              </w:rPr>
              <w:t>X24001</w:t>
            </w: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p w:rsidR="008F2A0F" w:rsidRPr="00A02EDD" w:rsidRDefault="008F2A0F" w:rsidP="00911570">
      <w:pPr>
        <w:pStyle w:val="Prrafodelista1"/>
        <w:spacing w:before="240" w:after="60" w:line="240" w:lineRule="atLeast"/>
        <w:ind w:left="0" w:right="-1"/>
        <w:jc w:val="center"/>
        <w:rPr>
          <w:rFonts w:ascii="Arial" w:hAnsi="Arial" w:cs="Arial"/>
          <w:b/>
          <w:lang w:val="eu-ES"/>
        </w:rPr>
      </w:pPr>
      <w:r w:rsidRPr="00A02EDD">
        <w:rPr>
          <w:rFonts w:ascii="Arial" w:hAnsi="Arial" w:cs="Arial"/>
          <w:b/>
          <w:lang w:val="eu-ES"/>
        </w:rPr>
        <w:t>ADIERAZTEN DU</w:t>
      </w:r>
      <w:bookmarkEnd w:id="134"/>
      <w:bookmarkEnd w:id="135"/>
    </w:p>
    <w:p w:rsidR="008F2A0F" w:rsidRPr="00A02EDD" w:rsidRDefault="008F2A0F" w:rsidP="00911570">
      <w:pPr>
        <w:spacing w:before="240" w:after="60" w:line="240" w:lineRule="atLeast"/>
        <w:ind w:right="-1"/>
        <w:jc w:val="both"/>
        <w:rPr>
          <w:rFonts w:ascii="Arial" w:hAnsi="Arial" w:cs="Arial"/>
          <w:lang w:val="eu-ES"/>
        </w:rPr>
      </w:pPr>
      <w:r w:rsidRPr="00A02EDD">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8F2A0F" w:rsidRPr="00A02EDD"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bCs/>
                <w:lang w:val="eu-ES"/>
              </w:rPr>
              <w:t>BADAGOELA Merkataritza Kodeko 42.1 artikuluan aurreikusitako egoeraren batean.</w:t>
            </w:r>
          </w:p>
        </w:tc>
      </w:tr>
      <w:tr w:rsidR="008F2A0F" w:rsidRPr="001C3AC3" w:rsidTr="00911570">
        <w:trPr>
          <w:trHeight w:hRule="exact" w:val="284"/>
        </w:trPr>
        <w:tc>
          <w:tcPr>
            <w:tcW w:w="301"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r w:rsidRPr="00A02EDD">
              <w:rPr>
                <w:rFonts w:ascii="Arial" w:hAnsi="Arial" w:cs="Arial"/>
                <w:lang w:val="eu-ES"/>
              </w:rPr>
              <w:t>EZ DAGOELA Merkataritza Kodeko 42.1 artikuluan aurreikusitako inolako egoeratan.</w:t>
            </w:r>
          </w:p>
        </w:tc>
      </w:tr>
    </w:tbl>
    <w:p w:rsidR="008F2A0F" w:rsidRPr="00A02EDD" w:rsidRDefault="008F2A0F" w:rsidP="00911570">
      <w:pPr>
        <w:spacing w:before="120" w:after="60" w:line="240" w:lineRule="atLeast"/>
        <w:ind w:left="567" w:right="-1"/>
        <w:jc w:val="both"/>
        <w:rPr>
          <w:rFonts w:ascii="Arial" w:hAnsi="Arial" w:cs="Arial"/>
          <w:bCs/>
          <w:lang w:val="eu-ES"/>
        </w:rPr>
      </w:pPr>
      <w:r w:rsidRPr="00A02EDD">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8F2A0F" w:rsidRPr="001C3AC3"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F95E2A" w:rsidP="00911570">
            <w:pPr>
              <w:spacing w:after="60" w:line="240" w:lineRule="atLeast"/>
              <w:ind w:right="-1"/>
              <w:jc w:val="both"/>
              <w:rPr>
                <w:rFonts w:ascii="Arial" w:hAnsi="Arial" w:cs="Arial"/>
                <w:lang w:val="eu-ES"/>
              </w:rPr>
            </w:pPr>
            <w:r>
              <w:rPr>
                <w:rFonts w:ascii="Arial" w:hAnsi="Arial" w:cs="Arial"/>
                <w:lang w:val="eu-ES"/>
              </w:rPr>
              <w:t>EZ du esparru akordio</w:t>
            </w:r>
            <w:r w:rsidR="008F2A0F" w:rsidRPr="00A02EDD">
              <w:rPr>
                <w:rFonts w:ascii="Arial" w:hAnsi="Arial" w:cs="Arial"/>
                <w:lang w:val="eu-ES"/>
              </w:rPr>
              <w:t>aren adjudikazioan parte hartzen, ordea, banakako proposamena aurkezten duen talde bereko beste inolako enpresarekin batera, ezta Merkataritza Kodeko 42.1 artikuluan jasotako kasuren batean dagoen ezeinekin batera ere.</w:t>
            </w:r>
          </w:p>
        </w:tc>
      </w:tr>
      <w:tr w:rsidR="008F2A0F" w:rsidRPr="001C3AC3"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r w:rsidR="008F2A0F" w:rsidRPr="001C3AC3" w:rsidTr="00911570">
        <w:trPr>
          <w:trHeight w:hRule="exact" w:val="284"/>
        </w:trPr>
        <w:tc>
          <w:tcPr>
            <w:tcW w:w="284" w:type="dxa"/>
            <w:vAlign w:val="center"/>
          </w:tcPr>
          <w:p w:rsidR="008F2A0F" w:rsidRPr="00A02EDD"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A02EDD" w:rsidRDefault="00F95E2A" w:rsidP="00911570">
            <w:pPr>
              <w:spacing w:after="60" w:line="240" w:lineRule="atLeast"/>
              <w:ind w:right="-1"/>
              <w:jc w:val="both"/>
              <w:rPr>
                <w:rFonts w:ascii="Arial" w:hAnsi="Arial" w:cs="Arial"/>
                <w:lang w:val="eu-ES"/>
              </w:rPr>
            </w:pPr>
            <w:r>
              <w:rPr>
                <w:rFonts w:ascii="Arial" w:hAnsi="Arial" w:cs="Arial"/>
                <w:bCs/>
                <w:lang w:val="eu-ES"/>
              </w:rPr>
              <w:t>BAI, esparru akordio</w:t>
            </w:r>
            <w:r w:rsidR="008F2A0F" w:rsidRPr="00A02EDD">
              <w:rPr>
                <w:rFonts w:ascii="Arial" w:hAnsi="Arial" w:cs="Arial"/>
                <w:bCs/>
                <w:lang w:val="eu-ES"/>
              </w:rPr>
              <w:t>aren adjudikazioan parte hartzen du banakako proposamena aurkezten duten talde bereko beste enpresa batzuekin edo Merkataritza Kodeko 42.1 artikuluan jasotako kasuren batean dauden enpresekin batera; enpresa horiek honako hauek dira</w:t>
            </w:r>
            <w:r w:rsidR="008F2A0F" w:rsidRPr="00A02EDD">
              <w:rPr>
                <w:rFonts w:ascii="Arial" w:hAnsi="Arial" w:cs="Arial"/>
                <w:lang w:val="eu-ES"/>
              </w:rPr>
              <w:t>:</w:t>
            </w:r>
          </w:p>
        </w:tc>
      </w:tr>
      <w:tr w:rsidR="008F2A0F" w:rsidRPr="001C3AC3" w:rsidTr="00911570">
        <w:trPr>
          <w:trHeight w:hRule="exact" w:val="706"/>
        </w:trPr>
        <w:tc>
          <w:tcPr>
            <w:tcW w:w="284" w:type="dxa"/>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A02EDD" w:rsidRDefault="008F2A0F" w:rsidP="00911570">
            <w:pPr>
              <w:spacing w:after="60" w:line="240" w:lineRule="atLeast"/>
              <w:ind w:right="-1"/>
              <w:jc w:val="both"/>
              <w:rPr>
                <w:rFonts w:ascii="Arial" w:hAnsi="Arial" w:cs="Arial"/>
                <w:bCs/>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5811"/>
      </w:tblGrid>
      <w:tr w:rsidR="008F2A0F" w:rsidRPr="00A02EDD" w:rsidTr="00911570">
        <w:trPr>
          <w:trHeight w:val="340"/>
        </w:trPr>
        <w:tc>
          <w:tcPr>
            <w:tcW w:w="170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IFZ/IFK</w:t>
            </w:r>
          </w:p>
        </w:tc>
        <w:tc>
          <w:tcPr>
            <w:tcW w:w="5811" w:type="dxa"/>
            <w:vAlign w:val="center"/>
          </w:tcPr>
          <w:p w:rsidR="008F2A0F" w:rsidRPr="00A02EDD" w:rsidRDefault="008F2A0F" w:rsidP="00911570">
            <w:pPr>
              <w:tabs>
                <w:tab w:val="left" w:pos="851"/>
              </w:tabs>
              <w:spacing w:line="240" w:lineRule="atLeast"/>
              <w:jc w:val="center"/>
              <w:rPr>
                <w:rFonts w:ascii="Arial" w:hAnsi="Arial" w:cs="Arial"/>
                <w:lang w:val="eu-ES"/>
              </w:rPr>
            </w:pPr>
            <w:r w:rsidRPr="00A02EDD">
              <w:rPr>
                <w:rFonts w:ascii="Arial" w:hAnsi="Arial" w:cs="Arial"/>
                <w:lang w:val="eu-ES"/>
              </w:rPr>
              <w:t>Sozietate izena</w:t>
            </w: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r w:rsidR="008F2A0F" w:rsidRPr="00A02EDD" w:rsidTr="00911570">
        <w:trPr>
          <w:trHeight w:val="284"/>
        </w:trPr>
        <w:tc>
          <w:tcPr>
            <w:tcW w:w="170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A02EDD" w:rsidRDefault="008F2A0F" w:rsidP="00911570">
            <w:pPr>
              <w:tabs>
                <w:tab w:val="left" w:pos="851"/>
              </w:tabs>
              <w:spacing w:after="60" w:line="240" w:lineRule="atLeast"/>
              <w:ind w:right="-1"/>
              <w:jc w:val="both"/>
              <w:rPr>
                <w:rFonts w:ascii="Arial" w:hAnsi="Arial" w:cs="Arial"/>
                <w:lang w:val="eu-ES"/>
              </w:rPr>
            </w:pPr>
          </w:p>
        </w:tc>
      </w:tr>
    </w:tbl>
    <w:p w:rsidR="008F2A0F" w:rsidRPr="00A02EDD" w:rsidRDefault="008F2A0F" w:rsidP="00911570">
      <w:pPr>
        <w:tabs>
          <w:tab w:val="left" w:pos="851"/>
        </w:tabs>
        <w:spacing w:after="60" w:line="240" w:lineRule="atLeast"/>
        <w:ind w:right="-1"/>
        <w:jc w:val="both"/>
        <w:rPr>
          <w:rFonts w:ascii="Arial" w:hAnsi="Arial" w:cs="Arial"/>
          <w:lang w:val="eu-ES"/>
        </w:rPr>
      </w:pPr>
    </w:p>
    <w:p w:rsidR="008F2A0F" w:rsidRPr="00A02EDD" w:rsidRDefault="008F2A0F" w:rsidP="00911570">
      <w:pPr>
        <w:spacing w:after="120"/>
        <w:ind w:left="567"/>
        <w:jc w:val="both"/>
        <w:rPr>
          <w:rFonts w:ascii="Arial" w:hAnsi="Arial" w:cs="Arial"/>
          <w:sz w:val="16"/>
          <w:szCs w:val="16"/>
          <w:lang w:val="eu-ES" w:eastAsia="en-US"/>
        </w:rPr>
      </w:pPr>
      <w:r>
        <w:rPr>
          <w:rFonts w:ascii="Arial" w:hAnsi="Arial" w:cs="Arial"/>
          <w:sz w:val="16"/>
          <w:szCs w:val="16"/>
          <w:lang w:val="eu-ES" w:eastAsia="en-US"/>
        </w:rPr>
        <w:t>*</w:t>
      </w:r>
      <w:r w:rsidRPr="00A02EDD">
        <w:rPr>
          <w:rFonts w:ascii="Arial" w:hAnsi="Arial" w:cs="Arial"/>
          <w:sz w:val="16"/>
          <w:szCs w:val="16"/>
          <w:lang w:val="eu-ES" w:eastAsia="en-US"/>
        </w:rPr>
        <w:t xml:space="preserve"> Merkataritza Kodeko 42.1 artikulua:</w:t>
      </w:r>
      <w:r>
        <w:rPr>
          <w:rFonts w:ascii="Arial" w:hAnsi="Arial" w:cs="Arial"/>
          <w:sz w:val="16"/>
          <w:szCs w:val="16"/>
          <w:lang w:val="eu-ES" w:eastAsia="en-US"/>
        </w:rPr>
        <w:t xml:space="preserve"> </w:t>
      </w:r>
      <w:r w:rsidRPr="00A02EDD">
        <w:rPr>
          <w:rFonts w:ascii="Arial" w:hAnsi="Arial" w:cs="Arial"/>
          <w:sz w:val="16"/>
          <w:szCs w:val="16"/>
          <w:lang w:val="eu-ES" w:eastAsia="en-US"/>
        </w:rPr>
        <w:t xml:space="preserve"> “Edozein sozietate taldetako sozietate nagusiak atal honetan aurreikusten den bezala eman behar ditu urteko kontu eta kudeaketa txosten finkatuak.</w:t>
      </w:r>
    </w:p>
    <w:p w:rsidR="008F2A0F" w:rsidRPr="00A02EDD"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0C2840" w:rsidRDefault="008F2A0F" w:rsidP="00424392">
      <w:pPr>
        <w:autoSpaceDE w:val="0"/>
        <w:autoSpaceDN w:val="0"/>
        <w:adjustRightInd w:val="0"/>
        <w:ind w:left="284"/>
        <w:jc w:val="both"/>
        <w:rPr>
          <w:rFonts w:ascii="Arial" w:hAnsi="Arial" w:cs="Arial"/>
          <w:sz w:val="16"/>
          <w:szCs w:val="16"/>
          <w:lang w:val="eu-ES"/>
        </w:rPr>
      </w:pPr>
      <w:r w:rsidRPr="000C2840">
        <w:rPr>
          <w:rFonts w:ascii="Arial" w:hAnsi="Arial" w:cs="Arial"/>
          <w:sz w:val="16"/>
          <w:szCs w:val="16"/>
          <w:lang w:val="eu-ES"/>
        </w:rPr>
        <w:br w:type="page"/>
      </w:r>
    </w:p>
    <w:p w:rsidR="008F2A0F" w:rsidRPr="000C2840" w:rsidRDefault="008F2A0F" w:rsidP="00C42680">
      <w:pPr>
        <w:pStyle w:val="Ttulo1"/>
        <w:spacing w:line="240" w:lineRule="atLeast"/>
        <w:jc w:val="center"/>
        <w:rPr>
          <w:sz w:val="22"/>
          <w:szCs w:val="22"/>
          <w:lang w:val="eu-ES"/>
        </w:rPr>
      </w:pPr>
      <w:bookmarkStart w:id="136" w:name="_ANEXO_VII.-_MODELO_1"/>
      <w:bookmarkStart w:id="137" w:name="Anx_6"/>
      <w:bookmarkStart w:id="138" w:name="_Toc63440930"/>
      <w:bookmarkEnd w:id="136"/>
      <w:r w:rsidRPr="000C2840">
        <w:rPr>
          <w:sz w:val="22"/>
          <w:szCs w:val="22"/>
          <w:lang w:val="eu-ES"/>
        </w:rPr>
        <w:lastRenderedPageBreak/>
        <w:t xml:space="preserve">VI. ERANSKINA.- </w:t>
      </w:r>
      <w:bookmarkEnd w:id="137"/>
      <w:r w:rsidRPr="000C2840">
        <w:rPr>
          <w:sz w:val="22"/>
          <w:szCs w:val="22"/>
          <w:lang w:val="eu-ES"/>
        </w:rPr>
        <w:t>KONTRATAZIO PUBLIKOARI APLIKATU BEHARREKO JOKABIDE KODEA ETA ERAKUNDEAREN ZUZENTASUN ESPARRUA BETETZEARI BURUZKO ADIERAZPEN EREDUA</w:t>
      </w:r>
      <w:bookmarkEnd w:id="138"/>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473377" w:rsidRPr="00A02EDD" w:rsidTr="006414A8">
        <w:trPr>
          <w:trHeight w:val="454"/>
        </w:trPr>
        <w:tc>
          <w:tcPr>
            <w:tcW w:w="5617" w:type="dxa"/>
            <w:tcBorders>
              <w:left w:val="nil"/>
              <w:bottom w:val="nil"/>
              <w:right w:val="nil"/>
            </w:tcBorders>
          </w:tcPr>
          <w:p w:rsidR="00473377" w:rsidRPr="004F2CC7" w:rsidRDefault="00473377" w:rsidP="00473377">
            <w:pPr>
              <w:spacing w:after="80"/>
              <w:rPr>
                <w:rFonts w:ascii="Arial" w:hAnsi="Arial"/>
                <w:b/>
                <w:bCs/>
                <w:color w:val="000000"/>
                <w:sz w:val="18"/>
                <w:lang w:val="eu-ES"/>
              </w:rPr>
            </w:pPr>
            <w:r w:rsidRPr="007B6A30">
              <w:rPr>
                <w:rFonts w:ascii="Arial" w:hAnsi="Arial"/>
                <w:b/>
                <w:bCs/>
                <w:sz w:val="18"/>
                <w:lang w:val="eu-ES"/>
              </w:rPr>
              <w:t>Esparru akordioa</w:t>
            </w:r>
            <w:r w:rsidRPr="004F2CC7">
              <w:rPr>
                <w:rFonts w:ascii="Arial" w:hAnsi="Arial"/>
                <w:b/>
                <w:bCs/>
                <w:sz w:val="18"/>
                <w:lang w:val="eu-ES"/>
              </w:rPr>
              <w:t>ren izena</w:t>
            </w:r>
          </w:p>
          <w:p w:rsidR="00473377" w:rsidRPr="00F85E59" w:rsidRDefault="00473377" w:rsidP="00473377">
            <w:pPr>
              <w:ind w:left="45"/>
              <w:rPr>
                <w:rFonts w:ascii="Arial" w:hAnsi="Arial"/>
                <w:color w:val="000000"/>
                <w:sz w:val="18"/>
              </w:rPr>
            </w:pPr>
            <w:r>
              <w:rPr>
                <w:rFonts w:ascii="Arial" w:hAnsi="Arial"/>
                <w:color w:val="000000"/>
                <w:sz w:val="18"/>
              </w:rPr>
              <w:t>Inprimatze eta kuadernatze zerbitzurako esparru-akordioa</w:t>
            </w:r>
          </w:p>
          <w:p w:rsidR="00473377" w:rsidRPr="00F85E59" w:rsidRDefault="00473377" w:rsidP="00473377">
            <w:pPr>
              <w:ind w:left="45"/>
              <w:rPr>
                <w:rFonts w:ascii="Arial" w:hAnsi="Arial"/>
                <w:color w:val="000000"/>
                <w:sz w:val="18"/>
              </w:rPr>
            </w:pPr>
          </w:p>
        </w:tc>
        <w:tc>
          <w:tcPr>
            <w:tcW w:w="2887" w:type="dxa"/>
            <w:tcBorders>
              <w:left w:val="nil"/>
              <w:bottom w:val="nil"/>
              <w:right w:val="nil"/>
            </w:tcBorders>
          </w:tcPr>
          <w:p w:rsidR="00473377" w:rsidRPr="004F2CC7" w:rsidRDefault="00473377" w:rsidP="00473377">
            <w:pPr>
              <w:spacing w:after="80"/>
              <w:jc w:val="center"/>
              <w:rPr>
                <w:rFonts w:ascii="Arial" w:hAnsi="Arial"/>
                <w:b/>
                <w:bCs/>
                <w:color w:val="000000"/>
                <w:sz w:val="18"/>
                <w:lang w:val="eu-ES"/>
              </w:rPr>
            </w:pPr>
            <w:r w:rsidRPr="004F2CC7">
              <w:rPr>
                <w:rFonts w:ascii="Arial" w:hAnsi="Arial"/>
                <w:b/>
                <w:bCs/>
                <w:sz w:val="18"/>
                <w:lang w:val="eu-ES"/>
              </w:rPr>
              <w:t>Erreferentzia kodea</w:t>
            </w:r>
          </w:p>
          <w:p w:rsidR="00473377" w:rsidRPr="004F2CC7" w:rsidRDefault="00473377" w:rsidP="00473377">
            <w:pPr>
              <w:ind w:left="45"/>
              <w:jc w:val="center"/>
              <w:rPr>
                <w:rFonts w:ascii="Arial" w:hAnsi="Arial"/>
                <w:sz w:val="18"/>
                <w:szCs w:val="18"/>
                <w:lang w:val="eu-ES"/>
              </w:rPr>
            </w:pPr>
            <w:r>
              <w:rPr>
                <w:rFonts w:ascii="Arial" w:hAnsi="Arial"/>
                <w:sz w:val="18"/>
                <w:szCs w:val="18"/>
                <w:lang w:val="eu-ES"/>
              </w:rPr>
              <w:t>X24001</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bookmarkStart w:id="139" w:name="_Toc510690480"/>
      <w:bookmarkStart w:id="140" w:name="_Toc511125578"/>
      <w:r w:rsidRPr="00A02EDD">
        <w:rPr>
          <w:rFonts w:ascii="Arial" w:hAnsi="Arial" w:cs="Arial"/>
          <w:b/>
          <w:lang w:val="eu-ES"/>
        </w:rPr>
        <w:t>ADIERAZTEN DU</w:t>
      </w:r>
      <w:bookmarkEnd w:id="139"/>
      <w:bookmarkEnd w:id="140"/>
    </w:p>
    <w:p w:rsidR="008F2A0F" w:rsidRPr="00A02EDD" w:rsidRDefault="008F2A0F" w:rsidP="00911570">
      <w:pPr>
        <w:spacing w:after="60" w:line="240" w:lineRule="atLeast"/>
        <w:jc w:val="both"/>
        <w:rPr>
          <w:rFonts w:ascii="Arial" w:hAnsi="Arial" w:cs="Arial"/>
          <w:lang w:val="eu-ES"/>
        </w:rPr>
      </w:pPr>
      <w:r w:rsidRPr="00A02EDD">
        <w:rPr>
          <w:rFonts w:ascii="Arial" w:hAnsi="Arial" w:cs="Arial"/>
          <w:b/>
          <w:bCs/>
          <w:lang w:val="eu-ES"/>
        </w:rPr>
        <w:t>Lehenengo:</w:t>
      </w:r>
      <w:r w:rsidRPr="00A02EDD">
        <w:rPr>
          <w:rFonts w:ascii="Arial" w:hAnsi="Arial" w:cs="Arial"/>
          <w:lang w:val="eu-ES"/>
        </w:rPr>
        <w:t xml:space="preserve"> Konpromisoa hartzen duela Gipuzkoako Foru Administrazioaren </w:t>
      </w:r>
      <w:r w:rsidRPr="00A02EDD">
        <w:rPr>
          <w:rFonts w:ascii="Arial" w:hAnsi="Arial" w:cs="Arial"/>
          <w:b/>
          <w:lang w:val="eu-ES"/>
        </w:rPr>
        <w:t>KONTRATAZIO PUBLIKOARI APLIKATU BEHARREKO JOKABIDE KODEA ETA ERAKUNDEAREN ZUZENTASUN ESPARRUA</w:t>
      </w:r>
      <w:r w:rsidRPr="00A02EDD">
        <w:rPr>
          <w:rFonts w:ascii="Arial" w:hAnsi="Arial" w:cs="Arial"/>
          <w:lang w:val="eu-ES"/>
        </w:rPr>
        <w:t>, Diputatuen Kontseiluak 2017ko irailaren 5eko saioan onartua eta honako web elektroniko honetan lizitatzaileen eskura dagoena, goitik behera betetzeko:</w:t>
      </w:r>
    </w:p>
    <w:p w:rsidR="00147524" w:rsidRDefault="00466224" w:rsidP="00911570">
      <w:pPr>
        <w:spacing w:after="60" w:line="240" w:lineRule="atLeast"/>
        <w:ind w:right="-1"/>
        <w:jc w:val="both"/>
        <w:rPr>
          <w:rStyle w:val="Hipervnculo"/>
          <w:lang w:val="eu-ES"/>
        </w:rPr>
      </w:pPr>
      <w:hyperlink r:id="rId20" w:history="1">
        <w:r w:rsidR="00147524">
          <w:rPr>
            <w:rStyle w:val="Hipervnculo"/>
            <w:lang w:val="eu-ES"/>
          </w:rPr>
          <w:t>https://www.gipuzkoa.eus/documents/20933/923643/Kontratazio_kodea-eu.pdf/5bbab274-c9cb-5b37-7e07-6f7fb1964ff6</w:t>
        </w:r>
      </w:hyperlink>
    </w:p>
    <w:p w:rsidR="00000DA3" w:rsidRPr="00000DA3" w:rsidRDefault="00000DA3" w:rsidP="00211FAE">
      <w:pPr>
        <w:spacing w:before="120" w:after="60" w:line="240" w:lineRule="atLeast"/>
        <w:jc w:val="both"/>
        <w:rPr>
          <w:rFonts w:ascii="Arial" w:hAnsi="Arial" w:cs="Arial"/>
          <w:lang w:val="eu-ES"/>
        </w:rPr>
      </w:pPr>
      <w:r w:rsidRPr="00000DA3">
        <w:rPr>
          <w:rFonts w:ascii="Arial" w:hAnsi="Arial" w:cs="Arial"/>
          <w:b/>
          <w:bCs/>
          <w:lang w:val="eu-ES"/>
        </w:rPr>
        <w:t xml:space="preserve">Bigarren: </w:t>
      </w:r>
      <w:r w:rsidRPr="00000DA3">
        <w:rPr>
          <w:rFonts w:ascii="Arial" w:hAnsi="Arial" w:cs="Arial"/>
          <w:bCs/>
          <w:lang w:val="eu-ES"/>
        </w:rPr>
        <w:t>Hurrengoa jakitea:</w:t>
      </w:r>
    </w:p>
    <w:p w:rsidR="00000DA3" w:rsidRPr="00000DA3" w:rsidRDefault="00000DA3" w:rsidP="00000DA3">
      <w:pPr>
        <w:pStyle w:val="parrafo2"/>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000DA3" w:rsidRPr="00000DA3" w:rsidRDefault="00000DA3" w:rsidP="00000DA3">
      <w:pPr>
        <w:pStyle w:val="parrafo"/>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000DA3" w:rsidRPr="00000DA3" w:rsidRDefault="00000DA3" w:rsidP="00000DA3">
      <w:pPr>
        <w:pStyle w:val="parrafo"/>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a)</w:t>
      </w:r>
      <w:r w:rsidRPr="00000DA3">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b)</w:t>
      </w:r>
      <w:r w:rsidRPr="00000DA3">
        <w:rPr>
          <w:rFonts w:ascii="Arial" w:eastAsia="Arial" w:hAnsi="Arial" w:cs="Arial"/>
          <w:sz w:val="20"/>
          <w:szCs w:val="20"/>
          <w:lang w:val="eu-ES"/>
        </w:rPr>
        <w:tab/>
        <w:t xml:space="preserve">Ezkontza lotura edo antzeko egitatezko egoera izatea, eta ahaidetasuna izatea, laugarren gradurainoko odolkidetasunezkoa edo bigarren gradurainoko ezkontza-ahaidetasunezkoa, interesdunetako edozeinekin, entitate edo sozietate interesdunen bateko administratzaileekin, bai eta prozeduran esku hartzen duten aholkulari, </w:t>
      </w:r>
      <w:r w:rsidRPr="00000DA3">
        <w:rPr>
          <w:rFonts w:ascii="Arial" w:eastAsia="Arial" w:hAnsi="Arial" w:cs="Arial"/>
          <w:sz w:val="20"/>
          <w:szCs w:val="20"/>
          <w:lang w:val="eu-ES"/>
        </w:rPr>
        <w:lastRenderedPageBreak/>
        <w:t>legezko ordezkari edo mandatariekin ere, edo haien bulego berekoa izatea edo haiekin elkartuta egotea aholkularitza, ordezkaritza edo mandataritzarako</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c)</w:t>
      </w:r>
      <w:r w:rsidRPr="00000DA3">
        <w:rPr>
          <w:rFonts w:ascii="Arial" w:eastAsia="Arial" w:hAnsi="Arial" w:cs="Arial"/>
          <w:sz w:val="20"/>
          <w:szCs w:val="20"/>
          <w:lang w:val="eu-ES"/>
        </w:rPr>
        <w:tab/>
        <w:t>Aurreko atalean aipaturiko pertsonetakoren batekin adiskidetasun mina edo ikusiezin nabarmena izatea.</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d)</w:t>
      </w:r>
      <w:r w:rsidRPr="00000DA3">
        <w:rPr>
          <w:rFonts w:ascii="Arial" w:eastAsia="Arial" w:hAnsi="Arial" w:cs="Arial"/>
          <w:sz w:val="20"/>
          <w:szCs w:val="20"/>
          <w:lang w:val="eu-ES"/>
        </w:rPr>
        <w:tab/>
        <w:t>Dagokion prozeduran aditu edo lekuko gisa parte hartua izatea.</w:t>
      </w:r>
    </w:p>
    <w:p w:rsidR="00000DA3" w:rsidRPr="00000DA3" w:rsidRDefault="00000DA3" w:rsidP="00000DA3">
      <w:pPr>
        <w:pStyle w:val="parrafo2"/>
        <w:shd w:val="clear" w:color="auto" w:fill="FFFFFF"/>
        <w:spacing w:before="60" w:beforeAutospacing="0" w:after="0" w:afterAutospacing="0" w:line="240" w:lineRule="atLeast"/>
        <w:ind w:left="851" w:hanging="284"/>
        <w:jc w:val="both"/>
        <w:rPr>
          <w:rFonts w:ascii="Arial" w:hAnsi="Arial" w:cs="Arial"/>
          <w:sz w:val="20"/>
          <w:szCs w:val="20"/>
          <w:lang w:val="eu-ES"/>
        </w:rPr>
      </w:pPr>
      <w:r w:rsidRPr="00000DA3">
        <w:rPr>
          <w:rFonts w:ascii="Arial" w:eastAsia="Arial" w:hAnsi="Arial" w:cs="Arial"/>
          <w:sz w:val="20"/>
          <w:szCs w:val="20"/>
          <w:lang w:val="eu-ES"/>
        </w:rPr>
        <w:t>e)</w:t>
      </w:r>
      <w:r w:rsidRPr="00000DA3">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000DA3" w:rsidRPr="00000DA3" w:rsidRDefault="00000DA3" w:rsidP="00000DA3">
      <w:pPr>
        <w:pStyle w:val="parrafo2"/>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b/>
          <w:bCs/>
          <w:sz w:val="20"/>
          <w:szCs w:val="20"/>
          <w:lang w:val="eu-ES"/>
        </w:rPr>
        <w:t xml:space="preserve">Hirugarrena: </w:t>
      </w:r>
      <w:r w:rsidRPr="00000DA3">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000DA3" w:rsidRPr="00000DA3" w:rsidRDefault="00000DA3" w:rsidP="00000DA3">
      <w:pPr>
        <w:pStyle w:val="parrafo"/>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b/>
          <w:bCs/>
          <w:sz w:val="20"/>
          <w:szCs w:val="20"/>
          <w:lang w:val="eu-ES"/>
        </w:rPr>
        <w:t xml:space="preserve">Laugarrena: </w:t>
      </w:r>
      <w:r w:rsidRPr="00000DA3">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000DA3" w:rsidRPr="00000DA3" w:rsidRDefault="00000DA3" w:rsidP="00000DA3">
      <w:pPr>
        <w:pStyle w:val="parrafo"/>
        <w:shd w:val="clear" w:color="auto" w:fill="FFFFFF"/>
        <w:spacing w:before="60" w:beforeAutospacing="0" w:after="0" w:afterAutospacing="0" w:line="240" w:lineRule="atLeast"/>
        <w:jc w:val="both"/>
        <w:rPr>
          <w:rFonts w:ascii="Arial" w:hAnsi="Arial" w:cs="Arial"/>
          <w:sz w:val="20"/>
          <w:szCs w:val="20"/>
          <w:lang w:val="eu-ES"/>
        </w:rPr>
      </w:pPr>
      <w:r w:rsidRPr="00000DA3">
        <w:rPr>
          <w:rFonts w:ascii="Arial" w:eastAsia="Arial" w:hAnsi="Arial" w:cs="Arial"/>
          <w:b/>
          <w:bCs/>
          <w:sz w:val="20"/>
          <w:szCs w:val="20"/>
          <w:lang w:val="eu-ES"/>
        </w:rPr>
        <w:t xml:space="preserve">Bostgarrena: </w:t>
      </w:r>
      <w:r w:rsidRPr="00000DA3">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000DA3" w:rsidRDefault="008F2A0F" w:rsidP="00911570">
      <w:pPr>
        <w:spacing w:after="60" w:line="240" w:lineRule="atLeast"/>
        <w:ind w:right="-1"/>
        <w:jc w:val="both"/>
        <w:rPr>
          <w:rFonts w:ascii="Arial" w:hAnsi="Arial" w:cs="Arial"/>
          <w:lang w:val="eu-ES"/>
        </w:rPr>
      </w:pPr>
    </w:p>
    <w:p w:rsidR="008F2A0F" w:rsidRPr="000C2840" w:rsidRDefault="008F2A0F" w:rsidP="00424392">
      <w:pPr>
        <w:jc w:val="both"/>
        <w:rPr>
          <w:rFonts w:ascii="Arial" w:hAnsi="Arial" w:cs="Arial"/>
          <w:lang w:val="eu-ES"/>
        </w:rPr>
      </w:pPr>
      <w:r w:rsidRPr="000C2840">
        <w:rPr>
          <w:rFonts w:ascii="Arial" w:hAnsi="Arial" w:cs="Arial"/>
          <w:lang w:val="eu-ES"/>
        </w:rPr>
        <w:br w:type="page"/>
      </w:r>
    </w:p>
    <w:p w:rsidR="008F2A0F" w:rsidRPr="000C2840" w:rsidRDefault="008F2A0F" w:rsidP="00C42680">
      <w:pPr>
        <w:pStyle w:val="Ttulo1"/>
        <w:spacing w:line="240" w:lineRule="atLeast"/>
        <w:jc w:val="center"/>
        <w:rPr>
          <w:sz w:val="22"/>
          <w:szCs w:val="22"/>
          <w:lang w:val="eu-ES"/>
        </w:rPr>
      </w:pPr>
      <w:bookmarkStart w:id="141" w:name="_ANEXO_VIII.-_MODELO_1"/>
      <w:bookmarkStart w:id="142" w:name="Anx_7"/>
      <w:bookmarkStart w:id="143" w:name="_Toc63440931"/>
      <w:bookmarkEnd w:id="141"/>
      <w:r w:rsidRPr="000C2840">
        <w:rPr>
          <w:sz w:val="22"/>
          <w:szCs w:val="22"/>
          <w:lang w:val="eu-ES"/>
        </w:rPr>
        <w:lastRenderedPageBreak/>
        <w:t xml:space="preserve">VII. ERANSKINA.- </w:t>
      </w:r>
      <w:bookmarkEnd w:id="142"/>
      <w:r w:rsidRPr="000C2840">
        <w:rPr>
          <w:sz w:val="22"/>
          <w:szCs w:val="22"/>
          <w:lang w:val="eu-ES"/>
        </w:rPr>
        <w:t>KONFIDENTZIALTZAT JOTAKO DOKUMENTU ETA DATU AURKEZTUEI BURUZKO ADIERAZPEN OSAGARRIRAKO EREDUA</w:t>
      </w:r>
      <w:bookmarkEnd w:id="143"/>
    </w:p>
    <w:p w:rsidR="008F2A0F" w:rsidRPr="00A02EDD" w:rsidRDefault="008F2A0F" w:rsidP="00911570">
      <w:pPr>
        <w:autoSpaceDE w:val="0"/>
        <w:autoSpaceDN w:val="0"/>
        <w:adjustRightInd w:val="0"/>
        <w:jc w:val="both"/>
        <w:rPr>
          <w:rFonts w:ascii="Arial" w:hAnsi="Arial" w:cs="Arial"/>
          <w:bCs/>
          <w:lang w:val="eu-ES"/>
        </w:rPr>
      </w:pPr>
      <w:bookmarkStart w:id="144" w:name="_Toc510690482"/>
      <w:bookmarkStart w:id="145"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13365F" w:rsidRPr="00A02EDD" w:rsidTr="006414A8">
        <w:trPr>
          <w:trHeight w:val="454"/>
        </w:trPr>
        <w:tc>
          <w:tcPr>
            <w:tcW w:w="5617" w:type="dxa"/>
            <w:tcBorders>
              <w:left w:val="nil"/>
              <w:bottom w:val="nil"/>
              <w:right w:val="nil"/>
            </w:tcBorders>
          </w:tcPr>
          <w:p w:rsidR="0013365F" w:rsidRPr="004F2CC7" w:rsidRDefault="0013365F" w:rsidP="0013365F">
            <w:pPr>
              <w:spacing w:after="80"/>
              <w:rPr>
                <w:rFonts w:ascii="Arial" w:hAnsi="Arial"/>
                <w:b/>
                <w:bCs/>
                <w:color w:val="000000"/>
                <w:sz w:val="18"/>
                <w:lang w:val="eu-ES"/>
              </w:rPr>
            </w:pPr>
            <w:r w:rsidRPr="007B6A30">
              <w:rPr>
                <w:rFonts w:ascii="Arial" w:hAnsi="Arial"/>
                <w:b/>
                <w:bCs/>
                <w:sz w:val="18"/>
                <w:lang w:val="eu-ES"/>
              </w:rPr>
              <w:t>Esparru akordioa</w:t>
            </w:r>
            <w:r w:rsidRPr="004F2CC7">
              <w:rPr>
                <w:rFonts w:ascii="Arial" w:hAnsi="Arial"/>
                <w:b/>
                <w:bCs/>
                <w:sz w:val="18"/>
                <w:lang w:val="eu-ES"/>
              </w:rPr>
              <w:t>ren izena</w:t>
            </w:r>
          </w:p>
          <w:p w:rsidR="0013365F" w:rsidRPr="00F85E59" w:rsidRDefault="0013365F" w:rsidP="0013365F">
            <w:pPr>
              <w:ind w:left="45"/>
              <w:rPr>
                <w:rFonts w:ascii="Arial" w:hAnsi="Arial"/>
                <w:color w:val="000000"/>
                <w:sz w:val="18"/>
              </w:rPr>
            </w:pPr>
            <w:r>
              <w:rPr>
                <w:rFonts w:ascii="Arial" w:hAnsi="Arial"/>
                <w:color w:val="000000"/>
                <w:sz w:val="18"/>
              </w:rPr>
              <w:t>Inprimatze eta kuadernatze zerbitzurako esparru-akordioa</w:t>
            </w:r>
          </w:p>
          <w:p w:rsidR="0013365F" w:rsidRPr="00F85E59" w:rsidRDefault="0013365F" w:rsidP="0013365F">
            <w:pPr>
              <w:ind w:left="45"/>
              <w:rPr>
                <w:rFonts w:ascii="Arial" w:hAnsi="Arial"/>
                <w:color w:val="000000"/>
                <w:sz w:val="18"/>
              </w:rPr>
            </w:pPr>
          </w:p>
        </w:tc>
        <w:tc>
          <w:tcPr>
            <w:tcW w:w="2887" w:type="dxa"/>
            <w:tcBorders>
              <w:left w:val="nil"/>
              <w:bottom w:val="nil"/>
              <w:right w:val="nil"/>
            </w:tcBorders>
          </w:tcPr>
          <w:p w:rsidR="0013365F" w:rsidRPr="004F2CC7" w:rsidRDefault="0013365F" w:rsidP="0013365F">
            <w:pPr>
              <w:spacing w:after="80"/>
              <w:jc w:val="center"/>
              <w:rPr>
                <w:rFonts w:ascii="Arial" w:hAnsi="Arial"/>
                <w:b/>
                <w:bCs/>
                <w:color w:val="000000"/>
                <w:sz w:val="18"/>
                <w:lang w:val="eu-ES"/>
              </w:rPr>
            </w:pPr>
            <w:r w:rsidRPr="004F2CC7">
              <w:rPr>
                <w:rFonts w:ascii="Arial" w:hAnsi="Arial"/>
                <w:b/>
                <w:bCs/>
                <w:sz w:val="18"/>
                <w:lang w:val="eu-ES"/>
              </w:rPr>
              <w:t>Erreferentzia kodea</w:t>
            </w:r>
          </w:p>
          <w:p w:rsidR="0013365F" w:rsidRPr="004F2CC7" w:rsidRDefault="0013365F" w:rsidP="0013365F">
            <w:pPr>
              <w:ind w:left="45"/>
              <w:jc w:val="center"/>
              <w:rPr>
                <w:rFonts w:ascii="Arial" w:hAnsi="Arial"/>
                <w:sz w:val="18"/>
                <w:szCs w:val="18"/>
                <w:lang w:val="eu-ES"/>
              </w:rPr>
            </w:pPr>
            <w:r>
              <w:rPr>
                <w:rFonts w:ascii="Arial" w:hAnsi="Arial"/>
                <w:sz w:val="18"/>
                <w:szCs w:val="18"/>
                <w:lang w:val="eu-ES"/>
              </w:rPr>
              <w:t>X24001</w:t>
            </w:r>
          </w:p>
        </w:tc>
      </w:tr>
    </w:tbl>
    <w:p w:rsidR="008F2A0F" w:rsidRPr="002179D5" w:rsidRDefault="008F2A0F" w:rsidP="00911570">
      <w:pPr>
        <w:jc w:val="both"/>
        <w:rPr>
          <w:rFonts w:ascii="Arial" w:hAnsi="Arial" w:cs="Arial"/>
          <w:lang w:val="eu-ES"/>
        </w:rPr>
      </w:pPr>
    </w:p>
    <w:p w:rsidR="008F2A0F" w:rsidRPr="00A02EDD" w:rsidRDefault="008F2A0F" w:rsidP="00911570">
      <w:pPr>
        <w:pStyle w:val="Prrafodelista1"/>
        <w:spacing w:before="240" w:after="240" w:line="240" w:lineRule="atLeast"/>
        <w:ind w:left="0"/>
        <w:jc w:val="center"/>
        <w:rPr>
          <w:rFonts w:ascii="Arial" w:hAnsi="Arial" w:cs="Arial"/>
          <w:b/>
          <w:lang w:val="eu-ES"/>
        </w:rPr>
      </w:pPr>
      <w:r w:rsidRPr="00A02EDD">
        <w:rPr>
          <w:rFonts w:ascii="Arial" w:hAnsi="Arial" w:cs="Arial"/>
          <w:b/>
          <w:lang w:val="eu-ES"/>
        </w:rPr>
        <w:t>ADIERAZTEN DU</w:t>
      </w:r>
      <w:bookmarkEnd w:id="144"/>
      <w:bookmarkEnd w:id="145"/>
    </w:p>
    <w:p w:rsidR="008F2A0F" w:rsidRPr="00A02EDD"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A02EDD">
        <w:rPr>
          <w:rFonts w:ascii="Arial" w:hAnsi="Arial" w:cs="Arial"/>
          <w:lang w:val="eu-ES"/>
        </w:rPr>
        <w:t xml:space="preserve">Sekretu tekniko edo komertzialekiko lotura dela eta, konfidentzialtzat jotzen dituela ondoren aipatzen diren eskaintzako </w:t>
      </w:r>
      <w:r w:rsidRPr="00A02EDD">
        <w:rPr>
          <w:rFonts w:ascii="Arial" w:hAnsi="Arial" w:cs="Arial"/>
          <w:b/>
          <w:u w:val="single"/>
          <w:lang w:val="eu-ES"/>
        </w:rPr>
        <w:t>dokumentu, informazio eta alderdiak</w:t>
      </w:r>
      <w:r w:rsidRPr="00A02EDD">
        <w:rPr>
          <w:rFonts w:ascii="Arial" w:hAnsi="Arial" w:cs="Arial"/>
          <w:lang w:val="eu-ES"/>
        </w:rPr>
        <w:t xml:space="preserve">: </w:t>
      </w:r>
      <w:r w:rsidRPr="00A02EDD">
        <w:rPr>
          <w:rStyle w:val="Refdenotaalpie"/>
          <w:rFonts w:ascii="Arial" w:hAnsi="Arial" w:cs="Arial"/>
          <w:lang w:val="eu-ES"/>
        </w:rPr>
        <w:footnoteReference w:id="3"/>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EA62AE"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A62AE">
        <w:rPr>
          <w:rFonts w:ascii="Arial" w:hAnsi="Arial" w:cs="Arial"/>
          <w:szCs w:val="20"/>
          <w:lang w:val="eu-ES"/>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tabs>
          <w:tab w:val="left" w:pos="425"/>
        </w:tabs>
        <w:spacing w:before="240" w:after="120" w:line="240" w:lineRule="atLeast"/>
        <w:jc w:val="both"/>
        <w:rPr>
          <w:rFonts w:ascii="Arial" w:hAnsi="Arial" w:cs="Arial"/>
          <w:lang w:val="eu-ES"/>
        </w:rPr>
      </w:pPr>
      <w:r w:rsidRPr="00A02EDD">
        <w:rPr>
          <w:rFonts w:ascii="Arial" w:hAnsi="Arial" w:cs="Arial"/>
          <w:lang w:val="eu-ES"/>
        </w:rPr>
        <w:t>Datu horiek konfidentzialak dira arrazoi hauengatik:</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1E641D"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1E641D">
        <w:rPr>
          <w:rFonts w:ascii="Arial" w:hAnsi="Arial" w:cs="Arial"/>
          <w:szCs w:val="20"/>
          <w:lang w:val="es-ES_tradnl"/>
        </w:rPr>
        <w:t xml:space="preserve"> </w:t>
      </w:r>
    </w:p>
    <w:p w:rsidR="008F2A0F" w:rsidRPr="00C633EF" w:rsidRDefault="008F2A0F" w:rsidP="00911570">
      <w:pPr>
        <w:tabs>
          <w:tab w:val="left" w:pos="0"/>
        </w:tabs>
        <w:spacing w:after="60" w:line="240" w:lineRule="atLeast"/>
        <w:ind w:left="425"/>
        <w:contextualSpacing/>
        <w:rPr>
          <w:rFonts w:cs="Arial"/>
          <w:lang w:val="es-ES_tradnl"/>
        </w:rPr>
      </w:pPr>
      <w:r w:rsidRPr="00C633EF">
        <w:rPr>
          <w:rFonts w:cs="Arial"/>
          <w:lang w:val="es-ES_tradnl"/>
        </w:rPr>
        <w:t>………………………..…</w:t>
      </w:r>
    </w:p>
    <w:p w:rsidR="008F2A0F" w:rsidRPr="00A02EDD"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0C2840" w:rsidRDefault="008F2A0F" w:rsidP="00D50709">
      <w:pPr>
        <w:pStyle w:val="Ttulo1"/>
        <w:spacing w:line="240" w:lineRule="atLeast"/>
        <w:jc w:val="center"/>
        <w:rPr>
          <w:sz w:val="22"/>
          <w:szCs w:val="22"/>
          <w:lang w:val="eu-ES"/>
        </w:rPr>
      </w:pPr>
      <w:r w:rsidRPr="000C2840">
        <w:rPr>
          <w:sz w:val="18"/>
          <w:szCs w:val="18"/>
          <w:lang w:val="eu-ES"/>
        </w:rPr>
        <w:br w:type="page"/>
      </w:r>
      <w:bookmarkStart w:id="146" w:name="_ANEXO_IX._-"/>
      <w:bookmarkStart w:id="147" w:name="_ANEXO_VIII._-"/>
      <w:bookmarkStart w:id="148" w:name="Anx_8"/>
      <w:bookmarkStart w:id="149" w:name="_Toc506479436"/>
      <w:bookmarkStart w:id="150" w:name="_Toc508803982"/>
      <w:bookmarkStart w:id="151" w:name="_Toc63440932"/>
      <w:bookmarkEnd w:id="104"/>
      <w:bookmarkEnd w:id="105"/>
      <w:bookmarkEnd w:id="146"/>
      <w:bookmarkEnd w:id="147"/>
      <w:r w:rsidRPr="000C2840">
        <w:rPr>
          <w:sz w:val="22"/>
          <w:szCs w:val="22"/>
          <w:lang w:val="eu-ES"/>
        </w:rPr>
        <w:lastRenderedPageBreak/>
        <w:t>VIII. ERANSKINA. -</w:t>
      </w:r>
      <w:bookmarkEnd w:id="148"/>
      <w:r w:rsidRPr="000C2840">
        <w:rPr>
          <w:sz w:val="22"/>
          <w:szCs w:val="22"/>
          <w:lang w:val="eu-ES"/>
        </w:rPr>
        <w:t xml:space="preserve"> </w:t>
      </w:r>
      <w:bookmarkEnd w:id="149"/>
      <w:bookmarkEnd w:id="150"/>
      <w:r w:rsidRPr="000C2840">
        <w:rPr>
          <w:sz w:val="22"/>
          <w:szCs w:val="22"/>
          <w:lang w:val="eu-ES"/>
        </w:rPr>
        <w:t>ABAL EREDUA</w:t>
      </w:r>
      <w:bookmarkEnd w:id="151"/>
    </w:p>
    <w:p w:rsidR="008F2A0F" w:rsidRPr="000C2840"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KREDITU ENTITATEAREN EDO ELKAR BERMATZEKO SOZIETATEAREN DATUAK</w:t>
            </w:r>
          </w:p>
        </w:tc>
      </w:tr>
      <w:tr w:rsidR="008F2A0F" w:rsidRPr="000C2840" w:rsidTr="00AE0EF0">
        <w:trPr>
          <w:trHeight w:val="463"/>
        </w:trPr>
        <w:tc>
          <w:tcPr>
            <w:tcW w:w="5617" w:type="dxa"/>
            <w:gridSpan w:val="3"/>
            <w:tcBorders>
              <w:top w:val="single" w:sz="6" w:space="0" w:color="auto"/>
            </w:tcBorders>
            <w:vAlign w:val="center"/>
          </w:tcPr>
          <w:p w:rsidR="008F2A0F" w:rsidRPr="000C2840" w:rsidRDefault="008F2A0F" w:rsidP="00AE0EF0">
            <w:pPr>
              <w:spacing w:after="80"/>
              <w:rPr>
                <w:rFonts w:ascii="Arial" w:hAnsi="Arial" w:cs="Arial"/>
                <w:color w:val="000000"/>
                <w:sz w:val="18"/>
                <w:szCs w:val="18"/>
                <w:lang w:val="eu-ES"/>
              </w:rPr>
            </w:pPr>
            <w:r w:rsidRPr="000C2840">
              <w:rPr>
                <w:rFonts w:ascii="Arial" w:hAnsi="Arial" w:cs="Arial"/>
                <w:b/>
                <w:bCs/>
                <w:sz w:val="18"/>
                <w:szCs w:val="18"/>
                <w:lang w:val="eu-ES"/>
              </w:rPr>
              <w:t>Izen soziala</w:t>
            </w:r>
          </w:p>
          <w:p w:rsidR="008F2A0F" w:rsidRPr="000C2840" w:rsidRDefault="008F2A0F" w:rsidP="00162AB1">
            <w:pPr>
              <w:spacing w:after="40"/>
              <w:rPr>
                <w:rFonts w:ascii="Arial" w:hAnsi="Arial" w:cs="Arial"/>
                <w:color w:val="000000"/>
                <w:lang w:val="eu-ES"/>
              </w:rPr>
            </w:pPr>
          </w:p>
        </w:tc>
        <w:tc>
          <w:tcPr>
            <w:tcW w:w="2887" w:type="dxa"/>
            <w:gridSpan w:val="2"/>
            <w:tcBorders>
              <w:top w:val="single" w:sz="6" w:space="0" w:color="auto"/>
            </w:tcBorders>
          </w:tcPr>
          <w:p w:rsidR="008F2A0F" w:rsidRPr="000C2840" w:rsidRDefault="008F2A0F" w:rsidP="00AE0EF0">
            <w:pPr>
              <w:spacing w:after="80"/>
              <w:rPr>
                <w:rFonts w:ascii="Arial" w:hAnsi="Arial" w:cs="Arial"/>
                <w:b/>
                <w:bCs/>
                <w:color w:val="000000"/>
                <w:sz w:val="18"/>
                <w:szCs w:val="18"/>
                <w:lang w:val="eu-ES"/>
              </w:rPr>
            </w:pPr>
            <w:r w:rsidRPr="000C2840">
              <w:rPr>
                <w:rFonts w:ascii="Arial" w:hAnsi="Arial" w:cs="Arial"/>
                <w:b/>
                <w:bCs/>
                <w:sz w:val="18"/>
                <w:szCs w:val="18"/>
                <w:lang w:val="eu-ES"/>
              </w:rPr>
              <w:t>IFZ</w:t>
            </w:r>
          </w:p>
          <w:p w:rsidR="008F2A0F" w:rsidRPr="000C2840" w:rsidRDefault="008F2A0F" w:rsidP="00162AB1">
            <w:pPr>
              <w:spacing w:after="40"/>
              <w:ind w:left="45"/>
              <w:rPr>
                <w:rFonts w:ascii="Arial" w:hAnsi="Arial" w:cs="Arial"/>
                <w:color w:val="000000"/>
                <w:lang w:val="eu-ES"/>
              </w:rPr>
            </w:pPr>
          </w:p>
        </w:tc>
      </w:tr>
      <w:tr w:rsidR="008F2A0F" w:rsidRPr="000C2840" w:rsidTr="00AE0EF0">
        <w:trPr>
          <w:trHeight w:hRule="exact" w:val="284"/>
        </w:trPr>
        <w:tc>
          <w:tcPr>
            <w:tcW w:w="8504" w:type="dxa"/>
            <w:gridSpan w:val="5"/>
            <w:vAlign w:val="center"/>
          </w:tcPr>
          <w:p w:rsidR="008F2A0F" w:rsidRPr="000C2840" w:rsidRDefault="008F2A0F" w:rsidP="009C2734">
            <w:pPr>
              <w:rPr>
                <w:rFonts w:ascii="Arial" w:hAnsi="Arial" w:cs="Arial"/>
                <w:b/>
                <w:bCs/>
                <w:color w:val="000000"/>
                <w:sz w:val="18"/>
                <w:lang w:val="eu-ES"/>
              </w:rPr>
            </w:pPr>
            <w:r w:rsidRPr="000C2840">
              <w:rPr>
                <w:rFonts w:ascii="Arial" w:hAnsi="Arial" w:cs="Arial"/>
                <w:b/>
                <w:bCs/>
                <w:sz w:val="18"/>
                <w:lang w:val="eu-ES"/>
              </w:rPr>
              <w:t>Jakinarazpen eta errekerimenduetarako helbidea:</w:t>
            </w:r>
          </w:p>
        </w:tc>
      </w:tr>
      <w:tr w:rsidR="008F2A0F" w:rsidRPr="000C2840" w:rsidTr="00AE0EF0">
        <w:trPr>
          <w:trHeight w:val="567"/>
        </w:trPr>
        <w:tc>
          <w:tcPr>
            <w:tcW w:w="4876" w:type="dxa"/>
            <w:gridSpan w:val="2"/>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Kalea, plaza, hiribidea…</w:t>
            </w:r>
            <w:r w:rsidRPr="000C2840">
              <w:rPr>
                <w:rFonts w:ascii="Arial" w:hAnsi="Arial" w:cs="Arial"/>
                <w:b/>
                <w:bCs/>
                <w:color w:val="000000"/>
                <w:sz w:val="18"/>
                <w:lang w:val="eu-ES"/>
              </w:rPr>
              <w:t xml:space="preserve"> </w:t>
            </w:r>
          </w:p>
          <w:p w:rsidR="008F2A0F" w:rsidRPr="000C2840" w:rsidRDefault="008F2A0F" w:rsidP="00162AB1">
            <w:pPr>
              <w:spacing w:after="40"/>
              <w:ind w:left="45"/>
              <w:rPr>
                <w:rFonts w:ascii="Arial" w:hAnsi="Arial" w:cs="Arial"/>
                <w:color w:val="000000"/>
                <w:lang w:val="eu-ES"/>
              </w:rPr>
            </w:pPr>
          </w:p>
        </w:tc>
        <w:tc>
          <w:tcPr>
            <w:tcW w:w="741"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Zk.</w:t>
            </w:r>
          </w:p>
          <w:p w:rsidR="008F2A0F" w:rsidRPr="000C2840" w:rsidRDefault="008F2A0F" w:rsidP="00162AB1">
            <w:pPr>
              <w:spacing w:after="40"/>
              <w:ind w:left="45"/>
              <w:rPr>
                <w:rFonts w:ascii="Arial" w:hAnsi="Arial" w:cs="Arial"/>
                <w:bCs/>
                <w:color w:val="000000"/>
                <w:sz w:val="18"/>
                <w:lang w:val="eu-ES"/>
              </w:rPr>
            </w:pPr>
          </w:p>
        </w:tc>
        <w:tc>
          <w:tcPr>
            <w:tcW w:w="1482" w:type="dxa"/>
          </w:tcPr>
          <w:p w:rsidR="008F2A0F" w:rsidRPr="000C2840" w:rsidRDefault="008F2A0F" w:rsidP="00AE0EF0">
            <w:pPr>
              <w:spacing w:after="40"/>
              <w:rPr>
                <w:rFonts w:ascii="Arial" w:hAnsi="Arial" w:cs="Arial"/>
                <w:b/>
                <w:bCs/>
                <w:color w:val="000000"/>
                <w:sz w:val="18"/>
                <w:lang w:val="eu-ES"/>
              </w:rPr>
            </w:pPr>
            <w:r w:rsidRPr="000C2840">
              <w:rPr>
                <w:rFonts w:ascii="Arial" w:hAnsi="Arial" w:cs="Arial"/>
                <w:b/>
                <w:bCs/>
                <w:sz w:val="18"/>
                <w:lang w:val="eu-ES"/>
              </w:rPr>
              <w:t>Solairua</w:t>
            </w:r>
          </w:p>
          <w:p w:rsidR="008F2A0F" w:rsidRPr="000C2840" w:rsidRDefault="008F2A0F" w:rsidP="00162AB1">
            <w:pPr>
              <w:spacing w:after="40"/>
              <w:ind w:left="74"/>
              <w:rPr>
                <w:rFonts w:ascii="Arial" w:hAnsi="Arial" w:cs="Arial"/>
                <w:bCs/>
                <w:color w:val="000000"/>
                <w:sz w:val="18"/>
                <w:lang w:val="eu-ES"/>
              </w:rPr>
            </w:pPr>
          </w:p>
        </w:tc>
        <w:tc>
          <w:tcPr>
            <w:tcW w:w="1405" w:type="dxa"/>
          </w:tcPr>
          <w:p w:rsidR="008F2A0F" w:rsidRPr="000C2840" w:rsidRDefault="008F2A0F" w:rsidP="00AE0EF0">
            <w:pPr>
              <w:spacing w:after="40"/>
              <w:rPr>
                <w:rFonts w:ascii="Arial" w:hAnsi="Arial" w:cs="Arial"/>
                <w:color w:val="000000"/>
                <w:sz w:val="18"/>
                <w:lang w:val="eu-ES"/>
              </w:rPr>
            </w:pPr>
            <w:r w:rsidRPr="000C2840">
              <w:rPr>
                <w:rFonts w:ascii="Arial" w:hAnsi="Arial" w:cs="Arial"/>
                <w:b/>
                <w:bCs/>
                <w:sz w:val="18"/>
                <w:lang w:val="eu-ES"/>
              </w:rPr>
              <w:t>Eskua</w:t>
            </w:r>
          </w:p>
          <w:p w:rsidR="008F2A0F" w:rsidRPr="000C2840" w:rsidRDefault="008F2A0F" w:rsidP="00162AB1">
            <w:pPr>
              <w:spacing w:after="40"/>
              <w:ind w:left="45"/>
              <w:rPr>
                <w:rFonts w:ascii="Arial" w:hAnsi="Arial" w:cs="Arial"/>
                <w:color w:val="000000"/>
                <w:sz w:val="18"/>
                <w:lang w:val="eu-ES"/>
              </w:rPr>
            </w:pPr>
          </w:p>
        </w:tc>
      </w:tr>
      <w:tr w:rsidR="008F2A0F" w:rsidRPr="000C2840" w:rsidTr="00D50709">
        <w:trPr>
          <w:trHeight w:val="522"/>
        </w:trPr>
        <w:tc>
          <w:tcPr>
            <w:tcW w:w="3999" w:type="dxa"/>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Udalerria</w:t>
            </w:r>
          </w:p>
          <w:p w:rsidR="008F2A0F" w:rsidRPr="000C2840" w:rsidRDefault="008F2A0F" w:rsidP="00162AB1">
            <w:pPr>
              <w:ind w:left="57"/>
              <w:rPr>
                <w:rFonts w:ascii="Arial" w:hAnsi="Arial" w:cs="Arial"/>
                <w:color w:val="000000"/>
                <w:sz w:val="18"/>
                <w:lang w:val="eu-ES"/>
              </w:rPr>
            </w:pPr>
          </w:p>
        </w:tc>
        <w:tc>
          <w:tcPr>
            <w:tcW w:w="1618"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P.K.</w:t>
            </w:r>
          </w:p>
          <w:p w:rsidR="008F2A0F" w:rsidRPr="000C2840" w:rsidRDefault="008F2A0F" w:rsidP="00162AB1">
            <w:pPr>
              <w:ind w:left="45"/>
              <w:rPr>
                <w:rFonts w:ascii="Arial" w:hAnsi="Arial" w:cs="Arial"/>
                <w:color w:val="000000"/>
                <w:sz w:val="18"/>
                <w:lang w:val="eu-ES"/>
              </w:rPr>
            </w:pPr>
          </w:p>
        </w:tc>
        <w:tc>
          <w:tcPr>
            <w:tcW w:w="2887" w:type="dxa"/>
            <w:gridSpan w:val="2"/>
          </w:tcPr>
          <w:p w:rsidR="008F2A0F" w:rsidRPr="000C2840" w:rsidRDefault="008F2A0F" w:rsidP="00AE0EF0">
            <w:pPr>
              <w:spacing w:after="80"/>
              <w:rPr>
                <w:rFonts w:ascii="Arial" w:hAnsi="Arial" w:cs="Arial"/>
                <w:color w:val="000000"/>
                <w:sz w:val="18"/>
                <w:lang w:val="eu-ES"/>
              </w:rPr>
            </w:pPr>
            <w:r w:rsidRPr="000C2840">
              <w:rPr>
                <w:rFonts w:ascii="Arial" w:hAnsi="Arial" w:cs="Arial"/>
                <w:b/>
                <w:bCs/>
                <w:sz w:val="18"/>
                <w:lang w:val="eu-ES"/>
              </w:rPr>
              <w:t>Probintzia</w:t>
            </w:r>
          </w:p>
          <w:p w:rsidR="008F2A0F" w:rsidRPr="000C2840" w:rsidRDefault="008F2A0F" w:rsidP="00162AB1">
            <w:pPr>
              <w:ind w:left="45"/>
              <w:rPr>
                <w:rFonts w:ascii="Arial" w:hAnsi="Arial" w:cs="Arial"/>
                <w:color w:val="000000"/>
                <w:sz w:val="18"/>
                <w:lang w:val="eu-ES"/>
              </w:rPr>
            </w:pPr>
          </w:p>
        </w:tc>
      </w:tr>
      <w:tr w:rsidR="008F2A0F" w:rsidRPr="000C2840" w:rsidTr="00AE0EF0">
        <w:trPr>
          <w:trHeight w:hRule="exact" w:val="340"/>
        </w:trPr>
        <w:tc>
          <w:tcPr>
            <w:tcW w:w="8504" w:type="dxa"/>
            <w:gridSpan w:val="5"/>
            <w:tcBorders>
              <w:bottom w:val="single" w:sz="6" w:space="0" w:color="auto"/>
            </w:tcBorders>
          </w:tcPr>
          <w:p w:rsidR="008F2A0F" w:rsidRPr="000C2840" w:rsidRDefault="008F2A0F" w:rsidP="009C2734">
            <w:pPr>
              <w:spacing w:before="80" w:after="20"/>
              <w:rPr>
                <w:rFonts w:ascii="Arial" w:hAnsi="Arial" w:cs="Arial"/>
                <w:color w:val="000000"/>
                <w:sz w:val="18"/>
                <w:lang w:val="eu-ES"/>
              </w:rPr>
            </w:pPr>
            <w:r w:rsidRPr="000C2840">
              <w:rPr>
                <w:rFonts w:ascii="Arial" w:hAnsi="Arial" w:cs="Arial"/>
                <w:b/>
                <w:bCs/>
                <w:position w:val="19"/>
                <w:sz w:val="18"/>
                <w:lang w:val="eu-ES"/>
              </w:rPr>
              <w:t>AHALDUNA(K)</w:t>
            </w:r>
          </w:p>
        </w:tc>
      </w:tr>
      <w:tr w:rsidR="008F2A0F" w:rsidRPr="000C2840" w:rsidTr="00AE0EF0">
        <w:trPr>
          <w:trHeight w:hRule="exact" w:val="284"/>
        </w:trPr>
        <w:tc>
          <w:tcPr>
            <w:tcW w:w="5617" w:type="dxa"/>
            <w:gridSpan w:val="3"/>
            <w:tcBorders>
              <w:top w:val="single" w:sz="6" w:space="0" w:color="auto"/>
            </w:tcBorders>
            <w:vAlign w:val="center"/>
          </w:tcPr>
          <w:p w:rsidR="008F2A0F" w:rsidRPr="000C2840" w:rsidRDefault="008F2A0F" w:rsidP="009C2734">
            <w:pPr>
              <w:rPr>
                <w:rFonts w:ascii="Arial" w:hAnsi="Arial" w:cs="Arial"/>
                <w:color w:val="000000"/>
                <w:sz w:val="18"/>
                <w:szCs w:val="18"/>
                <w:lang w:val="eu-ES"/>
              </w:rPr>
            </w:pPr>
            <w:r w:rsidRPr="000C2840">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0C2840" w:rsidRDefault="008F2A0F" w:rsidP="009C2734">
            <w:pPr>
              <w:rPr>
                <w:rFonts w:ascii="Arial" w:hAnsi="Arial" w:cs="Arial"/>
                <w:color w:val="000000"/>
                <w:sz w:val="18"/>
                <w:lang w:val="eu-ES"/>
              </w:rPr>
            </w:pPr>
            <w:r w:rsidRPr="000C2840">
              <w:rPr>
                <w:rFonts w:ascii="Arial" w:hAnsi="Arial" w:cs="Arial"/>
                <w:b/>
                <w:bCs/>
                <w:sz w:val="18"/>
                <w:szCs w:val="18"/>
                <w:lang w:val="eu-ES"/>
              </w:rPr>
              <w:t>IFZ</w:t>
            </w:r>
          </w:p>
        </w:tc>
      </w:tr>
      <w:tr w:rsidR="008F2A0F" w:rsidRPr="000C2840" w:rsidTr="00162AB1">
        <w:trPr>
          <w:trHeight w:val="463"/>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r w:rsidR="008F2A0F" w:rsidRPr="000C2840" w:rsidTr="00DD1FA4">
        <w:trPr>
          <w:trHeight w:val="199"/>
        </w:trPr>
        <w:tc>
          <w:tcPr>
            <w:tcW w:w="5617" w:type="dxa"/>
            <w:gridSpan w:val="3"/>
            <w:vAlign w:val="center"/>
          </w:tcPr>
          <w:p w:rsidR="008F2A0F" w:rsidRPr="000C2840" w:rsidRDefault="008F2A0F" w:rsidP="00162AB1">
            <w:pPr>
              <w:spacing w:after="80"/>
              <w:rPr>
                <w:rFonts w:ascii="Arial" w:hAnsi="Arial" w:cs="Arial"/>
                <w:bCs/>
                <w:color w:val="000000"/>
                <w:sz w:val="18"/>
                <w:szCs w:val="18"/>
                <w:lang w:val="eu-ES"/>
              </w:rPr>
            </w:pPr>
          </w:p>
        </w:tc>
        <w:tc>
          <w:tcPr>
            <w:tcW w:w="2887" w:type="dxa"/>
            <w:gridSpan w:val="2"/>
            <w:vAlign w:val="center"/>
          </w:tcPr>
          <w:p w:rsidR="008F2A0F" w:rsidRPr="000C2840" w:rsidRDefault="008F2A0F" w:rsidP="00162AB1">
            <w:pPr>
              <w:spacing w:after="80"/>
              <w:rPr>
                <w:rFonts w:ascii="Arial" w:hAnsi="Arial" w:cs="Arial"/>
                <w:bCs/>
                <w:color w:val="000000"/>
                <w:sz w:val="18"/>
                <w:szCs w:val="18"/>
                <w:lang w:val="eu-ES"/>
              </w:rPr>
            </w:pPr>
          </w:p>
        </w:tc>
      </w:tr>
    </w:tbl>
    <w:p w:rsidR="008F2A0F" w:rsidRPr="000C2840"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0C2840">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8F2A0F" w:rsidRPr="000C2840" w:rsidTr="000B4A42">
        <w:trPr>
          <w:trHeight w:hRule="exact" w:val="340"/>
        </w:trPr>
        <w:tc>
          <w:tcPr>
            <w:tcW w:w="8504" w:type="dxa"/>
            <w:gridSpan w:val="4"/>
            <w:tcBorders>
              <w:bottom w:val="single" w:sz="6" w:space="0" w:color="auto"/>
            </w:tcBorders>
          </w:tcPr>
          <w:p w:rsidR="008F2A0F" w:rsidRPr="000C2840" w:rsidRDefault="008F2A0F" w:rsidP="009C2734">
            <w:pPr>
              <w:spacing w:before="80" w:after="20"/>
              <w:rPr>
                <w:rFonts w:ascii="Arial" w:hAnsi="Arial" w:cs="Arial"/>
                <w:b/>
                <w:bCs/>
                <w:color w:val="000000"/>
                <w:position w:val="19"/>
                <w:sz w:val="18"/>
                <w:lang w:val="eu-ES"/>
              </w:rPr>
            </w:pPr>
            <w:r w:rsidRPr="000C2840">
              <w:rPr>
                <w:rFonts w:ascii="Arial" w:hAnsi="Arial" w:cs="Arial"/>
                <w:b/>
                <w:bCs/>
                <w:color w:val="000000"/>
                <w:position w:val="19"/>
                <w:sz w:val="18"/>
                <w:lang w:val="eu-ES"/>
              </w:rPr>
              <w:t>PERTSONA EDO ENTITATE ABALATUAREN DATUAK</w:t>
            </w:r>
          </w:p>
        </w:tc>
      </w:tr>
      <w:tr w:rsidR="008F2A0F" w:rsidRPr="000C2840" w:rsidTr="00162AB1">
        <w:trPr>
          <w:trHeight w:hRule="exact" w:val="255"/>
        </w:trPr>
        <w:tc>
          <w:tcPr>
            <w:tcW w:w="5617" w:type="dxa"/>
            <w:gridSpan w:val="3"/>
            <w:tcBorders>
              <w:top w:val="single" w:sz="6" w:space="0" w:color="auto"/>
            </w:tcBorders>
          </w:tcPr>
          <w:p w:rsidR="008F2A0F" w:rsidRPr="000C2840" w:rsidRDefault="008F2A0F" w:rsidP="001170F2">
            <w:pPr>
              <w:rPr>
                <w:rFonts w:ascii="Arial" w:hAnsi="Arial" w:cs="Arial"/>
                <w:color w:val="000000"/>
                <w:sz w:val="18"/>
                <w:szCs w:val="18"/>
                <w:lang w:val="eu-ES"/>
              </w:rPr>
            </w:pPr>
            <w:r w:rsidRPr="000C2840">
              <w:rPr>
                <w:rFonts w:ascii="Arial" w:hAnsi="Arial" w:cs="Arial"/>
                <w:b/>
                <w:bCs/>
                <w:color w:val="000000"/>
                <w:sz w:val="18"/>
                <w:szCs w:val="18"/>
                <w:lang w:val="eu-ES"/>
              </w:rPr>
              <w:t>Izen-abizenak / Sozietate izena</w:t>
            </w:r>
          </w:p>
        </w:tc>
        <w:tc>
          <w:tcPr>
            <w:tcW w:w="2887" w:type="dxa"/>
            <w:tcBorders>
              <w:top w:val="single" w:sz="6" w:space="0" w:color="auto"/>
            </w:tcBorders>
          </w:tcPr>
          <w:p w:rsidR="008F2A0F" w:rsidRPr="000C2840" w:rsidRDefault="008F2A0F" w:rsidP="000B4A42">
            <w:pPr>
              <w:rPr>
                <w:rFonts w:ascii="Arial" w:hAnsi="Arial" w:cs="Arial"/>
                <w:b/>
                <w:bCs/>
                <w:color w:val="000000"/>
                <w:sz w:val="18"/>
                <w:szCs w:val="18"/>
                <w:lang w:val="eu-ES"/>
              </w:rPr>
            </w:pPr>
            <w:r w:rsidRPr="000C2840">
              <w:rPr>
                <w:rFonts w:ascii="Arial" w:hAnsi="Arial" w:cs="Arial"/>
                <w:b/>
                <w:bCs/>
                <w:color w:val="000000"/>
                <w:sz w:val="18"/>
                <w:szCs w:val="18"/>
                <w:lang w:val="eu-ES"/>
              </w:rPr>
              <w:t>IFK / NAN</w:t>
            </w:r>
          </w:p>
        </w:tc>
      </w:tr>
      <w:tr w:rsidR="008F2A0F" w:rsidRPr="000C2840" w:rsidTr="00162AB1">
        <w:trPr>
          <w:trHeight w:val="340"/>
        </w:trPr>
        <w:tc>
          <w:tcPr>
            <w:tcW w:w="5617" w:type="dxa"/>
            <w:gridSpan w:val="3"/>
            <w:vAlign w:val="center"/>
          </w:tcPr>
          <w:p w:rsidR="008F2A0F" w:rsidRPr="000C2840" w:rsidRDefault="008F2A0F" w:rsidP="00162AB1">
            <w:pPr>
              <w:rPr>
                <w:rFonts w:ascii="Arial" w:hAnsi="Arial" w:cs="Arial"/>
                <w:color w:val="000000"/>
                <w:lang w:val="eu-ES"/>
              </w:rPr>
            </w:pPr>
          </w:p>
        </w:tc>
        <w:tc>
          <w:tcPr>
            <w:tcW w:w="2887" w:type="dxa"/>
            <w:vAlign w:val="center"/>
          </w:tcPr>
          <w:p w:rsidR="008F2A0F" w:rsidRPr="000C2840" w:rsidRDefault="008F2A0F" w:rsidP="00162AB1">
            <w:pPr>
              <w:rPr>
                <w:rFonts w:ascii="Arial" w:hAnsi="Arial" w:cs="Arial"/>
                <w:color w:val="000000"/>
                <w:lang w:val="eu-ES"/>
              </w:rPr>
            </w:pPr>
          </w:p>
        </w:tc>
      </w:tr>
      <w:tr w:rsidR="008F2A0F" w:rsidRPr="000C2840" w:rsidTr="00162AB1">
        <w:trPr>
          <w:trHeight w:hRule="exact" w:val="255"/>
        </w:trPr>
        <w:tc>
          <w:tcPr>
            <w:tcW w:w="1560" w:type="dxa"/>
            <w:vMerge w:val="restart"/>
            <w:tcBorders>
              <w:right w:val="single" w:sz="6" w:space="0" w:color="auto"/>
            </w:tcBorders>
            <w:vAlign w:val="center"/>
          </w:tcPr>
          <w:p w:rsidR="008F2A0F" w:rsidRPr="000C2840" w:rsidRDefault="008F2A0F" w:rsidP="009C2734">
            <w:pPr>
              <w:rPr>
                <w:rFonts w:ascii="Arial" w:hAnsi="Arial" w:cs="Arial"/>
                <w:b/>
                <w:bCs/>
                <w:color w:val="000000"/>
                <w:sz w:val="18"/>
                <w:szCs w:val="18"/>
                <w:lang w:val="eu-ES"/>
              </w:rPr>
            </w:pPr>
            <w:r w:rsidRPr="000C2840">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Cs/>
                <w:color w:val="000000"/>
                <w:sz w:val="18"/>
                <w:szCs w:val="18"/>
                <w:lang w:val="eu-ES"/>
              </w:rPr>
            </w:pPr>
            <w:r w:rsidRPr="000C2840">
              <w:rPr>
                <w:rFonts w:ascii="Arial" w:hAnsi="Arial" w:cs="Arial"/>
                <w:b/>
                <w:bCs/>
                <w:color w:val="000000"/>
                <w:sz w:val="18"/>
                <w:szCs w:val="18"/>
                <w:lang w:val="eu-ES"/>
              </w:rPr>
              <w:t xml:space="preserve">Behin-behinekoa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106. artikulua)</w:t>
            </w:r>
          </w:p>
        </w:tc>
      </w:tr>
      <w:tr w:rsidR="008F2A0F" w:rsidRPr="000C2840" w:rsidTr="00162AB1">
        <w:trPr>
          <w:trHeight w:hRule="exact" w:val="255"/>
        </w:trPr>
        <w:tc>
          <w:tcPr>
            <w:tcW w:w="1560" w:type="dxa"/>
            <w:vMerge/>
            <w:tcBorders>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0C2840" w:rsidRDefault="008F2A0F" w:rsidP="00162AB1">
            <w:pPr>
              <w:rPr>
                <w:rFonts w:ascii="Arial" w:hAnsi="Arial" w:cs="Arial"/>
                <w:b/>
                <w:bCs/>
                <w:color w:val="000000"/>
                <w:sz w:val="18"/>
                <w:szCs w:val="18"/>
                <w:lang w:val="eu-ES"/>
              </w:rPr>
            </w:pPr>
          </w:p>
        </w:tc>
        <w:tc>
          <w:tcPr>
            <w:tcW w:w="6661" w:type="dxa"/>
            <w:gridSpan w:val="2"/>
            <w:tcBorders>
              <w:left w:val="single" w:sz="6" w:space="0" w:color="auto"/>
            </w:tcBorders>
          </w:tcPr>
          <w:p w:rsidR="008F2A0F" w:rsidRPr="000C2840" w:rsidRDefault="008F2A0F" w:rsidP="009B08C5">
            <w:pPr>
              <w:ind w:left="45"/>
              <w:rPr>
                <w:rFonts w:ascii="Arial" w:hAnsi="Arial" w:cs="Arial"/>
                <w:b/>
                <w:bCs/>
                <w:color w:val="000000"/>
                <w:sz w:val="18"/>
                <w:szCs w:val="18"/>
                <w:lang w:val="eu-ES"/>
              </w:rPr>
            </w:pPr>
            <w:r w:rsidRPr="000C2840">
              <w:rPr>
                <w:rFonts w:ascii="Arial" w:hAnsi="Arial" w:cs="Arial"/>
                <w:b/>
                <w:bCs/>
                <w:color w:val="000000"/>
                <w:sz w:val="18"/>
                <w:szCs w:val="18"/>
                <w:lang w:val="eu-ES"/>
              </w:rPr>
              <w:t xml:space="preserve">Behin betikoa </w:t>
            </w:r>
            <w:r w:rsidRPr="000C2840">
              <w:rPr>
                <w:rFonts w:ascii="Arial" w:hAnsi="Arial" w:cs="Arial"/>
                <w:bCs/>
                <w:color w:val="000000"/>
                <w:sz w:val="16"/>
                <w:szCs w:val="16"/>
                <w:lang w:val="eu-ES"/>
              </w:rPr>
              <w:t>(SPKLren</w:t>
            </w:r>
            <w:r w:rsidRPr="000C2840">
              <w:rPr>
                <w:rFonts w:ascii="Arial" w:hAnsi="Arial" w:cs="Arial"/>
                <w:bCs/>
                <w:color w:val="000000"/>
                <w:sz w:val="18"/>
                <w:szCs w:val="16"/>
                <w:lang w:val="eu-ES"/>
              </w:rPr>
              <w:t xml:space="preserve"> </w:t>
            </w:r>
            <w:r w:rsidRPr="000C2840">
              <w:rPr>
                <w:rFonts w:ascii="Arial" w:hAnsi="Arial" w:cs="Arial"/>
                <w:bCs/>
                <w:color w:val="000000"/>
                <w:sz w:val="16"/>
                <w:szCs w:val="16"/>
                <w:lang w:val="eu-ES"/>
              </w:rPr>
              <w:t>107. artikulua)</w:t>
            </w:r>
          </w:p>
        </w:tc>
      </w:tr>
      <w:tr w:rsidR="008F2A0F" w:rsidRPr="001C3AC3" w:rsidTr="00CF5CC2">
        <w:trPr>
          <w:trHeight w:hRule="exact" w:val="404"/>
        </w:trPr>
        <w:tc>
          <w:tcPr>
            <w:tcW w:w="8504" w:type="dxa"/>
            <w:gridSpan w:val="4"/>
          </w:tcPr>
          <w:p w:rsidR="008F2A0F" w:rsidRPr="000C2840" w:rsidRDefault="00F95E2A" w:rsidP="00CF5CC2">
            <w:pPr>
              <w:spacing w:before="120" w:after="120"/>
              <w:rPr>
                <w:rFonts w:ascii="Arial" w:hAnsi="Arial" w:cs="Arial"/>
                <w:b/>
                <w:bCs/>
                <w:color w:val="000000"/>
                <w:sz w:val="18"/>
                <w:szCs w:val="18"/>
                <w:lang w:val="eu-ES"/>
              </w:rPr>
            </w:pPr>
            <w:r>
              <w:rPr>
                <w:rFonts w:ascii="Arial" w:hAnsi="Arial" w:cs="Arial"/>
                <w:b/>
                <w:bCs/>
                <w:color w:val="000000"/>
                <w:sz w:val="18"/>
                <w:szCs w:val="18"/>
                <w:lang w:val="eu-ES"/>
              </w:rPr>
              <w:t>Esparru akordio</w:t>
            </w:r>
            <w:r w:rsidR="008F2A0F" w:rsidRPr="000C2840">
              <w:rPr>
                <w:rFonts w:ascii="Arial" w:hAnsi="Arial" w:cs="Arial"/>
                <w:b/>
                <w:bCs/>
                <w:color w:val="000000"/>
                <w:sz w:val="18"/>
                <w:szCs w:val="18"/>
                <w:lang w:val="eu-ES"/>
              </w:rPr>
              <w:t>aren objektua edo abalatuak bere gain hartutako betebeharra</w:t>
            </w:r>
          </w:p>
        </w:tc>
      </w:tr>
      <w:tr w:rsidR="008F2A0F" w:rsidRPr="001C3AC3" w:rsidTr="00D50709">
        <w:trPr>
          <w:trHeight w:val="26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Kontratazio organoa</w:t>
            </w:r>
          </w:p>
        </w:tc>
      </w:tr>
      <w:tr w:rsidR="008F2A0F" w:rsidRPr="000C2840" w:rsidTr="00D50709">
        <w:trPr>
          <w:trHeight w:val="24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r w:rsidR="008F2A0F" w:rsidRPr="000C2840" w:rsidTr="00162AB1">
        <w:trPr>
          <w:trHeight w:hRule="exact" w:val="238"/>
        </w:trPr>
        <w:tc>
          <w:tcPr>
            <w:tcW w:w="8504" w:type="dxa"/>
            <w:gridSpan w:val="4"/>
          </w:tcPr>
          <w:p w:rsidR="008F2A0F" w:rsidRPr="000C2840" w:rsidRDefault="008F2A0F" w:rsidP="009B08C5">
            <w:pPr>
              <w:rPr>
                <w:rFonts w:ascii="Arial" w:hAnsi="Arial" w:cs="Arial"/>
                <w:b/>
                <w:bCs/>
                <w:color w:val="000000"/>
                <w:sz w:val="18"/>
                <w:szCs w:val="18"/>
                <w:lang w:val="eu-ES"/>
              </w:rPr>
            </w:pPr>
            <w:r w:rsidRPr="000C2840">
              <w:rPr>
                <w:rFonts w:ascii="Arial" w:hAnsi="Arial" w:cs="Arial"/>
                <w:b/>
                <w:bCs/>
                <w:color w:val="000000"/>
                <w:sz w:val="18"/>
                <w:szCs w:val="18"/>
                <w:lang w:val="eu-ES"/>
              </w:rPr>
              <w:t>Abalaren zenbatekoa (letraz eta zenbakiz)</w:t>
            </w:r>
          </w:p>
        </w:tc>
      </w:tr>
      <w:tr w:rsidR="008F2A0F" w:rsidRPr="000C2840" w:rsidTr="00DD1FA4">
        <w:trPr>
          <w:trHeight w:val="129"/>
        </w:trPr>
        <w:tc>
          <w:tcPr>
            <w:tcW w:w="8504" w:type="dxa"/>
            <w:gridSpan w:val="4"/>
            <w:vAlign w:val="center"/>
          </w:tcPr>
          <w:p w:rsidR="008F2A0F" w:rsidRPr="000C2840" w:rsidRDefault="008F2A0F" w:rsidP="00162AB1">
            <w:pPr>
              <w:rPr>
                <w:rFonts w:ascii="Arial" w:hAnsi="Arial" w:cs="Arial"/>
                <w:bCs/>
                <w:color w:val="000000"/>
                <w:sz w:val="18"/>
                <w:szCs w:val="18"/>
                <w:lang w:val="eu-ES"/>
              </w:rPr>
            </w:pPr>
          </w:p>
        </w:tc>
      </w:tr>
    </w:tbl>
    <w:p w:rsidR="008F2A0F" w:rsidRPr="000C2840"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0C2840">
        <w:rPr>
          <w:rFonts w:ascii="Arial" w:hAnsi="Arial" w:cs="Arial"/>
          <w:sz w:val="20"/>
          <w:szCs w:val="20"/>
          <w:lang w:val="eu-ES"/>
        </w:rPr>
        <w:t xml:space="preserve">Entitate abal emaileak bere erantzukizunez aitortzen du betetzen dituela </w:t>
      </w:r>
      <w:r w:rsidR="00FC0FEC">
        <w:rPr>
          <w:rFonts w:ascii="Arial" w:hAnsi="Arial" w:cs="Arial"/>
          <w:sz w:val="20"/>
          <w:szCs w:val="20"/>
          <w:lang w:val="eu-ES"/>
        </w:rPr>
        <w:t>Administrazio Publikoen</w:t>
      </w:r>
      <w:r w:rsidRPr="000C2840">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w:t>
      </w:r>
      <w:r w:rsidR="00FC0FEC">
        <w:rPr>
          <w:rFonts w:ascii="Arial" w:hAnsi="Arial" w:cs="Arial"/>
          <w:sz w:val="20"/>
          <w:szCs w:val="20"/>
          <w:lang w:val="eu-ES"/>
        </w:rPr>
        <w:t>Administrazio Publikoen</w:t>
      </w:r>
      <w:r w:rsidRPr="000C2840">
        <w:rPr>
          <w:rFonts w:ascii="Arial" w:hAnsi="Arial" w:cs="Arial"/>
          <w:sz w:val="20"/>
          <w:szCs w:val="20"/>
          <w:lang w:val="eu-ES"/>
        </w:rPr>
        <w:t xml:space="preserve"> kontratuei buruzko legedian, hori garatzeko arauetan, eta Gipuzkoako Lurralde Historikoko Finantza eta Aurrekontu Araubideari buruzko martxoaren 27ko 4/2007 Foru Arauan aurreikusten diren baldintzetan betiere.</w:t>
      </w:r>
    </w:p>
    <w:p w:rsidR="008F2A0F"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0C2840">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0C2840"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8F2A0F" w:rsidRPr="000C2840" w:rsidTr="00D50709">
        <w:trPr>
          <w:trHeight w:hRule="exact" w:val="269"/>
        </w:trPr>
        <w:tc>
          <w:tcPr>
            <w:tcW w:w="2977" w:type="dxa"/>
            <w:vAlign w:val="center"/>
          </w:tcPr>
          <w:p w:rsidR="008F2A0F" w:rsidRPr="000C2840" w:rsidRDefault="008F2A0F" w:rsidP="00D50709">
            <w:pPr>
              <w:pStyle w:val="parrafo"/>
              <w:spacing w:before="0" w:beforeAutospacing="0" w:after="0" w:afterAutospacing="0"/>
              <w:ind w:right="-86"/>
              <w:rPr>
                <w:rStyle w:val="Textodelmarcadordeposicin"/>
                <w:rFonts w:ascii="Arial" w:hAnsi="Arial" w:cs="Arial"/>
                <w:lang w:val="eu-ES"/>
              </w:rPr>
            </w:pPr>
            <w:r w:rsidRPr="000C2840">
              <w:rPr>
                <w:rStyle w:val="Textodelmarcadordeposicin"/>
                <w:rFonts w:ascii="Arial" w:hAnsi="Arial" w:cs="Arial"/>
                <w:b/>
                <w:sz w:val="20"/>
                <w:szCs w:val="20"/>
                <w:lang w:val="eu-ES"/>
              </w:rPr>
              <w:t>Tokia eta data:</w:t>
            </w:r>
          </w:p>
        </w:tc>
        <w:tc>
          <w:tcPr>
            <w:tcW w:w="5597" w:type="dxa"/>
            <w:vAlign w:val="center"/>
          </w:tcPr>
          <w:p w:rsidR="008F2A0F" w:rsidRPr="000C2840" w:rsidRDefault="008F2A0F" w:rsidP="005B65C9">
            <w:pPr>
              <w:pStyle w:val="parrafo"/>
              <w:spacing w:before="0" w:beforeAutospacing="0" w:after="0" w:afterAutospacing="0"/>
              <w:ind w:right="-86"/>
              <w:rPr>
                <w:rStyle w:val="Textodelmarcadordeposicin"/>
                <w:rFonts w:ascii="Arial" w:hAnsi="Arial" w:cs="Arial"/>
                <w:b/>
                <w:sz w:val="20"/>
                <w:szCs w:val="20"/>
                <w:lang w:val="eu-ES"/>
              </w:rPr>
            </w:pPr>
          </w:p>
        </w:tc>
      </w:tr>
      <w:tr w:rsidR="008F2A0F" w:rsidRPr="000C2840" w:rsidTr="00D50709">
        <w:trPr>
          <w:trHeight w:hRule="exact" w:val="286"/>
        </w:trPr>
        <w:tc>
          <w:tcPr>
            <w:tcW w:w="2977" w:type="dxa"/>
            <w:vAlign w:val="center"/>
          </w:tcPr>
          <w:p w:rsidR="008F2A0F" w:rsidRPr="000C2840" w:rsidRDefault="008F2A0F" w:rsidP="004252C1">
            <w:pPr>
              <w:pStyle w:val="parrafo"/>
              <w:spacing w:before="0" w:beforeAutospacing="0" w:after="0" w:afterAutospacing="0"/>
              <w:ind w:right="-86"/>
              <w:rPr>
                <w:rFonts w:ascii="Arial" w:hAnsi="Arial" w:cs="Arial"/>
                <w:b/>
                <w:color w:val="808080"/>
                <w:sz w:val="20"/>
                <w:szCs w:val="20"/>
                <w:lang w:val="eu-ES"/>
              </w:rPr>
            </w:pPr>
            <w:r w:rsidRPr="000C2840">
              <w:rPr>
                <w:rStyle w:val="Textodelmarcadordeposicin"/>
                <w:rFonts w:ascii="Arial" w:hAnsi="Arial" w:cs="Arial"/>
                <w:b/>
                <w:sz w:val="20"/>
                <w:szCs w:val="20"/>
                <w:lang w:val="eu-ES"/>
              </w:rPr>
              <w:t>Entitatearen sozietate izena:</w:t>
            </w:r>
          </w:p>
        </w:tc>
        <w:tc>
          <w:tcPr>
            <w:tcW w:w="5597" w:type="dxa"/>
            <w:vAlign w:val="center"/>
          </w:tcPr>
          <w:p w:rsidR="008F2A0F" w:rsidRPr="000C2840" w:rsidRDefault="008F2A0F" w:rsidP="00162AB1">
            <w:pPr>
              <w:pStyle w:val="parrafo"/>
              <w:spacing w:before="0" w:beforeAutospacing="0" w:after="0" w:afterAutospacing="0"/>
              <w:rPr>
                <w:rStyle w:val="Textodelmarcadordeposicin"/>
                <w:rFonts w:ascii="Arial" w:hAnsi="Arial" w:cs="Arial"/>
                <w:sz w:val="20"/>
                <w:szCs w:val="20"/>
                <w:lang w:val="eu-ES"/>
              </w:rPr>
            </w:pPr>
          </w:p>
        </w:tc>
      </w:tr>
      <w:tr w:rsidR="008F2A0F" w:rsidRPr="000C2840" w:rsidTr="00DF61E8">
        <w:trPr>
          <w:trHeight w:hRule="exact" w:val="263"/>
        </w:trPr>
        <w:tc>
          <w:tcPr>
            <w:tcW w:w="2977" w:type="dxa"/>
            <w:vAlign w:val="center"/>
          </w:tcPr>
          <w:p w:rsidR="008F2A0F" w:rsidRPr="000C2840" w:rsidRDefault="008F2A0F" w:rsidP="00DD1FA4">
            <w:pPr>
              <w:pStyle w:val="parrafo"/>
              <w:spacing w:before="0" w:beforeAutospacing="0" w:after="0" w:afterAutospacing="0"/>
              <w:ind w:right="-86"/>
              <w:rPr>
                <w:rStyle w:val="Textodelmarcadordeposicin"/>
                <w:lang w:val="eu-ES"/>
              </w:rPr>
            </w:pPr>
            <w:r w:rsidRPr="000C2840">
              <w:rPr>
                <w:rStyle w:val="Textodelmarcadordeposicin"/>
                <w:rFonts w:ascii="Arial" w:hAnsi="Arial" w:cs="Arial"/>
                <w:b/>
                <w:sz w:val="20"/>
                <w:szCs w:val="20"/>
                <w:lang w:val="eu-ES"/>
              </w:rPr>
              <w:t>Ahaldunen sinadura:</w:t>
            </w:r>
          </w:p>
        </w:tc>
        <w:tc>
          <w:tcPr>
            <w:tcW w:w="5597" w:type="dxa"/>
            <w:vAlign w:val="center"/>
          </w:tcPr>
          <w:p w:rsidR="008F2A0F" w:rsidRPr="000C2840" w:rsidRDefault="008F2A0F" w:rsidP="00DD1FA4">
            <w:pPr>
              <w:pStyle w:val="parrafo"/>
              <w:spacing w:before="0" w:beforeAutospacing="0" w:after="0" w:afterAutospacing="0"/>
              <w:ind w:right="-86"/>
              <w:rPr>
                <w:rStyle w:val="Textodelmarcadordeposicin"/>
                <w:rFonts w:ascii="Arial" w:hAnsi="Arial" w:cs="Arial"/>
                <w:b/>
                <w:sz w:val="20"/>
                <w:szCs w:val="20"/>
                <w:lang w:val="eu-ES"/>
              </w:rPr>
            </w:pPr>
          </w:p>
        </w:tc>
      </w:tr>
    </w:tbl>
    <w:p w:rsidR="008F2A0F" w:rsidRPr="000C2840" w:rsidRDefault="008F2A0F" w:rsidP="00DF61E8">
      <w:pPr>
        <w:pStyle w:val="Ttulo1"/>
        <w:spacing w:line="240" w:lineRule="atLeast"/>
        <w:jc w:val="center"/>
        <w:rPr>
          <w:sz w:val="22"/>
          <w:szCs w:val="22"/>
          <w:lang w:val="eu-ES"/>
        </w:rPr>
      </w:pPr>
      <w:r w:rsidRPr="000C2840">
        <w:rPr>
          <w:color w:val="333333"/>
          <w:sz w:val="22"/>
          <w:szCs w:val="22"/>
          <w:lang w:val="eu-ES"/>
        </w:rPr>
        <w:br w:type="page"/>
      </w:r>
      <w:bookmarkStart w:id="152" w:name="_ANEXO_XXX.-_MODELO_5"/>
      <w:bookmarkStart w:id="153" w:name="_ANEXO_X.-_MODELO"/>
      <w:bookmarkStart w:id="154" w:name="_ANEXO_XXX_-"/>
      <w:bookmarkStart w:id="155" w:name="_ANEXO_V_MODELO"/>
      <w:bookmarkStart w:id="156" w:name="Anx_9"/>
      <w:bookmarkStart w:id="157" w:name="_Toc63440933"/>
      <w:bookmarkEnd w:id="152"/>
      <w:bookmarkEnd w:id="153"/>
      <w:bookmarkEnd w:id="154"/>
      <w:bookmarkEnd w:id="155"/>
      <w:r w:rsidRPr="000C2840">
        <w:rPr>
          <w:sz w:val="22"/>
          <w:szCs w:val="22"/>
          <w:lang w:val="eu-ES"/>
        </w:rPr>
        <w:lastRenderedPageBreak/>
        <w:t xml:space="preserve">IX. ERANSKINA.- </w:t>
      </w:r>
      <w:bookmarkEnd w:id="156"/>
      <w:r w:rsidRPr="000C2840">
        <w:rPr>
          <w:sz w:val="22"/>
          <w:szCs w:val="22"/>
          <w:lang w:val="eu-ES"/>
        </w:rPr>
        <w:t>ESKAINTZA EKONOMIKORAKO ETA FORMULA BIDEZ EBALUATZEKO ESKAINTZAKO BESTE ELEMENTUETARAKO EREDUA</w:t>
      </w:r>
      <w:bookmarkEnd w:id="157"/>
    </w:p>
    <w:p w:rsidR="008F2A0F" w:rsidRPr="00A02EDD"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8F2A0F" w:rsidRPr="00A02EDD" w:rsidTr="00911570">
        <w:trPr>
          <w:trHeight w:hRule="exact" w:val="340"/>
        </w:trPr>
        <w:tc>
          <w:tcPr>
            <w:tcW w:w="8504" w:type="dxa"/>
            <w:gridSpan w:val="4"/>
            <w:tcBorders>
              <w:bottom w:val="single" w:sz="4" w:space="0" w:color="auto"/>
            </w:tcBorders>
            <w:vAlign w:val="center"/>
          </w:tcPr>
          <w:p w:rsidR="008F2A0F" w:rsidRPr="00A02EDD" w:rsidRDefault="008F2A0F" w:rsidP="00911570">
            <w:pPr>
              <w:ind w:right="-1"/>
              <w:rPr>
                <w:rFonts w:ascii="Arial" w:hAnsi="Arial" w:cs="Arial"/>
                <w:color w:val="000000"/>
                <w:sz w:val="18"/>
                <w:lang w:val="eu-ES"/>
              </w:rPr>
            </w:pPr>
            <w:r w:rsidRPr="00A02EDD">
              <w:rPr>
                <w:rFonts w:ascii="Arial" w:hAnsi="Arial" w:cs="Arial"/>
                <w:b/>
                <w:bCs/>
                <w:position w:val="19"/>
                <w:sz w:val="18"/>
                <w:lang w:val="eu-ES"/>
              </w:rPr>
              <w:t>IDENTIFIKAZIO DATUAK</w:t>
            </w:r>
          </w:p>
        </w:tc>
      </w:tr>
      <w:tr w:rsidR="008F2A0F" w:rsidRPr="00A02EDD" w:rsidTr="00911570">
        <w:trPr>
          <w:trHeight w:val="463"/>
        </w:trPr>
        <w:tc>
          <w:tcPr>
            <w:tcW w:w="5617" w:type="dxa"/>
            <w:gridSpan w:val="3"/>
            <w:tcBorders>
              <w:top w:val="single" w:sz="4" w:space="0" w:color="auto"/>
            </w:tcBorders>
            <w:vAlign w:val="center"/>
          </w:tcPr>
          <w:p w:rsidR="008F2A0F" w:rsidRPr="00A02EDD" w:rsidRDefault="008F2A0F" w:rsidP="00911570">
            <w:pPr>
              <w:ind w:right="-1"/>
              <w:rPr>
                <w:rFonts w:ascii="Arial" w:hAnsi="Arial" w:cs="Arial"/>
                <w:color w:val="000000"/>
                <w:sz w:val="18"/>
                <w:szCs w:val="18"/>
                <w:lang w:val="eu-ES"/>
              </w:rPr>
            </w:pPr>
            <w:r w:rsidRPr="00A02EDD">
              <w:rPr>
                <w:rFonts w:ascii="Arial" w:hAnsi="Arial" w:cs="Arial"/>
                <w:b/>
                <w:bCs/>
                <w:sz w:val="18"/>
                <w:szCs w:val="18"/>
                <w:lang w:val="eu-ES"/>
              </w:rPr>
              <w:t>1. abizena, 2. abizena, izena</w:t>
            </w:r>
          </w:p>
          <w:p w:rsidR="008F2A0F" w:rsidRPr="00A02EDD" w:rsidRDefault="008F2A0F" w:rsidP="00911570">
            <w:pPr>
              <w:ind w:right="-1"/>
              <w:rPr>
                <w:rFonts w:ascii="Arial" w:hAnsi="Arial" w:cs="Arial"/>
                <w:color w:val="000000"/>
                <w:lang w:val="eu-ES"/>
              </w:rPr>
            </w:pPr>
          </w:p>
        </w:tc>
        <w:tc>
          <w:tcPr>
            <w:tcW w:w="2887" w:type="dxa"/>
            <w:tcBorders>
              <w:top w:val="single" w:sz="4" w:space="0" w:color="auto"/>
            </w:tcBorders>
          </w:tcPr>
          <w:p w:rsidR="008F2A0F" w:rsidRPr="00A02EDD" w:rsidRDefault="008F2A0F" w:rsidP="00911570">
            <w:pPr>
              <w:ind w:right="-1"/>
              <w:jc w:val="both"/>
              <w:rPr>
                <w:rFonts w:ascii="Arial" w:hAnsi="Arial" w:cs="Arial"/>
                <w:b/>
                <w:bCs/>
                <w:color w:val="000000"/>
                <w:sz w:val="18"/>
                <w:szCs w:val="18"/>
                <w:lang w:val="eu-ES"/>
              </w:rPr>
            </w:pPr>
            <w:r w:rsidRPr="00A02EDD">
              <w:rPr>
                <w:rFonts w:ascii="Arial" w:hAnsi="Arial" w:cs="Arial"/>
                <w:b/>
                <w:bCs/>
                <w:sz w:val="18"/>
                <w:szCs w:val="18"/>
                <w:lang w:val="eu-ES"/>
              </w:rPr>
              <w:t>NAN/IFZ</w:t>
            </w:r>
          </w:p>
          <w:p w:rsidR="008F2A0F" w:rsidRPr="00A02EDD" w:rsidRDefault="008F2A0F" w:rsidP="00911570">
            <w:pPr>
              <w:ind w:left="45" w:right="-1"/>
              <w:jc w:val="both"/>
              <w:rPr>
                <w:rFonts w:ascii="Arial" w:hAnsi="Arial" w:cs="Arial"/>
                <w:color w:val="000000"/>
                <w:lang w:val="eu-ES"/>
              </w:rPr>
            </w:pP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color w:val="000000"/>
                <w:sz w:val="18"/>
                <w:lang w:val="eu-ES"/>
              </w:rPr>
            </w:pPr>
            <w:r w:rsidRPr="00A02EDD">
              <w:rPr>
                <w:rFonts w:ascii="Arial" w:hAnsi="Arial" w:cs="Arial"/>
                <w:b/>
                <w:bCs/>
                <w:sz w:val="18"/>
                <w:szCs w:val="18"/>
                <w:lang w:val="eu-ES"/>
              </w:rPr>
              <w:t>Norberaren izenean</w:t>
            </w:r>
          </w:p>
        </w:tc>
      </w:tr>
      <w:tr w:rsidR="008F2A0F" w:rsidRPr="00A02EDD"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A02EDD" w:rsidRDefault="008F2A0F" w:rsidP="00911570">
            <w:pPr>
              <w:ind w:right="-1"/>
              <w:rPr>
                <w:rFonts w:ascii="Arial" w:hAnsi="Arial" w:cs="Arial"/>
                <w:b/>
                <w:bCs/>
                <w:color w:val="000000"/>
                <w:sz w:val="18"/>
                <w:szCs w:val="18"/>
                <w:lang w:val="eu-ES"/>
              </w:rPr>
            </w:pPr>
            <w:r w:rsidRPr="00A02EDD">
              <w:rPr>
                <w:rFonts w:ascii="Arial" w:hAnsi="Arial" w:cs="Arial"/>
                <w:b/>
                <w:color w:val="000000"/>
                <w:sz w:val="17"/>
                <w:lang w:val="eu-ES"/>
              </w:rPr>
              <w:t xml:space="preserve"> </w:t>
            </w:r>
          </w:p>
        </w:tc>
        <w:tc>
          <w:tcPr>
            <w:tcW w:w="8220" w:type="dxa"/>
            <w:gridSpan w:val="3"/>
            <w:tcBorders>
              <w:left w:val="single" w:sz="4" w:space="0" w:color="auto"/>
            </w:tcBorders>
            <w:vAlign w:val="center"/>
          </w:tcPr>
          <w:p w:rsidR="008F2A0F" w:rsidRPr="00A02EDD" w:rsidRDefault="008F2A0F" w:rsidP="00911570">
            <w:pPr>
              <w:ind w:left="57"/>
              <w:rPr>
                <w:rFonts w:ascii="Arial" w:hAnsi="Arial" w:cs="Arial"/>
                <w:lang w:val="eu-ES"/>
              </w:rPr>
            </w:pPr>
            <w:r w:rsidRPr="00A02EDD">
              <w:rPr>
                <w:rFonts w:ascii="Arial" w:hAnsi="Arial" w:cs="Arial"/>
                <w:b/>
                <w:bCs/>
                <w:sz w:val="18"/>
                <w:szCs w:val="18"/>
                <w:lang w:val="eu-ES"/>
              </w:rPr>
              <w:t>Ordezkatutako enpresaren izenean</w:t>
            </w:r>
            <w:r w:rsidRPr="00A02EDD">
              <w:rPr>
                <w:rFonts w:ascii="Arial" w:hAnsi="Arial" w:cs="Arial"/>
                <w:b/>
                <w:bCs/>
                <w:color w:val="000000"/>
                <w:sz w:val="18"/>
                <w:lang w:val="eu-ES"/>
              </w:rPr>
              <w:t xml:space="preserve"> </w:t>
            </w: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lang w:val="eu-ES"/>
              </w:rPr>
            </w:pPr>
            <w:r w:rsidRPr="00A02EDD">
              <w:rPr>
                <w:rFonts w:ascii="Arial" w:hAnsi="Arial" w:cs="Arial"/>
                <w:b/>
                <w:bCs/>
                <w:sz w:val="18"/>
                <w:szCs w:val="18"/>
                <w:lang w:val="eu-ES"/>
              </w:rPr>
              <w:t>Ordezkatuaren sozietate izena:</w:t>
            </w:r>
          </w:p>
        </w:tc>
        <w:tc>
          <w:tcPr>
            <w:tcW w:w="5243" w:type="dxa"/>
            <w:gridSpan w:val="2"/>
            <w:vAlign w:val="center"/>
          </w:tcPr>
          <w:p w:rsidR="008F2A0F" w:rsidRPr="00A02EDD" w:rsidRDefault="008F2A0F" w:rsidP="00911570">
            <w:pPr>
              <w:ind w:left="45" w:right="-1"/>
              <w:jc w:val="both"/>
              <w:rPr>
                <w:rFonts w:ascii="Arial" w:hAnsi="Arial" w:cs="Arial"/>
                <w:bCs/>
                <w:color w:val="000000"/>
                <w:sz w:val="16"/>
                <w:lang w:val="eu-ES"/>
              </w:rPr>
            </w:pPr>
          </w:p>
        </w:tc>
      </w:tr>
      <w:tr w:rsidR="008F2A0F" w:rsidRPr="00A02EDD" w:rsidTr="00911570">
        <w:trPr>
          <w:trHeight w:val="340"/>
        </w:trPr>
        <w:tc>
          <w:tcPr>
            <w:tcW w:w="3261" w:type="dxa"/>
            <w:gridSpan w:val="2"/>
            <w:vAlign w:val="center"/>
          </w:tcPr>
          <w:p w:rsidR="008F2A0F" w:rsidRPr="00A02EDD" w:rsidRDefault="008F2A0F" w:rsidP="00911570">
            <w:pPr>
              <w:ind w:left="340"/>
              <w:rPr>
                <w:rFonts w:ascii="Arial" w:hAnsi="Arial" w:cs="Arial"/>
                <w:b/>
                <w:bCs/>
                <w:color w:val="000000"/>
                <w:sz w:val="18"/>
                <w:szCs w:val="18"/>
                <w:lang w:val="eu-ES"/>
              </w:rPr>
            </w:pPr>
            <w:r w:rsidRPr="00A02EDD">
              <w:rPr>
                <w:rFonts w:ascii="Arial" w:hAnsi="Arial" w:cs="Arial"/>
                <w:b/>
                <w:bCs/>
                <w:sz w:val="18"/>
                <w:szCs w:val="18"/>
                <w:lang w:val="eu-ES"/>
              </w:rPr>
              <w:t>Ordezkatuaren IFK:</w:t>
            </w:r>
          </w:p>
        </w:tc>
        <w:tc>
          <w:tcPr>
            <w:tcW w:w="5243" w:type="dxa"/>
            <w:gridSpan w:val="2"/>
            <w:vAlign w:val="center"/>
          </w:tcPr>
          <w:p w:rsidR="008F2A0F" w:rsidRPr="00A02EDD" w:rsidRDefault="008F2A0F" w:rsidP="00911570">
            <w:pPr>
              <w:ind w:left="45" w:right="-1"/>
              <w:jc w:val="both"/>
              <w:rPr>
                <w:rFonts w:ascii="Arial" w:hAnsi="Arial" w:cs="Arial"/>
                <w:bCs/>
                <w:color w:val="000000"/>
                <w:sz w:val="18"/>
                <w:szCs w:val="18"/>
                <w:lang w:val="eu-ES"/>
              </w:rPr>
            </w:pPr>
          </w:p>
        </w:tc>
      </w:tr>
    </w:tbl>
    <w:p w:rsidR="008F2A0F" w:rsidRPr="00A02EDD"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8F2A0F" w:rsidRPr="00A02EDD" w:rsidTr="00911570">
        <w:trPr>
          <w:trHeight w:hRule="exact" w:val="284"/>
        </w:trPr>
        <w:tc>
          <w:tcPr>
            <w:tcW w:w="8504" w:type="dxa"/>
            <w:gridSpan w:val="2"/>
            <w:tcBorders>
              <w:top w:val="nil"/>
              <w:left w:val="nil"/>
              <w:right w:val="nil"/>
            </w:tcBorders>
            <w:vAlign w:val="center"/>
          </w:tcPr>
          <w:p w:rsidR="008F2A0F" w:rsidRPr="00A02EDD" w:rsidRDefault="008F2A0F" w:rsidP="00911570">
            <w:pPr>
              <w:rPr>
                <w:rFonts w:ascii="Arial" w:hAnsi="Arial" w:cs="Arial"/>
                <w:b/>
                <w:bCs/>
                <w:color w:val="000000"/>
                <w:position w:val="21"/>
                <w:sz w:val="18"/>
                <w:lang w:val="eu-ES"/>
              </w:rPr>
            </w:pPr>
            <w:r w:rsidRPr="00A02EDD">
              <w:rPr>
                <w:rFonts w:ascii="Arial" w:hAnsi="Arial" w:cs="Arial"/>
                <w:b/>
                <w:bCs/>
                <w:position w:val="21"/>
                <w:sz w:val="18"/>
                <w:lang w:val="eu-ES"/>
              </w:rPr>
              <w:t>KONTRATAZIO ESPEDIENTEAREN DATUAK</w:t>
            </w:r>
          </w:p>
        </w:tc>
      </w:tr>
      <w:tr w:rsidR="0046283C" w:rsidRPr="00A02EDD" w:rsidTr="006414A8">
        <w:trPr>
          <w:trHeight w:val="454"/>
        </w:trPr>
        <w:tc>
          <w:tcPr>
            <w:tcW w:w="5617" w:type="dxa"/>
            <w:tcBorders>
              <w:left w:val="nil"/>
              <w:bottom w:val="nil"/>
              <w:right w:val="nil"/>
            </w:tcBorders>
          </w:tcPr>
          <w:p w:rsidR="0046283C" w:rsidRPr="004F2CC7" w:rsidRDefault="0046283C" w:rsidP="0046283C">
            <w:pPr>
              <w:spacing w:after="80"/>
              <w:rPr>
                <w:rFonts w:ascii="Arial" w:hAnsi="Arial"/>
                <w:b/>
                <w:bCs/>
                <w:color w:val="000000"/>
                <w:sz w:val="18"/>
                <w:lang w:val="eu-ES"/>
              </w:rPr>
            </w:pPr>
            <w:r w:rsidRPr="007B6A30">
              <w:rPr>
                <w:rFonts w:ascii="Arial" w:hAnsi="Arial"/>
                <w:b/>
                <w:bCs/>
                <w:sz w:val="18"/>
                <w:lang w:val="eu-ES"/>
              </w:rPr>
              <w:t>Esparru akordioa</w:t>
            </w:r>
            <w:r w:rsidRPr="004F2CC7">
              <w:rPr>
                <w:rFonts w:ascii="Arial" w:hAnsi="Arial"/>
                <w:b/>
                <w:bCs/>
                <w:sz w:val="18"/>
                <w:lang w:val="eu-ES"/>
              </w:rPr>
              <w:t>ren izena</w:t>
            </w:r>
          </w:p>
          <w:p w:rsidR="0046283C" w:rsidRPr="00F85E59" w:rsidRDefault="0046283C" w:rsidP="0046283C">
            <w:pPr>
              <w:ind w:left="45"/>
              <w:rPr>
                <w:rFonts w:ascii="Arial" w:hAnsi="Arial"/>
                <w:color w:val="000000"/>
                <w:sz w:val="18"/>
              </w:rPr>
            </w:pPr>
            <w:r>
              <w:rPr>
                <w:rFonts w:ascii="Arial" w:hAnsi="Arial"/>
                <w:color w:val="000000"/>
                <w:sz w:val="18"/>
              </w:rPr>
              <w:t>Inprimatze eta kuadernatze zerbitzurako esparru-akordioa</w:t>
            </w:r>
          </w:p>
          <w:p w:rsidR="0046283C" w:rsidRPr="00F85E59" w:rsidRDefault="0046283C" w:rsidP="0046283C">
            <w:pPr>
              <w:ind w:left="45"/>
              <w:rPr>
                <w:rFonts w:ascii="Arial" w:hAnsi="Arial"/>
                <w:color w:val="000000"/>
                <w:sz w:val="18"/>
              </w:rPr>
            </w:pPr>
          </w:p>
        </w:tc>
        <w:tc>
          <w:tcPr>
            <w:tcW w:w="2887" w:type="dxa"/>
            <w:tcBorders>
              <w:left w:val="nil"/>
              <w:bottom w:val="nil"/>
              <w:right w:val="nil"/>
            </w:tcBorders>
          </w:tcPr>
          <w:p w:rsidR="0046283C" w:rsidRPr="004F2CC7" w:rsidRDefault="0046283C" w:rsidP="0046283C">
            <w:pPr>
              <w:spacing w:after="80"/>
              <w:jc w:val="center"/>
              <w:rPr>
                <w:rFonts w:ascii="Arial" w:hAnsi="Arial"/>
                <w:b/>
                <w:bCs/>
                <w:color w:val="000000"/>
                <w:sz w:val="18"/>
                <w:lang w:val="eu-ES"/>
              </w:rPr>
            </w:pPr>
            <w:r w:rsidRPr="004F2CC7">
              <w:rPr>
                <w:rFonts w:ascii="Arial" w:hAnsi="Arial"/>
                <w:b/>
                <w:bCs/>
                <w:sz w:val="18"/>
                <w:lang w:val="eu-ES"/>
              </w:rPr>
              <w:t>Erreferentzia kodea</w:t>
            </w:r>
          </w:p>
          <w:p w:rsidR="0046283C" w:rsidRPr="004F2CC7" w:rsidRDefault="0046283C" w:rsidP="0046283C">
            <w:pPr>
              <w:ind w:left="45"/>
              <w:jc w:val="center"/>
              <w:rPr>
                <w:rFonts w:ascii="Arial" w:hAnsi="Arial"/>
                <w:sz w:val="18"/>
                <w:szCs w:val="18"/>
                <w:lang w:val="eu-ES"/>
              </w:rPr>
            </w:pPr>
            <w:r>
              <w:rPr>
                <w:rFonts w:ascii="Arial" w:hAnsi="Arial"/>
                <w:sz w:val="18"/>
                <w:szCs w:val="18"/>
                <w:lang w:val="eu-ES"/>
              </w:rPr>
              <w:t>X24001</w:t>
            </w:r>
          </w:p>
        </w:tc>
      </w:tr>
    </w:tbl>
    <w:p w:rsidR="008F2A0F" w:rsidRPr="002179D5" w:rsidRDefault="008F2A0F" w:rsidP="00911570">
      <w:pPr>
        <w:jc w:val="both"/>
        <w:rPr>
          <w:rFonts w:ascii="Arial" w:hAnsi="Arial" w:cs="Arial"/>
          <w:lang w:val="eu-ES"/>
        </w:rPr>
      </w:pPr>
    </w:p>
    <w:p w:rsidR="008F2A0F" w:rsidRPr="00A02EDD" w:rsidRDefault="008F2A0F" w:rsidP="00911570">
      <w:pPr>
        <w:autoSpaceDE w:val="0"/>
        <w:autoSpaceDN w:val="0"/>
        <w:adjustRightInd w:val="0"/>
        <w:spacing w:after="60" w:line="240" w:lineRule="atLeast"/>
        <w:jc w:val="both"/>
        <w:rPr>
          <w:rFonts w:ascii="Arial" w:hAnsi="Arial" w:cs="Arial"/>
          <w:b/>
          <w:lang w:val="eu-ES"/>
        </w:rPr>
      </w:pPr>
      <w:r w:rsidRPr="00A02EDD">
        <w:rPr>
          <w:rFonts w:ascii="Arial" w:hAnsi="Arial" w:cs="Arial"/>
          <w:lang w:val="eu-ES"/>
        </w:rPr>
        <w:t xml:space="preserve">Jakinda zeintzuk diren </w:t>
      </w:r>
      <w:r w:rsidR="00920CA1" w:rsidRPr="0056593A">
        <w:rPr>
          <w:rFonts w:ascii="Arial" w:hAnsi="Arial" w:cs="Arial"/>
          <w:lang w:val="eu-ES"/>
        </w:rPr>
        <w:t>kontratazio espedienteari</w:t>
      </w:r>
      <w:r w:rsidRPr="00A02EDD">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A02EDD" w:rsidRDefault="008F2A0F" w:rsidP="00911570">
      <w:pPr>
        <w:autoSpaceDE w:val="0"/>
        <w:autoSpaceDN w:val="0"/>
        <w:adjustRightInd w:val="0"/>
        <w:spacing w:line="240" w:lineRule="atLeast"/>
        <w:jc w:val="both"/>
        <w:rPr>
          <w:rFonts w:ascii="Arial" w:hAnsi="Arial" w:cs="Arial"/>
          <w:b/>
          <w:lang w:val="eu-ES"/>
        </w:rPr>
      </w:pPr>
    </w:p>
    <w:p w:rsidR="008F2A0F" w:rsidRPr="00A02EDD" w:rsidRDefault="008F2A0F" w:rsidP="00911570">
      <w:pPr>
        <w:autoSpaceDE w:val="0"/>
        <w:autoSpaceDN w:val="0"/>
        <w:adjustRightInd w:val="0"/>
        <w:spacing w:after="60" w:line="240" w:lineRule="atLeast"/>
        <w:ind w:right="-1"/>
        <w:jc w:val="both"/>
        <w:rPr>
          <w:rFonts w:ascii="Arial" w:hAnsi="Arial" w:cs="Arial"/>
          <w:b/>
          <w:lang w:val="eu-ES"/>
        </w:rPr>
      </w:pPr>
      <w:r w:rsidRPr="00A02EDD">
        <w:rPr>
          <w:rFonts w:ascii="Arial" w:hAnsi="Arial" w:cs="Arial"/>
          <w:b/>
          <w:lang w:val="eu-ES"/>
        </w:rPr>
        <w:t>1.- ESKAINTZA EKONOMIKOA</w:t>
      </w:r>
    </w:p>
    <w:p w:rsidR="0046283C" w:rsidRDefault="0046283C" w:rsidP="0046283C">
      <w:pPr>
        <w:autoSpaceDE w:val="0"/>
        <w:autoSpaceDN w:val="0"/>
        <w:adjustRightInd w:val="0"/>
        <w:jc w:val="both"/>
        <w:rPr>
          <w:rFonts w:ascii="Arial" w:hAnsi="Arial" w:cs="Arial"/>
          <w:lang w:val="eu-ES"/>
        </w:rPr>
      </w:pPr>
    </w:p>
    <w:tbl>
      <w:tblPr>
        <w:tblW w:w="7138" w:type="dxa"/>
        <w:tblInd w:w="54" w:type="dxa"/>
        <w:tblCellMar>
          <w:left w:w="70" w:type="dxa"/>
          <w:right w:w="70" w:type="dxa"/>
        </w:tblCellMar>
        <w:tblLook w:val="0000" w:firstRow="0" w:lastRow="0" w:firstColumn="0" w:lastColumn="0" w:noHBand="0" w:noVBand="0"/>
      </w:tblPr>
      <w:tblGrid>
        <w:gridCol w:w="1571"/>
        <w:gridCol w:w="2765"/>
        <w:gridCol w:w="2802"/>
      </w:tblGrid>
      <w:tr w:rsidR="0046283C" w:rsidTr="006414A8">
        <w:trPr>
          <w:trHeight w:val="258"/>
        </w:trPr>
        <w:tc>
          <w:tcPr>
            <w:tcW w:w="1571" w:type="dxa"/>
            <w:tcBorders>
              <w:top w:val="single" w:sz="8" w:space="0" w:color="auto"/>
              <w:left w:val="single" w:sz="8" w:space="0" w:color="auto"/>
              <w:bottom w:val="single" w:sz="4" w:space="0" w:color="auto"/>
              <w:right w:val="single" w:sz="4" w:space="0" w:color="auto"/>
            </w:tcBorders>
            <w:noWrap/>
            <w:vAlign w:val="bottom"/>
          </w:tcPr>
          <w:p w:rsidR="0046283C" w:rsidRPr="00D21358" w:rsidRDefault="0046283C" w:rsidP="006414A8">
            <w:pPr>
              <w:rPr>
                <w:rFonts w:ascii="Arial" w:hAnsi="Arial" w:cs="Arial"/>
              </w:rPr>
            </w:pPr>
            <w:r>
              <w:rPr>
                <w:rFonts w:ascii="Arial" w:hAnsi="Arial" w:cs="Arial"/>
              </w:rPr>
              <w:t>1. SORTA</w:t>
            </w:r>
          </w:p>
        </w:tc>
        <w:tc>
          <w:tcPr>
            <w:tcW w:w="2765" w:type="dxa"/>
            <w:tcBorders>
              <w:top w:val="single" w:sz="8" w:space="0" w:color="auto"/>
              <w:left w:val="nil"/>
              <w:bottom w:val="single" w:sz="4" w:space="0" w:color="auto"/>
              <w:right w:val="single" w:sz="4" w:space="0" w:color="auto"/>
            </w:tcBorders>
            <w:noWrap/>
            <w:vAlign w:val="bottom"/>
          </w:tcPr>
          <w:p w:rsidR="0046283C" w:rsidRPr="00127365" w:rsidRDefault="0046283C" w:rsidP="006414A8">
            <w:pPr>
              <w:rPr>
                <w:rFonts w:ascii="Arial" w:hAnsi="Arial" w:cs="Arial"/>
                <w:lang w:val="eu-ES"/>
              </w:rPr>
            </w:pPr>
            <w:r w:rsidRPr="00127365">
              <w:rPr>
                <w:rFonts w:ascii="Arial" w:hAnsi="Arial" w:cs="Arial"/>
                <w:lang w:val="eu-ES"/>
              </w:rPr>
              <w:t>Batez</w:t>
            </w:r>
            <w:r>
              <w:rPr>
                <w:rFonts w:ascii="Arial" w:hAnsi="Arial" w:cs="Arial"/>
                <w:lang w:val="eu-ES"/>
              </w:rPr>
              <w:t xml:space="preserve"> </w:t>
            </w:r>
            <w:r w:rsidRPr="00127365">
              <w:rPr>
                <w:rFonts w:ascii="Arial" w:hAnsi="Arial" w:cs="Arial"/>
                <w:lang w:val="eu-ES"/>
              </w:rPr>
              <w:t>besteko azken prezioa</w:t>
            </w:r>
          </w:p>
        </w:tc>
        <w:tc>
          <w:tcPr>
            <w:tcW w:w="2802" w:type="dxa"/>
            <w:tcBorders>
              <w:top w:val="single" w:sz="8" w:space="0" w:color="auto"/>
              <w:left w:val="nil"/>
              <w:bottom w:val="single" w:sz="4" w:space="0" w:color="auto"/>
              <w:right w:val="single" w:sz="8" w:space="0" w:color="auto"/>
            </w:tcBorders>
            <w:noWrap/>
            <w:vAlign w:val="bottom"/>
          </w:tcPr>
          <w:p w:rsidR="0046283C" w:rsidRPr="00D21358" w:rsidRDefault="0046283C" w:rsidP="006414A8">
            <w:pPr>
              <w:rPr>
                <w:rFonts w:ascii="Arial" w:hAnsi="Arial" w:cs="Arial"/>
              </w:rPr>
            </w:pPr>
            <w:r w:rsidRPr="00D21358">
              <w:rPr>
                <w:rFonts w:ascii="Arial" w:hAnsi="Arial" w:cs="Arial"/>
              </w:rPr>
              <w:t>……………</w:t>
            </w:r>
          </w:p>
        </w:tc>
      </w:tr>
      <w:tr w:rsidR="0046283C" w:rsidTr="006414A8">
        <w:trPr>
          <w:trHeight w:val="258"/>
        </w:trPr>
        <w:tc>
          <w:tcPr>
            <w:tcW w:w="1571" w:type="dxa"/>
            <w:tcBorders>
              <w:top w:val="nil"/>
              <w:left w:val="single" w:sz="8" w:space="0" w:color="auto"/>
              <w:bottom w:val="single" w:sz="4" w:space="0" w:color="auto"/>
              <w:right w:val="single" w:sz="4" w:space="0" w:color="auto"/>
            </w:tcBorders>
            <w:noWrap/>
            <w:vAlign w:val="bottom"/>
          </w:tcPr>
          <w:p w:rsidR="0046283C" w:rsidRPr="00D21358" w:rsidRDefault="0046283C" w:rsidP="006414A8">
            <w:pPr>
              <w:rPr>
                <w:rFonts w:ascii="Arial" w:hAnsi="Arial" w:cs="Arial"/>
              </w:rPr>
            </w:pPr>
            <w:r>
              <w:rPr>
                <w:rFonts w:ascii="Arial" w:hAnsi="Arial" w:cs="Arial"/>
              </w:rPr>
              <w:t>2. SORTA</w:t>
            </w:r>
          </w:p>
        </w:tc>
        <w:tc>
          <w:tcPr>
            <w:tcW w:w="2765" w:type="dxa"/>
            <w:tcBorders>
              <w:top w:val="nil"/>
              <w:left w:val="nil"/>
              <w:bottom w:val="single" w:sz="4" w:space="0" w:color="auto"/>
              <w:right w:val="single" w:sz="4" w:space="0" w:color="auto"/>
            </w:tcBorders>
            <w:noWrap/>
            <w:vAlign w:val="bottom"/>
          </w:tcPr>
          <w:p w:rsidR="0046283C" w:rsidRPr="00D21358" w:rsidRDefault="0046283C" w:rsidP="006414A8">
            <w:pPr>
              <w:rPr>
                <w:rFonts w:ascii="Arial" w:hAnsi="Arial" w:cs="Arial"/>
              </w:rPr>
            </w:pPr>
            <w:r w:rsidRPr="00127365">
              <w:rPr>
                <w:rFonts w:ascii="Arial" w:hAnsi="Arial" w:cs="Arial"/>
                <w:lang w:val="eu-ES"/>
              </w:rPr>
              <w:t>Batez</w:t>
            </w:r>
            <w:r>
              <w:rPr>
                <w:rFonts w:ascii="Arial" w:hAnsi="Arial" w:cs="Arial"/>
                <w:lang w:val="eu-ES"/>
              </w:rPr>
              <w:t xml:space="preserve"> </w:t>
            </w:r>
            <w:r w:rsidRPr="00127365">
              <w:rPr>
                <w:rFonts w:ascii="Arial" w:hAnsi="Arial" w:cs="Arial"/>
                <w:lang w:val="eu-ES"/>
              </w:rPr>
              <w:t>besteko azken prezioa</w:t>
            </w:r>
          </w:p>
        </w:tc>
        <w:tc>
          <w:tcPr>
            <w:tcW w:w="2802" w:type="dxa"/>
            <w:tcBorders>
              <w:top w:val="nil"/>
              <w:left w:val="nil"/>
              <w:bottom w:val="single" w:sz="4" w:space="0" w:color="auto"/>
              <w:right w:val="single" w:sz="8" w:space="0" w:color="auto"/>
            </w:tcBorders>
            <w:noWrap/>
            <w:vAlign w:val="bottom"/>
          </w:tcPr>
          <w:p w:rsidR="0046283C" w:rsidRPr="00D21358" w:rsidRDefault="0046283C" w:rsidP="006414A8">
            <w:pPr>
              <w:rPr>
                <w:rFonts w:ascii="Arial" w:hAnsi="Arial" w:cs="Arial"/>
              </w:rPr>
            </w:pPr>
            <w:r w:rsidRPr="00D21358">
              <w:rPr>
                <w:rFonts w:ascii="Arial" w:hAnsi="Arial" w:cs="Arial"/>
              </w:rPr>
              <w:t>……………</w:t>
            </w:r>
          </w:p>
        </w:tc>
      </w:tr>
      <w:tr w:rsidR="0046283C" w:rsidTr="006414A8">
        <w:trPr>
          <w:trHeight w:val="258"/>
        </w:trPr>
        <w:tc>
          <w:tcPr>
            <w:tcW w:w="1571" w:type="dxa"/>
            <w:tcBorders>
              <w:top w:val="nil"/>
              <w:left w:val="single" w:sz="8" w:space="0" w:color="auto"/>
              <w:bottom w:val="single" w:sz="4" w:space="0" w:color="auto"/>
              <w:right w:val="single" w:sz="4" w:space="0" w:color="auto"/>
            </w:tcBorders>
            <w:noWrap/>
            <w:vAlign w:val="bottom"/>
          </w:tcPr>
          <w:p w:rsidR="0046283C" w:rsidRPr="00D21358" w:rsidRDefault="0046283C" w:rsidP="006414A8">
            <w:pPr>
              <w:rPr>
                <w:rFonts w:ascii="Arial" w:hAnsi="Arial" w:cs="Arial"/>
              </w:rPr>
            </w:pPr>
            <w:r>
              <w:rPr>
                <w:rFonts w:ascii="Arial" w:hAnsi="Arial" w:cs="Arial"/>
              </w:rPr>
              <w:t>3. SORTA</w:t>
            </w:r>
          </w:p>
        </w:tc>
        <w:tc>
          <w:tcPr>
            <w:tcW w:w="2765" w:type="dxa"/>
            <w:tcBorders>
              <w:top w:val="nil"/>
              <w:left w:val="nil"/>
              <w:bottom w:val="single" w:sz="4" w:space="0" w:color="auto"/>
              <w:right w:val="single" w:sz="4" w:space="0" w:color="auto"/>
            </w:tcBorders>
            <w:noWrap/>
            <w:vAlign w:val="bottom"/>
          </w:tcPr>
          <w:p w:rsidR="0046283C" w:rsidRPr="00D21358" w:rsidRDefault="0046283C" w:rsidP="006414A8">
            <w:pPr>
              <w:rPr>
                <w:rFonts w:ascii="Arial" w:hAnsi="Arial" w:cs="Arial"/>
              </w:rPr>
            </w:pPr>
            <w:r w:rsidRPr="00127365">
              <w:rPr>
                <w:rFonts w:ascii="Arial" w:hAnsi="Arial" w:cs="Arial"/>
                <w:lang w:val="eu-ES"/>
              </w:rPr>
              <w:t>Batez</w:t>
            </w:r>
            <w:r>
              <w:rPr>
                <w:rFonts w:ascii="Arial" w:hAnsi="Arial" w:cs="Arial"/>
                <w:lang w:val="eu-ES"/>
              </w:rPr>
              <w:t xml:space="preserve"> </w:t>
            </w:r>
            <w:r w:rsidRPr="00127365">
              <w:rPr>
                <w:rFonts w:ascii="Arial" w:hAnsi="Arial" w:cs="Arial"/>
                <w:lang w:val="eu-ES"/>
              </w:rPr>
              <w:t>besteko azken prezioa</w:t>
            </w:r>
          </w:p>
        </w:tc>
        <w:tc>
          <w:tcPr>
            <w:tcW w:w="2802" w:type="dxa"/>
            <w:tcBorders>
              <w:top w:val="nil"/>
              <w:left w:val="nil"/>
              <w:bottom w:val="single" w:sz="4" w:space="0" w:color="auto"/>
              <w:right w:val="single" w:sz="8" w:space="0" w:color="auto"/>
            </w:tcBorders>
            <w:noWrap/>
            <w:vAlign w:val="bottom"/>
          </w:tcPr>
          <w:p w:rsidR="0046283C" w:rsidRPr="00D21358" w:rsidRDefault="0046283C" w:rsidP="006414A8">
            <w:pPr>
              <w:rPr>
                <w:rFonts w:ascii="Arial" w:hAnsi="Arial" w:cs="Arial"/>
              </w:rPr>
            </w:pPr>
            <w:r w:rsidRPr="00D21358">
              <w:rPr>
                <w:rFonts w:ascii="Arial" w:hAnsi="Arial" w:cs="Arial"/>
              </w:rPr>
              <w:t>…………….</w:t>
            </w:r>
          </w:p>
        </w:tc>
      </w:tr>
      <w:tr w:rsidR="0046283C" w:rsidTr="006414A8">
        <w:trPr>
          <w:trHeight w:val="269"/>
        </w:trPr>
        <w:tc>
          <w:tcPr>
            <w:tcW w:w="1571" w:type="dxa"/>
            <w:tcBorders>
              <w:top w:val="nil"/>
              <w:left w:val="single" w:sz="8" w:space="0" w:color="auto"/>
              <w:bottom w:val="single" w:sz="8" w:space="0" w:color="auto"/>
              <w:right w:val="single" w:sz="4" w:space="0" w:color="auto"/>
            </w:tcBorders>
            <w:noWrap/>
            <w:vAlign w:val="bottom"/>
          </w:tcPr>
          <w:p w:rsidR="0046283C" w:rsidRPr="00D21358" w:rsidRDefault="0046283C" w:rsidP="006414A8">
            <w:pPr>
              <w:rPr>
                <w:rFonts w:ascii="Arial" w:hAnsi="Arial" w:cs="Arial"/>
              </w:rPr>
            </w:pPr>
            <w:r>
              <w:rPr>
                <w:rFonts w:ascii="Arial" w:hAnsi="Arial" w:cs="Arial"/>
              </w:rPr>
              <w:t>4. SORTA</w:t>
            </w:r>
          </w:p>
        </w:tc>
        <w:tc>
          <w:tcPr>
            <w:tcW w:w="2765" w:type="dxa"/>
            <w:tcBorders>
              <w:top w:val="nil"/>
              <w:left w:val="nil"/>
              <w:bottom w:val="single" w:sz="8" w:space="0" w:color="auto"/>
              <w:right w:val="single" w:sz="4" w:space="0" w:color="auto"/>
            </w:tcBorders>
            <w:noWrap/>
            <w:vAlign w:val="bottom"/>
          </w:tcPr>
          <w:p w:rsidR="0046283C" w:rsidRPr="00D21358" w:rsidRDefault="0046283C" w:rsidP="006414A8">
            <w:pPr>
              <w:rPr>
                <w:rFonts w:ascii="Arial" w:hAnsi="Arial" w:cs="Arial"/>
              </w:rPr>
            </w:pPr>
            <w:r w:rsidRPr="00127365">
              <w:rPr>
                <w:rFonts w:ascii="Arial" w:hAnsi="Arial" w:cs="Arial"/>
                <w:lang w:val="eu-ES"/>
              </w:rPr>
              <w:t>Batez</w:t>
            </w:r>
            <w:r>
              <w:rPr>
                <w:rFonts w:ascii="Arial" w:hAnsi="Arial" w:cs="Arial"/>
                <w:lang w:val="eu-ES"/>
              </w:rPr>
              <w:t xml:space="preserve"> </w:t>
            </w:r>
            <w:r w:rsidRPr="00127365">
              <w:rPr>
                <w:rFonts w:ascii="Arial" w:hAnsi="Arial" w:cs="Arial"/>
                <w:lang w:val="eu-ES"/>
              </w:rPr>
              <w:t>besteko azken prezioa</w:t>
            </w:r>
          </w:p>
        </w:tc>
        <w:tc>
          <w:tcPr>
            <w:tcW w:w="2802" w:type="dxa"/>
            <w:tcBorders>
              <w:top w:val="nil"/>
              <w:left w:val="nil"/>
              <w:bottom w:val="single" w:sz="8" w:space="0" w:color="auto"/>
              <w:right w:val="single" w:sz="8" w:space="0" w:color="auto"/>
            </w:tcBorders>
            <w:noWrap/>
            <w:vAlign w:val="bottom"/>
          </w:tcPr>
          <w:p w:rsidR="0046283C" w:rsidRPr="00D21358" w:rsidRDefault="0046283C" w:rsidP="006414A8">
            <w:pPr>
              <w:rPr>
                <w:rFonts w:ascii="Arial" w:hAnsi="Arial" w:cs="Arial"/>
              </w:rPr>
            </w:pPr>
            <w:r w:rsidRPr="00D21358">
              <w:rPr>
                <w:rFonts w:ascii="Arial" w:hAnsi="Arial" w:cs="Arial"/>
              </w:rPr>
              <w:t>…………..</w:t>
            </w:r>
          </w:p>
        </w:tc>
      </w:tr>
    </w:tbl>
    <w:p w:rsidR="0046283C" w:rsidRDefault="0046283C" w:rsidP="0046283C">
      <w:pPr>
        <w:autoSpaceDE w:val="0"/>
        <w:autoSpaceDN w:val="0"/>
        <w:adjustRightInd w:val="0"/>
        <w:spacing w:after="60" w:line="240" w:lineRule="atLeast"/>
        <w:rPr>
          <w:rFonts w:ascii="Arial" w:hAnsi="Arial" w:cs="Arial"/>
        </w:rPr>
      </w:pPr>
    </w:p>
    <w:p w:rsidR="0046283C" w:rsidRPr="00A02EDD" w:rsidRDefault="0046283C" w:rsidP="0046283C">
      <w:pPr>
        <w:autoSpaceDE w:val="0"/>
        <w:autoSpaceDN w:val="0"/>
        <w:adjustRightInd w:val="0"/>
        <w:spacing w:after="60" w:line="240" w:lineRule="atLeast"/>
        <w:rPr>
          <w:rFonts w:ascii="Arial" w:hAnsi="Arial" w:cs="Arial"/>
          <w:i/>
          <w:lang w:val="eu-ES"/>
        </w:rPr>
      </w:pPr>
      <w:r>
        <w:rPr>
          <w:rFonts w:ascii="Arial" w:hAnsi="Arial" w:cs="Arial"/>
        </w:rPr>
        <w:t>*</w:t>
      </w:r>
      <w:r w:rsidRPr="00D21358">
        <w:rPr>
          <w:rFonts w:ascii="Arial" w:hAnsi="Arial" w:cs="Arial"/>
          <w:color w:val="000000"/>
          <w:szCs w:val="22"/>
        </w:rPr>
        <w:t xml:space="preserve"> </w:t>
      </w:r>
      <w:r>
        <w:rPr>
          <w:rFonts w:ascii="Arial" w:hAnsi="Arial" w:cs="Arial"/>
          <w:color w:val="000000"/>
          <w:szCs w:val="22"/>
        </w:rPr>
        <w:t>Sorta bakoitzeko “</w:t>
      </w:r>
      <w:r w:rsidRPr="00127365">
        <w:rPr>
          <w:rFonts w:ascii="Arial" w:hAnsi="Arial" w:cs="Arial"/>
          <w:lang w:val="eu-ES"/>
        </w:rPr>
        <w:t>Batez</w:t>
      </w:r>
      <w:r>
        <w:rPr>
          <w:rFonts w:ascii="Arial" w:hAnsi="Arial" w:cs="Arial"/>
          <w:lang w:val="eu-ES"/>
        </w:rPr>
        <w:t xml:space="preserve"> </w:t>
      </w:r>
      <w:r w:rsidRPr="00127365">
        <w:rPr>
          <w:rFonts w:ascii="Arial" w:hAnsi="Arial" w:cs="Arial"/>
          <w:lang w:val="eu-ES"/>
        </w:rPr>
        <w:t>besteko azken prezioa</w:t>
      </w:r>
      <w:r>
        <w:rPr>
          <w:rFonts w:ascii="Arial" w:hAnsi="Arial" w:cs="Arial"/>
          <w:lang w:val="eu-ES"/>
        </w:rPr>
        <w:t>”</w:t>
      </w:r>
      <w:r>
        <w:rPr>
          <w:rFonts w:ascii="Arial" w:hAnsi="Arial" w:cs="Arial"/>
          <w:color w:val="000000"/>
          <w:szCs w:val="22"/>
        </w:rPr>
        <w:t xml:space="preserve"> “X24001_OfertaDetallada.xls” Excel kalkulu orria betetzearen emaitza izango da.</w:t>
      </w:r>
    </w:p>
    <w:p w:rsidR="0046283C" w:rsidRPr="00A02EDD" w:rsidRDefault="0046283C" w:rsidP="0046283C">
      <w:pPr>
        <w:autoSpaceDE w:val="0"/>
        <w:autoSpaceDN w:val="0"/>
        <w:adjustRightInd w:val="0"/>
        <w:spacing w:after="60" w:line="240" w:lineRule="atLeast"/>
        <w:ind w:right="-1"/>
        <w:jc w:val="both"/>
        <w:rPr>
          <w:rFonts w:ascii="Arial" w:hAnsi="Arial" w:cs="Arial"/>
          <w:b/>
          <w:lang w:val="eu-ES"/>
        </w:rPr>
      </w:pPr>
    </w:p>
    <w:p w:rsidR="0046283C" w:rsidRPr="006B1D99" w:rsidRDefault="0046283C" w:rsidP="0046283C">
      <w:pPr>
        <w:spacing w:after="60" w:line="240" w:lineRule="atLeast"/>
        <w:jc w:val="both"/>
        <w:rPr>
          <w:rFonts w:ascii="Arial" w:hAnsi="Arial" w:cs="Arial"/>
          <w:lang w:val="eu-ES"/>
        </w:rPr>
      </w:pPr>
      <w:r w:rsidRPr="006B1D99">
        <w:rPr>
          <w:rFonts w:ascii="Arial" w:hAnsi="Arial" w:cs="Arial"/>
          <w:lang w:val="eu-ES"/>
        </w:rPr>
        <w:t>Enpresa adjudikaziodun suertatzen bada, lan baldintzen inguruan eskatzen zaion informazio guztia eman beharko du; informazio hori kontratua adjudikatu ondoren kontratuaren objektu den jarduera egiten duten langileei benetan aplikatzen zaizkien baldintzei buruzkoa izango da.</w:t>
      </w:r>
    </w:p>
    <w:p w:rsidR="0046283C" w:rsidRPr="006B1D99" w:rsidRDefault="0046283C" w:rsidP="0046283C">
      <w:pPr>
        <w:spacing w:after="60" w:line="240" w:lineRule="atLeast"/>
        <w:jc w:val="both"/>
        <w:rPr>
          <w:rFonts w:ascii="Arial" w:hAnsi="Arial" w:cs="Arial"/>
          <w:lang w:val="eu-ES"/>
        </w:rPr>
      </w:pPr>
      <w:r w:rsidRPr="006B1D99">
        <w:rPr>
          <w:rFonts w:ascii="Arial" w:hAnsi="Arial" w:cs="Arial"/>
          <w:lang w:val="eu-ES"/>
        </w:rPr>
        <w:t>Eskaintza prestatzerakoan hauek kontuan izana adierazten du:</w:t>
      </w:r>
    </w:p>
    <w:p w:rsidR="0046283C" w:rsidRPr="006B1D99" w:rsidRDefault="0046283C" w:rsidP="0046283C">
      <w:pPr>
        <w:numPr>
          <w:ilvl w:val="0"/>
          <w:numId w:val="28"/>
        </w:numPr>
        <w:spacing w:after="60" w:line="240" w:lineRule="atLeast"/>
        <w:jc w:val="both"/>
        <w:rPr>
          <w:rFonts w:ascii="Arial" w:hAnsi="Arial" w:cs="Arial"/>
          <w:lang w:val="eu-ES"/>
        </w:rPr>
      </w:pPr>
      <w:r w:rsidRPr="006B1D99">
        <w:rPr>
          <w:rFonts w:ascii="Arial" w:hAnsi="Arial" w:cs="Arial"/>
          <w:lang w:val="eu-ES"/>
        </w:rPr>
        <w:t>Fiskalitate, ingurumenaren babes, enpleguaren babes, genero berdintasun, lan baldintza, laneko arriskuen prebentzioa eta desgaitasunen bat duten pertsonen gizarteratze eta laneratze arloan indarrean dauden xedapenetatik eratorritako betebeharrak, desgaitasunen bat duten pertsona kopuru edo portzentaje jakin bat kontratatzeko eta ingurumena babesteko betebeharrak.</w:t>
      </w:r>
    </w:p>
    <w:p w:rsidR="008F2A0F" w:rsidRDefault="0046283C" w:rsidP="0046283C">
      <w:pPr>
        <w:numPr>
          <w:ilvl w:val="0"/>
          <w:numId w:val="28"/>
        </w:numPr>
        <w:spacing w:after="60" w:line="240" w:lineRule="atLeast"/>
        <w:jc w:val="both"/>
        <w:rPr>
          <w:rFonts w:ascii="Arial" w:hAnsi="Arial" w:cs="Arial"/>
          <w:lang w:val="eu-ES"/>
        </w:rPr>
      </w:pPr>
      <w:r w:rsidRPr="006B1D99">
        <w:rPr>
          <w:rFonts w:ascii="Arial" w:hAnsi="Arial" w:cs="Arial"/>
          <w:lang w:val="eu-ES"/>
        </w:rPr>
        <w:t>Zehazki, adierazten duela espresuki, kontuan hartu dituela eskaintza eratzerakoan, gutxienez, Eraikuntzako eta Obra Publikoko Gipuzkoako Hitzarmen Kolektiboaren lan-baldintzak (zehazki, Gipuzkoako Aldizkari Ofizialean argitaratutako hitzarmen horretan dagoen azken testua), aplikagarri izanez gero, kontratuaren objektu den jarduna sektorekoa baino onuragarriagoa den enpresako beste hitzarmen edo itun baten baitan aritzen diren langileak adieraziz, zeina jarraian adierazten baita:</w:t>
      </w:r>
    </w:p>
    <w:p w:rsidR="0046283C" w:rsidRPr="0046283C" w:rsidRDefault="0046283C" w:rsidP="0046283C">
      <w:pPr>
        <w:spacing w:after="60" w:line="240" w:lineRule="atLeast"/>
        <w:ind w:left="360"/>
        <w:jc w:val="both"/>
        <w:rPr>
          <w:rFonts w:ascii="Arial" w:hAnsi="Arial" w:cs="Arial"/>
          <w:lang w:val="eu-ES"/>
        </w:rPr>
      </w:pPr>
    </w:p>
    <w:p w:rsidR="008F2A0F" w:rsidRPr="00A02EDD" w:rsidRDefault="008F2A0F" w:rsidP="00911570">
      <w:pPr>
        <w:autoSpaceDE w:val="0"/>
        <w:autoSpaceDN w:val="0"/>
        <w:adjustRightInd w:val="0"/>
        <w:spacing w:before="240" w:after="120" w:line="240" w:lineRule="atLeast"/>
        <w:rPr>
          <w:rFonts w:ascii="Arial" w:hAnsi="Arial" w:cs="Arial"/>
          <w:b/>
          <w:lang w:val="eu-ES"/>
        </w:rPr>
      </w:pPr>
      <w:r w:rsidRPr="00A02EDD">
        <w:rPr>
          <w:rFonts w:ascii="Arial" w:hAnsi="Arial" w:cs="Arial"/>
          <w:b/>
          <w:lang w:val="eu-ES"/>
        </w:rPr>
        <w:lastRenderedPageBreak/>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8F2A0F" w:rsidRPr="000C2840"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0C2840" w:rsidRDefault="008F2A0F" w:rsidP="00A151B6">
            <w:pPr>
              <w:spacing w:before="100" w:beforeAutospacing="1"/>
              <w:rPr>
                <w:rFonts w:ascii="Arial" w:hAnsi="Arial" w:cs="Arial"/>
                <w:i/>
                <w:color w:val="00000A"/>
                <w:lang w:val="eu-ES"/>
              </w:rPr>
            </w:pPr>
            <w:r w:rsidRPr="000C2840">
              <w:rPr>
                <w:rFonts w:ascii="Arial" w:hAnsi="Arial" w:cs="Arial"/>
                <w:i/>
                <w:color w:val="00000A"/>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0C2840" w:rsidRDefault="008F2A0F" w:rsidP="00A344F6">
            <w:pPr>
              <w:spacing w:before="100" w:beforeAutospacing="1"/>
              <w:jc w:val="center"/>
              <w:rPr>
                <w:rFonts w:ascii="Arial" w:hAnsi="Arial" w:cs="Arial"/>
                <w:i/>
                <w:color w:val="00000A"/>
                <w:lang w:val="eu-ES"/>
              </w:rPr>
            </w:pPr>
            <w:r w:rsidRPr="000C2840">
              <w:rPr>
                <w:rFonts w:ascii="Arial" w:hAnsi="Arial" w:cs="Arial"/>
                <w:i/>
                <w:color w:val="00000A"/>
                <w:lang w:val="eu-ES"/>
              </w:rPr>
              <w:t>Sinadura</w:t>
            </w:r>
          </w:p>
          <w:p w:rsidR="008F2A0F" w:rsidRPr="000C2840" w:rsidRDefault="008F2A0F" w:rsidP="00A344F6">
            <w:pPr>
              <w:spacing w:before="100" w:beforeAutospacing="1"/>
              <w:jc w:val="center"/>
              <w:rPr>
                <w:rFonts w:ascii="Arial" w:hAnsi="Arial" w:cs="Arial"/>
                <w:i/>
                <w:color w:val="00000A"/>
                <w:lang w:val="eu-ES"/>
              </w:rPr>
            </w:pPr>
          </w:p>
        </w:tc>
      </w:tr>
    </w:tbl>
    <w:p w:rsidR="00425274" w:rsidRDefault="00425274" w:rsidP="00655977">
      <w:pPr>
        <w:rPr>
          <w:lang w:val="eu-ES"/>
        </w:rPr>
      </w:pPr>
      <w:bookmarkStart w:id="158" w:name="_Toc525133224"/>
    </w:p>
    <w:bookmarkEnd w:id="158"/>
    <w:p w:rsidR="00425274" w:rsidRDefault="00425274">
      <w:pPr>
        <w:rPr>
          <w:lang w:val="eu-ES"/>
        </w:rPr>
      </w:pPr>
    </w:p>
    <w:sectPr w:rsidR="00425274" w:rsidSect="00DD1FA4">
      <w:footerReference w:type="default" r:id="rId21"/>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C02" w:rsidRDefault="00B51C02">
      <w:r>
        <w:separator/>
      </w:r>
    </w:p>
  </w:endnote>
  <w:endnote w:type="continuationSeparator" w:id="0">
    <w:p w:rsidR="00B51C02" w:rsidRDefault="00B51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C02" w:rsidRPr="00BF2624" w:rsidRDefault="00B51C02" w:rsidP="00BF2624">
    <w:pPr>
      <w:pStyle w:val="Piedepgina"/>
      <w:jc w:val="center"/>
    </w:pPr>
    <w:r>
      <w:fldChar w:fldCharType="begin"/>
    </w:r>
    <w:r>
      <w:instrText>PAGE   \* MERGEFORMAT</w:instrText>
    </w:r>
    <w:r>
      <w:fldChar w:fldCharType="separate"/>
    </w:r>
    <w:r w:rsidR="00466224">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C02" w:rsidRPr="00E3549F" w:rsidRDefault="00B51C02"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C02" w:rsidRPr="00CF011B" w:rsidRDefault="00B51C02">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466224">
      <w:rPr>
        <w:rFonts w:ascii="Arial" w:hAnsi="Arial" w:cs="Arial"/>
        <w:noProof/>
      </w:rPr>
      <w:t>9</w:t>
    </w:r>
    <w:r w:rsidRPr="00CF011B">
      <w:rPr>
        <w:rFonts w:ascii="Arial" w:hAnsi="Arial" w:cs="Arial"/>
      </w:rPr>
      <w:fldChar w:fldCharType="end"/>
    </w:r>
  </w:p>
  <w:p w:rsidR="00B51C02" w:rsidRDefault="00B51C02"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C02" w:rsidRDefault="00B51C02">
      <w:r>
        <w:separator/>
      </w:r>
    </w:p>
  </w:footnote>
  <w:footnote w:type="continuationSeparator" w:id="0">
    <w:p w:rsidR="00B51C02" w:rsidRDefault="00B51C02">
      <w:r>
        <w:continuationSeparator/>
      </w:r>
    </w:p>
  </w:footnote>
  <w:footnote w:id="1">
    <w:p w:rsidR="00B51C02" w:rsidRDefault="00B51C02"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B51C02" w:rsidRPr="00D040B2" w:rsidRDefault="00B51C02" w:rsidP="00D040B2">
      <w:pPr>
        <w:pStyle w:val="Textonotapie"/>
        <w:ind w:right="-1"/>
        <w:jc w:val="both"/>
        <w:rPr>
          <w:rFonts w:ascii="Arial" w:hAnsi="Arial" w:cs="Arial"/>
          <w:i/>
          <w:sz w:val="16"/>
          <w:szCs w:val="16"/>
          <w:lang w:val="eu-ES"/>
        </w:rPr>
      </w:pPr>
      <w:r w:rsidRPr="00851371">
        <w:rPr>
          <w:rStyle w:val="Refdenotaalpie"/>
          <w:rFonts w:ascii="Arial" w:hAnsi="Arial" w:cs="Arial"/>
          <w:b/>
          <w:sz w:val="16"/>
          <w:szCs w:val="16"/>
        </w:rPr>
        <w:footnoteRef/>
      </w:r>
      <w:r>
        <w:rPr>
          <w:rFonts w:ascii="Arial" w:hAnsi="Arial" w:cs="Arial"/>
          <w:i/>
          <w:sz w:val="16"/>
          <w:szCs w:val="16"/>
        </w:rPr>
        <w:t xml:space="preserve"> </w:t>
      </w:r>
      <w:r w:rsidRPr="00D040B2">
        <w:rPr>
          <w:rFonts w:ascii="Arial" w:hAnsi="Arial" w:cs="Arial"/>
          <w:i/>
          <w:sz w:val="16"/>
          <w:szCs w:val="16"/>
          <w:lang w:val="eu-ES"/>
        </w:rPr>
        <w:t xml:space="preserve">Aldi baterako enpresa-elkarteen kasuan, kide bakoitzak erantzukizunpeko adierazpena aurkeztu beharko du, ekonomia-jardueren gaineko zergaren datuak eskuratzeko baimen horri buruzkoa. </w:t>
      </w:r>
    </w:p>
  </w:footnote>
  <w:footnote w:id="3">
    <w:p w:rsidR="00B51C02" w:rsidRPr="00890C3B" w:rsidRDefault="00B51C02" w:rsidP="00911570">
      <w:pPr>
        <w:ind w:right="-144"/>
        <w:jc w:val="both"/>
        <w:rPr>
          <w:lang w:val="eu-ES"/>
        </w:rPr>
      </w:pPr>
      <w:r w:rsidRPr="00AE7EC6">
        <w:rPr>
          <w:rStyle w:val="Refdenotaalpie"/>
          <w:rFonts w:ascii="Verdana" w:hAnsi="Verdana"/>
          <w:sz w:val="16"/>
          <w:szCs w:val="16"/>
        </w:rPr>
        <w:footnoteRef/>
      </w:r>
      <w:r w:rsidRPr="00890C3B">
        <w:rPr>
          <w:rFonts w:ascii="Verdana" w:hAnsi="Verdana"/>
          <w:sz w:val="16"/>
          <w:szCs w:val="16"/>
          <w:lang w:val="eu-ES"/>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890C3B">
        <w:rPr>
          <w:rFonts w:ascii="Arial" w:eastAsia="Arial Unicode MS" w:hAnsi="Arial" w:cs="Arial"/>
          <w:sz w:val="16"/>
          <w:szCs w:val="16"/>
          <w:lang w:val="eu-ES"/>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890C3B">
        <w:rPr>
          <w:rFonts w:ascii="Arial" w:eastAsia="Arial Unicode MS" w:hAnsi="Arial" w:cs="Arial"/>
          <w:sz w:val="16"/>
          <w:szCs w:val="16"/>
          <w:lang w:val="eu-ES"/>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890C3B">
        <w:rPr>
          <w:rFonts w:ascii="Arial" w:eastAsia="Arial Unicode MS" w:hAnsi="Arial" w:cs="Arial"/>
          <w:sz w:val="16"/>
          <w:szCs w:val="16"/>
          <w:lang w:val="eu-ES"/>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C02" w:rsidRPr="00A3040D" w:rsidRDefault="00B51C02">
    <w:pPr>
      <w:pStyle w:val="Encabezado"/>
      <w:rPr>
        <w:sz w:val="22"/>
        <w:szCs w:val="22"/>
      </w:rPr>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B51C02" w:rsidRPr="00A3040D" w:rsidRDefault="00B51C02">
    <w:pPr>
      <w:pStyle w:val="Encabezado"/>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CE31F37"/>
    <w:multiLevelType w:val="hybridMultilevel"/>
    <w:tmpl w:val="8328F6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3"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5"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2" w15:restartNumberingAfterBreak="0">
    <w:nsid w:val="355C429E"/>
    <w:multiLevelType w:val="multilevel"/>
    <w:tmpl w:val="7714B13A"/>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15:restartNumberingAfterBreak="0">
    <w:nsid w:val="37487431"/>
    <w:multiLevelType w:val="hybridMultilevel"/>
    <w:tmpl w:val="B4C8D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29"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815648D"/>
    <w:multiLevelType w:val="hybridMultilevel"/>
    <w:tmpl w:val="62D62C1E"/>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2"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8"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39"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0"/>
  </w:num>
  <w:num w:numId="2">
    <w:abstractNumId w:val="41"/>
  </w:num>
  <w:num w:numId="3">
    <w:abstractNumId w:val="16"/>
  </w:num>
  <w:num w:numId="4">
    <w:abstractNumId w:val="38"/>
  </w:num>
  <w:num w:numId="5">
    <w:abstractNumId w:val="24"/>
  </w:num>
  <w:num w:numId="6">
    <w:abstractNumId w:val="13"/>
  </w:num>
  <w:num w:numId="7">
    <w:abstractNumId w:val="32"/>
  </w:num>
  <w:num w:numId="8">
    <w:abstractNumId w:val="12"/>
  </w:num>
  <w:num w:numId="9">
    <w:abstractNumId w:val="15"/>
  </w:num>
  <w:num w:numId="10">
    <w:abstractNumId w:val="40"/>
  </w:num>
  <w:num w:numId="11">
    <w:abstractNumId w:val="14"/>
  </w:num>
  <w:num w:numId="12">
    <w:abstractNumId w:val="29"/>
  </w:num>
  <w:num w:numId="13">
    <w:abstractNumId w:val="33"/>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num>
  <w:num w:numId="18">
    <w:abstractNumId w:val="30"/>
  </w:num>
  <w:num w:numId="19">
    <w:abstractNumId w:val="26"/>
  </w:num>
  <w:num w:numId="20">
    <w:abstractNumId w:val="6"/>
  </w:num>
  <w:num w:numId="21">
    <w:abstractNumId w:val="20"/>
  </w:num>
  <w:num w:numId="22">
    <w:abstractNumId w:val="27"/>
  </w:num>
  <w:num w:numId="23">
    <w:abstractNumId w:val="8"/>
  </w:num>
  <w:num w:numId="24">
    <w:abstractNumId w:val="35"/>
  </w:num>
  <w:num w:numId="25">
    <w:abstractNumId w:val="11"/>
  </w:num>
  <w:num w:numId="26">
    <w:abstractNumId w:val="18"/>
  </w:num>
  <w:num w:numId="27">
    <w:abstractNumId w:val="14"/>
  </w:num>
  <w:num w:numId="28">
    <w:abstractNumId w:val="7"/>
  </w:num>
  <w:num w:numId="29">
    <w:abstractNumId w:val="21"/>
  </w:num>
  <w:num w:numId="30">
    <w:abstractNumId w:val="17"/>
  </w:num>
  <w:num w:numId="31">
    <w:abstractNumId w:val="36"/>
  </w:num>
  <w:num w:numId="32">
    <w:abstractNumId w:val="23"/>
  </w:num>
  <w:num w:numId="33">
    <w:abstractNumId w:val="39"/>
  </w:num>
  <w:num w:numId="34">
    <w:abstractNumId w:val="9"/>
  </w:num>
  <w:num w:numId="35">
    <w:abstractNumId w:val="25"/>
  </w:num>
  <w:num w:numId="36">
    <w:abstractNumId w:val="31"/>
  </w:num>
  <w:num w:numId="37">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1925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0DA3"/>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7B9"/>
    <w:rsid w:val="0002291E"/>
    <w:rsid w:val="00023103"/>
    <w:rsid w:val="0002319D"/>
    <w:rsid w:val="00023AE1"/>
    <w:rsid w:val="00024019"/>
    <w:rsid w:val="00024C6C"/>
    <w:rsid w:val="00025774"/>
    <w:rsid w:val="00025DC7"/>
    <w:rsid w:val="000274D8"/>
    <w:rsid w:val="000274E1"/>
    <w:rsid w:val="000279C7"/>
    <w:rsid w:val="00030776"/>
    <w:rsid w:val="00030C64"/>
    <w:rsid w:val="00030E3B"/>
    <w:rsid w:val="00031781"/>
    <w:rsid w:val="00032401"/>
    <w:rsid w:val="00032AA6"/>
    <w:rsid w:val="00033C96"/>
    <w:rsid w:val="00036968"/>
    <w:rsid w:val="00036C80"/>
    <w:rsid w:val="00036ECF"/>
    <w:rsid w:val="00037448"/>
    <w:rsid w:val="0004092D"/>
    <w:rsid w:val="00041A37"/>
    <w:rsid w:val="0004347E"/>
    <w:rsid w:val="00043608"/>
    <w:rsid w:val="000441B6"/>
    <w:rsid w:val="00044915"/>
    <w:rsid w:val="0004532D"/>
    <w:rsid w:val="00045FEC"/>
    <w:rsid w:val="00046781"/>
    <w:rsid w:val="00046B01"/>
    <w:rsid w:val="0004741B"/>
    <w:rsid w:val="00047B12"/>
    <w:rsid w:val="00051592"/>
    <w:rsid w:val="00051D9A"/>
    <w:rsid w:val="000529F3"/>
    <w:rsid w:val="000541CE"/>
    <w:rsid w:val="000548C6"/>
    <w:rsid w:val="00054D19"/>
    <w:rsid w:val="00054EDC"/>
    <w:rsid w:val="00055C82"/>
    <w:rsid w:val="000571F5"/>
    <w:rsid w:val="0005729C"/>
    <w:rsid w:val="00057619"/>
    <w:rsid w:val="00057EB9"/>
    <w:rsid w:val="00057EEC"/>
    <w:rsid w:val="000607F1"/>
    <w:rsid w:val="00060D05"/>
    <w:rsid w:val="00061159"/>
    <w:rsid w:val="00061F03"/>
    <w:rsid w:val="0006209A"/>
    <w:rsid w:val="000620EC"/>
    <w:rsid w:val="0006237D"/>
    <w:rsid w:val="000625AA"/>
    <w:rsid w:val="00062E86"/>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43B"/>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30"/>
    <w:rsid w:val="000942CE"/>
    <w:rsid w:val="00094D65"/>
    <w:rsid w:val="000950FD"/>
    <w:rsid w:val="00095B31"/>
    <w:rsid w:val="00095E41"/>
    <w:rsid w:val="00097152"/>
    <w:rsid w:val="00097F1C"/>
    <w:rsid w:val="000A02A8"/>
    <w:rsid w:val="000A0566"/>
    <w:rsid w:val="000A0C24"/>
    <w:rsid w:val="000A12CF"/>
    <w:rsid w:val="000A19A6"/>
    <w:rsid w:val="000A2213"/>
    <w:rsid w:val="000A2E46"/>
    <w:rsid w:val="000A30F5"/>
    <w:rsid w:val="000A387B"/>
    <w:rsid w:val="000A38B2"/>
    <w:rsid w:val="000A4370"/>
    <w:rsid w:val="000A4A36"/>
    <w:rsid w:val="000A4E44"/>
    <w:rsid w:val="000A53FC"/>
    <w:rsid w:val="000A5DC3"/>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360"/>
    <w:rsid w:val="000C4951"/>
    <w:rsid w:val="000C4955"/>
    <w:rsid w:val="000C4A6E"/>
    <w:rsid w:val="000C5064"/>
    <w:rsid w:val="000C5348"/>
    <w:rsid w:val="000C5664"/>
    <w:rsid w:val="000C5741"/>
    <w:rsid w:val="000C6023"/>
    <w:rsid w:val="000C718C"/>
    <w:rsid w:val="000C7577"/>
    <w:rsid w:val="000C7EAC"/>
    <w:rsid w:val="000D0C63"/>
    <w:rsid w:val="000D148E"/>
    <w:rsid w:val="000D1B40"/>
    <w:rsid w:val="000D41D3"/>
    <w:rsid w:val="000D4318"/>
    <w:rsid w:val="000D45BF"/>
    <w:rsid w:val="000E14F6"/>
    <w:rsid w:val="000E22AE"/>
    <w:rsid w:val="000E241C"/>
    <w:rsid w:val="000E244A"/>
    <w:rsid w:val="000E3268"/>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52B8"/>
    <w:rsid w:val="000F5F8A"/>
    <w:rsid w:val="000F6593"/>
    <w:rsid w:val="0010034C"/>
    <w:rsid w:val="00100551"/>
    <w:rsid w:val="00100C6D"/>
    <w:rsid w:val="00101738"/>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C23"/>
    <w:rsid w:val="001116AB"/>
    <w:rsid w:val="001119F8"/>
    <w:rsid w:val="0011248D"/>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3D60"/>
    <w:rsid w:val="00124EEE"/>
    <w:rsid w:val="00124FA9"/>
    <w:rsid w:val="00125130"/>
    <w:rsid w:val="0012560F"/>
    <w:rsid w:val="00125A4F"/>
    <w:rsid w:val="00125CE7"/>
    <w:rsid w:val="00126012"/>
    <w:rsid w:val="001262D3"/>
    <w:rsid w:val="00126B88"/>
    <w:rsid w:val="00126BF0"/>
    <w:rsid w:val="00130994"/>
    <w:rsid w:val="00130AE4"/>
    <w:rsid w:val="00131ED9"/>
    <w:rsid w:val="00132BE2"/>
    <w:rsid w:val="00132DE6"/>
    <w:rsid w:val="0013365F"/>
    <w:rsid w:val="00134041"/>
    <w:rsid w:val="00134605"/>
    <w:rsid w:val="0013554B"/>
    <w:rsid w:val="00135C4A"/>
    <w:rsid w:val="00135D0E"/>
    <w:rsid w:val="001364B3"/>
    <w:rsid w:val="001375FF"/>
    <w:rsid w:val="00137BBC"/>
    <w:rsid w:val="00140BD9"/>
    <w:rsid w:val="00141601"/>
    <w:rsid w:val="00141AAF"/>
    <w:rsid w:val="00142D57"/>
    <w:rsid w:val="001439C3"/>
    <w:rsid w:val="00143FB9"/>
    <w:rsid w:val="00144EC9"/>
    <w:rsid w:val="00145927"/>
    <w:rsid w:val="00147524"/>
    <w:rsid w:val="00147BCE"/>
    <w:rsid w:val="0015033B"/>
    <w:rsid w:val="00150AEC"/>
    <w:rsid w:val="00151185"/>
    <w:rsid w:val="00151944"/>
    <w:rsid w:val="00151A93"/>
    <w:rsid w:val="00152F0A"/>
    <w:rsid w:val="0015423D"/>
    <w:rsid w:val="00155C17"/>
    <w:rsid w:val="00155F04"/>
    <w:rsid w:val="0015676A"/>
    <w:rsid w:val="001569A7"/>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881"/>
    <w:rsid w:val="00174F63"/>
    <w:rsid w:val="00176249"/>
    <w:rsid w:val="00176C24"/>
    <w:rsid w:val="00176D18"/>
    <w:rsid w:val="001774EF"/>
    <w:rsid w:val="001804C0"/>
    <w:rsid w:val="001808D9"/>
    <w:rsid w:val="00180E8B"/>
    <w:rsid w:val="0018157B"/>
    <w:rsid w:val="00182A6D"/>
    <w:rsid w:val="00182AF9"/>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5722"/>
    <w:rsid w:val="001958EE"/>
    <w:rsid w:val="00195BE8"/>
    <w:rsid w:val="0019616E"/>
    <w:rsid w:val="00196834"/>
    <w:rsid w:val="0019781F"/>
    <w:rsid w:val="00197D61"/>
    <w:rsid w:val="001A1251"/>
    <w:rsid w:val="001A2223"/>
    <w:rsid w:val="001A2B4D"/>
    <w:rsid w:val="001A2C7A"/>
    <w:rsid w:val="001A2F2E"/>
    <w:rsid w:val="001A3D92"/>
    <w:rsid w:val="001A70B7"/>
    <w:rsid w:val="001A7223"/>
    <w:rsid w:val="001A7832"/>
    <w:rsid w:val="001B05E5"/>
    <w:rsid w:val="001B09B9"/>
    <w:rsid w:val="001B1747"/>
    <w:rsid w:val="001B2CF2"/>
    <w:rsid w:val="001B2EB5"/>
    <w:rsid w:val="001B41E7"/>
    <w:rsid w:val="001B492E"/>
    <w:rsid w:val="001B4951"/>
    <w:rsid w:val="001B6417"/>
    <w:rsid w:val="001B6465"/>
    <w:rsid w:val="001B74B5"/>
    <w:rsid w:val="001B7734"/>
    <w:rsid w:val="001B786E"/>
    <w:rsid w:val="001C0FCE"/>
    <w:rsid w:val="001C272E"/>
    <w:rsid w:val="001C2BAA"/>
    <w:rsid w:val="001C2BF0"/>
    <w:rsid w:val="001C2E4D"/>
    <w:rsid w:val="001C3AC3"/>
    <w:rsid w:val="001C4094"/>
    <w:rsid w:val="001C4517"/>
    <w:rsid w:val="001C4634"/>
    <w:rsid w:val="001C51D8"/>
    <w:rsid w:val="001C5821"/>
    <w:rsid w:val="001C6BE2"/>
    <w:rsid w:val="001C72B8"/>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DE"/>
    <w:rsid w:val="001D7140"/>
    <w:rsid w:val="001D77DD"/>
    <w:rsid w:val="001D7B2F"/>
    <w:rsid w:val="001E08AA"/>
    <w:rsid w:val="001E22C7"/>
    <w:rsid w:val="001E3183"/>
    <w:rsid w:val="001E3207"/>
    <w:rsid w:val="001E416C"/>
    <w:rsid w:val="001E45C2"/>
    <w:rsid w:val="001E58A6"/>
    <w:rsid w:val="001E641D"/>
    <w:rsid w:val="001E69B0"/>
    <w:rsid w:val="001E7ECE"/>
    <w:rsid w:val="001F0805"/>
    <w:rsid w:val="001F1086"/>
    <w:rsid w:val="001F2291"/>
    <w:rsid w:val="001F3FDA"/>
    <w:rsid w:val="001F4E10"/>
    <w:rsid w:val="001F5A14"/>
    <w:rsid w:val="001F6010"/>
    <w:rsid w:val="001F60A2"/>
    <w:rsid w:val="001F75B5"/>
    <w:rsid w:val="00201208"/>
    <w:rsid w:val="00202580"/>
    <w:rsid w:val="00202816"/>
    <w:rsid w:val="00203134"/>
    <w:rsid w:val="00203485"/>
    <w:rsid w:val="00204080"/>
    <w:rsid w:val="002046C3"/>
    <w:rsid w:val="00205AB2"/>
    <w:rsid w:val="0020606D"/>
    <w:rsid w:val="0020680E"/>
    <w:rsid w:val="0020695E"/>
    <w:rsid w:val="002109EE"/>
    <w:rsid w:val="00211427"/>
    <w:rsid w:val="00211FAE"/>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E96"/>
    <w:rsid w:val="00222F99"/>
    <w:rsid w:val="00223699"/>
    <w:rsid w:val="0022531F"/>
    <w:rsid w:val="002266FC"/>
    <w:rsid w:val="002277D3"/>
    <w:rsid w:val="0023158F"/>
    <w:rsid w:val="002316F4"/>
    <w:rsid w:val="00232DA2"/>
    <w:rsid w:val="00232FD9"/>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53BB"/>
    <w:rsid w:val="0025555E"/>
    <w:rsid w:val="002555A2"/>
    <w:rsid w:val="00255C4E"/>
    <w:rsid w:val="002602F2"/>
    <w:rsid w:val="002609FF"/>
    <w:rsid w:val="00261179"/>
    <w:rsid w:val="00261839"/>
    <w:rsid w:val="00261BB9"/>
    <w:rsid w:val="00261C8A"/>
    <w:rsid w:val="002625D3"/>
    <w:rsid w:val="002628AB"/>
    <w:rsid w:val="002629A8"/>
    <w:rsid w:val="0026321F"/>
    <w:rsid w:val="00265A6C"/>
    <w:rsid w:val="00266345"/>
    <w:rsid w:val="002667CA"/>
    <w:rsid w:val="0026720F"/>
    <w:rsid w:val="00267C23"/>
    <w:rsid w:val="002700F2"/>
    <w:rsid w:val="002702E2"/>
    <w:rsid w:val="00270C11"/>
    <w:rsid w:val="00271D96"/>
    <w:rsid w:val="00272395"/>
    <w:rsid w:val="002723DE"/>
    <w:rsid w:val="00272E1A"/>
    <w:rsid w:val="0027527B"/>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A1D"/>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390"/>
    <w:rsid w:val="002C74EF"/>
    <w:rsid w:val="002C77BA"/>
    <w:rsid w:val="002C7C47"/>
    <w:rsid w:val="002D103A"/>
    <w:rsid w:val="002D1A20"/>
    <w:rsid w:val="002D2FCF"/>
    <w:rsid w:val="002D32EE"/>
    <w:rsid w:val="002D3F45"/>
    <w:rsid w:val="002D456B"/>
    <w:rsid w:val="002D55EA"/>
    <w:rsid w:val="002D5628"/>
    <w:rsid w:val="002D583A"/>
    <w:rsid w:val="002D611F"/>
    <w:rsid w:val="002D7266"/>
    <w:rsid w:val="002D7BC3"/>
    <w:rsid w:val="002E0018"/>
    <w:rsid w:val="002E04FE"/>
    <w:rsid w:val="002E0D8B"/>
    <w:rsid w:val="002E1B4F"/>
    <w:rsid w:val="002E2823"/>
    <w:rsid w:val="002E4626"/>
    <w:rsid w:val="002E583E"/>
    <w:rsid w:val="002E5F87"/>
    <w:rsid w:val="002E6B44"/>
    <w:rsid w:val="002E7A50"/>
    <w:rsid w:val="002F0DD9"/>
    <w:rsid w:val="002F29B4"/>
    <w:rsid w:val="002F3331"/>
    <w:rsid w:val="002F336C"/>
    <w:rsid w:val="002F3533"/>
    <w:rsid w:val="002F3B33"/>
    <w:rsid w:val="002F6218"/>
    <w:rsid w:val="002F6EF8"/>
    <w:rsid w:val="002F7B04"/>
    <w:rsid w:val="00300D11"/>
    <w:rsid w:val="00301CC5"/>
    <w:rsid w:val="003025E3"/>
    <w:rsid w:val="003027A0"/>
    <w:rsid w:val="00302809"/>
    <w:rsid w:val="00303574"/>
    <w:rsid w:val="00303749"/>
    <w:rsid w:val="00303D42"/>
    <w:rsid w:val="00303FE6"/>
    <w:rsid w:val="0030458B"/>
    <w:rsid w:val="00305BF1"/>
    <w:rsid w:val="0030621B"/>
    <w:rsid w:val="003066FB"/>
    <w:rsid w:val="00306AC7"/>
    <w:rsid w:val="00307F42"/>
    <w:rsid w:val="003101DF"/>
    <w:rsid w:val="0031233F"/>
    <w:rsid w:val="00312B80"/>
    <w:rsid w:val="00312F49"/>
    <w:rsid w:val="0031582E"/>
    <w:rsid w:val="0031743A"/>
    <w:rsid w:val="003179D1"/>
    <w:rsid w:val="00317C53"/>
    <w:rsid w:val="00317CD7"/>
    <w:rsid w:val="00317D28"/>
    <w:rsid w:val="003201F3"/>
    <w:rsid w:val="00320C30"/>
    <w:rsid w:val="00320D44"/>
    <w:rsid w:val="00321187"/>
    <w:rsid w:val="0032196A"/>
    <w:rsid w:val="003223F1"/>
    <w:rsid w:val="0032242F"/>
    <w:rsid w:val="00322BCE"/>
    <w:rsid w:val="00322BD3"/>
    <w:rsid w:val="00324B83"/>
    <w:rsid w:val="0032522C"/>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36265"/>
    <w:rsid w:val="0034097D"/>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CFE"/>
    <w:rsid w:val="003520AE"/>
    <w:rsid w:val="00352B65"/>
    <w:rsid w:val="003532C3"/>
    <w:rsid w:val="0035456F"/>
    <w:rsid w:val="00355AD2"/>
    <w:rsid w:val="003566F0"/>
    <w:rsid w:val="00356892"/>
    <w:rsid w:val="00357241"/>
    <w:rsid w:val="003572CC"/>
    <w:rsid w:val="00360182"/>
    <w:rsid w:val="0036056E"/>
    <w:rsid w:val="0036141B"/>
    <w:rsid w:val="0036174D"/>
    <w:rsid w:val="00362053"/>
    <w:rsid w:val="003624D4"/>
    <w:rsid w:val="00362E6B"/>
    <w:rsid w:val="00363047"/>
    <w:rsid w:val="00363A72"/>
    <w:rsid w:val="00363EF9"/>
    <w:rsid w:val="003653D6"/>
    <w:rsid w:val="0036546F"/>
    <w:rsid w:val="003658F5"/>
    <w:rsid w:val="00366242"/>
    <w:rsid w:val="003662BB"/>
    <w:rsid w:val="003663A6"/>
    <w:rsid w:val="00366E1F"/>
    <w:rsid w:val="00366E57"/>
    <w:rsid w:val="00366EA0"/>
    <w:rsid w:val="00367704"/>
    <w:rsid w:val="003704AD"/>
    <w:rsid w:val="00370C36"/>
    <w:rsid w:val="00371569"/>
    <w:rsid w:val="00374989"/>
    <w:rsid w:val="00375A4B"/>
    <w:rsid w:val="00376735"/>
    <w:rsid w:val="00376B00"/>
    <w:rsid w:val="003773B8"/>
    <w:rsid w:val="00380134"/>
    <w:rsid w:val="003802BF"/>
    <w:rsid w:val="00380A92"/>
    <w:rsid w:val="00381EDD"/>
    <w:rsid w:val="00382228"/>
    <w:rsid w:val="0038313E"/>
    <w:rsid w:val="00384433"/>
    <w:rsid w:val="00385AD0"/>
    <w:rsid w:val="00385E04"/>
    <w:rsid w:val="00386689"/>
    <w:rsid w:val="00386DF5"/>
    <w:rsid w:val="00387A3B"/>
    <w:rsid w:val="003908CF"/>
    <w:rsid w:val="00391598"/>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3C3"/>
    <w:rsid w:val="003B548A"/>
    <w:rsid w:val="003B606B"/>
    <w:rsid w:val="003B6E65"/>
    <w:rsid w:val="003B6F6C"/>
    <w:rsid w:val="003B74FC"/>
    <w:rsid w:val="003B7D0B"/>
    <w:rsid w:val="003B7E22"/>
    <w:rsid w:val="003C0245"/>
    <w:rsid w:val="003C0781"/>
    <w:rsid w:val="003C0ADC"/>
    <w:rsid w:val="003C14EA"/>
    <w:rsid w:val="003C239A"/>
    <w:rsid w:val="003C4BA8"/>
    <w:rsid w:val="003C5D05"/>
    <w:rsid w:val="003C5E39"/>
    <w:rsid w:val="003C66F0"/>
    <w:rsid w:val="003C6BDC"/>
    <w:rsid w:val="003D0508"/>
    <w:rsid w:val="003D082E"/>
    <w:rsid w:val="003D0D87"/>
    <w:rsid w:val="003D0FF5"/>
    <w:rsid w:val="003D12B4"/>
    <w:rsid w:val="003D1A46"/>
    <w:rsid w:val="003D254A"/>
    <w:rsid w:val="003D309C"/>
    <w:rsid w:val="003D3165"/>
    <w:rsid w:val="003D4CDC"/>
    <w:rsid w:val="003D4DD5"/>
    <w:rsid w:val="003D553E"/>
    <w:rsid w:val="003D5B1F"/>
    <w:rsid w:val="003D6184"/>
    <w:rsid w:val="003D6714"/>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E7C18"/>
    <w:rsid w:val="003F0C42"/>
    <w:rsid w:val="003F1A71"/>
    <w:rsid w:val="003F1ABC"/>
    <w:rsid w:val="003F20C4"/>
    <w:rsid w:val="003F2643"/>
    <w:rsid w:val="003F2A78"/>
    <w:rsid w:val="003F30D5"/>
    <w:rsid w:val="003F3DA9"/>
    <w:rsid w:val="003F6364"/>
    <w:rsid w:val="003F793F"/>
    <w:rsid w:val="003F7F63"/>
    <w:rsid w:val="00400484"/>
    <w:rsid w:val="00400549"/>
    <w:rsid w:val="004005C6"/>
    <w:rsid w:val="004007C9"/>
    <w:rsid w:val="004007F9"/>
    <w:rsid w:val="004008DF"/>
    <w:rsid w:val="00400A32"/>
    <w:rsid w:val="004020AD"/>
    <w:rsid w:val="004020F8"/>
    <w:rsid w:val="0040259A"/>
    <w:rsid w:val="00402E92"/>
    <w:rsid w:val="00402E9B"/>
    <w:rsid w:val="004036D5"/>
    <w:rsid w:val="004048EB"/>
    <w:rsid w:val="00404D13"/>
    <w:rsid w:val="0040770B"/>
    <w:rsid w:val="00410065"/>
    <w:rsid w:val="0041027A"/>
    <w:rsid w:val="004102BD"/>
    <w:rsid w:val="004107B8"/>
    <w:rsid w:val="00411C43"/>
    <w:rsid w:val="00412732"/>
    <w:rsid w:val="00412EDD"/>
    <w:rsid w:val="0041480A"/>
    <w:rsid w:val="00414948"/>
    <w:rsid w:val="004149BA"/>
    <w:rsid w:val="00414C06"/>
    <w:rsid w:val="00415275"/>
    <w:rsid w:val="00415FC9"/>
    <w:rsid w:val="00415FD1"/>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314D4"/>
    <w:rsid w:val="00432508"/>
    <w:rsid w:val="004330F5"/>
    <w:rsid w:val="004341E6"/>
    <w:rsid w:val="004342E1"/>
    <w:rsid w:val="004347B2"/>
    <w:rsid w:val="004357EC"/>
    <w:rsid w:val="00436402"/>
    <w:rsid w:val="00436578"/>
    <w:rsid w:val="004368DB"/>
    <w:rsid w:val="004372B6"/>
    <w:rsid w:val="004401EF"/>
    <w:rsid w:val="00440497"/>
    <w:rsid w:val="004409BE"/>
    <w:rsid w:val="00441653"/>
    <w:rsid w:val="004419C1"/>
    <w:rsid w:val="004422D3"/>
    <w:rsid w:val="004429E0"/>
    <w:rsid w:val="00442D80"/>
    <w:rsid w:val="00443925"/>
    <w:rsid w:val="00443FEF"/>
    <w:rsid w:val="00445A9A"/>
    <w:rsid w:val="00446883"/>
    <w:rsid w:val="004470E9"/>
    <w:rsid w:val="00447676"/>
    <w:rsid w:val="00447837"/>
    <w:rsid w:val="00447933"/>
    <w:rsid w:val="00447FD3"/>
    <w:rsid w:val="00450085"/>
    <w:rsid w:val="0045044C"/>
    <w:rsid w:val="00451255"/>
    <w:rsid w:val="00451821"/>
    <w:rsid w:val="0045219B"/>
    <w:rsid w:val="0045483A"/>
    <w:rsid w:val="004549EA"/>
    <w:rsid w:val="0045567B"/>
    <w:rsid w:val="0045633B"/>
    <w:rsid w:val="004567DD"/>
    <w:rsid w:val="00457004"/>
    <w:rsid w:val="004612F2"/>
    <w:rsid w:val="004619BF"/>
    <w:rsid w:val="00461E00"/>
    <w:rsid w:val="0046283C"/>
    <w:rsid w:val="00464558"/>
    <w:rsid w:val="00464E06"/>
    <w:rsid w:val="00465119"/>
    <w:rsid w:val="00465E6E"/>
    <w:rsid w:val="00466224"/>
    <w:rsid w:val="00466AA0"/>
    <w:rsid w:val="00467EAA"/>
    <w:rsid w:val="0047272A"/>
    <w:rsid w:val="00472786"/>
    <w:rsid w:val="00472DB9"/>
    <w:rsid w:val="00473377"/>
    <w:rsid w:val="004736B1"/>
    <w:rsid w:val="004739E9"/>
    <w:rsid w:val="00473B84"/>
    <w:rsid w:val="00475B5C"/>
    <w:rsid w:val="00476E64"/>
    <w:rsid w:val="00480CAD"/>
    <w:rsid w:val="00481696"/>
    <w:rsid w:val="004818D5"/>
    <w:rsid w:val="00482631"/>
    <w:rsid w:val="004831B1"/>
    <w:rsid w:val="004838D6"/>
    <w:rsid w:val="004838F6"/>
    <w:rsid w:val="004842A2"/>
    <w:rsid w:val="0048493B"/>
    <w:rsid w:val="0048564C"/>
    <w:rsid w:val="00485BCE"/>
    <w:rsid w:val="00485E89"/>
    <w:rsid w:val="004860F9"/>
    <w:rsid w:val="0048640E"/>
    <w:rsid w:val="004865B1"/>
    <w:rsid w:val="004874DB"/>
    <w:rsid w:val="00487932"/>
    <w:rsid w:val="00487B57"/>
    <w:rsid w:val="0049049A"/>
    <w:rsid w:val="004916B3"/>
    <w:rsid w:val="00491DF4"/>
    <w:rsid w:val="0049244C"/>
    <w:rsid w:val="00492BF5"/>
    <w:rsid w:val="00494168"/>
    <w:rsid w:val="00494926"/>
    <w:rsid w:val="00494DE4"/>
    <w:rsid w:val="00495019"/>
    <w:rsid w:val="004952B3"/>
    <w:rsid w:val="00496B03"/>
    <w:rsid w:val="004A07BB"/>
    <w:rsid w:val="004A0E80"/>
    <w:rsid w:val="004A2470"/>
    <w:rsid w:val="004A3067"/>
    <w:rsid w:val="004A437B"/>
    <w:rsid w:val="004A5236"/>
    <w:rsid w:val="004A5377"/>
    <w:rsid w:val="004A548B"/>
    <w:rsid w:val="004A58C1"/>
    <w:rsid w:val="004A6492"/>
    <w:rsid w:val="004A73C9"/>
    <w:rsid w:val="004A7C91"/>
    <w:rsid w:val="004B0242"/>
    <w:rsid w:val="004B06BE"/>
    <w:rsid w:val="004B0AFE"/>
    <w:rsid w:val="004B1EE5"/>
    <w:rsid w:val="004B25F1"/>
    <w:rsid w:val="004B29B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3802"/>
    <w:rsid w:val="004E40E4"/>
    <w:rsid w:val="004E42E5"/>
    <w:rsid w:val="004E476F"/>
    <w:rsid w:val="004E491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0A47"/>
    <w:rsid w:val="005021B5"/>
    <w:rsid w:val="00502226"/>
    <w:rsid w:val="005028FF"/>
    <w:rsid w:val="00504C7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5E0D"/>
    <w:rsid w:val="00527118"/>
    <w:rsid w:val="00527AFD"/>
    <w:rsid w:val="005302DF"/>
    <w:rsid w:val="00531256"/>
    <w:rsid w:val="0053164E"/>
    <w:rsid w:val="0053191F"/>
    <w:rsid w:val="005327E3"/>
    <w:rsid w:val="00535109"/>
    <w:rsid w:val="00535554"/>
    <w:rsid w:val="005364AB"/>
    <w:rsid w:val="00536E28"/>
    <w:rsid w:val="00536EC6"/>
    <w:rsid w:val="00540190"/>
    <w:rsid w:val="00540F4D"/>
    <w:rsid w:val="00541C79"/>
    <w:rsid w:val="00541E5A"/>
    <w:rsid w:val="005426E5"/>
    <w:rsid w:val="00542B7B"/>
    <w:rsid w:val="0054532F"/>
    <w:rsid w:val="00547388"/>
    <w:rsid w:val="00550004"/>
    <w:rsid w:val="00551BEF"/>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E46"/>
    <w:rsid w:val="0056422A"/>
    <w:rsid w:val="005644C8"/>
    <w:rsid w:val="0056593A"/>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CE5"/>
    <w:rsid w:val="005802C9"/>
    <w:rsid w:val="005807DE"/>
    <w:rsid w:val="00580CAB"/>
    <w:rsid w:val="0058142E"/>
    <w:rsid w:val="00581825"/>
    <w:rsid w:val="00581A40"/>
    <w:rsid w:val="0058215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6E"/>
    <w:rsid w:val="005A427B"/>
    <w:rsid w:val="005A50FD"/>
    <w:rsid w:val="005A600B"/>
    <w:rsid w:val="005A6079"/>
    <w:rsid w:val="005A7104"/>
    <w:rsid w:val="005A7D37"/>
    <w:rsid w:val="005B045B"/>
    <w:rsid w:val="005B27B4"/>
    <w:rsid w:val="005B3616"/>
    <w:rsid w:val="005B41A8"/>
    <w:rsid w:val="005B4221"/>
    <w:rsid w:val="005B508A"/>
    <w:rsid w:val="005B60BC"/>
    <w:rsid w:val="005B65C9"/>
    <w:rsid w:val="005B6C51"/>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D03A5"/>
    <w:rsid w:val="005D0B39"/>
    <w:rsid w:val="005D0B82"/>
    <w:rsid w:val="005D0FD7"/>
    <w:rsid w:val="005D2281"/>
    <w:rsid w:val="005D360F"/>
    <w:rsid w:val="005D3DE6"/>
    <w:rsid w:val="005D4540"/>
    <w:rsid w:val="005D4750"/>
    <w:rsid w:val="005D4AEA"/>
    <w:rsid w:val="005D4C4B"/>
    <w:rsid w:val="005D4C96"/>
    <w:rsid w:val="005D5955"/>
    <w:rsid w:val="005D5C58"/>
    <w:rsid w:val="005D6553"/>
    <w:rsid w:val="005D66A1"/>
    <w:rsid w:val="005D6FE3"/>
    <w:rsid w:val="005D79BD"/>
    <w:rsid w:val="005D7CB3"/>
    <w:rsid w:val="005E03CB"/>
    <w:rsid w:val="005E063E"/>
    <w:rsid w:val="005E0C81"/>
    <w:rsid w:val="005E4923"/>
    <w:rsid w:val="005E56BA"/>
    <w:rsid w:val="005E6494"/>
    <w:rsid w:val="005E7375"/>
    <w:rsid w:val="005E7A90"/>
    <w:rsid w:val="005F0032"/>
    <w:rsid w:val="005F0201"/>
    <w:rsid w:val="005F03AF"/>
    <w:rsid w:val="005F0BCB"/>
    <w:rsid w:val="005F1AEB"/>
    <w:rsid w:val="005F24DC"/>
    <w:rsid w:val="005F2967"/>
    <w:rsid w:val="005F32D8"/>
    <w:rsid w:val="005F442A"/>
    <w:rsid w:val="005F48C5"/>
    <w:rsid w:val="005F4985"/>
    <w:rsid w:val="005F640F"/>
    <w:rsid w:val="005F660A"/>
    <w:rsid w:val="005F732C"/>
    <w:rsid w:val="005F74A8"/>
    <w:rsid w:val="005F7CB6"/>
    <w:rsid w:val="005F7EC2"/>
    <w:rsid w:val="00600047"/>
    <w:rsid w:val="006008DC"/>
    <w:rsid w:val="00600900"/>
    <w:rsid w:val="006012CC"/>
    <w:rsid w:val="006017FE"/>
    <w:rsid w:val="00601FE8"/>
    <w:rsid w:val="00603128"/>
    <w:rsid w:val="0060367C"/>
    <w:rsid w:val="00603D21"/>
    <w:rsid w:val="00604680"/>
    <w:rsid w:val="00604C9C"/>
    <w:rsid w:val="00604CFF"/>
    <w:rsid w:val="006052D5"/>
    <w:rsid w:val="006058EB"/>
    <w:rsid w:val="00605D3F"/>
    <w:rsid w:val="00606796"/>
    <w:rsid w:val="00607434"/>
    <w:rsid w:val="00610031"/>
    <w:rsid w:val="006100EF"/>
    <w:rsid w:val="006103FB"/>
    <w:rsid w:val="00612B2A"/>
    <w:rsid w:val="0061454E"/>
    <w:rsid w:val="00614B31"/>
    <w:rsid w:val="0061585F"/>
    <w:rsid w:val="006159E1"/>
    <w:rsid w:val="00615AB7"/>
    <w:rsid w:val="006165BF"/>
    <w:rsid w:val="00616E9B"/>
    <w:rsid w:val="00616F5B"/>
    <w:rsid w:val="00616F8D"/>
    <w:rsid w:val="006177E6"/>
    <w:rsid w:val="00617C24"/>
    <w:rsid w:val="00617EEF"/>
    <w:rsid w:val="00620BE2"/>
    <w:rsid w:val="006223EE"/>
    <w:rsid w:val="00622B8F"/>
    <w:rsid w:val="006239C8"/>
    <w:rsid w:val="0062420C"/>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4A8"/>
    <w:rsid w:val="006418E3"/>
    <w:rsid w:val="00641B61"/>
    <w:rsid w:val="00641BDB"/>
    <w:rsid w:val="006422E8"/>
    <w:rsid w:val="006428DE"/>
    <w:rsid w:val="006443F5"/>
    <w:rsid w:val="00644509"/>
    <w:rsid w:val="00644687"/>
    <w:rsid w:val="00644929"/>
    <w:rsid w:val="00644B31"/>
    <w:rsid w:val="00644B40"/>
    <w:rsid w:val="00644F3D"/>
    <w:rsid w:val="0064559A"/>
    <w:rsid w:val="0064722F"/>
    <w:rsid w:val="00652190"/>
    <w:rsid w:val="0065408E"/>
    <w:rsid w:val="0065488E"/>
    <w:rsid w:val="00654E47"/>
    <w:rsid w:val="00655977"/>
    <w:rsid w:val="00656153"/>
    <w:rsid w:val="0065637E"/>
    <w:rsid w:val="00656CA5"/>
    <w:rsid w:val="0065740D"/>
    <w:rsid w:val="006576C5"/>
    <w:rsid w:val="00657DC5"/>
    <w:rsid w:val="006600C5"/>
    <w:rsid w:val="006614E8"/>
    <w:rsid w:val="00661AEE"/>
    <w:rsid w:val="006626AB"/>
    <w:rsid w:val="00663BF0"/>
    <w:rsid w:val="0066437B"/>
    <w:rsid w:val="006669DE"/>
    <w:rsid w:val="00667492"/>
    <w:rsid w:val="006675DF"/>
    <w:rsid w:val="00671503"/>
    <w:rsid w:val="006722FF"/>
    <w:rsid w:val="0067239A"/>
    <w:rsid w:val="006731B2"/>
    <w:rsid w:val="006745DC"/>
    <w:rsid w:val="00674F46"/>
    <w:rsid w:val="006753FE"/>
    <w:rsid w:val="006757C5"/>
    <w:rsid w:val="00676B40"/>
    <w:rsid w:val="00677261"/>
    <w:rsid w:val="00677399"/>
    <w:rsid w:val="006778FB"/>
    <w:rsid w:val="00677921"/>
    <w:rsid w:val="00677EA2"/>
    <w:rsid w:val="006801E3"/>
    <w:rsid w:val="0068053A"/>
    <w:rsid w:val="00680A76"/>
    <w:rsid w:val="0068241D"/>
    <w:rsid w:val="0068259C"/>
    <w:rsid w:val="006826A2"/>
    <w:rsid w:val="00683173"/>
    <w:rsid w:val="0068337F"/>
    <w:rsid w:val="00683826"/>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643"/>
    <w:rsid w:val="006B7EDC"/>
    <w:rsid w:val="006C0007"/>
    <w:rsid w:val="006C008C"/>
    <w:rsid w:val="006C07EA"/>
    <w:rsid w:val="006C1E05"/>
    <w:rsid w:val="006C1FDA"/>
    <w:rsid w:val="006C310E"/>
    <w:rsid w:val="006C38FF"/>
    <w:rsid w:val="006C3D9F"/>
    <w:rsid w:val="006C5E24"/>
    <w:rsid w:val="006C68D7"/>
    <w:rsid w:val="006C7224"/>
    <w:rsid w:val="006C768B"/>
    <w:rsid w:val="006C77BB"/>
    <w:rsid w:val="006C7940"/>
    <w:rsid w:val="006D0536"/>
    <w:rsid w:val="006D0DC7"/>
    <w:rsid w:val="006D4545"/>
    <w:rsid w:val="006D4C42"/>
    <w:rsid w:val="006D6292"/>
    <w:rsid w:val="006D64FB"/>
    <w:rsid w:val="006D657A"/>
    <w:rsid w:val="006D76C3"/>
    <w:rsid w:val="006E03A9"/>
    <w:rsid w:val="006E0BC7"/>
    <w:rsid w:val="006E0C73"/>
    <w:rsid w:val="006E129F"/>
    <w:rsid w:val="006E1567"/>
    <w:rsid w:val="006E1B5F"/>
    <w:rsid w:val="006E1ED0"/>
    <w:rsid w:val="006E21DB"/>
    <w:rsid w:val="006E2D7A"/>
    <w:rsid w:val="006E39C2"/>
    <w:rsid w:val="006E3D63"/>
    <w:rsid w:val="006E3F9C"/>
    <w:rsid w:val="006E3FDD"/>
    <w:rsid w:val="006E4274"/>
    <w:rsid w:val="006E46BC"/>
    <w:rsid w:val="006E57E2"/>
    <w:rsid w:val="006E5CBC"/>
    <w:rsid w:val="006E6CC3"/>
    <w:rsid w:val="006E7552"/>
    <w:rsid w:val="006F050F"/>
    <w:rsid w:val="006F14B7"/>
    <w:rsid w:val="006F36B2"/>
    <w:rsid w:val="006F64B4"/>
    <w:rsid w:val="006F75EB"/>
    <w:rsid w:val="00700463"/>
    <w:rsid w:val="00700C07"/>
    <w:rsid w:val="00701FDB"/>
    <w:rsid w:val="00702000"/>
    <w:rsid w:val="0070329F"/>
    <w:rsid w:val="007039FA"/>
    <w:rsid w:val="00703DAE"/>
    <w:rsid w:val="00704A04"/>
    <w:rsid w:val="00704C2D"/>
    <w:rsid w:val="00704E42"/>
    <w:rsid w:val="00706744"/>
    <w:rsid w:val="00706C2B"/>
    <w:rsid w:val="00706F75"/>
    <w:rsid w:val="007070E4"/>
    <w:rsid w:val="0070748F"/>
    <w:rsid w:val="0070759C"/>
    <w:rsid w:val="00707A7C"/>
    <w:rsid w:val="00710203"/>
    <w:rsid w:val="00710F01"/>
    <w:rsid w:val="00711511"/>
    <w:rsid w:val="007120B4"/>
    <w:rsid w:val="00712907"/>
    <w:rsid w:val="00712AC1"/>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5D76"/>
    <w:rsid w:val="00736E2B"/>
    <w:rsid w:val="007406F4"/>
    <w:rsid w:val="0074117E"/>
    <w:rsid w:val="007411CE"/>
    <w:rsid w:val="007414BF"/>
    <w:rsid w:val="007421CD"/>
    <w:rsid w:val="0074233F"/>
    <w:rsid w:val="007427D6"/>
    <w:rsid w:val="00742A4B"/>
    <w:rsid w:val="00743722"/>
    <w:rsid w:val="007438A4"/>
    <w:rsid w:val="00743E1F"/>
    <w:rsid w:val="00744C22"/>
    <w:rsid w:val="00750613"/>
    <w:rsid w:val="00750B3B"/>
    <w:rsid w:val="00750EEE"/>
    <w:rsid w:val="00751110"/>
    <w:rsid w:val="00751371"/>
    <w:rsid w:val="0075147E"/>
    <w:rsid w:val="00751B60"/>
    <w:rsid w:val="00751EB0"/>
    <w:rsid w:val="00753EDB"/>
    <w:rsid w:val="0075407D"/>
    <w:rsid w:val="007543E6"/>
    <w:rsid w:val="00754D39"/>
    <w:rsid w:val="00755442"/>
    <w:rsid w:val="0075585A"/>
    <w:rsid w:val="007561CB"/>
    <w:rsid w:val="007571AE"/>
    <w:rsid w:val="007574F7"/>
    <w:rsid w:val="00757CAD"/>
    <w:rsid w:val="00757CD6"/>
    <w:rsid w:val="00757FED"/>
    <w:rsid w:val="007603A1"/>
    <w:rsid w:val="0076048D"/>
    <w:rsid w:val="007608C7"/>
    <w:rsid w:val="0076221C"/>
    <w:rsid w:val="0076350D"/>
    <w:rsid w:val="007636CB"/>
    <w:rsid w:val="0076377F"/>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AC9"/>
    <w:rsid w:val="00773F83"/>
    <w:rsid w:val="0077707F"/>
    <w:rsid w:val="007771D2"/>
    <w:rsid w:val="00777341"/>
    <w:rsid w:val="00777353"/>
    <w:rsid w:val="0077787D"/>
    <w:rsid w:val="007779AE"/>
    <w:rsid w:val="007801F5"/>
    <w:rsid w:val="007816B7"/>
    <w:rsid w:val="007816EC"/>
    <w:rsid w:val="0078249D"/>
    <w:rsid w:val="00783306"/>
    <w:rsid w:val="0078541E"/>
    <w:rsid w:val="00785D7D"/>
    <w:rsid w:val="0078609F"/>
    <w:rsid w:val="007877E8"/>
    <w:rsid w:val="00787D0D"/>
    <w:rsid w:val="00790290"/>
    <w:rsid w:val="00790292"/>
    <w:rsid w:val="00790DFF"/>
    <w:rsid w:val="007912C4"/>
    <w:rsid w:val="007915E1"/>
    <w:rsid w:val="007930F1"/>
    <w:rsid w:val="00793725"/>
    <w:rsid w:val="00793768"/>
    <w:rsid w:val="00794CED"/>
    <w:rsid w:val="00795542"/>
    <w:rsid w:val="0079582D"/>
    <w:rsid w:val="007968BA"/>
    <w:rsid w:val="007971B5"/>
    <w:rsid w:val="007A0D4F"/>
    <w:rsid w:val="007A1859"/>
    <w:rsid w:val="007A1991"/>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C059C"/>
    <w:rsid w:val="007C1992"/>
    <w:rsid w:val="007C1BCA"/>
    <w:rsid w:val="007C21CF"/>
    <w:rsid w:val="007C22BC"/>
    <w:rsid w:val="007C2595"/>
    <w:rsid w:val="007C3158"/>
    <w:rsid w:val="007C416F"/>
    <w:rsid w:val="007C428F"/>
    <w:rsid w:val="007C6342"/>
    <w:rsid w:val="007C6B65"/>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1835"/>
    <w:rsid w:val="007E2AB6"/>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511D"/>
    <w:rsid w:val="007F517E"/>
    <w:rsid w:val="007F5E59"/>
    <w:rsid w:val="007F5F7B"/>
    <w:rsid w:val="007F62BE"/>
    <w:rsid w:val="007F6652"/>
    <w:rsid w:val="007F7632"/>
    <w:rsid w:val="007F789E"/>
    <w:rsid w:val="00801786"/>
    <w:rsid w:val="00801D51"/>
    <w:rsid w:val="00801E1C"/>
    <w:rsid w:val="008022FF"/>
    <w:rsid w:val="00803C4A"/>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B98"/>
    <w:rsid w:val="00822F8C"/>
    <w:rsid w:val="00823847"/>
    <w:rsid w:val="00823884"/>
    <w:rsid w:val="008242A4"/>
    <w:rsid w:val="008244B6"/>
    <w:rsid w:val="00824AB5"/>
    <w:rsid w:val="008250A7"/>
    <w:rsid w:val="00825A2E"/>
    <w:rsid w:val="00826E57"/>
    <w:rsid w:val="008273EC"/>
    <w:rsid w:val="00827AF3"/>
    <w:rsid w:val="008300F3"/>
    <w:rsid w:val="0083165A"/>
    <w:rsid w:val="00831E2A"/>
    <w:rsid w:val="00832F59"/>
    <w:rsid w:val="00833C2A"/>
    <w:rsid w:val="00833D66"/>
    <w:rsid w:val="008342B8"/>
    <w:rsid w:val="008343FD"/>
    <w:rsid w:val="00834E76"/>
    <w:rsid w:val="008360EB"/>
    <w:rsid w:val="008361C9"/>
    <w:rsid w:val="008362BC"/>
    <w:rsid w:val="00836660"/>
    <w:rsid w:val="0083691B"/>
    <w:rsid w:val="00836D4B"/>
    <w:rsid w:val="0083789F"/>
    <w:rsid w:val="00837E2C"/>
    <w:rsid w:val="00842A89"/>
    <w:rsid w:val="00843489"/>
    <w:rsid w:val="008435B0"/>
    <w:rsid w:val="00843782"/>
    <w:rsid w:val="008448D4"/>
    <w:rsid w:val="00844A42"/>
    <w:rsid w:val="00844C4C"/>
    <w:rsid w:val="00844F33"/>
    <w:rsid w:val="00845004"/>
    <w:rsid w:val="008459D1"/>
    <w:rsid w:val="00845EF8"/>
    <w:rsid w:val="0084778D"/>
    <w:rsid w:val="0085059C"/>
    <w:rsid w:val="0085065D"/>
    <w:rsid w:val="00850823"/>
    <w:rsid w:val="00850DCA"/>
    <w:rsid w:val="00851428"/>
    <w:rsid w:val="0085191C"/>
    <w:rsid w:val="00852586"/>
    <w:rsid w:val="0085326E"/>
    <w:rsid w:val="00853C08"/>
    <w:rsid w:val="00853D41"/>
    <w:rsid w:val="00854389"/>
    <w:rsid w:val="00854548"/>
    <w:rsid w:val="00855400"/>
    <w:rsid w:val="00855CF1"/>
    <w:rsid w:val="00856161"/>
    <w:rsid w:val="008564AC"/>
    <w:rsid w:val="00856F3F"/>
    <w:rsid w:val="008571F2"/>
    <w:rsid w:val="0085723C"/>
    <w:rsid w:val="008572D5"/>
    <w:rsid w:val="00857989"/>
    <w:rsid w:val="008600E3"/>
    <w:rsid w:val="008610A6"/>
    <w:rsid w:val="008610B5"/>
    <w:rsid w:val="008615C5"/>
    <w:rsid w:val="00864E0C"/>
    <w:rsid w:val="00865757"/>
    <w:rsid w:val="00865B41"/>
    <w:rsid w:val="00865B6B"/>
    <w:rsid w:val="0086630E"/>
    <w:rsid w:val="00866D04"/>
    <w:rsid w:val="0086713E"/>
    <w:rsid w:val="008678B3"/>
    <w:rsid w:val="00870984"/>
    <w:rsid w:val="00870C27"/>
    <w:rsid w:val="00871BE5"/>
    <w:rsid w:val="00872782"/>
    <w:rsid w:val="00874A51"/>
    <w:rsid w:val="00874E61"/>
    <w:rsid w:val="00875BAE"/>
    <w:rsid w:val="00876030"/>
    <w:rsid w:val="00876714"/>
    <w:rsid w:val="00876A93"/>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3B"/>
    <w:rsid w:val="00890C66"/>
    <w:rsid w:val="008911A0"/>
    <w:rsid w:val="008914A6"/>
    <w:rsid w:val="008922EE"/>
    <w:rsid w:val="00892E32"/>
    <w:rsid w:val="0089325C"/>
    <w:rsid w:val="00893B2B"/>
    <w:rsid w:val="008949C4"/>
    <w:rsid w:val="00894A5C"/>
    <w:rsid w:val="008969B4"/>
    <w:rsid w:val="00896FB2"/>
    <w:rsid w:val="0089718A"/>
    <w:rsid w:val="00897C80"/>
    <w:rsid w:val="008A08CE"/>
    <w:rsid w:val="008A23EB"/>
    <w:rsid w:val="008A3A58"/>
    <w:rsid w:val="008A3C2A"/>
    <w:rsid w:val="008A4575"/>
    <w:rsid w:val="008A4629"/>
    <w:rsid w:val="008A47EA"/>
    <w:rsid w:val="008A4D4D"/>
    <w:rsid w:val="008A5A9A"/>
    <w:rsid w:val="008A5BFE"/>
    <w:rsid w:val="008A5E93"/>
    <w:rsid w:val="008A65B8"/>
    <w:rsid w:val="008A6645"/>
    <w:rsid w:val="008B0A46"/>
    <w:rsid w:val="008B0C0C"/>
    <w:rsid w:val="008B0DB0"/>
    <w:rsid w:val="008B18FE"/>
    <w:rsid w:val="008B3007"/>
    <w:rsid w:val="008B3A8B"/>
    <w:rsid w:val="008B3DB2"/>
    <w:rsid w:val="008B3F7B"/>
    <w:rsid w:val="008B42FB"/>
    <w:rsid w:val="008B46EC"/>
    <w:rsid w:val="008B5B9C"/>
    <w:rsid w:val="008B5F22"/>
    <w:rsid w:val="008B7827"/>
    <w:rsid w:val="008C00A6"/>
    <w:rsid w:val="008C078A"/>
    <w:rsid w:val="008C0C51"/>
    <w:rsid w:val="008C0D1E"/>
    <w:rsid w:val="008C18D7"/>
    <w:rsid w:val="008C3E27"/>
    <w:rsid w:val="008D0007"/>
    <w:rsid w:val="008D26A3"/>
    <w:rsid w:val="008D2C2A"/>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4A9"/>
    <w:rsid w:val="008F5A3D"/>
    <w:rsid w:val="008F5C91"/>
    <w:rsid w:val="008F6245"/>
    <w:rsid w:val="008F64F1"/>
    <w:rsid w:val="008F7269"/>
    <w:rsid w:val="00900A6D"/>
    <w:rsid w:val="00900F29"/>
    <w:rsid w:val="009010EC"/>
    <w:rsid w:val="0090218D"/>
    <w:rsid w:val="00902A64"/>
    <w:rsid w:val="00902E5B"/>
    <w:rsid w:val="00903250"/>
    <w:rsid w:val="009032AA"/>
    <w:rsid w:val="00903398"/>
    <w:rsid w:val="0090367A"/>
    <w:rsid w:val="00903EBC"/>
    <w:rsid w:val="00904E3F"/>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20285"/>
    <w:rsid w:val="00920CA1"/>
    <w:rsid w:val="009210AD"/>
    <w:rsid w:val="009213A0"/>
    <w:rsid w:val="00921B58"/>
    <w:rsid w:val="00922335"/>
    <w:rsid w:val="0092246E"/>
    <w:rsid w:val="0092252E"/>
    <w:rsid w:val="0092278D"/>
    <w:rsid w:val="00923431"/>
    <w:rsid w:val="009238F0"/>
    <w:rsid w:val="0092406F"/>
    <w:rsid w:val="00924B96"/>
    <w:rsid w:val="0092597D"/>
    <w:rsid w:val="00925E6A"/>
    <w:rsid w:val="00926750"/>
    <w:rsid w:val="00927165"/>
    <w:rsid w:val="009316FF"/>
    <w:rsid w:val="0093189F"/>
    <w:rsid w:val="0093399E"/>
    <w:rsid w:val="00934DF3"/>
    <w:rsid w:val="009351B9"/>
    <w:rsid w:val="00935594"/>
    <w:rsid w:val="00935820"/>
    <w:rsid w:val="0093605D"/>
    <w:rsid w:val="009370A9"/>
    <w:rsid w:val="009376D3"/>
    <w:rsid w:val="009378A7"/>
    <w:rsid w:val="0094072A"/>
    <w:rsid w:val="009412B8"/>
    <w:rsid w:val="00941F19"/>
    <w:rsid w:val="009449EC"/>
    <w:rsid w:val="009452D5"/>
    <w:rsid w:val="009466A0"/>
    <w:rsid w:val="00946913"/>
    <w:rsid w:val="0094787F"/>
    <w:rsid w:val="00947C3A"/>
    <w:rsid w:val="00950855"/>
    <w:rsid w:val="009512A4"/>
    <w:rsid w:val="0095147D"/>
    <w:rsid w:val="009517AE"/>
    <w:rsid w:val="009522F1"/>
    <w:rsid w:val="00953BC2"/>
    <w:rsid w:val="00953CF6"/>
    <w:rsid w:val="00955A23"/>
    <w:rsid w:val="00955AF9"/>
    <w:rsid w:val="00955BBD"/>
    <w:rsid w:val="0095698F"/>
    <w:rsid w:val="009618B8"/>
    <w:rsid w:val="009622F1"/>
    <w:rsid w:val="00962B44"/>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EF7"/>
    <w:rsid w:val="00975848"/>
    <w:rsid w:val="009758EC"/>
    <w:rsid w:val="00976DED"/>
    <w:rsid w:val="00977867"/>
    <w:rsid w:val="00977968"/>
    <w:rsid w:val="00977B90"/>
    <w:rsid w:val="00980F64"/>
    <w:rsid w:val="009813EC"/>
    <w:rsid w:val="009818CB"/>
    <w:rsid w:val="00982398"/>
    <w:rsid w:val="00982EC4"/>
    <w:rsid w:val="009830B0"/>
    <w:rsid w:val="00983257"/>
    <w:rsid w:val="00983827"/>
    <w:rsid w:val="009838C1"/>
    <w:rsid w:val="009841E8"/>
    <w:rsid w:val="00984BB3"/>
    <w:rsid w:val="0098560D"/>
    <w:rsid w:val="009872D2"/>
    <w:rsid w:val="0098730D"/>
    <w:rsid w:val="009877A0"/>
    <w:rsid w:val="00990313"/>
    <w:rsid w:val="0099075E"/>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901"/>
    <w:rsid w:val="009A680D"/>
    <w:rsid w:val="009A7343"/>
    <w:rsid w:val="009A7675"/>
    <w:rsid w:val="009A77BC"/>
    <w:rsid w:val="009A7A66"/>
    <w:rsid w:val="009A7F20"/>
    <w:rsid w:val="009B00FE"/>
    <w:rsid w:val="009B050A"/>
    <w:rsid w:val="009B08C5"/>
    <w:rsid w:val="009B1542"/>
    <w:rsid w:val="009B2811"/>
    <w:rsid w:val="009B3D14"/>
    <w:rsid w:val="009B53CC"/>
    <w:rsid w:val="009B60B8"/>
    <w:rsid w:val="009B69F1"/>
    <w:rsid w:val="009B6D53"/>
    <w:rsid w:val="009B709F"/>
    <w:rsid w:val="009B74C3"/>
    <w:rsid w:val="009C0C9E"/>
    <w:rsid w:val="009C0D69"/>
    <w:rsid w:val="009C15F6"/>
    <w:rsid w:val="009C257D"/>
    <w:rsid w:val="009C2734"/>
    <w:rsid w:val="009C3D27"/>
    <w:rsid w:val="009C667D"/>
    <w:rsid w:val="009C7E31"/>
    <w:rsid w:val="009D0D79"/>
    <w:rsid w:val="009D2917"/>
    <w:rsid w:val="009D3A49"/>
    <w:rsid w:val="009D4D24"/>
    <w:rsid w:val="009D56A2"/>
    <w:rsid w:val="009D59D2"/>
    <w:rsid w:val="009D6434"/>
    <w:rsid w:val="009D6F5E"/>
    <w:rsid w:val="009D7BAC"/>
    <w:rsid w:val="009E0BB8"/>
    <w:rsid w:val="009E1229"/>
    <w:rsid w:val="009E2CAB"/>
    <w:rsid w:val="009E46A3"/>
    <w:rsid w:val="009E4F8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0DF1"/>
    <w:rsid w:val="00A111A2"/>
    <w:rsid w:val="00A11B4A"/>
    <w:rsid w:val="00A12294"/>
    <w:rsid w:val="00A123EE"/>
    <w:rsid w:val="00A12C88"/>
    <w:rsid w:val="00A13EC4"/>
    <w:rsid w:val="00A151B6"/>
    <w:rsid w:val="00A15B98"/>
    <w:rsid w:val="00A15DAF"/>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C65"/>
    <w:rsid w:val="00A3040D"/>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721E"/>
    <w:rsid w:val="00A41861"/>
    <w:rsid w:val="00A42495"/>
    <w:rsid w:val="00A426D5"/>
    <w:rsid w:val="00A4457C"/>
    <w:rsid w:val="00A44BAA"/>
    <w:rsid w:val="00A45F19"/>
    <w:rsid w:val="00A47123"/>
    <w:rsid w:val="00A5017C"/>
    <w:rsid w:val="00A50688"/>
    <w:rsid w:val="00A511FD"/>
    <w:rsid w:val="00A5124D"/>
    <w:rsid w:val="00A51590"/>
    <w:rsid w:val="00A51D29"/>
    <w:rsid w:val="00A5229F"/>
    <w:rsid w:val="00A52719"/>
    <w:rsid w:val="00A5526C"/>
    <w:rsid w:val="00A56BD2"/>
    <w:rsid w:val="00A578C7"/>
    <w:rsid w:val="00A60D02"/>
    <w:rsid w:val="00A60D55"/>
    <w:rsid w:val="00A60DB5"/>
    <w:rsid w:val="00A60E94"/>
    <w:rsid w:val="00A61524"/>
    <w:rsid w:val="00A61974"/>
    <w:rsid w:val="00A6230A"/>
    <w:rsid w:val="00A63A6B"/>
    <w:rsid w:val="00A643A9"/>
    <w:rsid w:val="00A6449D"/>
    <w:rsid w:val="00A64EDA"/>
    <w:rsid w:val="00A64F34"/>
    <w:rsid w:val="00A6500E"/>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90197"/>
    <w:rsid w:val="00A90E31"/>
    <w:rsid w:val="00A913B4"/>
    <w:rsid w:val="00A920D6"/>
    <w:rsid w:val="00A9269F"/>
    <w:rsid w:val="00A9320F"/>
    <w:rsid w:val="00A935CA"/>
    <w:rsid w:val="00A93FC2"/>
    <w:rsid w:val="00A94418"/>
    <w:rsid w:val="00A947FF"/>
    <w:rsid w:val="00A95306"/>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50E6"/>
    <w:rsid w:val="00AA5B45"/>
    <w:rsid w:val="00AA5F85"/>
    <w:rsid w:val="00AA6609"/>
    <w:rsid w:val="00AA7B6D"/>
    <w:rsid w:val="00AB04A3"/>
    <w:rsid w:val="00AB07E9"/>
    <w:rsid w:val="00AB216B"/>
    <w:rsid w:val="00AB2A42"/>
    <w:rsid w:val="00AB37BB"/>
    <w:rsid w:val="00AB3F16"/>
    <w:rsid w:val="00AB4A06"/>
    <w:rsid w:val="00AB6BD8"/>
    <w:rsid w:val="00AB7076"/>
    <w:rsid w:val="00AB78AD"/>
    <w:rsid w:val="00AC0141"/>
    <w:rsid w:val="00AC043A"/>
    <w:rsid w:val="00AC0598"/>
    <w:rsid w:val="00AC092D"/>
    <w:rsid w:val="00AC1297"/>
    <w:rsid w:val="00AC17F1"/>
    <w:rsid w:val="00AC180D"/>
    <w:rsid w:val="00AC390F"/>
    <w:rsid w:val="00AC4349"/>
    <w:rsid w:val="00AC48A6"/>
    <w:rsid w:val="00AC6AD8"/>
    <w:rsid w:val="00AC7C12"/>
    <w:rsid w:val="00AC7C65"/>
    <w:rsid w:val="00AD026B"/>
    <w:rsid w:val="00AD03B6"/>
    <w:rsid w:val="00AD07FC"/>
    <w:rsid w:val="00AD1626"/>
    <w:rsid w:val="00AD46C8"/>
    <w:rsid w:val="00AD5EB1"/>
    <w:rsid w:val="00AD6031"/>
    <w:rsid w:val="00AD6E32"/>
    <w:rsid w:val="00AD7B5B"/>
    <w:rsid w:val="00AE0581"/>
    <w:rsid w:val="00AE0EF0"/>
    <w:rsid w:val="00AE0F8A"/>
    <w:rsid w:val="00AE19AB"/>
    <w:rsid w:val="00AE20EB"/>
    <w:rsid w:val="00AE3EF9"/>
    <w:rsid w:val="00AE4233"/>
    <w:rsid w:val="00AE4FCC"/>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0FB"/>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0797C"/>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64"/>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B28"/>
    <w:rsid w:val="00B46C57"/>
    <w:rsid w:val="00B46EE0"/>
    <w:rsid w:val="00B471A1"/>
    <w:rsid w:val="00B4769D"/>
    <w:rsid w:val="00B4795E"/>
    <w:rsid w:val="00B47C96"/>
    <w:rsid w:val="00B47EDD"/>
    <w:rsid w:val="00B47F26"/>
    <w:rsid w:val="00B50208"/>
    <w:rsid w:val="00B5021B"/>
    <w:rsid w:val="00B51C02"/>
    <w:rsid w:val="00B529B6"/>
    <w:rsid w:val="00B53EE9"/>
    <w:rsid w:val="00B54AB5"/>
    <w:rsid w:val="00B55B98"/>
    <w:rsid w:val="00B56509"/>
    <w:rsid w:val="00B56688"/>
    <w:rsid w:val="00B61BBB"/>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045"/>
    <w:rsid w:val="00B75ED6"/>
    <w:rsid w:val="00B76BE7"/>
    <w:rsid w:val="00B807D0"/>
    <w:rsid w:val="00B8087F"/>
    <w:rsid w:val="00B810AE"/>
    <w:rsid w:val="00B81616"/>
    <w:rsid w:val="00B81692"/>
    <w:rsid w:val="00B81BF0"/>
    <w:rsid w:val="00B82C77"/>
    <w:rsid w:val="00B82D69"/>
    <w:rsid w:val="00B8305A"/>
    <w:rsid w:val="00B835BC"/>
    <w:rsid w:val="00B8390D"/>
    <w:rsid w:val="00B83E54"/>
    <w:rsid w:val="00B84522"/>
    <w:rsid w:val="00B852E0"/>
    <w:rsid w:val="00B908CC"/>
    <w:rsid w:val="00B9090B"/>
    <w:rsid w:val="00B916AA"/>
    <w:rsid w:val="00B91B12"/>
    <w:rsid w:val="00B930A8"/>
    <w:rsid w:val="00B93AF4"/>
    <w:rsid w:val="00B93FDE"/>
    <w:rsid w:val="00B9483E"/>
    <w:rsid w:val="00B94C29"/>
    <w:rsid w:val="00B95897"/>
    <w:rsid w:val="00B95938"/>
    <w:rsid w:val="00B95C4A"/>
    <w:rsid w:val="00B962BF"/>
    <w:rsid w:val="00B96426"/>
    <w:rsid w:val="00B97815"/>
    <w:rsid w:val="00B9782A"/>
    <w:rsid w:val="00BA04E2"/>
    <w:rsid w:val="00BA065F"/>
    <w:rsid w:val="00BA0B45"/>
    <w:rsid w:val="00BA1991"/>
    <w:rsid w:val="00BA2228"/>
    <w:rsid w:val="00BA274C"/>
    <w:rsid w:val="00BA2F9D"/>
    <w:rsid w:val="00BA332A"/>
    <w:rsid w:val="00BA349A"/>
    <w:rsid w:val="00BA361B"/>
    <w:rsid w:val="00BA3BBA"/>
    <w:rsid w:val="00BA3F1A"/>
    <w:rsid w:val="00BA4899"/>
    <w:rsid w:val="00BA4B70"/>
    <w:rsid w:val="00BA6180"/>
    <w:rsid w:val="00BA6B21"/>
    <w:rsid w:val="00BA70A2"/>
    <w:rsid w:val="00BB0834"/>
    <w:rsid w:val="00BB1040"/>
    <w:rsid w:val="00BB1771"/>
    <w:rsid w:val="00BB1DE5"/>
    <w:rsid w:val="00BB1DF4"/>
    <w:rsid w:val="00BB22D8"/>
    <w:rsid w:val="00BB4119"/>
    <w:rsid w:val="00BB62E7"/>
    <w:rsid w:val="00BB6405"/>
    <w:rsid w:val="00BB6854"/>
    <w:rsid w:val="00BB68D9"/>
    <w:rsid w:val="00BB6921"/>
    <w:rsid w:val="00BB7006"/>
    <w:rsid w:val="00BC1721"/>
    <w:rsid w:val="00BC3D7C"/>
    <w:rsid w:val="00BC43A9"/>
    <w:rsid w:val="00BC4536"/>
    <w:rsid w:val="00BC4E10"/>
    <w:rsid w:val="00BC5181"/>
    <w:rsid w:val="00BC6032"/>
    <w:rsid w:val="00BC72CA"/>
    <w:rsid w:val="00BC7579"/>
    <w:rsid w:val="00BC79A8"/>
    <w:rsid w:val="00BD0069"/>
    <w:rsid w:val="00BD03F4"/>
    <w:rsid w:val="00BD0869"/>
    <w:rsid w:val="00BD0CCB"/>
    <w:rsid w:val="00BD2261"/>
    <w:rsid w:val="00BD22C5"/>
    <w:rsid w:val="00BD3DD1"/>
    <w:rsid w:val="00BD46D2"/>
    <w:rsid w:val="00BD472A"/>
    <w:rsid w:val="00BD4794"/>
    <w:rsid w:val="00BD59A3"/>
    <w:rsid w:val="00BD5D5F"/>
    <w:rsid w:val="00BD5DCA"/>
    <w:rsid w:val="00BD6B44"/>
    <w:rsid w:val="00BD78C0"/>
    <w:rsid w:val="00BD790E"/>
    <w:rsid w:val="00BD7D66"/>
    <w:rsid w:val="00BE01AD"/>
    <w:rsid w:val="00BE05D0"/>
    <w:rsid w:val="00BE0A8D"/>
    <w:rsid w:val="00BE194A"/>
    <w:rsid w:val="00BE27C4"/>
    <w:rsid w:val="00BE3CDD"/>
    <w:rsid w:val="00BE4474"/>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2310"/>
    <w:rsid w:val="00C1318F"/>
    <w:rsid w:val="00C140DD"/>
    <w:rsid w:val="00C144C7"/>
    <w:rsid w:val="00C160D9"/>
    <w:rsid w:val="00C162E2"/>
    <w:rsid w:val="00C16539"/>
    <w:rsid w:val="00C177ED"/>
    <w:rsid w:val="00C17CC8"/>
    <w:rsid w:val="00C17CD6"/>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C2B"/>
    <w:rsid w:val="00C26ECD"/>
    <w:rsid w:val="00C270E4"/>
    <w:rsid w:val="00C272E1"/>
    <w:rsid w:val="00C2789E"/>
    <w:rsid w:val="00C303AA"/>
    <w:rsid w:val="00C30488"/>
    <w:rsid w:val="00C3150E"/>
    <w:rsid w:val="00C31BE7"/>
    <w:rsid w:val="00C32DC6"/>
    <w:rsid w:val="00C32FB3"/>
    <w:rsid w:val="00C33796"/>
    <w:rsid w:val="00C350FB"/>
    <w:rsid w:val="00C3563D"/>
    <w:rsid w:val="00C35A0D"/>
    <w:rsid w:val="00C36122"/>
    <w:rsid w:val="00C37402"/>
    <w:rsid w:val="00C379ED"/>
    <w:rsid w:val="00C37CF4"/>
    <w:rsid w:val="00C37E80"/>
    <w:rsid w:val="00C40139"/>
    <w:rsid w:val="00C40D93"/>
    <w:rsid w:val="00C419EC"/>
    <w:rsid w:val="00C41E88"/>
    <w:rsid w:val="00C42680"/>
    <w:rsid w:val="00C42AF8"/>
    <w:rsid w:val="00C434A4"/>
    <w:rsid w:val="00C43CCA"/>
    <w:rsid w:val="00C4462E"/>
    <w:rsid w:val="00C4497A"/>
    <w:rsid w:val="00C4571F"/>
    <w:rsid w:val="00C47614"/>
    <w:rsid w:val="00C47D6E"/>
    <w:rsid w:val="00C504BB"/>
    <w:rsid w:val="00C52D3D"/>
    <w:rsid w:val="00C5333E"/>
    <w:rsid w:val="00C53CA8"/>
    <w:rsid w:val="00C53F19"/>
    <w:rsid w:val="00C543EF"/>
    <w:rsid w:val="00C54B89"/>
    <w:rsid w:val="00C550BE"/>
    <w:rsid w:val="00C551BB"/>
    <w:rsid w:val="00C55FE6"/>
    <w:rsid w:val="00C56EEA"/>
    <w:rsid w:val="00C573E1"/>
    <w:rsid w:val="00C600E7"/>
    <w:rsid w:val="00C60AA7"/>
    <w:rsid w:val="00C60DF7"/>
    <w:rsid w:val="00C633EF"/>
    <w:rsid w:val="00C64938"/>
    <w:rsid w:val="00C64FDF"/>
    <w:rsid w:val="00C6565D"/>
    <w:rsid w:val="00C65726"/>
    <w:rsid w:val="00C65D7A"/>
    <w:rsid w:val="00C65FFF"/>
    <w:rsid w:val="00C6653F"/>
    <w:rsid w:val="00C665AF"/>
    <w:rsid w:val="00C6705C"/>
    <w:rsid w:val="00C71A32"/>
    <w:rsid w:val="00C71DF1"/>
    <w:rsid w:val="00C72F79"/>
    <w:rsid w:val="00C74A7D"/>
    <w:rsid w:val="00C74D17"/>
    <w:rsid w:val="00C75856"/>
    <w:rsid w:val="00C76091"/>
    <w:rsid w:val="00C7660B"/>
    <w:rsid w:val="00C7766D"/>
    <w:rsid w:val="00C814F6"/>
    <w:rsid w:val="00C817D1"/>
    <w:rsid w:val="00C81A25"/>
    <w:rsid w:val="00C81CDE"/>
    <w:rsid w:val="00C81E59"/>
    <w:rsid w:val="00C85199"/>
    <w:rsid w:val="00C85678"/>
    <w:rsid w:val="00C85C09"/>
    <w:rsid w:val="00C85C9A"/>
    <w:rsid w:val="00C874AC"/>
    <w:rsid w:val="00C876B5"/>
    <w:rsid w:val="00C87C3C"/>
    <w:rsid w:val="00C90FAA"/>
    <w:rsid w:val="00C91295"/>
    <w:rsid w:val="00C921B2"/>
    <w:rsid w:val="00C92621"/>
    <w:rsid w:val="00C9343D"/>
    <w:rsid w:val="00C9567A"/>
    <w:rsid w:val="00C96F54"/>
    <w:rsid w:val="00CA0EFB"/>
    <w:rsid w:val="00CA1095"/>
    <w:rsid w:val="00CA2ACB"/>
    <w:rsid w:val="00CA2B52"/>
    <w:rsid w:val="00CA3401"/>
    <w:rsid w:val="00CA35B2"/>
    <w:rsid w:val="00CA363B"/>
    <w:rsid w:val="00CA5778"/>
    <w:rsid w:val="00CA6075"/>
    <w:rsid w:val="00CA7351"/>
    <w:rsid w:val="00CA7714"/>
    <w:rsid w:val="00CA7875"/>
    <w:rsid w:val="00CB049B"/>
    <w:rsid w:val="00CB0B26"/>
    <w:rsid w:val="00CB0BC6"/>
    <w:rsid w:val="00CB1ACE"/>
    <w:rsid w:val="00CB2CF5"/>
    <w:rsid w:val="00CB3B55"/>
    <w:rsid w:val="00CB3B57"/>
    <w:rsid w:val="00CB4C85"/>
    <w:rsid w:val="00CB505F"/>
    <w:rsid w:val="00CB5B27"/>
    <w:rsid w:val="00CB6857"/>
    <w:rsid w:val="00CB72C4"/>
    <w:rsid w:val="00CB772A"/>
    <w:rsid w:val="00CB7E40"/>
    <w:rsid w:val="00CC0659"/>
    <w:rsid w:val="00CC078D"/>
    <w:rsid w:val="00CC1126"/>
    <w:rsid w:val="00CC15B6"/>
    <w:rsid w:val="00CC1AC2"/>
    <w:rsid w:val="00CC2666"/>
    <w:rsid w:val="00CC2862"/>
    <w:rsid w:val="00CC2D88"/>
    <w:rsid w:val="00CC31B5"/>
    <w:rsid w:val="00CC42E2"/>
    <w:rsid w:val="00CC448E"/>
    <w:rsid w:val="00CC47D1"/>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D0F"/>
    <w:rsid w:val="00CE214B"/>
    <w:rsid w:val="00CE2B1E"/>
    <w:rsid w:val="00CE2CCB"/>
    <w:rsid w:val="00CE2CE6"/>
    <w:rsid w:val="00CE4761"/>
    <w:rsid w:val="00CE5AC5"/>
    <w:rsid w:val="00CE6612"/>
    <w:rsid w:val="00CE7134"/>
    <w:rsid w:val="00CE7FC6"/>
    <w:rsid w:val="00CF011B"/>
    <w:rsid w:val="00CF0508"/>
    <w:rsid w:val="00CF170E"/>
    <w:rsid w:val="00CF1F45"/>
    <w:rsid w:val="00CF2CB1"/>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6B1"/>
    <w:rsid w:val="00D008FE"/>
    <w:rsid w:val="00D00AAF"/>
    <w:rsid w:val="00D011EC"/>
    <w:rsid w:val="00D01B12"/>
    <w:rsid w:val="00D01F09"/>
    <w:rsid w:val="00D024EC"/>
    <w:rsid w:val="00D026DD"/>
    <w:rsid w:val="00D02C8E"/>
    <w:rsid w:val="00D02E8B"/>
    <w:rsid w:val="00D035CA"/>
    <w:rsid w:val="00D040B2"/>
    <w:rsid w:val="00D044ED"/>
    <w:rsid w:val="00D04691"/>
    <w:rsid w:val="00D05564"/>
    <w:rsid w:val="00D07C61"/>
    <w:rsid w:val="00D10364"/>
    <w:rsid w:val="00D108AC"/>
    <w:rsid w:val="00D10DF4"/>
    <w:rsid w:val="00D11928"/>
    <w:rsid w:val="00D131DF"/>
    <w:rsid w:val="00D13AA2"/>
    <w:rsid w:val="00D13F42"/>
    <w:rsid w:val="00D140B5"/>
    <w:rsid w:val="00D14247"/>
    <w:rsid w:val="00D1469C"/>
    <w:rsid w:val="00D14B8B"/>
    <w:rsid w:val="00D158C2"/>
    <w:rsid w:val="00D15D80"/>
    <w:rsid w:val="00D16069"/>
    <w:rsid w:val="00D219FA"/>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1F3D"/>
    <w:rsid w:val="00D33011"/>
    <w:rsid w:val="00D33326"/>
    <w:rsid w:val="00D334BA"/>
    <w:rsid w:val="00D34131"/>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AC"/>
    <w:rsid w:val="00D633EF"/>
    <w:rsid w:val="00D64DD5"/>
    <w:rsid w:val="00D6526D"/>
    <w:rsid w:val="00D65420"/>
    <w:rsid w:val="00D661B1"/>
    <w:rsid w:val="00D66D90"/>
    <w:rsid w:val="00D67921"/>
    <w:rsid w:val="00D7023C"/>
    <w:rsid w:val="00D702C2"/>
    <w:rsid w:val="00D73D84"/>
    <w:rsid w:val="00D74E2C"/>
    <w:rsid w:val="00D7561E"/>
    <w:rsid w:val="00D760DB"/>
    <w:rsid w:val="00D763D5"/>
    <w:rsid w:val="00D76CD9"/>
    <w:rsid w:val="00D76F94"/>
    <w:rsid w:val="00D8098A"/>
    <w:rsid w:val="00D827CF"/>
    <w:rsid w:val="00D83605"/>
    <w:rsid w:val="00D83C32"/>
    <w:rsid w:val="00D840A1"/>
    <w:rsid w:val="00D842CD"/>
    <w:rsid w:val="00D853E9"/>
    <w:rsid w:val="00D85467"/>
    <w:rsid w:val="00D85923"/>
    <w:rsid w:val="00D85C12"/>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A1625"/>
    <w:rsid w:val="00DA1B85"/>
    <w:rsid w:val="00DA1FEE"/>
    <w:rsid w:val="00DA2283"/>
    <w:rsid w:val="00DA2755"/>
    <w:rsid w:val="00DA34A6"/>
    <w:rsid w:val="00DA36B8"/>
    <w:rsid w:val="00DA3949"/>
    <w:rsid w:val="00DA3BC6"/>
    <w:rsid w:val="00DA4ED6"/>
    <w:rsid w:val="00DA6DBC"/>
    <w:rsid w:val="00DA6E41"/>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5FF6"/>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5871"/>
    <w:rsid w:val="00DD65F1"/>
    <w:rsid w:val="00DD7BF0"/>
    <w:rsid w:val="00DE00E6"/>
    <w:rsid w:val="00DE0844"/>
    <w:rsid w:val="00DE092F"/>
    <w:rsid w:val="00DE0BCB"/>
    <w:rsid w:val="00DE3510"/>
    <w:rsid w:val="00DE3A7F"/>
    <w:rsid w:val="00DE430F"/>
    <w:rsid w:val="00DE667A"/>
    <w:rsid w:val="00DE6DCF"/>
    <w:rsid w:val="00DE720A"/>
    <w:rsid w:val="00DF068B"/>
    <w:rsid w:val="00DF116C"/>
    <w:rsid w:val="00DF11DC"/>
    <w:rsid w:val="00DF2523"/>
    <w:rsid w:val="00DF2B6D"/>
    <w:rsid w:val="00DF2FB8"/>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84B"/>
    <w:rsid w:val="00E00B96"/>
    <w:rsid w:val="00E00D74"/>
    <w:rsid w:val="00E01A02"/>
    <w:rsid w:val="00E021FC"/>
    <w:rsid w:val="00E0274D"/>
    <w:rsid w:val="00E0297D"/>
    <w:rsid w:val="00E02AF4"/>
    <w:rsid w:val="00E037DF"/>
    <w:rsid w:val="00E03B6A"/>
    <w:rsid w:val="00E04401"/>
    <w:rsid w:val="00E0475C"/>
    <w:rsid w:val="00E05773"/>
    <w:rsid w:val="00E06C59"/>
    <w:rsid w:val="00E07CC6"/>
    <w:rsid w:val="00E103DB"/>
    <w:rsid w:val="00E10CD4"/>
    <w:rsid w:val="00E13AA4"/>
    <w:rsid w:val="00E13D23"/>
    <w:rsid w:val="00E1444F"/>
    <w:rsid w:val="00E14878"/>
    <w:rsid w:val="00E1552F"/>
    <w:rsid w:val="00E159D5"/>
    <w:rsid w:val="00E16317"/>
    <w:rsid w:val="00E176EA"/>
    <w:rsid w:val="00E17AF6"/>
    <w:rsid w:val="00E200CF"/>
    <w:rsid w:val="00E20452"/>
    <w:rsid w:val="00E2143B"/>
    <w:rsid w:val="00E2240A"/>
    <w:rsid w:val="00E2296B"/>
    <w:rsid w:val="00E22E4C"/>
    <w:rsid w:val="00E23C20"/>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4C3F"/>
    <w:rsid w:val="00E34E74"/>
    <w:rsid w:val="00E3549F"/>
    <w:rsid w:val="00E36E11"/>
    <w:rsid w:val="00E37FAC"/>
    <w:rsid w:val="00E40280"/>
    <w:rsid w:val="00E40A50"/>
    <w:rsid w:val="00E41284"/>
    <w:rsid w:val="00E4246E"/>
    <w:rsid w:val="00E42EF1"/>
    <w:rsid w:val="00E43F0F"/>
    <w:rsid w:val="00E444E7"/>
    <w:rsid w:val="00E445BE"/>
    <w:rsid w:val="00E449B9"/>
    <w:rsid w:val="00E455C9"/>
    <w:rsid w:val="00E45BAA"/>
    <w:rsid w:val="00E47E4B"/>
    <w:rsid w:val="00E50245"/>
    <w:rsid w:val="00E505DC"/>
    <w:rsid w:val="00E508FC"/>
    <w:rsid w:val="00E51438"/>
    <w:rsid w:val="00E51504"/>
    <w:rsid w:val="00E51AA7"/>
    <w:rsid w:val="00E52989"/>
    <w:rsid w:val="00E52EC1"/>
    <w:rsid w:val="00E530AB"/>
    <w:rsid w:val="00E538A1"/>
    <w:rsid w:val="00E54250"/>
    <w:rsid w:val="00E542A0"/>
    <w:rsid w:val="00E54C0A"/>
    <w:rsid w:val="00E552CC"/>
    <w:rsid w:val="00E55D18"/>
    <w:rsid w:val="00E56711"/>
    <w:rsid w:val="00E56D46"/>
    <w:rsid w:val="00E6103A"/>
    <w:rsid w:val="00E61E2A"/>
    <w:rsid w:val="00E6214A"/>
    <w:rsid w:val="00E63190"/>
    <w:rsid w:val="00E6421A"/>
    <w:rsid w:val="00E6579E"/>
    <w:rsid w:val="00E65DCD"/>
    <w:rsid w:val="00E66942"/>
    <w:rsid w:val="00E67024"/>
    <w:rsid w:val="00E67225"/>
    <w:rsid w:val="00E67545"/>
    <w:rsid w:val="00E70532"/>
    <w:rsid w:val="00E711F6"/>
    <w:rsid w:val="00E71D80"/>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20EC"/>
    <w:rsid w:val="00E839F8"/>
    <w:rsid w:val="00E83EBC"/>
    <w:rsid w:val="00E84E10"/>
    <w:rsid w:val="00E85506"/>
    <w:rsid w:val="00E86787"/>
    <w:rsid w:val="00E868C2"/>
    <w:rsid w:val="00E873FC"/>
    <w:rsid w:val="00E874D6"/>
    <w:rsid w:val="00E876F6"/>
    <w:rsid w:val="00E87B1C"/>
    <w:rsid w:val="00E90E38"/>
    <w:rsid w:val="00E90F55"/>
    <w:rsid w:val="00E9171D"/>
    <w:rsid w:val="00E91B90"/>
    <w:rsid w:val="00E9207E"/>
    <w:rsid w:val="00E9210A"/>
    <w:rsid w:val="00E9410D"/>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3941"/>
    <w:rsid w:val="00EB4588"/>
    <w:rsid w:val="00EB5930"/>
    <w:rsid w:val="00EB69C0"/>
    <w:rsid w:val="00EC0822"/>
    <w:rsid w:val="00EC0BFC"/>
    <w:rsid w:val="00EC160C"/>
    <w:rsid w:val="00EC19E4"/>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69F8"/>
    <w:rsid w:val="00ED6D60"/>
    <w:rsid w:val="00EE16DD"/>
    <w:rsid w:val="00EE199F"/>
    <w:rsid w:val="00EE20A7"/>
    <w:rsid w:val="00EE224A"/>
    <w:rsid w:val="00EE2583"/>
    <w:rsid w:val="00EE38B8"/>
    <w:rsid w:val="00EE3A98"/>
    <w:rsid w:val="00EE4AB0"/>
    <w:rsid w:val="00EE5491"/>
    <w:rsid w:val="00EE5520"/>
    <w:rsid w:val="00EE59DA"/>
    <w:rsid w:val="00EE78C1"/>
    <w:rsid w:val="00EF0762"/>
    <w:rsid w:val="00EF09CD"/>
    <w:rsid w:val="00EF0DB1"/>
    <w:rsid w:val="00EF16B6"/>
    <w:rsid w:val="00EF1D20"/>
    <w:rsid w:val="00EF22EB"/>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103D3"/>
    <w:rsid w:val="00F10C5A"/>
    <w:rsid w:val="00F10D02"/>
    <w:rsid w:val="00F1184E"/>
    <w:rsid w:val="00F13417"/>
    <w:rsid w:val="00F137FB"/>
    <w:rsid w:val="00F13999"/>
    <w:rsid w:val="00F13C2F"/>
    <w:rsid w:val="00F13D81"/>
    <w:rsid w:val="00F1483F"/>
    <w:rsid w:val="00F14FA3"/>
    <w:rsid w:val="00F15481"/>
    <w:rsid w:val="00F15486"/>
    <w:rsid w:val="00F16D7C"/>
    <w:rsid w:val="00F16FF3"/>
    <w:rsid w:val="00F1778B"/>
    <w:rsid w:val="00F17CCA"/>
    <w:rsid w:val="00F21CAD"/>
    <w:rsid w:val="00F21F8E"/>
    <w:rsid w:val="00F22129"/>
    <w:rsid w:val="00F22468"/>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56F5"/>
    <w:rsid w:val="00F35876"/>
    <w:rsid w:val="00F36B07"/>
    <w:rsid w:val="00F36D93"/>
    <w:rsid w:val="00F3793F"/>
    <w:rsid w:val="00F40644"/>
    <w:rsid w:val="00F408B1"/>
    <w:rsid w:val="00F412AE"/>
    <w:rsid w:val="00F418FE"/>
    <w:rsid w:val="00F43098"/>
    <w:rsid w:val="00F43399"/>
    <w:rsid w:val="00F4378C"/>
    <w:rsid w:val="00F442F9"/>
    <w:rsid w:val="00F459B8"/>
    <w:rsid w:val="00F45C46"/>
    <w:rsid w:val="00F45C9E"/>
    <w:rsid w:val="00F45D57"/>
    <w:rsid w:val="00F45D7E"/>
    <w:rsid w:val="00F46616"/>
    <w:rsid w:val="00F46EF9"/>
    <w:rsid w:val="00F507AF"/>
    <w:rsid w:val="00F50834"/>
    <w:rsid w:val="00F51A8C"/>
    <w:rsid w:val="00F51E19"/>
    <w:rsid w:val="00F51EEC"/>
    <w:rsid w:val="00F52997"/>
    <w:rsid w:val="00F52A4E"/>
    <w:rsid w:val="00F52E79"/>
    <w:rsid w:val="00F53C29"/>
    <w:rsid w:val="00F53D46"/>
    <w:rsid w:val="00F541ED"/>
    <w:rsid w:val="00F55CD5"/>
    <w:rsid w:val="00F55F00"/>
    <w:rsid w:val="00F5671C"/>
    <w:rsid w:val="00F5736D"/>
    <w:rsid w:val="00F57910"/>
    <w:rsid w:val="00F60231"/>
    <w:rsid w:val="00F60942"/>
    <w:rsid w:val="00F60C73"/>
    <w:rsid w:val="00F6115F"/>
    <w:rsid w:val="00F61230"/>
    <w:rsid w:val="00F61816"/>
    <w:rsid w:val="00F62A2E"/>
    <w:rsid w:val="00F62E46"/>
    <w:rsid w:val="00F63F99"/>
    <w:rsid w:val="00F641BD"/>
    <w:rsid w:val="00F65EF0"/>
    <w:rsid w:val="00F65F4B"/>
    <w:rsid w:val="00F66862"/>
    <w:rsid w:val="00F66868"/>
    <w:rsid w:val="00F66F7E"/>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34FE"/>
    <w:rsid w:val="00F83DDB"/>
    <w:rsid w:val="00F842BB"/>
    <w:rsid w:val="00F84672"/>
    <w:rsid w:val="00F84E7D"/>
    <w:rsid w:val="00F85007"/>
    <w:rsid w:val="00F856B5"/>
    <w:rsid w:val="00F87F76"/>
    <w:rsid w:val="00F90D67"/>
    <w:rsid w:val="00F91735"/>
    <w:rsid w:val="00F91737"/>
    <w:rsid w:val="00F91875"/>
    <w:rsid w:val="00F91A3C"/>
    <w:rsid w:val="00F92812"/>
    <w:rsid w:val="00F931C5"/>
    <w:rsid w:val="00F93BC2"/>
    <w:rsid w:val="00F95334"/>
    <w:rsid w:val="00F95384"/>
    <w:rsid w:val="00F95E2A"/>
    <w:rsid w:val="00F969D8"/>
    <w:rsid w:val="00F96B7B"/>
    <w:rsid w:val="00F97192"/>
    <w:rsid w:val="00FA18A3"/>
    <w:rsid w:val="00FA19ED"/>
    <w:rsid w:val="00FA231A"/>
    <w:rsid w:val="00FA2A6D"/>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0FEC"/>
    <w:rsid w:val="00FC1B91"/>
    <w:rsid w:val="00FC1E4E"/>
    <w:rsid w:val="00FC23C8"/>
    <w:rsid w:val="00FC2F0D"/>
    <w:rsid w:val="00FC3FFF"/>
    <w:rsid w:val="00FC43A9"/>
    <w:rsid w:val="00FC5066"/>
    <w:rsid w:val="00FC53E9"/>
    <w:rsid w:val="00FC5BBB"/>
    <w:rsid w:val="00FC7299"/>
    <w:rsid w:val="00FC7315"/>
    <w:rsid w:val="00FD0255"/>
    <w:rsid w:val="00FD0936"/>
    <w:rsid w:val="00FD103B"/>
    <w:rsid w:val="00FD2180"/>
    <w:rsid w:val="00FD2E1B"/>
    <w:rsid w:val="00FD2FC9"/>
    <w:rsid w:val="00FD34C3"/>
    <w:rsid w:val="00FD3A3F"/>
    <w:rsid w:val="00FD3E72"/>
    <w:rsid w:val="00FD3EE9"/>
    <w:rsid w:val="00FD41DA"/>
    <w:rsid w:val="00FD4488"/>
    <w:rsid w:val="00FD478B"/>
    <w:rsid w:val="00FD4DD4"/>
    <w:rsid w:val="00FD5A9C"/>
    <w:rsid w:val="00FD6124"/>
    <w:rsid w:val="00FD6523"/>
    <w:rsid w:val="00FD6546"/>
    <w:rsid w:val="00FD6C85"/>
    <w:rsid w:val="00FE04F5"/>
    <w:rsid w:val="00FE0893"/>
    <w:rsid w:val="00FE32A8"/>
    <w:rsid w:val="00FE332E"/>
    <w:rsid w:val="00FE460F"/>
    <w:rsid w:val="00FE58C4"/>
    <w:rsid w:val="00FE7C00"/>
    <w:rsid w:val="00FF0204"/>
    <w:rsid w:val="00FF2398"/>
    <w:rsid w:val="00FF2B79"/>
    <w:rsid w:val="00FF3DF4"/>
    <w:rsid w:val="00FF48D4"/>
    <w:rsid w:val="00FF4B79"/>
    <w:rsid w:val="00FF4F03"/>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2513"/>
    <o:shapelayout v:ext="edit">
      <o:idmap v:ext="edit" data="1"/>
    </o:shapelayout>
  </w:shapeDefaults>
  <w:decimalSymbol w:val=","/>
  <w:listSeparator w:val=";"/>
  <w14:defaultImageDpi w14:val="0"/>
  <w15:docId w15:val="{394CA6F3-6D77-4668-9AAB-688369FA5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39"/>
    <w:locked/>
    <w:rsid w:val="001C2E4D"/>
    <w:pPr>
      <w:ind w:left="960"/>
    </w:pPr>
    <w:rPr>
      <w:sz w:val="24"/>
      <w:szCs w:val="24"/>
    </w:rPr>
  </w:style>
  <w:style w:type="paragraph" w:styleId="TDC6">
    <w:name w:val="toc 6"/>
    <w:basedOn w:val="Normal"/>
    <w:next w:val="Normal"/>
    <w:autoRedefine/>
    <w:uiPriority w:val="39"/>
    <w:locked/>
    <w:rsid w:val="001C2E4D"/>
    <w:pPr>
      <w:ind w:left="1200"/>
    </w:pPr>
    <w:rPr>
      <w:sz w:val="24"/>
      <w:szCs w:val="24"/>
    </w:rPr>
  </w:style>
  <w:style w:type="paragraph" w:styleId="TDC7">
    <w:name w:val="toc 7"/>
    <w:basedOn w:val="Normal"/>
    <w:next w:val="Normal"/>
    <w:autoRedefine/>
    <w:uiPriority w:val="39"/>
    <w:locked/>
    <w:rsid w:val="001C2E4D"/>
    <w:pPr>
      <w:ind w:left="1440"/>
    </w:pPr>
    <w:rPr>
      <w:sz w:val="24"/>
      <w:szCs w:val="24"/>
    </w:rPr>
  </w:style>
  <w:style w:type="paragraph" w:styleId="TDC8">
    <w:name w:val="toc 8"/>
    <w:basedOn w:val="Normal"/>
    <w:next w:val="Normal"/>
    <w:autoRedefine/>
    <w:uiPriority w:val="39"/>
    <w:locked/>
    <w:rsid w:val="001C2E4D"/>
    <w:pPr>
      <w:ind w:left="1680"/>
    </w:pPr>
    <w:rPr>
      <w:sz w:val="24"/>
      <w:szCs w:val="24"/>
    </w:rPr>
  </w:style>
  <w:style w:type="paragraph" w:styleId="TDC9">
    <w:name w:val="toc 9"/>
    <w:basedOn w:val="Normal"/>
    <w:next w:val="Normal"/>
    <w:autoRedefine/>
    <w:uiPriority w:val="39"/>
    <w:locked/>
    <w:rsid w:val="001C2E4D"/>
    <w:pPr>
      <w:ind w:left="1920"/>
    </w:pPr>
    <w:rPr>
      <w:sz w:val="24"/>
      <w:szCs w:val="24"/>
    </w:rPr>
  </w:style>
  <w:style w:type="paragraph" w:customStyle="1" w:styleId="Standard">
    <w:name w:val="Standard"/>
    <w:rsid w:val="00AE4FCC"/>
    <w:pPr>
      <w:suppressAutoHyphens/>
      <w:autoSpaceDN w:val="0"/>
      <w:textAlignment w:val="baseline"/>
    </w:pPr>
    <w:rPr>
      <w:kern w:val="3"/>
      <w:sz w:val="20"/>
      <w:szCs w:val="20"/>
    </w:rPr>
  </w:style>
  <w:style w:type="character" w:customStyle="1" w:styleId="form-control-text">
    <w:name w:val="form-control-text"/>
    <w:basedOn w:val="Fuentedeprrafopredeter"/>
    <w:rsid w:val="00E23C20"/>
  </w:style>
  <w:style w:type="character" w:customStyle="1" w:styleId="Cuerpodeltexto2">
    <w:name w:val="Cuerpo del texto (2)_"/>
    <w:link w:val="Cuerpodeltexto21"/>
    <w:locked/>
    <w:rsid w:val="00D633AC"/>
    <w:rPr>
      <w:rFonts w:ascii="Arial" w:hAnsi="Arial"/>
      <w:shd w:val="clear" w:color="auto" w:fill="FFFFFF"/>
    </w:rPr>
  </w:style>
  <w:style w:type="paragraph" w:customStyle="1" w:styleId="Cuerpodeltexto21">
    <w:name w:val="Cuerpo del texto (2)1"/>
    <w:basedOn w:val="Normal"/>
    <w:link w:val="Cuerpodeltexto2"/>
    <w:rsid w:val="00D633AC"/>
    <w:pPr>
      <w:widowControl w:val="0"/>
      <w:shd w:val="clear" w:color="auto" w:fill="FFFFFF"/>
      <w:spacing w:before="260" w:after="260" w:line="23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www.gipuzkoa.eus/eu/pribatutasuna" TargetMode="External"/><Relationship Id="rId18" Type="http://schemas.openxmlformats.org/officeDocument/2006/relationships/hyperlink" Target="https://www.boe.es/doue/2016/003/L00016-00034.pdf"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visor.registrodelicitadores.gob.es/espd-web/filter?lang=es" TargetMode="External"/><Relationship Id="rId2" Type="http://schemas.openxmlformats.org/officeDocument/2006/relationships/numbering" Target="numbering.xml"/><Relationship Id="rId16" Type="http://schemas.openxmlformats.org/officeDocument/2006/relationships/hyperlink" Target="https://egoitza.gipuzkoa.eus/eu/" TargetMode="External"/><Relationship Id="rId20" Type="http://schemas.openxmlformats.org/officeDocument/2006/relationships/hyperlink" Target="https://www.gipuzkoa.eus/documents/20933/923643/Kontratazio_kodea-eu.pdf/5bbab274-c9cb-5b37-7e07-6f7fb1964ff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contratacion.euskadi.eus/kpecpe-licitacion_electronica-kontratazioa_eu/w32-kpelicel/e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boe.es/buscar/doc.php?id=BOE-A-2016-339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contratacion.euskadi.eus/informazio-orokorra-lizitazio-elektronikoa/w32-kpelicel/e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B6DF9-3475-4CE6-97B8-DFA521663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636</TotalTime>
  <Pages>67</Pages>
  <Words>29086</Words>
  <Characters>159975</Characters>
  <Application>Microsoft Office Word</Application>
  <DocSecurity>0</DocSecurity>
  <Lines>1333</Lines>
  <Paragraphs>377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URANGA AGUIRIANO, JON</cp:lastModifiedBy>
  <cp:revision>125</cp:revision>
  <cp:lastPrinted>2020-01-10T09:07:00Z</cp:lastPrinted>
  <dcterms:created xsi:type="dcterms:W3CDTF">2020-12-23T16:52:00Z</dcterms:created>
  <dcterms:modified xsi:type="dcterms:W3CDTF">2024-03-05T08:05:00Z</dcterms:modified>
</cp:coreProperties>
</file>