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C2C76" w14:textId="5A463B01" w:rsidR="003E26AC" w:rsidRPr="006E296D" w:rsidRDefault="006E296D" w:rsidP="006E296D">
      <w:pPr>
        <w:pStyle w:val="Ttulo1"/>
        <w:spacing w:before="0" w:after="120" w:line="240" w:lineRule="auto"/>
        <w:jc w:val="center"/>
        <w:rPr>
          <w:rFonts w:asciiTheme="minorHAnsi" w:hAnsiTheme="minorHAnsi" w:cstheme="minorHAnsi"/>
          <w:b/>
          <w:color w:val="auto"/>
          <w:sz w:val="16"/>
        </w:rPr>
      </w:pPr>
      <w:r w:rsidRPr="006E296D">
        <w:rPr>
          <w:rFonts w:asciiTheme="minorHAnsi" w:hAnsiTheme="minorHAnsi" w:cstheme="minorHAnsi"/>
          <w:b/>
          <w:color w:val="auto"/>
          <w:sz w:val="22"/>
        </w:rPr>
        <w:t xml:space="preserve">PLIEGO DE </w:t>
      </w:r>
      <w:r>
        <w:rPr>
          <w:rFonts w:asciiTheme="minorHAnsi" w:hAnsiTheme="minorHAnsi" w:cstheme="minorHAnsi"/>
          <w:b/>
          <w:color w:val="auto"/>
          <w:sz w:val="22"/>
        </w:rPr>
        <w:t>PRESCRIPCIONES TÉCNICAS</w:t>
      </w:r>
      <w:r w:rsidRPr="006E296D">
        <w:rPr>
          <w:rFonts w:asciiTheme="minorHAnsi" w:hAnsiTheme="minorHAnsi" w:cstheme="minorHAnsi"/>
          <w:b/>
          <w:color w:val="auto"/>
          <w:sz w:val="22"/>
        </w:rPr>
        <w:t xml:space="preserve"> PARA LA CONTRATACIÓN DEL SUMINISTRO DE ACEITES Y LUBRICANTES PARA LAS MÁQUINAS UTILIZADAS POR EL ÁREA DE JARDINERÍA DE TALLER USOA LANTEGIA, S.A.U.</w:t>
      </w:r>
    </w:p>
    <w:p w14:paraId="31C288C1" w14:textId="77777777" w:rsidR="00780285" w:rsidRPr="0034675B" w:rsidRDefault="00F14CEB" w:rsidP="006E296D">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Cláusula 1.- Objeto</w:t>
      </w:r>
    </w:p>
    <w:p w14:paraId="0F051E72" w14:textId="131BFC53" w:rsidR="00F14CEB" w:rsidRPr="00CF6B6D" w:rsidRDefault="00F14CEB" w:rsidP="006E296D">
      <w:pPr>
        <w:spacing w:after="120" w:line="240" w:lineRule="auto"/>
        <w:jc w:val="both"/>
      </w:pPr>
      <w:r w:rsidRPr="00CF6B6D">
        <w:t>Constituye el objeto</w:t>
      </w:r>
      <w:r w:rsidR="00866994">
        <w:t xml:space="preserve"> del contrato el suministro de aceites y lubricantes para las máquinas utilizadas por el Área de Jardinería de Taller Usoa </w:t>
      </w:r>
      <w:proofErr w:type="spellStart"/>
      <w:r w:rsidR="00866994">
        <w:t>Lantegia</w:t>
      </w:r>
      <w:proofErr w:type="spellEnd"/>
      <w:r w:rsidR="00866994">
        <w:t>, S.A.U.</w:t>
      </w:r>
      <w:r w:rsidR="00F164D6">
        <w:t xml:space="preserve"> (en adelante, USOA).</w:t>
      </w:r>
    </w:p>
    <w:p w14:paraId="526DB615" w14:textId="55E15104" w:rsidR="00F14CEB" w:rsidRDefault="00F14CEB" w:rsidP="006E296D">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2.- </w:t>
      </w:r>
      <w:r w:rsidR="0034675B" w:rsidRPr="0034675B">
        <w:rPr>
          <w:rFonts w:asciiTheme="minorHAnsi" w:hAnsiTheme="minorHAnsi" w:cstheme="minorHAnsi"/>
          <w:b/>
          <w:color w:val="auto"/>
          <w:sz w:val="22"/>
        </w:rPr>
        <w:t>Características técnicas mínimas de los bienes a suministrar</w:t>
      </w:r>
    </w:p>
    <w:p w14:paraId="3FEDD7E7" w14:textId="479A9B3A" w:rsidR="0034675B" w:rsidRDefault="00AD19CC" w:rsidP="006E296D">
      <w:pPr>
        <w:spacing w:after="120" w:line="240" w:lineRule="auto"/>
        <w:jc w:val="both"/>
      </w:pPr>
      <w:r w:rsidRPr="00AD19CC">
        <w:rPr>
          <w:b/>
        </w:rPr>
        <w:t>2.1</w:t>
      </w:r>
      <w:r>
        <w:t xml:space="preserve"> </w:t>
      </w:r>
      <w:r w:rsidR="0011584C">
        <w:t xml:space="preserve">A continuación, se detallan las características técnicas </w:t>
      </w:r>
      <w:r w:rsidR="0011584C" w:rsidRPr="00597104">
        <w:rPr>
          <w:u w:val="single"/>
        </w:rPr>
        <w:t>mínimas</w:t>
      </w:r>
      <w:r w:rsidR="0011584C">
        <w:t xml:space="preserve"> con las que deberán contar los bienes a suministrar en virtud del presente contrato</w:t>
      </w:r>
      <w:r w:rsidR="00513E82">
        <w:t xml:space="preserve"> cuyo n.º estimado de unidades se detalla en el </w:t>
      </w:r>
      <w:r w:rsidR="00513E82" w:rsidRPr="00513E82">
        <w:rPr>
          <w:b/>
        </w:rPr>
        <w:t>anexo I</w:t>
      </w:r>
      <w:r w:rsidR="00513E82">
        <w:t xml:space="preserve"> del presente Pliego de Prescripciones Técnicas (en adelante, PPT)</w:t>
      </w:r>
      <w:r w:rsidR="0011584C">
        <w:t>:</w:t>
      </w:r>
    </w:p>
    <w:p w14:paraId="236B8D19" w14:textId="66481A29" w:rsidR="006E296D" w:rsidRPr="00711FBD" w:rsidRDefault="006E296D" w:rsidP="00711FBD">
      <w:pPr>
        <w:pStyle w:val="Prrafodelista"/>
        <w:keepNext/>
        <w:numPr>
          <w:ilvl w:val="0"/>
          <w:numId w:val="8"/>
        </w:numPr>
        <w:spacing w:after="120" w:line="240" w:lineRule="auto"/>
        <w:ind w:left="357" w:hanging="357"/>
        <w:contextualSpacing w:val="0"/>
        <w:jc w:val="both"/>
        <w:rPr>
          <w:u w:val="single"/>
        </w:rPr>
      </w:pPr>
      <w:r w:rsidRPr="00711FBD">
        <w:rPr>
          <w:u w:val="single"/>
        </w:rPr>
        <w:t>ACEITE MOTOR 1 15W40</w:t>
      </w:r>
    </w:p>
    <w:p w14:paraId="7010C2B5" w14:textId="54D88C6C" w:rsidR="006E296D" w:rsidRDefault="006E296D" w:rsidP="00711FBD">
      <w:pPr>
        <w:pStyle w:val="Prrafodelista"/>
        <w:numPr>
          <w:ilvl w:val="0"/>
          <w:numId w:val="10"/>
        </w:numPr>
        <w:spacing w:after="120" w:line="240" w:lineRule="auto"/>
        <w:contextualSpacing w:val="0"/>
        <w:jc w:val="both"/>
      </w:pPr>
      <w:r>
        <w:t>Normas ACEA:E1, API:CF-4/SF, API:GL-4/GL-5</w:t>
      </w:r>
    </w:p>
    <w:p w14:paraId="4E0A96A9" w14:textId="3BBBE24A" w:rsidR="006E296D" w:rsidRPr="006E296D" w:rsidRDefault="006E296D" w:rsidP="00711FBD">
      <w:pPr>
        <w:pStyle w:val="Prrafodelista"/>
        <w:keepNext/>
        <w:numPr>
          <w:ilvl w:val="0"/>
          <w:numId w:val="8"/>
        </w:numPr>
        <w:spacing w:after="120" w:line="240" w:lineRule="auto"/>
        <w:ind w:left="357" w:hanging="357"/>
        <w:contextualSpacing w:val="0"/>
        <w:jc w:val="both"/>
        <w:rPr>
          <w:u w:val="single"/>
        </w:rPr>
      </w:pPr>
      <w:r w:rsidRPr="006E296D">
        <w:rPr>
          <w:u w:val="single"/>
        </w:rPr>
        <w:t>ACEITE MOTOR 2 15W40</w:t>
      </w:r>
    </w:p>
    <w:p w14:paraId="0742A372" w14:textId="47ED12E5" w:rsidR="006E296D" w:rsidRDefault="006E296D" w:rsidP="00711FBD">
      <w:pPr>
        <w:pStyle w:val="Prrafodelista"/>
        <w:numPr>
          <w:ilvl w:val="0"/>
          <w:numId w:val="13"/>
        </w:numPr>
        <w:spacing w:after="120" w:line="240" w:lineRule="auto"/>
        <w:contextualSpacing w:val="0"/>
        <w:jc w:val="both"/>
      </w:pPr>
      <w:r>
        <w:t>Normas ACEA A3/B4 y API SL/CF</w:t>
      </w:r>
    </w:p>
    <w:p w14:paraId="2284FBEC" w14:textId="07E7DCD6" w:rsidR="006E296D" w:rsidRPr="006E296D" w:rsidRDefault="006E296D" w:rsidP="00711FBD">
      <w:pPr>
        <w:pStyle w:val="Prrafodelista"/>
        <w:keepNext/>
        <w:numPr>
          <w:ilvl w:val="0"/>
          <w:numId w:val="8"/>
        </w:numPr>
        <w:spacing w:after="120" w:line="240" w:lineRule="auto"/>
        <w:ind w:left="357" w:hanging="357"/>
        <w:contextualSpacing w:val="0"/>
        <w:jc w:val="both"/>
        <w:rPr>
          <w:u w:val="single"/>
        </w:rPr>
      </w:pPr>
      <w:r w:rsidRPr="006E296D">
        <w:rPr>
          <w:u w:val="single"/>
        </w:rPr>
        <w:t>ACEITE MOTOR 5W3O</w:t>
      </w:r>
    </w:p>
    <w:p w14:paraId="62C1465A" w14:textId="3F769DBC" w:rsidR="006E296D" w:rsidRDefault="006E296D" w:rsidP="00711FBD">
      <w:pPr>
        <w:pStyle w:val="Prrafodelista"/>
        <w:numPr>
          <w:ilvl w:val="0"/>
          <w:numId w:val="16"/>
        </w:numPr>
        <w:spacing w:after="120" w:line="240" w:lineRule="auto"/>
        <w:contextualSpacing w:val="0"/>
        <w:jc w:val="both"/>
      </w:pPr>
      <w:r>
        <w:t>Normas ACEA E4/E6/E7/E9 y API CJ-4</w:t>
      </w:r>
    </w:p>
    <w:p w14:paraId="2BB4DEB0" w14:textId="650FBA0F" w:rsidR="006E296D" w:rsidRPr="006E296D" w:rsidRDefault="006E296D" w:rsidP="00711FBD">
      <w:pPr>
        <w:pStyle w:val="Prrafodelista"/>
        <w:keepNext/>
        <w:numPr>
          <w:ilvl w:val="0"/>
          <w:numId w:val="8"/>
        </w:numPr>
        <w:spacing w:after="120" w:line="240" w:lineRule="auto"/>
        <w:ind w:left="357" w:hanging="357"/>
        <w:contextualSpacing w:val="0"/>
        <w:jc w:val="both"/>
        <w:rPr>
          <w:u w:val="single"/>
        </w:rPr>
      </w:pPr>
      <w:r w:rsidRPr="006E296D">
        <w:rPr>
          <w:u w:val="single"/>
        </w:rPr>
        <w:t>ACEITE MEZCLA PARA MOTORES DE DOS TIEMPOS</w:t>
      </w:r>
    </w:p>
    <w:p w14:paraId="54CFC04E" w14:textId="6A39D8F0" w:rsidR="006E296D" w:rsidRDefault="006E296D" w:rsidP="00711FBD">
      <w:pPr>
        <w:pStyle w:val="Prrafodelista"/>
        <w:numPr>
          <w:ilvl w:val="0"/>
          <w:numId w:val="19"/>
        </w:numPr>
        <w:spacing w:after="120" w:line="240" w:lineRule="auto"/>
        <w:contextualSpacing w:val="0"/>
        <w:jc w:val="both"/>
      </w:pPr>
      <w:r>
        <w:t>Con colorante</w:t>
      </w:r>
    </w:p>
    <w:p w14:paraId="41115D48" w14:textId="3D0F02C5" w:rsidR="006E296D" w:rsidRDefault="006E296D" w:rsidP="00711FBD">
      <w:pPr>
        <w:pStyle w:val="Prrafodelista"/>
        <w:numPr>
          <w:ilvl w:val="0"/>
          <w:numId w:val="19"/>
        </w:numPr>
        <w:spacing w:after="120" w:line="240" w:lineRule="auto"/>
        <w:contextualSpacing w:val="0"/>
        <w:jc w:val="both"/>
      </w:pPr>
      <w:r>
        <w:t>100</w:t>
      </w:r>
      <w:r w:rsidR="00866994">
        <w:t> </w:t>
      </w:r>
      <w:r>
        <w:t>% sintético (base de éster)</w:t>
      </w:r>
    </w:p>
    <w:p w14:paraId="5234710A" w14:textId="41E9CBFA" w:rsidR="006E296D" w:rsidRDefault="006E296D" w:rsidP="00711FBD">
      <w:pPr>
        <w:pStyle w:val="Prrafodelista"/>
        <w:numPr>
          <w:ilvl w:val="0"/>
          <w:numId w:val="19"/>
        </w:numPr>
        <w:spacing w:after="120" w:line="240" w:lineRule="auto"/>
        <w:contextualSpacing w:val="0"/>
        <w:jc w:val="both"/>
      </w:pPr>
      <w:r>
        <w:t>Normas ISO-L-EGD, API TC y JASO FD</w:t>
      </w:r>
    </w:p>
    <w:p w14:paraId="40E17D53" w14:textId="49C349DA" w:rsidR="006E296D" w:rsidRPr="006E296D" w:rsidRDefault="006E296D" w:rsidP="00711FBD">
      <w:pPr>
        <w:pStyle w:val="Prrafodelista"/>
        <w:keepNext/>
        <w:numPr>
          <w:ilvl w:val="0"/>
          <w:numId w:val="8"/>
        </w:numPr>
        <w:spacing w:after="120" w:line="240" w:lineRule="auto"/>
        <w:ind w:left="357" w:hanging="357"/>
        <w:contextualSpacing w:val="0"/>
        <w:jc w:val="both"/>
        <w:rPr>
          <w:u w:val="single"/>
        </w:rPr>
      </w:pPr>
      <w:r w:rsidRPr="006E296D">
        <w:rPr>
          <w:u w:val="single"/>
        </w:rPr>
        <w:t>ACEITE CADENA MOTOSIERRAS</w:t>
      </w:r>
    </w:p>
    <w:p w14:paraId="2591BA30" w14:textId="413D5C62" w:rsidR="006E296D" w:rsidRDefault="006E296D" w:rsidP="00866994">
      <w:pPr>
        <w:pStyle w:val="Prrafodelista"/>
        <w:numPr>
          <w:ilvl w:val="0"/>
          <w:numId w:val="7"/>
        </w:numPr>
        <w:spacing w:after="120" w:line="240" w:lineRule="auto"/>
        <w:ind w:left="714" w:hanging="357"/>
        <w:contextualSpacing w:val="0"/>
        <w:jc w:val="both"/>
      </w:pPr>
      <w:r>
        <w:t>Normas ISO 6743/1 L-AN y DIN 51501 L-AN</w:t>
      </w:r>
    </w:p>
    <w:p w14:paraId="62A07F87" w14:textId="7F733331" w:rsidR="006E296D" w:rsidRPr="00866994" w:rsidRDefault="006E296D" w:rsidP="00711FBD">
      <w:pPr>
        <w:pStyle w:val="Prrafodelista"/>
        <w:keepNext/>
        <w:numPr>
          <w:ilvl w:val="0"/>
          <w:numId w:val="8"/>
        </w:numPr>
        <w:spacing w:after="120" w:line="240" w:lineRule="auto"/>
        <w:ind w:left="357" w:hanging="357"/>
        <w:contextualSpacing w:val="0"/>
        <w:jc w:val="both"/>
        <w:rPr>
          <w:u w:val="single"/>
        </w:rPr>
      </w:pPr>
      <w:r w:rsidRPr="00866994">
        <w:rPr>
          <w:u w:val="single"/>
        </w:rPr>
        <w:t>ANTICONGELANTE</w:t>
      </w:r>
    </w:p>
    <w:p w14:paraId="424951CF" w14:textId="46B53E43" w:rsidR="006E296D" w:rsidRDefault="006E296D" w:rsidP="00711FBD">
      <w:pPr>
        <w:pStyle w:val="Prrafodelista"/>
        <w:numPr>
          <w:ilvl w:val="0"/>
          <w:numId w:val="20"/>
        </w:numPr>
        <w:spacing w:after="120" w:line="240" w:lineRule="auto"/>
        <w:contextualSpacing w:val="0"/>
        <w:jc w:val="both"/>
      </w:pPr>
      <w:r>
        <w:t>Dilución 50</w:t>
      </w:r>
      <w:r w:rsidR="00866994">
        <w:t> </w:t>
      </w:r>
      <w:r>
        <w:t>%</w:t>
      </w:r>
    </w:p>
    <w:p w14:paraId="11D43E08" w14:textId="702497CA" w:rsidR="006E296D" w:rsidRDefault="006E296D" w:rsidP="00711FBD">
      <w:pPr>
        <w:pStyle w:val="Prrafodelista"/>
        <w:numPr>
          <w:ilvl w:val="0"/>
          <w:numId w:val="20"/>
        </w:numPr>
        <w:spacing w:after="120" w:line="240" w:lineRule="auto"/>
        <w:ind w:left="714" w:hanging="357"/>
        <w:contextualSpacing w:val="0"/>
        <w:jc w:val="both"/>
      </w:pPr>
      <w:r>
        <w:t>Grado protección -37</w:t>
      </w:r>
      <w:r w:rsidR="00866994">
        <w:t> </w:t>
      </w:r>
      <w:r>
        <w:t>°C</w:t>
      </w:r>
    </w:p>
    <w:p w14:paraId="165C657E" w14:textId="575D849A" w:rsidR="006E296D" w:rsidRDefault="006E296D" w:rsidP="00711FBD">
      <w:pPr>
        <w:pStyle w:val="Prrafodelista"/>
        <w:numPr>
          <w:ilvl w:val="0"/>
          <w:numId w:val="20"/>
        </w:numPr>
        <w:spacing w:after="120" w:line="240" w:lineRule="auto"/>
        <w:ind w:left="714" w:hanging="357"/>
        <w:contextualSpacing w:val="0"/>
        <w:jc w:val="both"/>
      </w:pPr>
      <w:r>
        <w:t>Especificaciones: UNE 26-361, SAE J814/1034 y BS 6580</w:t>
      </w:r>
    </w:p>
    <w:p w14:paraId="71AE492B" w14:textId="397D4E55" w:rsidR="006E296D" w:rsidRPr="00866994" w:rsidRDefault="006E296D" w:rsidP="00711FBD">
      <w:pPr>
        <w:pStyle w:val="Prrafodelista"/>
        <w:keepNext/>
        <w:numPr>
          <w:ilvl w:val="0"/>
          <w:numId w:val="8"/>
        </w:numPr>
        <w:spacing w:after="120" w:line="240" w:lineRule="auto"/>
        <w:ind w:left="357" w:hanging="357"/>
        <w:contextualSpacing w:val="0"/>
        <w:jc w:val="both"/>
        <w:rPr>
          <w:u w:val="single"/>
        </w:rPr>
      </w:pPr>
      <w:r w:rsidRPr="00866994">
        <w:rPr>
          <w:u w:val="single"/>
        </w:rPr>
        <w:t>LUBRICANTE PARA SISTEMAS HIDRÁULICOS</w:t>
      </w:r>
    </w:p>
    <w:p w14:paraId="4639F1E1" w14:textId="17850275" w:rsidR="006E296D" w:rsidRDefault="006E296D" w:rsidP="00711FBD">
      <w:pPr>
        <w:pStyle w:val="Prrafodelista"/>
        <w:numPr>
          <w:ilvl w:val="0"/>
          <w:numId w:val="21"/>
        </w:numPr>
        <w:spacing w:after="120" w:line="240" w:lineRule="auto"/>
        <w:contextualSpacing w:val="0"/>
        <w:jc w:val="both"/>
      </w:pPr>
      <w:r>
        <w:t>Grado SAE: 10 w</w:t>
      </w:r>
    </w:p>
    <w:p w14:paraId="380116EF" w14:textId="19664FE8" w:rsidR="006E296D" w:rsidRDefault="006E296D" w:rsidP="00711FBD">
      <w:pPr>
        <w:pStyle w:val="Prrafodelista"/>
        <w:numPr>
          <w:ilvl w:val="0"/>
          <w:numId w:val="21"/>
        </w:numPr>
        <w:spacing w:after="120" w:line="240" w:lineRule="auto"/>
        <w:ind w:left="714" w:hanging="357"/>
        <w:contextualSpacing w:val="0"/>
        <w:jc w:val="both"/>
      </w:pPr>
      <w:r>
        <w:t>Densidad a 15ºC: 0,87</w:t>
      </w:r>
      <w:r w:rsidR="00866994">
        <w:t> </w:t>
      </w:r>
      <w:r>
        <w:t>kg/l</w:t>
      </w:r>
    </w:p>
    <w:p w14:paraId="1CD9B2A2" w14:textId="1C6A4FC1" w:rsidR="006E296D" w:rsidRDefault="006E296D" w:rsidP="00711FBD">
      <w:pPr>
        <w:pStyle w:val="Prrafodelista"/>
        <w:numPr>
          <w:ilvl w:val="0"/>
          <w:numId w:val="21"/>
        </w:numPr>
        <w:spacing w:after="120" w:line="240" w:lineRule="auto"/>
        <w:ind w:left="714" w:hanging="357"/>
        <w:contextualSpacing w:val="0"/>
        <w:jc w:val="both"/>
      </w:pPr>
      <w:r>
        <w:t>Índice de viscosidad: 175</w:t>
      </w:r>
    </w:p>
    <w:p w14:paraId="66A6A23A" w14:textId="1ED631AC" w:rsidR="006E296D" w:rsidRDefault="006E296D" w:rsidP="00711FBD">
      <w:pPr>
        <w:pStyle w:val="Prrafodelista"/>
        <w:numPr>
          <w:ilvl w:val="0"/>
          <w:numId w:val="21"/>
        </w:numPr>
        <w:spacing w:after="120" w:line="240" w:lineRule="auto"/>
        <w:ind w:left="714" w:hanging="357"/>
        <w:contextualSpacing w:val="0"/>
        <w:jc w:val="both"/>
      </w:pPr>
      <w:r>
        <w:t>Punto de congelación: -48</w:t>
      </w:r>
      <w:r w:rsidR="00866994">
        <w:t> </w:t>
      </w:r>
      <w:r>
        <w:t>°C</w:t>
      </w:r>
    </w:p>
    <w:p w14:paraId="21AA7FD0" w14:textId="75AA9CB9" w:rsidR="006E296D" w:rsidRDefault="006E296D" w:rsidP="00711FBD">
      <w:pPr>
        <w:pStyle w:val="Prrafodelista"/>
        <w:numPr>
          <w:ilvl w:val="0"/>
          <w:numId w:val="21"/>
        </w:numPr>
        <w:spacing w:after="120" w:line="240" w:lineRule="auto"/>
        <w:ind w:left="714" w:hanging="357"/>
        <w:contextualSpacing w:val="0"/>
        <w:jc w:val="both"/>
      </w:pPr>
      <w:r>
        <w:t>Punto de inflamación: 226</w:t>
      </w:r>
      <w:r w:rsidR="00866994">
        <w:t> </w:t>
      </w:r>
      <w:r>
        <w:t>°C</w:t>
      </w:r>
    </w:p>
    <w:p w14:paraId="24F601E4" w14:textId="3707EDE1" w:rsidR="006E296D" w:rsidRPr="00866994" w:rsidRDefault="006E296D" w:rsidP="00711FBD">
      <w:pPr>
        <w:pStyle w:val="Prrafodelista"/>
        <w:keepNext/>
        <w:numPr>
          <w:ilvl w:val="0"/>
          <w:numId w:val="8"/>
        </w:numPr>
        <w:spacing w:after="120" w:line="240" w:lineRule="auto"/>
        <w:ind w:left="357" w:hanging="357"/>
        <w:contextualSpacing w:val="0"/>
        <w:jc w:val="both"/>
        <w:rPr>
          <w:u w:val="single"/>
        </w:rPr>
      </w:pPr>
      <w:r w:rsidRPr="00866994">
        <w:rPr>
          <w:u w:val="single"/>
        </w:rPr>
        <w:t>GRASA MULTIUSO</w:t>
      </w:r>
    </w:p>
    <w:p w14:paraId="0CB34B91" w14:textId="442ADF71" w:rsidR="006E296D" w:rsidRDefault="006E296D" w:rsidP="00711FBD">
      <w:pPr>
        <w:pStyle w:val="Prrafodelista"/>
        <w:numPr>
          <w:ilvl w:val="0"/>
          <w:numId w:val="22"/>
        </w:numPr>
        <w:spacing w:after="120" w:line="240" w:lineRule="auto"/>
        <w:contextualSpacing w:val="0"/>
        <w:jc w:val="both"/>
      </w:pPr>
      <w:r>
        <w:t>Semisintética</w:t>
      </w:r>
    </w:p>
    <w:p w14:paraId="5566B4F1" w14:textId="6D788172" w:rsidR="006E296D" w:rsidRDefault="006E296D" w:rsidP="00711FBD">
      <w:pPr>
        <w:pStyle w:val="Prrafodelista"/>
        <w:numPr>
          <w:ilvl w:val="0"/>
          <w:numId w:val="22"/>
        </w:numPr>
        <w:spacing w:after="120" w:line="240" w:lineRule="auto"/>
        <w:ind w:left="714" w:hanging="357"/>
        <w:contextualSpacing w:val="0"/>
        <w:jc w:val="both"/>
      </w:pPr>
      <w:r>
        <w:t>Complejo de litio</w:t>
      </w:r>
    </w:p>
    <w:p w14:paraId="60387563" w14:textId="15A2EDCE" w:rsidR="006E296D" w:rsidRDefault="006E296D" w:rsidP="00711FBD">
      <w:pPr>
        <w:pStyle w:val="Prrafodelista"/>
        <w:numPr>
          <w:ilvl w:val="0"/>
          <w:numId w:val="22"/>
        </w:numPr>
        <w:spacing w:after="120" w:line="240" w:lineRule="auto"/>
        <w:ind w:left="714" w:hanging="357"/>
        <w:contextualSpacing w:val="0"/>
        <w:jc w:val="both"/>
      </w:pPr>
      <w:r>
        <w:lastRenderedPageBreak/>
        <w:t>Especificaciones: DIN 51502 KP2 P-30</w:t>
      </w:r>
    </w:p>
    <w:p w14:paraId="70FC501F" w14:textId="57DA0A30" w:rsidR="006E296D" w:rsidRDefault="006E296D" w:rsidP="00711FBD">
      <w:pPr>
        <w:pStyle w:val="Prrafodelista"/>
        <w:numPr>
          <w:ilvl w:val="0"/>
          <w:numId w:val="22"/>
        </w:numPr>
        <w:spacing w:after="120" w:line="240" w:lineRule="auto"/>
        <w:ind w:left="714" w:hanging="357"/>
        <w:contextualSpacing w:val="0"/>
        <w:jc w:val="both"/>
      </w:pPr>
      <w:r>
        <w:t>Cartuchos de 400</w:t>
      </w:r>
      <w:r w:rsidR="00866994">
        <w:t> </w:t>
      </w:r>
      <w:r>
        <w:t>g</w:t>
      </w:r>
    </w:p>
    <w:p w14:paraId="1A9AAA74" w14:textId="59054C1D" w:rsidR="006E296D" w:rsidRPr="00866994" w:rsidRDefault="006E296D" w:rsidP="00711FBD">
      <w:pPr>
        <w:pStyle w:val="Prrafodelista"/>
        <w:keepNext/>
        <w:numPr>
          <w:ilvl w:val="0"/>
          <w:numId w:val="8"/>
        </w:numPr>
        <w:spacing w:after="120" w:line="240" w:lineRule="auto"/>
        <w:ind w:left="357" w:hanging="357"/>
        <w:contextualSpacing w:val="0"/>
        <w:jc w:val="both"/>
        <w:rPr>
          <w:u w:val="single"/>
        </w:rPr>
      </w:pPr>
      <w:r w:rsidRPr="00866994">
        <w:rPr>
          <w:u w:val="single"/>
        </w:rPr>
        <w:t>LUBRICANTE AEROSOL</w:t>
      </w:r>
    </w:p>
    <w:p w14:paraId="3A89DAEA" w14:textId="04101C41" w:rsidR="006E296D" w:rsidRDefault="006E296D" w:rsidP="00711FBD">
      <w:pPr>
        <w:pStyle w:val="Prrafodelista"/>
        <w:numPr>
          <w:ilvl w:val="0"/>
          <w:numId w:val="23"/>
        </w:numPr>
        <w:spacing w:after="120" w:line="240" w:lineRule="auto"/>
        <w:contextualSpacing w:val="0"/>
        <w:jc w:val="both"/>
      </w:pPr>
      <w:proofErr w:type="spellStart"/>
      <w:r>
        <w:t>Anti-corrosión</w:t>
      </w:r>
      <w:proofErr w:type="spellEnd"/>
    </w:p>
    <w:p w14:paraId="55A01461" w14:textId="3D9D6C11" w:rsidR="006E296D" w:rsidRDefault="006E296D" w:rsidP="00711FBD">
      <w:pPr>
        <w:pStyle w:val="Prrafodelista"/>
        <w:numPr>
          <w:ilvl w:val="0"/>
          <w:numId w:val="23"/>
        </w:numPr>
        <w:spacing w:after="120" w:line="240" w:lineRule="auto"/>
        <w:ind w:left="714" w:hanging="357"/>
        <w:contextualSpacing w:val="0"/>
        <w:jc w:val="both"/>
      </w:pPr>
      <w:r>
        <w:t>Antihumedad</w:t>
      </w:r>
    </w:p>
    <w:p w14:paraId="401AAA26" w14:textId="61318497" w:rsidR="006E296D" w:rsidRDefault="006E296D" w:rsidP="00711FBD">
      <w:pPr>
        <w:pStyle w:val="Prrafodelista"/>
        <w:numPr>
          <w:ilvl w:val="0"/>
          <w:numId w:val="23"/>
        </w:numPr>
        <w:spacing w:after="120" w:line="240" w:lineRule="auto"/>
        <w:ind w:left="714" w:hanging="357"/>
        <w:contextualSpacing w:val="0"/>
        <w:jc w:val="both"/>
      </w:pPr>
      <w:proofErr w:type="spellStart"/>
      <w:r>
        <w:t>Desbloqueante</w:t>
      </w:r>
      <w:proofErr w:type="spellEnd"/>
    </w:p>
    <w:p w14:paraId="15775C1D" w14:textId="3F271C68" w:rsidR="00711FBD" w:rsidRDefault="00711FBD" w:rsidP="00AD19CC">
      <w:pPr>
        <w:spacing w:after="120" w:line="240" w:lineRule="auto"/>
        <w:jc w:val="both"/>
      </w:pPr>
      <w:r w:rsidRPr="00711FBD">
        <w:rPr>
          <w:b/>
        </w:rPr>
        <w:t>2.</w:t>
      </w:r>
      <w:r w:rsidR="00CE3CEA">
        <w:rPr>
          <w:b/>
        </w:rPr>
        <w:t>2</w:t>
      </w:r>
      <w:r>
        <w:t xml:space="preserve"> </w:t>
      </w:r>
      <w:r w:rsidR="007850A1">
        <w:t>La forma de presentación (envases) será la establecida</w:t>
      </w:r>
      <w:r>
        <w:t xml:space="preserve"> para cada producto </w:t>
      </w:r>
      <w:r w:rsidR="00CE3CEA">
        <w:t xml:space="preserve">en el </w:t>
      </w:r>
      <w:r w:rsidR="00CE3CEA" w:rsidRPr="00CE3CEA">
        <w:rPr>
          <w:b/>
        </w:rPr>
        <w:t>anexo I</w:t>
      </w:r>
      <w:r w:rsidR="00CE3CEA">
        <w:t xml:space="preserve"> del presente PPT</w:t>
      </w:r>
      <w:r>
        <w:t>.</w:t>
      </w:r>
    </w:p>
    <w:p w14:paraId="1783D0BA" w14:textId="0E31A2C0" w:rsidR="00CE3CEA" w:rsidRPr="00167572" w:rsidRDefault="00CE3CEA" w:rsidP="00CE3CEA">
      <w:pPr>
        <w:pStyle w:val="Ttulo2"/>
        <w:spacing w:before="240" w:after="120" w:line="240" w:lineRule="auto"/>
        <w:jc w:val="both"/>
        <w:rPr>
          <w:rFonts w:asciiTheme="minorHAnsi" w:hAnsiTheme="minorHAnsi" w:cstheme="minorHAnsi"/>
          <w:b/>
          <w:color w:val="auto"/>
          <w:sz w:val="22"/>
        </w:rPr>
      </w:pPr>
      <w:r w:rsidRPr="00167572">
        <w:rPr>
          <w:rFonts w:asciiTheme="minorHAnsi" w:hAnsiTheme="minorHAnsi" w:cstheme="minorHAnsi"/>
          <w:b/>
          <w:color w:val="auto"/>
          <w:sz w:val="22"/>
        </w:rPr>
        <w:t xml:space="preserve">Cláusula </w:t>
      </w:r>
      <w:r>
        <w:rPr>
          <w:rFonts w:asciiTheme="minorHAnsi" w:hAnsiTheme="minorHAnsi" w:cstheme="minorHAnsi"/>
          <w:b/>
          <w:color w:val="auto"/>
          <w:sz w:val="22"/>
        </w:rPr>
        <w:t>3</w:t>
      </w:r>
      <w:r w:rsidRPr="00167572">
        <w:rPr>
          <w:rFonts w:asciiTheme="minorHAnsi" w:hAnsiTheme="minorHAnsi" w:cstheme="minorHAnsi"/>
          <w:b/>
          <w:color w:val="auto"/>
          <w:sz w:val="22"/>
        </w:rPr>
        <w:t>.- Plazo</w:t>
      </w:r>
      <w:r>
        <w:rPr>
          <w:rFonts w:asciiTheme="minorHAnsi" w:hAnsiTheme="minorHAnsi" w:cstheme="minorHAnsi"/>
          <w:b/>
          <w:color w:val="auto"/>
          <w:sz w:val="22"/>
        </w:rPr>
        <w:t xml:space="preserve"> y lugar</w:t>
      </w:r>
      <w:r w:rsidRPr="00167572">
        <w:rPr>
          <w:rFonts w:asciiTheme="minorHAnsi" w:hAnsiTheme="minorHAnsi" w:cstheme="minorHAnsi"/>
          <w:b/>
          <w:color w:val="auto"/>
          <w:sz w:val="22"/>
        </w:rPr>
        <w:t xml:space="preserve"> de entrega de los bienes</w:t>
      </w:r>
    </w:p>
    <w:p w14:paraId="36EB3AB9" w14:textId="77777777" w:rsidR="00CE3CEA" w:rsidRDefault="00CE3CEA" w:rsidP="00CE3CEA">
      <w:pPr>
        <w:spacing w:after="120" w:line="240" w:lineRule="auto"/>
        <w:jc w:val="both"/>
      </w:pPr>
      <w:r>
        <w:t xml:space="preserve">Los bienes objeto de suministro referidos en la Cláusula 2 de este PPT deberán entregarse en las dependencias de Taller Usoa Lantegia, S.A.U. sitas en el B.º de Burtzeña, c/ </w:t>
      </w:r>
      <w:r w:rsidRPr="00FB5D2B">
        <w:t xml:space="preserve">Zumalakarregi, 10 del municipio de Barakaldo (48903 Bizkaia), en el plazo de máximo de </w:t>
      </w:r>
      <w:r>
        <w:t>1 semana</w:t>
      </w:r>
      <w:r w:rsidRPr="00FB5D2B">
        <w:t xml:space="preserve"> desde </w:t>
      </w:r>
      <w:r>
        <w:t xml:space="preserve">el envío al contratista de la comunicación del </w:t>
      </w:r>
      <w:r w:rsidRPr="00130A6F">
        <w:t>pedido (mediante correo electrónico a la dirección que se indique en el documento de formalización del contrato o telefónicamente)</w:t>
      </w:r>
      <w:r>
        <w:t xml:space="preserve"> por parte de la persona responsable del contrato referida en la </w:t>
      </w:r>
      <w:r w:rsidRPr="00CE3CEA">
        <w:t>Cláusula 6 del</w:t>
      </w:r>
      <w:r>
        <w:t xml:space="preserve"> Pliego de Cláusulas Administrativas Particulares (en adelante, PCAP)</w:t>
      </w:r>
      <w:r w:rsidRPr="00FB5D2B">
        <w:t>.</w:t>
      </w:r>
    </w:p>
    <w:p w14:paraId="0D8CCB74" w14:textId="477277F8" w:rsidR="00BB3ACD" w:rsidRPr="00674CE8" w:rsidRDefault="00BB3ACD" w:rsidP="006A77E3">
      <w:pPr>
        <w:pStyle w:val="Ttulo2"/>
        <w:spacing w:before="240" w:after="120" w:line="240" w:lineRule="auto"/>
        <w:jc w:val="both"/>
        <w:rPr>
          <w:rFonts w:asciiTheme="minorHAnsi" w:hAnsiTheme="minorHAnsi" w:cstheme="minorHAnsi"/>
          <w:b/>
          <w:color w:val="auto"/>
          <w:sz w:val="22"/>
        </w:rPr>
      </w:pPr>
      <w:r w:rsidRPr="00674CE8">
        <w:rPr>
          <w:rFonts w:asciiTheme="minorHAnsi" w:hAnsiTheme="minorHAnsi" w:cstheme="minorHAnsi"/>
          <w:b/>
          <w:color w:val="auto"/>
          <w:sz w:val="22"/>
        </w:rPr>
        <w:t xml:space="preserve">Cláusula </w:t>
      </w:r>
      <w:r w:rsidR="00CE3CEA" w:rsidRPr="00674CE8">
        <w:rPr>
          <w:rFonts w:asciiTheme="minorHAnsi" w:hAnsiTheme="minorHAnsi" w:cstheme="minorHAnsi"/>
          <w:b/>
          <w:color w:val="auto"/>
          <w:sz w:val="22"/>
        </w:rPr>
        <w:t>4</w:t>
      </w:r>
      <w:r w:rsidRPr="00674CE8">
        <w:rPr>
          <w:rFonts w:asciiTheme="minorHAnsi" w:hAnsiTheme="minorHAnsi" w:cstheme="minorHAnsi"/>
          <w:b/>
          <w:color w:val="auto"/>
          <w:sz w:val="22"/>
        </w:rPr>
        <w:t xml:space="preserve">.- </w:t>
      </w:r>
      <w:r w:rsidR="0032551E" w:rsidRPr="00674CE8">
        <w:rPr>
          <w:rFonts w:asciiTheme="minorHAnsi" w:hAnsiTheme="minorHAnsi" w:cstheme="minorHAnsi"/>
          <w:b/>
          <w:color w:val="auto"/>
          <w:sz w:val="22"/>
        </w:rPr>
        <w:t>Aspectos formales de la oferta</w:t>
      </w:r>
    </w:p>
    <w:p w14:paraId="70FADC47" w14:textId="3E6ACCA2" w:rsidR="008D7B96" w:rsidRDefault="0032551E" w:rsidP="0032551E">
      <w:pPr>
        <w:spacing w:after="120" w:line="240" w:lineRule="auto"/>
        <w:jc w:val="both"/>
      </w:pPr>
      <w:r w:rsidRPr="00674CE8">
        <w:t>En la oferta deberán indicarse las características</w:t>
      </w:r>
      <w:r w:rsidR="00F164D6" w:rsidRPr="00674CE8">
        <w:t xml:space="preserve"> técnicas</w:t>
      </w:r>
      <w:r w:rsidRPr="00674CE8">
        <w:t xml:space="preserve"> de los productos a suministrar, de tal forma que quede acreditado el cumplimiento </w:t>
      </w:r>
      <w:r w:rsidR="00F164D6" w:rsidRPr="00674CE8">
        <w:t>del mínimo al que se refiere</w:t>
      </w:r>
      <w:r w:rsidRPr="00674CE8">
        <w:t xml:space="preserve"> el presente PPT,</w:t>
      </w:r>
      <w:r w:rsidR="00F164D6" w:rsidRPr="00674CE8">
        <w:t xml:space="preserve"> para lo cual deberán presentarse las correspondientes</w:t>
      </w:r>
      <w:r w:rsidRPr="00674CE8">
        <w:t xml:space="preserve"> fichas técnicas</w:t>
      </w:r>
      <w:r w:rsidR="00F164D6" w:rsidRPr="00674CE8">
        <w:t xml:space="preserve"> y</w:t>
      </w:r>
      <w:r w:rsidRPr="00674CE8">
        <w:t xml:space="preserve"> de</w:t>
      </w:r>
      <w:r w:rsidR="00130A6F" w:rsidRPr="00674CE8">
        <w:t xml:space="preserve"> datos de</w:t>
      </w:r>
      <w:r w:rsidRPr="00674CE8">
        <w:t xml:space="preserve"> seguridad</w:t>
      </w:r>
      <w:r w:rsidR="00F164D6" w:rsidRPr="00674CE8">
        <w:t>, así como cualesquiera</w:t>
      </w:r>
      <w:r w:rsidRPr="00674CE8">
        <w:t xml:space="preserve"> </w:t>
      </w:r>
      <w:r w:rsidR="00F164D6" w:rsidRPr="00674CE8">
        <w:t xml:space="preserve">documentos que incluyan información de carácter </w:t>
      </w:r>
      <w:r w:rsidRPr="00674CE8">
        <w:t>técnic</w:t>
      </w:r>
      <w:r w:rsidR="00F164D6" w:rsidRPr="00674CE8">
        <w:t>o</w:t>
      </w:r>
      <w:r w:rsidR="00BA5BA7">
        <w:t>.</w:t>
      </w:r>
    </w:p>
    <w:p w14:paraId="298AF4B4" w14:textId="52CAA526" w:rsidR="00A64716" w:rsidRPr="0034675B" w:rsidRDefault="00A64716" w:rsidP="00AD19CC">
      <w:pPr>
        <w:pStyle w:val="Ttulo2"/>
        <w:spacing w:before="240" w:after="120" w:line="240" w:lineRule="auto"/>
        <w:jc w:val="both"/>
        <w:rPr>
          <w:rFonts w:asciiTheme="minorHAnsi" w:hAnsiTheme="minorHAnsi" w:cstheme="minorHAnsi"/>
          <w:b/>
          <w:color w:val="auto"/>
          <w:sz w:val="22"/>
        </w:rPr>
      </w:pPr>
      <w:r w:rsidRPr="0034675B">
        <w:rPr>
          <w:rFonts w:asciiTheme="minorHAnsi" w:hAnsiTheme="minorHAnsi" w:cstheme="minorHAnsi"/>
          <w:b/>
          <w:color w:val="auto"/>
          <w:sz w:val="22"/>
        </w:rPr>
        <w:t xml:space="preserve">Cláusula </w:t>
      </w:r>
      <w:r w:rsidR="00CE3CEA">
        <w:rPr>
          <w:rFonts w:asciiTheme="minorHAnsi" w:hAnsiTheme="minorHAnsi" w:cstheme="minorHAnsi"/>
          <w:b/>
          <w:color w:val="auto"/>
          <w:sz w:val="22"/>
        </w:rPr>
        <w:t>4</w:t>
      </w:r>
      <w:r w:rsidRPr="0034675B">
        <w:rPr>
          <w:rFonts w:asciiTheme="minorHAnsi" w:hAnsiTheme="minorHAnsi" w:cstheme="minorHAnsi"/>
          <w:b/>
          <w:color w:val="auto"/>
          <w:sz w:val="22"/>
        </w:rPr>
        <w:t xml:space="preserve">.- </w:t>
      </w:r>
      <w:r>
        <w:rPr>
          <w:rFonts w:asciiTheme="minorHAnsi" w:hAnsiTheme="minorHAnsi" w:cstheme="minorHAnsi"/>
          <w:b/>
          <w:color w:val="auto"/>
          <w:sz w:val="22"/>
        </w:rPr>
        <w:t>Información a suministrar por el contratista</w:t>
      </w:r>
    </w:p>
    <w:p w14:paraId="11F32689" w14:textId="7D051F8A" w:rsidR="0093256D" w:rsidRDefault="00A64716" w:rsidP="00AD19CC">
      <w:pPr>
        <w:spacing w:after="120" w:line="240" w:lineRule="auto"/>
        <w:jc w:val="both"/>
        <w:rPr>
          <w:highlight w:val="yellow"/>
        </w:rPr>
      </w:pPr>
      <w:r>
        <w:t>En materia de información</w:t>
      </w:r>
      <w:r w:rsidR="00751560">
        <w:t>,</w:t>
      </w:r>
      <w:r>
        <w:t xml:space="preserve"> el adjudicatario del contrato deberá suministrar a Taller Usoa Lantegia, S.A.U. la información escrita proporcionada por el fabricante de los bienes objeto de la presente contratación referidos en la Cláusula 2 del presente PPT</w:t>
      </w:r>
      <w:r w:rsidR="00D74020">
        <w:t xml:space="preserve"> (en castellano o euskera)</w:t>
      </w:r>
      <w:r>
        <w:t xml:space="preserve">. A tales efectos, </w:t>
      </w:r>
      <w:r w:rsidR="00AD19CC">
        <w:t>el contratista aportará junto con cada bien y de forma individualizada la correspondiente ficha técnica, instrucciones de uso, ficha de</w:t>
      </w:r>
      <w:r w:rsidR="00130A6F">
        <w:t xml:space="preserve"> datos de</w:t>
      </w:r>
      <w:r w:rsidR="00AD19CC">
        <w:t xml:space="preserve"> seguridad, así como certificados de calidad y homologaciones, si ello fuera procedente</w:t>
      </w:r>
      <w:r w:rsidR="00274B2F" w:rsidRPr="00274B2F">
        <w:t>.</w:t>
      </w:r>
    </w:p>
    <w:p w14:paraId="08967FCC" w14:textId="5BBECE56" w:rsidR="00BE3543" w:rsidRPr="00B66E70" w:rsidRDefault="00BE3543" w:rsidP="00AD19CC">
      <w:pPr>
        <w:pStyle w:val="Ttulo2"/>
        <w:spacing w:before="240" w:after="120" w:line="240" w:lineRule="auto"/>
        <w:jc w:val="both"/>
        <w:rPr>
          <w:rFonts w:asciiTheme="minorHAnsi" w:hAnsiTheme="minorHAnsi" w:cstheme="minorHAnsi"/>
          <w:b/>
          <w:color w:val="auto"/>
          <w:sz w:val="22"/>
        </w:rPr>
      </w:pPr>
      <w:r w:rsidRPr="00B66E70">
        <w:rPr>
          <w:rFonts w:asciiTheme="minorHAnsi" w:hAnsiTheme="minorHAnsi" w:cstheme="minorHAnsi"/>
          <w:b/>
          <w:color w:val="auto"/>
          <w:sz w:val="22"/>
        </w:rPr>
        <w:t xml:space="preserve">Cláusula </w:t>
      </w:r>
      <w:r w:rsidR="00CE3CEA">
        <w:rPr>
          <w:rFonts w:asciiTheme="minorHAnsi" w:hAnsiTheme="minorHAnsi" w:cstheme="minorHAnsi"/>
          <w:b/>
          <w:color w:val="auto"/>
          <w:sz w:val="22"/>
        </w:rPr>
        <w:t>5</w:t>
      </w:r>
      <w:r w:rsidRPr="00B66E70">
        <w:rPr>
          <w:rFonts w:asciiTheme="minorHAnsi" w:hAnsiTheme="minorHAnsi" w:cstheme="minorHAnsi"/>
          <w:b/>
          <w:color w:val="auto"/>
          <w:sz w:val="22"/>
        </w:rPr>
        <w:t xml:space="preserve">.- </w:t>
      </w:r>
      <w:r w:rsidR="00AD19CC">
        <w:rPr>
          <w:rFonts w:asciiTheme="minorHAnsi" w:hAnsiTheme="minorHAnsi" w:cstheme="minorHAnsi"/>
          <w:b/>
          <w:color w:val="auto"/>
          <w:sz w:val="22"/>
        </w:rPr>
        <w:t>C</w:t>
      </w:r>
      <w:r w:rsidR="00862527">
        <w:rPr>
          <w:rFonts w:asciiTheme="minorHAnsi" w:hAnsiTheme="minorHAnsi" w:cstheme="minorHAnsi"/>
          <w:b/>
          <w:color w:val="auto"/>
          <w:sz w:val="22"/>
        </w:rPr>
        <w:t>ondiciones y c</w:t>
      </w:r>
      <w:r w:rsidR="00AD19CC">
        <w:rPr>
          <w:rFonts w:asciiTheme="minorHAnsi" w:hAnsiTheme="minorHAnsi" w:cstheme="minorHAnsi"/>
          <w:b/>
          <w:color w:val="auto"/>
          <w:sz w:val="22"/>
        </w:rPr>
        <w:t>ontrol de calidad</w:t>
      </w:r>
      <w:r w:rsidR="00862527">
        <w:rPr>
          <w:rFonts w:asciiTheme="minorHAnsi" w:hAnsiTheme="minorHAnsi" w:cstheme="minorHAnsi"/>
          <w:b/>
          <w:color w:val="auto"/>
          <w:sz w:val="22"/>
        </w:rPr>
        <w:t>,</w:t>
      </w:r>
      <w:r w:rsidR="00401012">
        <w:rPr>
          <w:rFonts w:asciiTheme="minorHAnsi" w:hAnsiTheme="minorHAnsi" w:cstheme="minorHAnsi"/>
          <w:b/>
          <w:color w:val="auto"/>
          <w:sz w:val="22"/>
        </w:rPr>
        <w:t xml:space="preserve"> y garantía de suministro</w:t>
      </w:r>
    </w:p>
    <w:p w14:paraId="44E86087" w14:textId="2A36C11B" w:rsidR="00BE3543" w:rsidRDefault="00CE3CEA" w:rsidP="00AD19CC">
      <w:pPr>
        <w:spacing w:after="120" w:line="240" w:lineRule="auto"/>
        <w:jc w:val="both"/>
      </w:pPr>
      <w:r>
        <w:rPr>
          <w:b/>
        </w:rPr>
        <w:t>5</w:t>
      </w:r>
      <w:r w:rsidR="00401012" w:rsidRPr="00401012">
        <w:rPr>
          <w:b/>
        </w:rPr>
        <w:t>.1</w:t>
      </w:r>
      <w:r w:rsidR="00401012">
        <w:t xml:space="preserve"> </w:t>
      </w:r>
      <w:r w:rsidR="00AD19CC">
        <w:t>Se garantizará que los aceites y lubricantes a suministrar no hayan podido ser mezclados con otro tipo de producto que pudiera perjudicar el funcionamiento de las máquinas utilizadas por el Área de Jardinería de USOA. A tales efectos, siempre que lo considere oportuno y ante discrepancias en cuanto al material suministrado, USOA se reserva la potestad de realizar ensayos de control de calidad de los productos suministrados con cargo al contratista con un máximo de 2 ensayos por suministro y año.</w:t>
      </w:r>
    </w:p>
    <w:p w14:paraId="663B45E8" w14:textId="04C8E275" w:rsidR="00CE3CEA" w:rsidRDefault="00CE3CEA" w:rsidP="00CE3CEA">
      <w:pPr>
        <w:spacing w:after="120" w:line="240" w:lineRule="auto"/>
        <w:jc w:val="both"/>
      </w:pPr>
      <w:r>
        <w:rPr>
          <w:b/>
        </w:rPr>
        <w:t>5.2</w:t>
      </w:r>
      <w:r>
        <w:t xml:space="preserve"> </w:t>
      </w:r>
      <w:r w:rsidR="00651331">
        <w:t>L</w:t>
      </w:r>
      <w:r>
        <w:t>a empresa adjudicataria deberá cumplir en la parte que le resulte de aplicación con el RD 1457/1986, de 10 de enero</w:t>
      </w:r>
      <w:r w:rsidRPr="00CE3CEA">
        <w:t>, por el que se regulan la actividad industrial y la prestación de servicios en los talleres de reparación de vehículos automóviles, de sus equipos y componentes</w:t>
      </w:r>
      <w:r w:rsidR="00862527">
        <w:t>, así como la normativa concordante respecto del tipo de producto objeto del presente contrato que se encuentre en vigor.</w:t>
      </w:r>
    </w:p>
    <w:p w14:paraId="46154D13" w14:textId="7B60FCAA" w:rsidR="00862527" w:rsidRDefault="00862527" w:rsidP="00862527">
      <w:pPr>
        <w:spacing w:after="120" w:line="240" w:lineRule="auto"/>
        <w:jc w:val="both"/>
      </w:pPr>
      <w:r>
        <w:lastRenderedPageBreak/>
        <w:t>En cualquier caso, el adjudicatario deberá cumplir toda la normativa vigente que le resulte de aplicación en cada caso, a lo largo de toda la duración del contrato.</w:t>
      </w:r>
    </w:p>
    <w:p w14:paraId="00DBA1D6" w14:textId="28BE5239" w:rsidR="00CE3CEA" w:rsidRDefault="00CE3CEA" w:rsidP="00CE3CEA">
      <w:pPr>
        <w:spacing w:after="120" w:line="240" w:lineRule="auto"/>
        <w:jc w:val="both"/>
      </w:pPr>
      <w:r>
        <w:rPr>
          <w:b/>
        </w:rPr>
        <w:t>5</w:t>
      </w:r>
      <w:r w:rsidRPr="002B393A">
        <w:rPr>
          <w:b/>
        </w:rPr>
        <w:t>.</w:t>
      </w:r>
      <w:r w:rsidR="00862527">
        <w:rPr>
          <w:b/>
        </w:rPr>
        <w:t>4</w:t>
      </w:r>
      <w:r w:rsidRPr="002B393A">
        <w:t xml:space="preserve"> Los productos a suministrar no serán diferentes de aquellos que se provean normalmente en las condiciones estandarizadas que tenga el fabricante de los mismos para su consumo general, y cumplirán las normas o preceptos legales que permitan su venta al público en general y a talleres de reparación de maquinaria.</w:t>
      </w:r>
    </w:p>
    <w:p w14:paraId="119AF5FD" w14:textId="1F653A48" w:rsidR="00CE3CEA" w:rsidRDefault="00CE3CEA" w:rsidP="00AD19CC">
      <w:pPr>
        <w:spacing w:after="120" w:line="240" w:lineRule="auto"/>
        <w:jc w:val="both"/>
      </w:pPr>
      <w:r w:rsidRPr="00862527">
        <w:rPr>
          <w:b/>
        </w:rPr>
        <w:t>5.5</w:t>
      </w:r>
      <w:r w:rsidR="00862527">
        <w:t xml:space="preserve"> No se admitirá, bajo ninguna circunstancia, que la calidad de los aceites y lubricantes objeto del presente contrato afecte negativamente a l</w:t>
      </w:r>
      <w:r w:rsidR="007B1080">
        <w:t>a maquinaria</w:t>
      </w:r>
      <w:r w:rsidR="00862527">
        <w:t>, a la seguridad o al medio ambiente.</w:t>
      </w:r>
    </w:p>
    <w:p w14:paraId="1EBA92F8" w14:textId="2AE45C4F" w:rsidR="00401012" w:rsidRDefault="00CE3CEA" w:rsidP="00401012">
      <w:pPr>
        <w:spacing w:after="120" w:line="240" w:lineRule="auto"/>
        <w:jc w:val="both"/>
      </w:pPr>
      <w:r>
        <w:rPr>
          <w:b/>
        </w:rPr>
        <w:t>5</w:t>
      </w:r>
      <w:r w:rsidR="00401012" w:rsidRPr="00401012">
        <w:rPr>
          <w:b/>
        </w:rPr>
        <w:t>.</w:t>
      </w:r>
      <w:r>
        <w:rPr>
          <w:b/>
        </w:rPr>
        <w:t>6</w:t>
      </w:r>
      <w:r w:rsidR="00401012">
        <w:t xml:space="preserve"> El adjudicatario debe asumir el suministro de todos los productos referenciados en este </w:t>
      </w:r>
      <w:r w:rsidR="00F3128A">
        <w:t xml:space="preserve">PPT. A tales efectos, </w:t>
      </w:r>
      <w:r w:rsidR="00401012">
        <w:t>no</w:t>
      </w:r>
      <w:r w:rsidR="00F3128A">
        <w:t xml:space="preserve"> se</w:t>
      </w:r>
      <w:r w:rsidR="00401012">
        <w:t xml:space="preserve"> podrá alegar la falta o carencia de ninguno de los productos ofertados durante la vigencia del contrato </w:t>
      </w:r>
      <w:r w:rsidR="00F3128A">
        <w:t>bajo</w:t>
      </w:r>
      <w:r w:rsidR="00401012">
        <w:t xml:space="preserve"> ninguna circunstancia, salvo por causa justificable no imputable al contratista. En caso de suceder lo indicado, se procedería a la resolución del contrato, con pérdida de derechos de todo tipo para la empresa y sin perjuicio de la indemnización que corresponda abonar a </w:t>
      </w:r>
      <w:r w:rsidR="00F3128A">
        <w:t>USOA</w:t>
      </w:r>
      <w:r w:rsidR="00401012">
        <w:t>.</w:t>
      </w:r>
      <w:bookmarkStart w:id="0" w:name="_GoBack"/>
      <w:bookmarkEnd w:id="0"/>
    </w:p>
    <w:p w14:paraId="4D1DA3AB" w14:textId="77777777" w:rsidR="004A503E" w:rsidRDefault="004A503E" w:rsidP="004A503E">
      <w:pPr>
        <w:spacing w:after="120" w:line="240" w:lineRule="auto"/>
        <w:jc w:val="both"/>
      </w:pPr>
      <w:r w:rsidRPr="004A503E">
        <w:rPr>
          <w:b/>
        </w:rPr>
        <w:t>5.7</w:t>
      </w:r>
      <w:r>
        <w:t xml:space="preserve">. </w:t>
      </w:r>
      <w:r>
        <w:t>USOA podrá acudir a otro operador económico ante la no prestación del suministro por parte del adjudicatario en los plazos y condiciones previstos en los pliegos.</w:t>
      </w:r>
    </w:p>
    <w:p w14:paraId="22C27027" w14:textId="3ADCBD06" w:rsidR="009158A3" w:rsidRPr="00502DBF" w:rsidRDefault="009158A3" w:rsidP="00AD19CC">
      <w:pPr>
        <w:pStyle w:val="Ttulo2"/>
        <w:spacing w:before="240" w:after="120" w:line="240" w:lineRule="auto"/>
        <w:jc w:val="both"/>
        <w:rPr>
          <w:rFonts w:asciiTheme="minorHAnsi" w:hAnsiTheme="minorHAnsi" w:cstheme="minorHAnsi"/>
          <w:b/>
          <w:color w:val="auto"/>
          <w:sz w:val="22"/>
        </w:rPr>
      </w:pPr>
      <w:r w:rsidRPr="00502DBF">
        <w:rPr>
          <w:rFonts w:asciiTheme="minorHAnsi" w:hAnsiTheme="minorHAnsi" w:cstheme="minorHAnsi"/>
          <w:b/>
          <w:color w:val="auto"/>
          <w:sz w:val="22"/>
        </w:rPr>
        <w:t xml:space="preserve">Cláusula </w:t>
      </w:r>
      <w:r w:rsidR="00CE3CEA">
        <w:rPr>
          <w:rFonts w:asciiTheme="minorHAnsi" w:hAnsiTheme="minorHAnsi" w:cstheme="minorHAnsi"/>
          <w:b/>
          <w:color w:val="auto"/>
          <w:sz w:val="22"/>
        </w:rPr>
        <w:t>6</w:t>
      </w:r>
      <w:r w:rsidRPr="00502DBF">
        <w:rPr>
          <w:rFonts w:asciiTheme="minorHAnsi" w:hAnsiTheme="minorHAnsi" w:cstheme="minorHAnsi"/>
          <w:b/>
          <w:color w:val="auto"/>
          <w:sz w:val="22"/>
        </w:rPr>
        <w:t>.- Plazo de garantía</w:t>
      </w:r>
    </w:p>
    <w:p w14:paraId="5810E200" w14:textId="77777777" w:rsidR="00F164D6" w:rsidRDefault="009158A3" w:rsidP="00F164D6">
      <w:pPr>
        <w:spacing w:after="120" w:line="240" w:lineRule="auto"/>
        <w:jc w:val="both"/>
      </w:pPr>
      <w:r>
        <w:t>El adjudicatario se compromete a ofrecer</w:t>
      </w:r>
      <w:r w:rsidR="0024408F">
        <w:t>,</w:t>
      </w:r>
      <w:r>
        <w:t xml:space="preserve"> como mínimo</w:t>
      </w:r>
      <w:r w:rsidR="0024408F">
        <w:t>,</w:t>
      </w:r>
      <w:r>
        <w:t xml:space="preserve"> 1 año de garantía para cada uno de los productos que suministre a </w:t>
      </w:r>
      <w:r w:rsidR="00AD19CC">
        <w:t>USOA</w:t>
      </w:r>
      <w:r>
        <w:t>.</w:t>
      </w:r>
    </w:p>
    <w:p w14:paraId="5B3B6BBE" w14:textId="77777777" w:rsidR="00F3128A" w:rsidRDefault="00F3128A">
      <w:r>
        <w:br w:type="page"/>
      </w:r>
    </w:p>
    <w:p w14:paraId="7A4A74C7" w14:textId="1141DE1C" w:rsidR="009158A3" w:rsidRDefault="00F3128A" w:rsidP="00F3128A">
      <w:pPr>
        <w:pStyle w:val="Ttulo1"/>
        <w:spacing w:before="0" w:after="120" w:line="240" w:lineRule="auto"/>
        <w:jc w:val="center"/>
        <w:rPr>
          <w:rFonts w:asciiTheme="minorHAnsi" w:hAnsiTheme="minorHAnsi" w:cstheme="minorHAnsi"/>
          <w:b/>
          <w:color w:val="auto"/>
          <w:sz w:val="22"/>
        </w:rPr>
      </w:pPr>
      <w:r>
        <w:rPr>
          <w:rFonts w:asciiTheme="minorHAnsi" w:hAnsiTheme="minorHAnsi" w:cstheme="minorHAnsi"/>
          <w:b/>
          <w:color w:val="auto"/>
          <w:sz w:val="22"/>
        </w:rPr>
        <w:lastRenderedPageBreak/>
        <w:t>ANEXO I</w:t>
      </w:r>
    </w:p>
    <w:p w14:paraId="26F28A13" w14:textId="00C98C4E" w:rsidR="00513E82" w:rsidRPr="00513E82" w:rsidRDefault="00513E82" w:rsidP="00513E82">
      <w:pPr>
        <w:spacing w:after="240" w:line="240" w:lineRule="auto"/>
        <w:jc w:val="center"/>
        <w:rPr>
          <w:b/>
        </w:rPr>
      </w:pPr>
      <w:r w:rsidRPr="00513E82">
        <w:rPr>
          <w:b/>
        </w:rPr>
        <w:t>N.</w:t>
      </w:r>
      <w:r>
        <w:rPr>
          <w:b/>
        </w:rPr>
        <w:t>º</w:t>
      </w:r>
      <w:r w:rsidRPr="00513E82">
        <w:rPr>
          <w:b/>
        </w:rPr>
        <w:t xml:space="preserve"> DE UNIDADES A SUMINISTRAR DE CADA PRODUCTO DURANTE </w:t>
      </w:r>
      <w:r>
        <w:rPr>
          <w:b/>
        </w:rPr>
        <w:t>LA VIGENCIA</w:t>
      </w:r>
      <w:r w:rsidRPr="00513E82">
        <w:rPr>
          <w:b/>
        </w:rPr>
        <w:t xml:space="preserve"> DEL CONTRATO</w:t>
      </w:r>
    </w:p>
    <w:tbl>
      <w:tblPr>
        <w:tblStyle w:val="Tablaconcuadrcula"/>
        <w:tblW w:w="0" w:type="auto"/>
        <w:jc w:val="center"/>
        <w:tblLook w:val="04A0" w:firstRow="1" w:lastRow="0" w:firstColumn="1" w:lastColumn="0" w:noHBand="0" w:noVBand="1"/>
      </w:tblPr>
      <w:tblGrid>
        <w:gridCol w:w="3520"/>
        <w:gridCol w:w="1815"/>
        <w:gridCol w:w="1406"/>
        <w:gridCol w:w="1753"/>
      </w:tblGrid>
      <w:tr w:rsidR="007850A1" w:rsidRPr="00CE3CEA" w14:paraId="25CD17F5" w14:textId="77777777" w:rsidTr="00674CE8">
        <w:trPr>
          <w:trHeight w:val="300"/>
          <w:jc w:val="center"/>
        </w:trPr>
        <w:tc>
          <w:tcPr>
            <w:tcW w:w="3520" w:type="dxa"/>
            <w:shd w:val="clear" w:color="auto" w:fill="DEEAF6" w:themeFill="accent1" w:themeFillTint="33"/>
            <w:noWrap/>
            <w:hideMark/>
          </w:tcPr>
          <w:p w14:paraId="3C281794" w14:textId="77777777" w:rsidR="007850A1" w:rsidRPr="00CE3CEA" w:rsidRDefault="007850A1" w:rsidP="00513E82">
            <w:pPr>
              <w:spacing w:after="120"/>
              <w:jc w:val="center"/>
              <w:rPr>
                <w:b/>
              </w:rPr>
            </w:pPr>
            <w:r w:rsidRPr="00CE3CEA">
              <w:rPr>
                <w:b/>
              </w:rPr>
              <w:t>Concepto</w:t>
            </w:r>
          </w:p>
        </w:tc>
        <w:tc>
          <w:tcPr>
            <w:tcW w:w="1815" w:type="dxa"/>
            <w:shd w:val="clear" w:color="auto" w:fill="DEEAF6" w:themeFill="accent1" w:themeFillTint="33"/>
          </w:tcPr>
          <w:p w14:paraId="60C04BB1" w14:textId="601E2E00" w:rsidR="007850A1" w:rsidRPr="00CE3CEA" w:rsidRDefault="007850A1" w:rsidP="00513E82">
            <w:pPr>
              <w:spacing w:after="120"/>
              <w:jc w:val="center"/>
              <w:rPr>
                <w:b/>
              </w:rPr>
            </w:pPr>
            <w:r w:rsidRPr="00CE3CEA">
              <w:rPr>
                <w:b/>
              </w:rPr>
              <w:t>Unidad de suministro</w:t>
            </w:r>
          </w:p>
        </w:tc>
        <w:tc>
          <w:tcPr>
            <w:tcW w:w="1406" w:type="dxa"/>
            <w:shd w:val="clear" w:color="auto" w:fill="DEEAF6" w:themeFill="accent1" w:themeFillTint="33"/>
          </w:tcPr>
          <w:p w14:paraId="369991B0" w14:textId="1A255AB7" w:rsidR="007850A1" w:rsidRPr="00CE3CEA" w:rsidRDefault="007850A1" w:rsidP="00513E82">
            <w:pPr>
              <w:spacing w:after="120"/>
              <w:jc w:val="center"/>
              <w:rPr>
                <w:b/>
              </w:rPr>
            </w:pPr>
            <w:r>
              <w:rPr>
                <w:b/>
              </w:rPr>
              <w:t>Presentación (envase</w:t>
            </w:r>
            <w:r w:rsidR="00674CE8">
              <w:rPr>
                <w:b/>
              </w:rPr>
              <w:t>s admitidos</w:t>
            </w:r>
            <w:r>
              <w:rPr>
                <w:b/>
              </w:rPr>
              <w:t>)</w:t>
            </w:r>
          </w:p>
        </w:tc>
        <w:tc>
          <w:tcPr>
            <w:tcW w:w="1753" w:type="dxa"/>
            <w:shd w:val="clear" w:color="auto" w:fill="DEEAF6" w:themeFill="accent1" w:themeFillTint="33"/>
            <w:noWrap/>
            <w:hideMark/>
          </w:tcPr>
          <w:p w14:paraId="691D5830" w14:textId="38841BB1" w:rsidR="007850A1" w:rsidRPr="00CE3CEA" w:rsidRDefault="007850A1" w:rsidP="00513E82">
            <w:pPr>
              <w:spacing w:after="120"/>
              <w:jc w:val="center"/>
              <w:rPr>
                <w:b/>
              </w:rPr>
            </w:pPr>
            <w:r w:rsidRPr="00CE3CEA">
              <w:rPr>
                <w:b/>
              </w:rPr>
              <w:t xml:space="preserve">n.º de </w:t>
            </w:r>
            <w:r w:rsidR="00674CE8">
              <w:rPr>
                <w:b/>
              </w:rPr>
              <w:t>litros o kg</w:t>
            </w:r>
          </w:p>
        </w:tc>
      </w:tr>
      <w:tr w:rsidR="00182DA3" w:rsidRPr="00CE3CEA" w14:paraId="53893BF3" w14:textId="77777777" w:rsidTr="00674CE8">
        <w:trPr>
          <w:trHeight w:val="300"/>
          <w:jc w:val="center"/>
        </w:trPr>
        <w:tc>
          <w:tcPr>
            <w:tcW w:w="3520" w:type="dxa"/>
            <w:noWrap/>
            <w:hideMark/>
          </w:tcPr>
          <w:p w14:paraId="481CE8C5" w14:textId="77777777" w:rsidR="00182DA3" w:rsidRPr="00CE3CEA" w:rsidRDefault="00182DA3" w:rsidP="00182DA3">
            <w:pPr>
              <w:spacing w:after="120"/>
              <w:jc w:val="both"/>
            </w:pPr>
            <w:r w:rsidRPr="00CE3CEA">
              <w:t>Aceite motor 1 15W-40</w:t>
            </w:r>
          </w:p>
        </w:tc>
        <w:tc>
          <w:tcPr>
            <w:tcW w:w="1815" w:type="dxa"/>
          </w:tcPr>
          <w:p w14:paraId="3940FCF8" w14:textId="72A20454" w:rsidR="00182DA3" w:rsidRPr="00CE3CEA" w:rsidRDefault="00182DA3" w:rsidP="00182DA3">
            <w:pPr>
              <w:spacing w:after="120"/>
              <w:jc w:val="center"/>
            </w:pPr>
            <w:r w:rsidRPr="00CE3CEA">
              <w:t>l</w:t>
            </w:r>
          </w:p>
        </w:tc>
        <w:tc>
          <w:tcPr>
            <w:tcW w:w="1406" w:type="dxa"/>
          </w:tcPr>
          <w:p w14:paraId="39EA61AC" w14:textId="0C233EC0" w:rsidR="00182DA3" w:rsidRPr="00CE3CEA" w:rsidRDefault="00182DA3" w:rsidP="00182DA3">
            <w:pPr>
              <w:spacing w:after="120"/>
              <w:jc w:val="right"/>
            </w:pPr>
            <w:r>
              <w:rPr>
                <w:sz w:val="20"/>
              </w:rPr>
              <w:t>5 l.</w:t>
            </w:r>
          </w:p>
        </w:tc>
        <w:tc>
          <w:tcPr>
            <w:tcW w:w="1753" w:type="dxa"/>
            <w:noWrap/>
            <w:hideMark/>
          </w:tcPr>
          <w:p w14:paraId="181AB472" w14:textId="5E89BFAB" w:rsidR="00182DA3" w:rsidRPr="00CE3CEA" w:rsidRDefault="00182DA3" w:rsidP="00182DA3">
            <w:pPr>
              <w:spacing w:after="120"/>
              <w:jc w:val="right"/>
            </w:pPr>
            <w:r w:rsidRPr="00115E08">
              <w:t>10</w:t>
            </w:r>
          </w:p>
        </w:tc>
      </w:tr>
      <w:tr w:rsidR="00182DA3" w:rsidRPr="00CE3CEA" w14:paraId="69C434CF" w14:textId="77777777" w:rsidTr="00674CE8">
        <w:trPr>
          <w:trHeight w:val="300"/>
          <w:jc w:val="center"/>
        </w:trPr>
        <w:tc>
          <w:tcPr>
            <w:tcW w:w="3520" w:type="dxa"/>
            <w:noWrap/>
            <w:hideMark/>
          </w:tcPr>
          <w:p w14:paraId="52CDBE81" w14:textId="77777777" w:rsidR="00182DA3" w:rsidRPr="00CE3CEA" w:rsidRDefault="00182DA3" w:rsidP="00182DA3">
            <w:pPr>
              <w:spacing w:after="120"/>
              <w:jc w:val="both"/>
            </w:pPr>
            <w:r w:rsidRPr="00CE3CEA">
              <w:t>Aceite motor 2 15W-40</w:t>
            </w:r>
          </w:p>
        </w:tc>
        <w:tc>
          <w:tcPr>
            <w:tcW w:w="1815" w:type="dxa"/>
          </w:tcPr>
          <w:p w14:paraId="57FFB69A" w14:textId="558B7882" w:rsidR="00182DA3" w:rsidRPr="00CE3CEA" w:rsidRDefault="00182DA3" w:rsidP="00182DA3">
            <w:pPr>
              <w:spacing w:after="120"/>
              <w:jc w:val="center"/>
            </w:pPr>
            <w:r w:rsidRPr="00CE3CEA">
              <w:t>l</w:t>
            </w:r>
          </w:p>
        </w:tc>
        <w:tc>
          <w:tcPr>
            <w:tcW w:w="1406" w:type="dxa"/>
          </w:tcPr>
          <w:p w14:paraId="125FAF0A" w14:textId="3F2B1122" w:rsidR="00182DA3" w:rsidRPr="00CE3CEA" w:rsidRDefault="00182DA3" w:rsidP="00182DA3">
            <w:pPr>
              <w:spacing w:after="120"/>
              <w:jc w:val="right"/>
            </w:pPr>
            <w:r>
              <w:rPr>
                <w:sz w:val="20"/>
              </w:rPr>
              <w:t>5 l.</w:t>
            </w:r>
          </w:p>
        </w:tc>
        <w:tc>
          <w:tcPr>
            <w:tcW w:w="1753" w:type="dxa"/>
            <w:noWrap/>
            <w:hideMark/>
          </w:tcPr>
          <w:p w14:paraId="3A1243EA" w14:textId="1C70CDDA" w:rsidR="00182DA3" w:rsidRPr="00CE3CEA" w:rsidRDefault="00182DA3" w:rsidP="00182DA3">
            <w:pPr>
              <w:spacing w:after="120"/>
              <w:jc w:val="right"/>
            </w:pPr>
            <w:r w:rsidRPr="00115E08">
              <w:t>400</w:t>
            </w:r>
          </w:p>
        </w:tc>
      </w:tr>
      <w:tr w:rsidR="00182DA3" w:rsidRPr="00CE3CEA" w14:paraId="6E70898E" w14:textId="77777777" w:rsidTr="00674CE8">
        <w:trPr>
          <w:trHeight w:val="300"/>
          <w:jc w:val="center"/>
        </w:trPr>
        <w:tc>
          <w:tcPr>
            <w:tcW w:w="3520" w:type="dxa"/>
            <w:noWrap/>
            <w:hideMark/>
          </w:tcPr>
          <w:p w14:paraId="272ACA02" w14:textId="77777777" w:rsidR="00182DA3" w:rsidRPr="00CE3CEA" w:rsidRDefault="00182DA3" w:rsidP="00182DA3">
            <w:pPr>
              <w:spacing w:after="120"/>
              <w:jc w:val="both"/>
            </w:pPr>
            <w:r w:rsidRPr="00CE3CEA">
              <w:t>Aceite motor 5W30</w:t>
            </w:r>
          </w:p>
        </w:tc>
        <w:tc>
          <w:tcPr>
            <w:tcW w:w="1815" w:type="dxa"/>
          </w:tcPr>
          <w:p w14:paraId="7A588F5B" w14:textId="702BACD0" w:rsidR="00182DA3" w:rsidRPr="00CE3CEA" w:rsidRDefault="00182DA3" w:rsidP="00182DA3">
            <w:pPr>
              <w:spacing w:after="120"/>
              <w:jc w:val="center"/>
            </w:pPr>
            <w:r w:rsidRPr="00CE3CEA">
              <w:t>l</w:t>
            </w:r>
          </w:p>
        </w:tc>
        <w:tc>
          <w:tcPr>
            <w:tcW w:w="1406" w:type="dxa"/>
          </w:tcPr>
          <w:p w14:paraId="2D866D30" w14:textId="723D26D5" w:rsidR="00182DA3" w:rsidRPr="00CE3CEA" w:rsidRDefault="00182DA3" w:rsidP="00182DA3">
            <w:pPr>
              <w:spacing w:after="120"/>
              <w:jc w:val="right"/>
            </w:pPr>
            <w:r>
              <w:rPr>
                <w:sz w:val="20"/>
              </w:rPr>
              <w:t>5 l.</w:t>
            </w:r>
          </w:p>
        </w:tc>
        <w:tc>
          <w:tcPr>
            <w:tcW w:w="1753" w:type="dxa"/>
            <w:noWrap/>
            <w:hideMark/>
          </w:tcPr>
          <w:p w14:paraId="2F947C47" w14:textId="45ADB116" w:rsidR="00182DA3" w:rsidRPr="00CE3CEA" w:rsidRDefault="00182DA3" w:rsidP="00182DA3">
            <w:pPr>
              <w:spacing w:after="120"/>
              <w:jc w:val="right"/>
            </w:pPr>
            <w:r w:rsidRPr="00115E08">
              <w:t>10</w:t>
            </w:r>
          </w:p>
        </w:tc>
      </w:tr>
      <w:tr w:rsidR="00182DA3" w:rsidRPr="00CE3CEA" w14:paraId="6F230B81" w14:textId="77777777" w:rsidTr="00674CE8">
        <w:trPr>
          <w:trHeight w:val="300"/>
          <w:jc w:val="center"/>
        </w:trPr>
        <w:tc>
          <w:tcPr>
            <w:tcW w:w="3520" w:type="dxa"/>
            <w:noWrap/>
            <w:hideMark/>
          </w:tcPr>
          <w:p w14:paraId="6E59FDA6" w14:textId="77777777" w:rsidR="00182DA3" w:rsidRPr="00CE3CEA" w:rsidRDefault="00182DA3" w:rsidP="00182DA3">
            <w:pPr>
              <w:spacing w:after="120"/>
              <w:jc w:val="both"/>
            </w:pPr>
            <w:r w:rsidRPr="00CE3CEA">
              <w:t>Aceite mezcla motores dos tiempos</w:t>
            </w:r>
          </w:p>
        </w:tc>
        <w:tc>
          <w:tcPr>
            <w:tcW w:w="1815" w:type="dxa"/>
          </w:tcPr>
          <w:p w14:paraId="0AD4D14C" w14:textId="2D4DF6FC" w:rsidR="00182DA3" w:rsidRPr="00CE3CEA" w:rsidRDefault="00182DA3" w:rsidP="00182DA3">
            <w:pPr>
              <w:spacing w:after="120"/>
              <w:jc w:val="center"/>
            </w:pPr>
            <w:r w:rsidRPr="00CE3CEA">
              <w:t>l</w:t>
            </w:r>
          </w:p>
        </w:tc>
        <w:tc>
          <w:tcPr>
            <w:tcW w:w="1406" w:type="dxa"/>
          </w:tcPr>
          <w:p w14:paraId="2F079F48" w14:textId="77777777" w:rsidR="00182DA3" w:rsidRDefault="00182DA3" w:rsidP="00182DA3">
            <w:pPr>
              <w:jc w:val="right"/>
              <w:rPr>
                <w:sz w:val="20"/>
              </w:rPr>
            </w:pPr>
            <w:r>
              <w:rPr>
                <w:sz w:val="20"/>
              </w:rPr>
              <w:t>4 l.</w:t>
            </w:r>
          </w:p>
          <w:p w14:paraId="3BBE0130" w14:textId="52766831" w:rsidR="00182DA3" w:rsidRPr="00CE3CEA" w:rsidRDefault="00182DA3" w:rsidP="00182DA3">
            <w:pPr>
              <w:spacing w:after="120"/>
              <w:jc w:val="right"/>
            </w:pPr>
            <w:r>
              <w:rPr>
                <w:sz w:val="20"/>
              </w:rPr>
              <w:t>5 l.</w:t>
            </w:r>
          </w:p>
        </w:tc>
        <w:tc>
          <w:tcPr>
            <w:tcW w:w="1753" w:type="dxa"/>
            <w:noWrap/>
            <w:hideMark/>
          </w:tcPr>
          <w:p w14:paraId="0D64CD42" w14:textId="5721D534" w:rsidR="00182DA3" w:rsidRPr="00CE3CEA" w:rsidRDefault="00182DA3" w:rsidP="00182DA3">
            <w:pPr>
              <w:spacing w:after="120"/>
              <w:jc w:val="right"/>
            </w:pPr>
            <w:r w:rsidRPr="00115E08">
              <w:t>300</w:t>
            </w:r>
          </w:p>
        </w:tc>
      </w:tr>
      <w:tr w:rsidR="00182DA3" w:rsidRPr="00CE3CEA" w14:paraId="0CA6807D" w14:textId="77777777" w:rsidTr="00674CE8">
        <w:trPr>
          <w:trHeight w:val="300"/>
          <w:jc w:val="center"/>
        </w:trPr>
        <w:tc>
          <w:tcPr>
            <w:tcW w:w="3520" w:type="dxa"/>
            <w:noWrap/>
            <w:hideMark/>
          </w:tcPr>
          <w:p w14:paraId="2E7D4C59" w14:textId="77777777" w:rsidR="00182DA3" w:rsidRPr="00CE3CEA" w:rsidRDefault="00182DA3" w:rsidP="00182DA3">
            <w:pPr>
              <w:spacing w:after="120"/>
              <w:jc w:val="both"/>
            </w:pPr>
            <w:r w:rsidRPr="00CE3CEA">
              <w:t>Aceite cadena motosierra</w:t>
            </w:r>
          </w:p>
        </w:tc>
        <w:tc>
          <w:tcPr>
            <w:tcW w:w="1815" w:type="dxa"/>
          </w:tcPr>
          <w:p w14:paraId="13D93A97" w14:textId="25CFAE1F" w:rsidR="00182DA3" w:rsidRPr="00CE3CEA" w:rsidRDefault="00182DA3" w:rsidP="00182DA3">
            <w:pPr>
              <w:spacing w:after="120"/>
              <w:jc w:val="center"/>
            </w:pPr>
            <w:r w:rsidRPr="00CE3CEA">
              <w:t>l</w:t>
            </w:r>
          </w:p>
        </w:tc>
        <w:tc>
          <w:tcPr>
            <w:tcW w:w="1406" w:type="dxa"/>
          </w:tcPr>
          <w:p w14:paraId="5993F5F6" w14:textId="2388143E" w:rsidR="00182DA3" w:rsidRPr="00CE3CEA" w:rsidRDefault="00182DA3" w:rsidP="00182DA3">
            <w:pPr>
              <w:spacing w:after="120"/>
              <w:jc w:val="right"/>
            </w:pPr>
            <w:r>
              <w:rPr>
                <w:sz w:val="20"/>
              </w:rPr>
              <w:t>5 l.</w:t>
            </w:r>
          </w:p>
        </w:tc>
        <w:tc>
          <w:tcPr>
            <w:tcW w:w="1753" w:type="dxa"/>
            <w:noWrap/>
            <w:hideMark/>
          </w:tcPr>
          <w:p w14:paraId="17E6CF2C" w14:textId="51C31DBE" w:rsidR="00182DA3" w:rsidRPr="00CE3CEA" w:rsidRDefault="00182DA3" w:rsidP="00182DA3">
            <w:pPr>
              <w:spacing w:after="120"/>
              <w:jc w:val="right"/>
            </w:pPr>
            <w:r w:rsidRPr="00115E08">
              <w:t>25</w:t>
            </w:r>
          </w:p>
        </w:tc>
      </w:tr>
      <w:tr w:rsidR="00182DA3" w:rsidRPr="00CE3CEA" w14:paraId="44885961" w14:textId="77777777" w:rsidTr="00674CE8">
        <w:trPr>
          <w:trHeight w:val="300"/>
          <w:jc w:val="center"/>
        </w:trPr>
        <w:tc>
          <w:tcPr>
            <w:tcW w:w="3520" w:type="dxa"/>
            <w:noWrap/>
            <w:hideMark/>
          </w:tcPr>
          <w:p w14:paraId="6A9BE30C" w14:textId="77777777" w:rsidR="00182DA3" w:rsidRPr="00CE3CEA" w:rsidRDefault="00182DA3" w:rsidP="00182DA3">
            <w:pPr>
              <w:spacing w:after="120"/>
              <w:jc w:val="both"/>
            </w:pPr>
            <w:r w:rsidRPr="00CE3CEA">
              <w:t>Anticongelante</w:t>
            </w:r>
          </w:p>
        </w:tc>
        <w:tc>
          <w:tcPr>
            <w:tcW w:w="1815" w:type="dxa"/>
          </w:tcPr>
          <w:p w14:paraId="7314E209" w14:textId="5976158C" w:rsidR="00182DA3" w:rsidRPr="00CE3CEA" w:rsidRDefault="00182DA3" w:rsidP="00182DA3">
            <w:pPr>
              <w:spacing w:after="120"/>
              <w:jc w:val="center"/>
            </w:pPr>
            <w:r w:rsidRPr="00CE3CEA">
              <w:t>l</w:t>
            </w:r>
          </w:p>
        </w:tc>
        <w:tc>
          <w:tcPr>
            <w:tcW w:w="1406" w:type="dxa"/>
          </w:tcPr>
          <w:p w14:paraId="3DB5FFC0" w14:textId="367D4C57" w:rsidR="00182DA3" w:rsidRPr="00CE3CEA" w:rsidRDefault="00182DA3" w:rsidP="00182DA3">
            <w:pPr>
              <w:spacing w:after="120"/>
              <w:jc w:val="right"/>
            </w:pPr>
            <w:r>
              <w:rPr>
                <w:sz w:val="20"/>
              </w:rPr>
              <w:t>5 l.</w:t>
            </w:r>
          </w:p>
        </w:tc>
        <w:tc>
          <w:tcPr>
            <w:tcW w:w="1753" w:type="dxa"/>
            <w:noWrap/>
            <w:hideMark/>
          </w:tcPr>
          <w:p w14:paraId="79622091" w14:textId="7CC3C148" w:rsidR="00182DA3" w:rsidRPr="00CE3CEA" w:rsidRDefault="00182DA3" w:rsidP="00182DA3">
            <w:pPr>
              <w:spacing w:after="120"/>
              <w:jc w:val="right"/>
            </w:pPr>
            <w:r w:rsidRPr="00115E08">
              <w:t>40</w:t>
            </w:r>
          </w:p>
        </w:tc>
      </w:tr>
      <w:tr w:rsidR="00182DA3" w:rsidRPr="00CE3CEA" w14:paraId="5399EFD4" w14:textId="77777777" w:rsidTr="00674CE8">
        <w:trPr>
          <w:trHeight w:val="300"/>
          <w:jc w:val="center"/>
        </w:trPr>
        <w:tc>
          <w:tcPr>
            <w:tcW w:w="3520" w:type="dxa"/>
            <w:noWrap/>
            <w:hideMark/>
          </w:tcPr>
          <w:p w14:paraId="3DD9BE12" w14:textId="41AD97B6" w:rsidR="00182DA3" w:rsidRPr="00CE3CEA" w:rsidRDefault="00182DA3" w:rsidP="00182DA3">
            <w:pPr>
              <w:spacing w:after="120"/>
              <w:jc w:val="both"/>
            </w:pPr>
            <w:r w:rsidRPr="00CE3CEA">
              <w:t>Lubricante para sistemas hidráulicos</w:t>
            </w:r>
          </w:p>
        </w:tc>
        <w:tc>
          <w:tcPr>
            <w:tcW w:w="1815" w:type="dxa"/>
          </w:tcPr>
          <w:p w14:paraId="7499DCF9" w14:textId="123544CC" w:rsidR="00182DA3" w:rsidRPr="00CE3CEA" w:rsidRDefault="00182DA3" w:rsidP="00182DA3">
            <w:pPr>
              <w:spacing w:after="120"/>
              <w:jc w:val="center"/>
            </w:pPr>
            <w:r w:rsidRPr="00CE3CEA">
              <w:t>l</w:t>
            </w:r>
          </w:p>
        </w:tc>
        <w:tc>
          <w:tcPr>
            <w:tcW w:w="1406" w:type="dxa"/>
          </w:tcPr>
          <w:p w14:paraId="396EC7BE" w14:textId="7FE679D2" w:rsidR="00182DA3" w:rsidRPr="00CE3CEA" w:rsidRDefault="00182DA3" w:rsidP="00182DA3">
            <w:pPr>
              <w:spacing w:after="120"/>
              <w:jc w:val="right"/>
            </w:pPr>
            <w:r>
              <w:rPr>
                <w:sz w:val="20"/>
              </w:rPr>
              <w:t>5 l.</w:t>
            </w:r>
          </w:p>
        </w:tc>
        <w:tc>
          <w:tcPr>
            <w:tcW w:w="1753" w:type="dxa"/>
            <w:noWrap/>
            <w:hideMark/>
          </w:tcPr>
          <w:p w14:paraId="655D9E97" w14:textId="74778B57" w:rsidR="00182DA3" w:rsidRPr="00CE3CEA" w:rsidRDefault="00182DA3" w:rsidP="00182DA3">
            <w:pPr>
              <w:spacing w:after="120"/>
              <w:jc w:val="right"/>
            </w:pPr>
            <w:r w:rsidRPr="00115E08">
              <w:t>10</w:t>
            </w:r>
          </w:p>
        </w:tc>
      </w:tr>
      <w:tr w:rsidR="00182DA3" w:rsidRPr="00CE3CEA" w14:paraId="54A6F809" w14:textId="77777777" w:rsidTr="00674CE8">
        <w:trPr>
          <w:trHeight w:val="300"/>
          <w:jc w:val="center"/>
        </w:trPr>
        <w:tc>
          <w:tcPr>
            <w:tcW w:w="3520" w:type="dxa"/>
            <w:noWrap/>
            <w:hideMark/>
          </w:tcPr>
          <w:p w14:paraId="53928436" w14:textId="77777777" w:rsidR="00182DA3" w:rsidRPr="00CE3CEA" w:rsidRDefault="00182DA3" w:rsidP="00182DA3">
            <w:pPr>
              <w:spacing w:after="120"/>
              <w:jc w:val="both"/>
            </w:pPr>
            <w:r w:rsidRPr="00CE3CEA">
              <w:t>Grasa multiuso</w:t>
            </w:r>
          </w:p>
        </w:tc>
        <w:tc>
          <w:tcPr>
            <w:tcW w:w="1815" w:type="dxa"/>
          </w:tcPr>
          <w:p w14:paraId="3D8C9C60" w14:textId="198A4E6C" w:rsidR="00182DA3" w:rsidRPr="00CE3CEA" w:rsidRDefault="00182DA3" w:rsidP="00182DA3">
            <w:pPr>
              <w:spacing w:after="120"/>
              <w:jc w:val="center"/>
            </w:pPr>
            <w:r w:rsidRPr="00CE3CEA">
              <w:t>kg</w:t>
            </w:r>
          </w:p>
        </w:tc>
        <w:tc>
          <w:tcPr>
            <w:tcW w:w="1406" w:type="dxa"/>
          </w:tcPr>
          <w:p w14:paraId="7556180C" w14:textId="47DC73C9" w:rsidR="00182DA3" w:rsidRPr="00CE3CEA" w:rsidRDefault="00182DA3" w:rsidP="00182DA3">
            <w:pPr>
              <w:spacing w:after="120"/>
              <w:jc w:val="right"/>
            </w:pPr>
            <w:r>
              <w:rPr>
                <w:sz w:val="20"/>
              </w:rPr>
              <w:t>Cartucho 400 g.</w:t>
            </w:r>
          </w:p>
        </w:tc>
        <w:tc>
          <w:tcPr>
            <w:tcW w:w="1753" w:type="dxa"/>
            <w:noWrap/>
            <w:hideMark/>
          </w:tcPr>
          <w:p w14:paraId="36E6F08C" w14:textId="36646220" w:rsidR="00182DA3" w:rsidRPr="00CE3CEA" w:rsidRDefault="00182DA3" w:rsidP="00182DA3">
            <w:pPr>
              <w:spacing w:after="120"/>
              <w:jc w:val="right"/>
            </w:pPr>
            <w:r w:rsidRPr="00115E08">
              <w:t>20</w:t>
            </w:r>
          </w:p>
        </w:tc>
      </w:tr>
      <w:tr w:rsidR="00182DA3" w:rsidRPr="00F3128A" w14:paraId="0F4438D5" w14:textId="77777777" w:rsidTr="00674CE8">
        <w:trPr>
          <w:trHeight w:val="300"/>
          <w:jc w:val="center"/>
        </w:trPr>
        <w:tc>
          <w:tcPr>
            <w:tcW w:w="3520" w:type="dxa"/>
            <w:noWrap/>
            <w:hideMark/>
          </w:tcPr>
          <w:p w14:paraId="24864E8F" w14:textId="77777777" w:rsidR="00182DA3" w:rsidRPr="00CE3CEA" w:rsidRDefault="00182DA3" w:rsidP="00182DA3">
            <w:pPr>
              <w:spacing w:after="120"/>
              <w:jc w:val="both"/>
            </w:pPr>
            <w:r w:rsidRPr="00CE3CEA">
              <w:t>Lubricante aerosol</w:t>
            </w:r>
          </w:p>
        </w:tc>
        <w:tc>
          <w:tcPr>
            <w:tcW w:w="1815" w:type="dxa"/>
          </w:tcPr>
          <w:p w14:paraId="06705BAE" w14:textId="18AD37CF" w:rsidR="00182DA3" w:rsidRPr="00CE3CEA" w:rsidRDefault="00182DA3" w:rsidP="00182DA3">
            <w:pPr>
              <w:spacing w:after="120"/>
              <w:jc w:val="center"/>
            </w:pPr>
            <w:r w:rsidRPr="00CE3CEA">
              <w:t>l</w:t>
            </w:r>
          </w:p>
        </w:tc>
        <w:tc>
          <w:tcPr>
            <w:tcW w:w="1406" w:type="dxa"/>
          </w:tcPr>
          <w:p w14:paraId="3B772A56" w14:textId="6F52C1A7" w:rsidR="00182DA3" w:rsidRPr="00CE3CEA" w:rsidRDefault="00182DA3" w:rsidP="00182DA3">
            <w:pPr>
              <w:spacing w:after="120"/>
              <w:jc w:val="right"/>
            </w:pPr>
            <w:r>
              <w:rPr>
                <w:sz w:val="20"/>
              </w:rPr>
              <w:t>Entre 400ml.y 800 ml.</w:t>
            </w:r>
          </w:p>
        </w:tc>
        <w:tc>
          <w:tcPr>
            <w:tcW w:w="1753" w:type="dxa"/>
            <w:noWrap/>
            <w:hideMark/>
          </w:tcPr>
          <w:p w14:paraId="4F807CE5" w14:textId="7AACD261" w:rsidR="00182DA3" w:rsidRPr="00CE3CEA" w:rsidRDefault="00182DA3" w:rsidP="00182DA3">
            <w:pPr>
              <w:spacing w:after="120"/>
              <w:jc w:val="right"/>
            </w:pPr>
            <w:r w:rsidRPr="00115E08">
              <w:t>30</w:t>
            </w:r>
          </w:p>
        </w:tc>
      </w:tr>
    </w:tbl>
    <w:p w14:paraId="4AA84C16" w14:textId="2B9B846A" w:rsidR="00F3128A" w:rsidRDefault="00F3128A" w:rsidP="00513E82">
      <w:pPr>
        <w:spacing w:after="120" w:line="240" w:lineRule="auto"/>
        <w:jc w:val="both"/>
      </w:pPr>
    </w:p>
    <w:p w14:paraId="726C3EFF" w14:textId="77777777" w:rsidR="00674CE8" w:rsidRDefault="00674CE8" w:rsidP="00674CE8">
      <w:pPr>
        <w:spacing w:before="240" w:after="240" w:line="240" w:lineRule="auto"/>
        <w:jc w:val="both"/>
      </w:pPr>
      <w:r w:rsidRPr="00FC3F18">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4D4BDD0E" w14:textId="77777777" w:rsidR="00674CE8" w:rsidRPr="00F3128A" w:rsidRDefault="00674CE8" w:rsidP="00513E82">
      <w:pPr>
        <w:spacing w:after="120" w:line="240" w:lineRule="auto"/>
        <w:jc w:val="both"/>
      </w:pPr>
    </w:p>
    <w:sectPr w:rsidR="00674CE8" w:rsidRPr="00F3128A" w:rsidSect="00BD4096">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395CFF" w:rsidRDefault="00395CFF" w:rsidP="00395CFF">
      <w:pPr>
        <w:spacing w:after="0" w:line="240" w:lineRule="auto"/>
      </w:pPr>
      <w:r>
        <w:separator/>
      </w:r>
    </w:p>
  </w:endnote>
  <w:endnote w:type="continuationSeparator" w:id="0">
    <w:p w14:paraId="7FF031D8" w14:textId="77777777" w:rsidR="00395CFF" w:rsidRDefault="00395CFF"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C46D0" w14:textId="77777777" w:rsidR="001506B8" w:rsidRDefault="001506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080BA5" w:rsidRDefault="00080BA5">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EA505D">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EA505D">
              <w:rPr>
                <w:b/>
                <w:bCs/>
                <w:noProof/>
              </w:rPr>
              <w:t>4</w:t>
            </w:r>
            <w:r>
              <w:rPr>
                <w:b/>
                <w:bCs/>
                <w:sz w:val="24"/>
                <w:szCs w:val="24"/>
              </w:rPr>
              <w:fldChar w:fldCharType="end"/>
            </w:r>
          </w:p>
        </w:sdtContent>
      </w:sdt>
    </w:sdtContent>
  </w:sdt>
  <w:p w14:paraId="39635CFD" w14:textId="77777777" w:rsidR="00080BA5" w:rsidRDefault="00080B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E8085" w14:textId="77777777" w:rsidR="001506B8" w:rsidRDefault="001506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395CFF" w:rsidRDefault="00395CFF" w:rsidP="00395CFF">
      <w:pPr>
        <w:spacing w:after="0" w:line="240" w:lineRule="auto"/>
      </w:pPr>
      <w:r>
        <w:separator/>
      </w:r>
    </w:p>
  </w:footnote>
  <w:footnote w:type="continuationSeparator" w:id="0">
    <w:p w14:paraId="6FBC0176" w14:textId="77777777" w:rsidR="00395CFF" w:rsidRDefault="00395CFF"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BF0BD" w14:textId="6AF0B54F" w:rsidR="001506B8" w:rsidRDefault="004A503E">
    <w:pPr>
      <w:pStyle w:val="Encabezado"/>
    </w:pPr>
    <w:r>
      <w:rPr>
        <w:noProof/>
      </w:rPr>
      <w:pict w14:anchorId="2F687B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27297"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56459C87" w:rsidR="00BD4096" w:rsidRDefault="004A503E">
    <w:pPr>
      <w:pStyle w:val="Encabezado"/>
    </w:pPr>
    <w:r>
      <w:rPr>
        <w:noProof/>
        <w:lang w:eastAsia="es-ES"/>
      </w:rPr>
      <w:pict w14:anchorId="4792DC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27298"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BD4096"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58055" w14:textId="318544B6" w:rsidR="001506B8" w:rsidRDefault="004A503E">
    <w:pPr>
      <w:pStyle w:val="Encabezado"/>
    </w:pPr>
    <w:r>
      <w:rPr>
        <w:noProof/>
      </w:rPr>
      <w:pict w14:anchorId="60A9B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127296"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17610"/>
    <w:multiLevelType w:val="hybridMultilevel"/>
    <w:tmpl w:val="09648FD6"/>
    <w:lvl w:ilvl="0" w:tplc="5066CCAC">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 w15:restartNumberingAfterBreak="0">
    <w:nsid w:val="0A2E446B"/>
    <w:multiLevelType w:val="hybridMultilevel"/>
    <w:tmpl w:val="DDEC53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 w15:restartNumberingAfterBreak="0">
    <w:nsid w:val="0C6E1021"/>
    <w:multiLevelType w:val="hybridMultilevel"/>
    <w:tmpl w:val="62828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2D2B70"/>
    <w:multiLevelType w:val="hybridMultilevel"/>
    <w:tmpl w:val="5D56474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CE7775"/>
    <w:multiLevelType w:val="hybridMultilevel"/>
    <w:tmpl w:val="40626796"/>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552040"/>
    <w:multiLevelType w:val="hybridMultilevel"/>
    <w:tmpl w:val="4276008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186C87"/>
    <w:multiLevelType w:val="hybridMultilevel"/>
    <w:tmpl w:val="3BC43CB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DB439A0"/>
    <w:multiLevelType w:val="hybridMultilevel"/>
    <w:tmpl w:val="4276008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CD49D4"/>
    <w:multiLevelType w:val="hybridMultilevel"/>
    <w:tmpl w:val="3BC43CB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D106D5"/>
    <w:multiLevelType w:val="hybridMultilevel"/>
    <w:tmpl w:val="C63C8E6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B0D200A"/>
    <w:multiLevelType w:val="hybridMultilevel"/>
    <w:tmpl w:val="3BC43CB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1F7ECC"/>
    <w:multiLevelType w:val="hybridMultilevel"/>
    <w:tmpl w:val="3BC43CB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8817B0"/>
    <w:multiLevelType w:val="hybridMultilevel"/>
    <w:tmpl w:val="C02E5F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43661E4"/>
    <w:multiLevelType w:val="hybridMultilevel"/>
    <w:tmpl w:val="3BC43CB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C7F49F0"/>
    <w:multiLevelType w:val="hybridMultilevel"/>
    <w:tmpl w:val="9AAEA2C2"/>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2CF6AB7"/>
    <w:multiLevelType w:val="hybridMultilevel"/>
    <w:tmpl w:val="C63C8E6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81B24BD"/>
    <w:multiLevelType w:val="hybridMultilevel"/>
    <w:tmpl w:val="54AA56EE"/>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FE0DC6"/>
    <w:multiLevelType w:val="hybridMultilevel"/>
    <w:tmpl w:val="C63C8E6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255747"/>
    <w:multiLevelType w:val="hybridMultilevel"/>
    <w:tmpl w:val="6E3C8B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1" w15:restartNumberingAfterBreak="0">
    <w:nsid w:val="78215B78"/>
    <w:multiLevelType w:val="hybridMultilevel"/>
    <w:tmpl w:val="C63C8E6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ADD50A3"/>
    <w:multiLevelType w:val="hybridMultilevel"/>
    <w:tmpl w:val="92404CE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19"/>
  </w:num>
  <w:num w:numId="5">
    <w:abstractNumId w:val="0"/>
  </w:num>
  <w:num w:numId="6">
    <w:abstractNumId w:val="2"/>
  </w:num>
  <w:num w:numId="7">
    <w:abstractNumId w:val="13"/>
  </w:num>
  <w:num w:numId="8">
    <w:abstractNumId w:val="12"/>
  </w:num>
  <w:num w:numId="9">
    <w:abstractNumId w:val="21"/>
  </w:num>
  <w:num w:numId="10">
    <w:abstractNumId w:val="3"/>
  </w:num>
  <w:num w:numId="11">
    <w:abstractNumId w:val="9"/>
  </w:num>
  <w:num w:numId="12">
    <w:abstractNumId w:val="18"/>
  </w:num>
  <w:num w:numId="13">
    <w:abstractNumId w:val="14"/>
  </w:num>
  <w:num w:numId="14">
    <w:abstractNumId w:val="16"/>
  </w:num>
  <w:num w:numId="15">
    <w:abstractNumId w:val="17"/>
  </w:num>
  <w:num w:numId="16">
    <w:abstractNumId w:val="7"/>
  </w:num>
  <w:num w:numId="17">
    <w:abstractNumId w:val="4"/>
  </w:num>
  <w:num w:numId="18">
    <w:abstractNumId w:val="22"/>
  </w:num>
  <w:num w:numId="19">
    <w:abstractNumId w:val="5"/>
  </w:num>
  <w:num w:numId="20">
    <w:abstractNumId w:val="11"/>
  </w:num>
  <w:num w:numId="21">
    <w:abstractNumId w:val="8"/>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12189"/>
    <w:rsid w:val="00024E91"/>
    <w:rsid w:val="000456C8"/>
    <w:rsid w:val="00067B92"/>
    <w:rsid w:val="00080BA5"/>
    <w:rsid w:val="000C5872"/>
    <w:rsid w:val="000E727D"/>
    <w:rsid w:val="0011584C"/>
    <w:rsid w:val="001309D8"/>
    <w:rsid w:val="00130A6F"/>
    <w:rsid w:val="001506B8"/>
    <w:rsid w:val="00153696"/>
    <w:rsid w:val="00167572"/>
    <w:rsid w:val="00182DA3"/>
    <w:rsid w:val="00185A34"/>
    <w:rsid w:val="0018679E"/>
    <w:rsid w:val="001A3527"/>
    <w:rsid w:val="001B0E30"/>
    <w:rsid w:val="001C5F19"/>
    <w:rsid w:val="001E3674"/>
    <w:rsid w:val="001F5F7C"/>
    <w:rsid w:val="0022585F"/>
    <w:rsid w:val="00237F8F"/>
    <w:rsid w:val="002417B1"/>
    <w:rsid w:val="0024408F"/>
    <w:rsid w:val="00255FB3"/>
    <w:rsid w:val="002733FF"/>
    <w:rsid w:val="00274B2F"/>
    <w:rsid w:val="00287C10"/>
    <w:rsid w:val="0029581C"/>
    <w:rsid w:val="002B1CDE"/>
    <w:rsid w:val="002B393A"/>
    <w:rsid w:val="002D1D28"/>
    <w:rsid w:val="002E5CF4"/>
    <w:rsid w:val="003003EB"/>
    <w:rsid w:val="00324EF3"/>
    <w:rsid w:val="0032551E"/>
    <w:rsid w:val="0034675B"/>
    <w:rsid w:val="00357C0B"/>
    <w:rsid w:val="00373457"/>
    <w:rsid w:val="0038233C"/>
    <w:rsid w:val="00394D7A"/>
    <w:rsid w:val="00395CFF"/>
    <w:rsid w:val="003A260E"/>
    <w:rsid w:val="003C5D4F"/>
    <w:rsid w:val="003D25FA"/>
    <w:rsid w:val="003D337C"/>
    <w:rsid w:val="003E1564"/>
    <w:rsid w:val="003E26AC"/>
    <w:rsid w:val="003F7F47"/>
    <w:rsid w:val="00401012"/>
    <w:rsid w:val="00410F29"/>
    <w:rsid w:val="00447D26"/>
    <w:rsid w:val="00456F1C"/>
    <w:rsid w:val="0047202C"/>
    <w:rsid w:val="00473A7D"/>
    <w:rsid w:val="004A503E"/>
    <w:rsid w:val="004B2695"/>
    <w:rsid w:val="004B2DA7"/>
    <w:rsid w:val="004C026A"/>
    <w:rsid w:val="004E2510"/>
    <w:rsid w:val="00502DBF"/>
    <w:rsid w:val="00503810"/>
    <w:rsid w:val="00513E82"/>
    <w:rsid w:val="005223E7"/>
    <w:rsid w:val="005258EF"/>
    <w:rsid w:val="00530016"/>
    <w:rsid w:val="00542876"/>
    <w:rsid w:val="00597104"/>
    <w:rsid w:val="005B4131"/>
    <w:rsid w:val="005B7E21"/>
    <w:rsid w:val="005C6C2E"/>
    <w:rsid w:val="005D5F90"/>
    <w:rsid w:val="005E3783"/>
    <w:rsid w:val="005E5E53"/>
    <w:rsid w:val="005F72A4"/>
    <w:rsid w:val="006011CA"/>
    <w:rsid w:val="0060127E"/>
    <w:rsid w:val="006028B8"/>
    <w:rsid w:val="00605EBE"/>
    <w:rsid w:val="00615C28"/>
    <w:rsid w:val="00621F7B"/>
    <w:rsid w:val="00626098"/>
    <w:rsid w:val="00627AD4"/>
    <w:rsid w:val="006334B2"/>
    <w:rsid w:val="006358BD"/>
    <w:rsid w:val="00641E71"/>
    <w:rsid w:val="00651331"/>
    <w:rsid w:val="00652750"/>
    <w:rsid w:val="00670ADE"/>
    <w:rsid w:val="00674CE8"/>
    <w:rsid w:val="0068471A"/>
    <w:rsid w:val="00690B2C"/>
    <w:rsid w:val="006960C5"/>
    <w:rsid w:val="006A6ED2"/>
    <w:rsid w:val="006A77E3"/>
    <w:rsid w:val="006B6185"/>
    <w:rsid w:val="006B7532"/>
    <w:rsid w:val="006C0700"/>
    <w:rsid w:val="006E20CE"/>
    <w:rsid w:val="006E296D"/>
    <w:rsid w:val="006F56D2"/>
    <w:rsid w:val="00700F3C"/>
    <w:rsid w:val="00711FBD"/>
    <w:rsid w:val="00715123"/>
    <w:rsid w:val="00733508"/>
    <w:rsid w:val="007370D9"/>
    <w:rsid w:val="00745317"/>
    <w:rsid w:val="00751560"/>
    <w:rsid w:val="007764F6"/>
    <w:rsid w:val="00780285"/>
    <w:rsid w:val="0078305B"/>
    <w:rsid w:val="007833B1"/>
    <w:rsid w:val="007850A1"/>
    <w:rsid w:val="00794486"/>
    <w:rsid w:val="00797B71"/>
    <w:rsid w:val="00797F83"/>
    <w:rsid w:val="007A1BEE"/>
    <w:rsid w:val="007B1080"/>
    <w:rsid w:val="00812A16"/>
    <w:rsid w:val="00822F2C"/>
    <w:rsid w:val="00831148"/>
    <w:rsid w:val="0084373E"/>
    <w:rsid w:val="008459BC"/>
    <w:rsid w:val="00847670"/>
    <w:rsid w:val="00853865"/>
    <w:rsid w:val="008558E8"/>
    <w:rsid w:val="00861EC6"/>
    <w:rsid w:val="00862527"/>
    <w:rsid w:val="00866994"/>
    <w:rsid w:val="008744FE"/>
    <w:rsid w:val="00875534"/>
    <w:rsid w:val="008B47EA"/>
    <w:rsid w:val="008C141C"/>
    <w:rsid w:val="008C1513"/>
    <w:rsid w:val="008C28FE"/>
    <w:rsid w:val="008D7B96"/>
    <w:rsid w:val="008E031A"/>
    <w:rsid w:val="008E3620"/>
    <w:rsid w:val="008E74A0"/>
    <w:rsid w:val="008F31B1"/>
    <w:rsid w:val="008F642C"/>
    <w:rsid w:val="0090501C"/>
    <w:rsid w:val="00911AC2"/>
    <w:rsid w:val="009158A3"/>
    <w:rsid w:val="00915DBF"/>
    <w:rsid w:val="009209F8"/>
    <w:rsid w:val="0093256D"/>
    <w:rsid w:val="00943F37"/>
    <w:rsid w:val="00963FA5"/>
    <w:rsid w:val="00965AF1"/>
    <w:rsid w:val="00972CC3"/>
    <w:rsid w:val="00993D0A"/>
    <w:rsid w:val="009B1733"/>
    <w:rsid w:val="009C2C1F"/>
    <w:rsid w:val="009C749A"/>
    <w:rsid w:val="009F0981"/>
    <w:rsid w:val="009F5B1D"/>
    <w:rsid w:val="00A21E79"/>
    <w:rsid w:val="00A30313"/>
    <w:rsid w:val="00A3333A"/>
    <w:rsid w:val="00A47612"/>
    <w:rsid w:val="00A575E6"/>
    <w:rsid w:val="00A64716"/>
    <w:rsid w:val="00A65B53"/>
    <w:rsid w:val="00A872C2"/>
    <w:rsid w:val="00AC0A3C"/>
    <w:rsid w:val="00AC59ED"/>
    <w:rsid w:val="00AD19CC"/>
    <w:rsid w:val="00AE3FE5"/>
    <w:rsid w:val="00AF098F"/>
    <w:rsid w:val="00AF3087"/>
    <w:rsid w:val="00B05A99"/>
    <w:rsid w:val="00B107F5"/>
    <w:rsid w:val="00B129C2"/>
    <w:rsid w:val="00B353E9"/>
    <w:rsid w:val="00B44263"/>
    <w:rsid w:val="00B63B7C"/>
    <w:rsid w:val="00B66E70"/>
    <w:rsid w:val="00B7452A"/>
    <w:rsid w:val="00B8593B"/>
    <w:rsid w:val="00B97367"/>
    <w:rsid w:val="00BA569B"/>
    <w:rsid w:val="00BA5BA7"/>
    <w:rsid w:val="00BB3ACD"/>
    <w:rsid w:val="00BB50C7"/>
    <w:rsid w:val="00BC12BF"/>
    <w:rsid w:val="00BD4096"/>
    <w:rsid w:val="00BE2FAB"/>
    <w:rsid w:val="00BE3543"/>
    <w:rsid w:val="00BE5C74"/>
    <w:rsid w:val="00BF2FED"/>
    <w:rsid w:val="00C33423"/>
    <w:rsid w:val="00C34751"/>
    <w:rsid w:val="00C351C2"/>
    <w:rsid w:val="00C4344E"/>
    <w:rsid w:val="00C65E6C"/>
    <w:rsid w:val="00C87ADD"/>
    <w:rsid w:val="00C9234B"/>
    <w:rsid w:val="00C95D47"/>
    <w:rsid w:val="00CC2D79"/>
    <w:rsid w:val="00CC6E23"/>
    <w:rsid w:val="00CE009A"/>
    <w:rsid w:val="00CE26D5"/>
    <w:rsid w:val="00CE3CEA"/>
    <w:rsid w:val="00CF6B6D"/>
    <w:rsid w:val="00D049AF"/>
    <w:rsid w:val="00D05118"/>
    <w:rsid w:val="00D11C9E"/>
    <w:rsid w:val="00D46E69"/>
    <w:rsid w:val="00D74020"/>
    <w:rsid w:val="00DA5F4F"/>
    <w:rsid w:val="00DE09D2"/>
    <w:rsid w:val="00DE3244"/>
    <w:rsid w:val="00DE4067"/>
    <w:rsid w:val="00DE4277"/>
    <w:rsid w:val="00DE4CA5"/>
    <w:rsid w:val="00E06C8B"/>
    <w:rsid w:val="00E227E6"/>
    <w:rsid w:val="00E47D36"/>
    <w:rsid w:val="00E51709"/>
    <w:rsid w:val="00E524DA"/>
    <w:rsid w:val="00E83226"/>
    <w:rsid w:val="00E9120F"/>
    <w:rsid w:val="00EA505D"/>
    <w:rsid w:val="00ED31CE"/>
    <w:rsid w:val="00EE6C45"/>
    <w:rsid w:val="00EF37B2"/>
    <w:rsid w:val="00F0175E"/>
    <w:rsid w:val="00F14CEB"/>
    <w:rsid w:val="00F164D6"/>
    <w:rsid w:val="00F3128A"/>
    <w:rsid w:val="00F60CAD"/>
    <w:rsid w:val="00F62253"/>
    <w:rsid w:val="00F63113"/>
    <w:rsid w:val="00F66677"/>
    <w:rsid w:val="00F6744B"/>
    <w:rsid w:val="00F82655"/>
    <w:rsid w:val="00FB3F1B"/>
    <w:rsid w:val="00FB5D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4675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467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character" w:customStyle="1" w:styleId="Ttulo1Car">
    <w:name w:val="Título 1 Car"/>
    <w:basedOn w:val="Fuentedeprrafopredeter"/>
    <w:link w:val="Ttulo1"/>
    <w:uiPriority w:val="9"/>
    <w:rsid w:val="0034675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4675B"/>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5E5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1725906863">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86C6B-29EA-4BBF-8DF9-F31FD4C14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066289-89AE-4FE9-86E2-184C4F8EED47}">
  <ds:schemaRefs>
    <ds:schemaRef ds:uri="http://schemas.microsoft.com/sharepoint/v3/contenttype/forms"/>
  </ds:schemaRefs>
</ds:datastoreItem>
</file>

<file path=customXml/itemProps3.xml><?xml version="1.0" encoding="utf-8"?>
<ds:datastoreItem xmlns:ds="http://schemas.openxmlformats.org/officeDocument/2006/customXml" ds:itemID="{79B6291C-82CC-4A7D-BDE2-19E0C5BED1F1}">
  <ds:schemaRefs>
    <ds:schemaRef ds:uri="d587fd11-d05e-47b3-a561-6acacd53c38f"/>
    <ds:schemaRef ds:uri="http://purl.org/dc/dcmitype/"/>
    <ds:schemaRef ds:uri="http://schemas.openxmlformats.org/package/2006/metadata/core-propertie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24f41a68-d297-4a30-974a-2e2900e4d826"/>
    <ds:schemaRef ds:uri="http://schemas.microsoft.com/office/2006/metadata/properties"/>
  </ds:schemaRefs>
</ds:datastoreItem>
</file>

<file path=customXml/itemProps4.xml><?xml version="1.0" encoding="utf-8"?>
<ds:datastoreItem xmlns:ds="http://schemas.openxmlformats.org/officeDocument/2006/customXml" ds:itemID="{D5AE309F-6B61-48FB-94B5-BB3233997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4</Pages>
  <Words>1046</Words>
  <Characters>5758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14</cp:revision>
  <cp:lastPrinted>2021-06-24T10:14:00Z</cp:lastPrinted>
  <dcterms:created xsi:type="dcterms:W3CDTF">2020-05-27T09:11:00Z</dcterms:created>
  <dcterms:modified xsi:type="dcterms:W3CDTF">2021-06-24T10:19:00Z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