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B07F45" w:rsidRDefault="003C0B82" w:rsidP="009018FF">
      <w:pPr>
        <w:tabs>
          <w:tab w:val="left" w:pos="2694"/>
        </w:tabs>
        <w:spacing w:after="100"/>
        <w:ind w:right="142"/>
        <w:rPr>
          <w:rFonts w:ascii="Arial" w:eastAsia="Cambria" w:hAnsi="Arial" w:cs="Arial"/>
          <w:b/>
          <w:szCs w:val="22"/>
          <w:lang w:eastAsia="en-US"/>
        </w:rPr>
      </w:pPr>
      <w:bookmarkStart w:id="0" w:name="_GoBack"/>
      <w:bookmarkEnd w:id="0"/>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77150F" w:rsidP="00034ED8">
            <w:pPr>
              <w:ind w:right="140"/>
              <w:rPr>
                <w:rFonts w:ascii="Arial" w:eastAsia="Cambria" w:hAnsi="Arial" w:cs="Arial"/>
                <w:b/>
                <w:szCs w:val="22"/>
                <w:lang w:eastAsia="en-US"/>
              </w:rPr>
            </w:pPr>
            <w:r w:rsidRPr="004436D9">
              <w:rPr>
                <w:rFonts w:ascii="Arial" w:eastAsia="Cambria" w:hAnsi="Arial" w:cs="Arial"/>
                <w:b/>
                <w:szCs w:val="22"/>
                <w:lang w:eastAsia="en-US"/>
              </w:rPr>
              <w:t xml:space="preserve">ACUERDO MARCO </w:t>
            </w:r>
            <w:r w:rsidR="00034ED8" w:rsidRPr="004436D9">
              <w:rPr>
                <w:rFonts w:ascii="Arial" w:eastAsia="Cambria" w:hAnsi="Arial" w:cs="Arial"/>
                <w:b/>
                <w:szCs w:val="22"/>
                <w:lang w:eastAsia="en-US"/>
              </w:rPr>
              <w:t>SUMINISTRO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4436D9" w:rsidRDefault="00034ED8" w:rsidP="00034ED8">
            <w:pPr>
              <w:ind w:right="140"/>
              <w:rPr>
                <w:rFonts w:ascii="Arial" w:eastAsia="Cambria" w:hAnsi="Arial" w:cs="Arial"/>
                <w:b/>
                <w:bCs/>
                <w:szCs w:val="22"/>
                <w:lang w:eastAsia="en-US"/>
              </w:rPr>
            </w:pPr>
            <w:r w:rsidRPr="004436D9">
              <w:rPr>
                <w:rFonts w:ascii="Arial" w:eastAsia="Cambria" w:hAnsi="Arial" w:cs="Arial"/>
                <w:b/>
                <w:bCs/>
                <w:szCs w:val="22"/>
                <w:lang w:eastAsia="en-US"/>
              </w:rPr>
              <w:t>PROCEDIMIENTO:</w:t>
            </w:r>
            <w:r w:rsidR="007F7D24" w:rsidRPr="004436D9">
              <w:rPr>
                <w:rFonts w:ascii="Arial" w:eastAsia="Cambria" w:hAnsi="Arial" w:cs="Arial"/>
                <w:b/>
                <w:bCs/>
                <w:szCs w:val="22"/>
                <w:lang w:eastAsia="en-US"/>
              </w:rPr>
              <w:t xml:space="preserve"> </w:t>
            </w:r>
          </w:p>
        </w:tc>
        <w:tc>
          <w:tcPr>
            <w:tcW w:w="284" w:type="dxa"/>
            <w:gridSpan w:val="6"/>
            <w:tcBorders>
              <w:top w:val="nil"/>
              <w:left w:val="nil"/>
              <w:bottom w:val="nil"/>
              <w:right w:val="single" w:sz="4" w:space="0" w:color="auto"/>
            </w:tcBorders>
            <w:shd w:val="clear" w:color="auto" w:fill="E6E6E6"/>
            <w:vAlign w:val="center"/>
          </w:tcPr>
          <w:p w:rsidR="00034ED8" w:rsidRPr="004436D9" w:rsidRDefault="007F7D24" w:rsidP="00034ED8">
            <w:pPr>
              <w:ind w:right="140"/>
              <w:rPr>
                <w:rFonts w:ascii="Arial" w:eastAsia="Cambria" w:hAnsi="Arial" w:cs="Arial"/>
                <w:b/>
                <w:szCs w:val="22"/>
                <w:lang w:eastAsia="en-US"/>
              </w:rPr>
            </w:pPr>
            <w:r w:rsidRPr="004436D9">
              <w:rPr>
                <w:rFonts w:ascii="Arial" w:eastAsia="Cambria" w:hAnsi="Arial" w:cs="Arial"/>
                <w:b/>
                <w:szCs w:val="22"/>
                <w:lang w:eastAsia="en-US"/>
              </w:rPr>
              <w:t>ABIERTO</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441B6E" w:rsidP="00034ED8">
            <w:pPr>
              <w:ind w:right="140"/>
              <w:rPr>
                <w:rFonts w:ascii="Arial" w:eastAsia="Cambria" w:hAnsi="Arial" w:cs="Arial"/>
                <w:b/>
                <w:szCs w:val="22"/>
                <w:lang w:eastAsia="en-US"/>
              </w:rPr>
            </w:pPr>
            <w:r>
              <w:rPr>
                <w:rFonts w:ascii="Arial" w:eastAsia="Cambria" w:hAnsi="Arial" w:cs="Arial"/>
                <w:b/>
                <w:bCs/>
                <w:szCs w:val="22"/>
                <w:lang w:eastAsia="en-US"/>
              </w:rPr>
              <w:t xml:space="preserve"> SUJETO A REGU</w:t>
            </w:r>
            <w:r w:rsidR="00034ED8" w:rsidRPr="00B07F45">
              <w:rPr>
                <w:rFonts w:ascii="Arial" w:eastAsia="Cambria" w:hAnsi="Arial" w:cs="Arial"/>
                <w:b/>
                <w:bCs/>
                <w:szCs w:val="22"/>
                <w:lang w:eastAsia="en-US"/>
              </w:rPr>
              <w:t>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4D7F7A"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4436D9">
              <w:rPr>
                <w:rFonts w:ascii="Arial" w:eastAsia="Cambria" w:hAnsi="Arial" w:cs="Arial"/>
                <w:b/>
                <w:bCs/>
                <w:szCs w:val="22"/>
                <w:lang w:eastAsia="en-US"/>
              </w:rPr>
              <w:t xml:space="preserve"> </w:t>
            </w:r>
            <w:r w:rsidR="0012423D">
              <w:rPr>
                <w:rFonts w:ascii="Arial" w:eastAsia="Cambria" w:hAnsi="Arial" w:cs="Arial"/>
                <w:b/>
                <w:bCs/>
                <w:szCs w:val="22"/>
                <w:lang w:eastAsia="en-US"/>
              </w:rPr>
              <w:t xml:space="preserve">SOMETIDO A </w:t>
            </w:r>
            <w:r w:rsidRPr="004436D9">
              <w:rPr>
                <w:rFonts w:ascii="Arial" w:eastAsia="Cambria" w:hAnsi="Arial" w:cs="Arial"/>
                <w:b/>
                <w:bCs/>
                <w:szCs w:val="22"/>
                <w:lang w:eastAsia="en-US"/>
              </w:rPr>
              <w:t xml:space="preserve">RECURSO </w:t>
            </w:r>
            <w:r w:rsidRPr="00B07F45">
              <w:rPr>
                <w:rFonts w:ascii="Arial" w:eastAsia="Cambria" w:hAnsi="Arial" w:cs="Arial"/>
                <w:b/>
                <w:bCs/>
                <w:szCs w:val="22"/>
                <w:lang w:eastAsia="en-US"/>
              </w:rPr>
              <w:t>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3E3BBC"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4436D9">
        <w:trPr>
          <w:trHeight w:hRule="exact" w:val="284"/>
        </w:trPr>
        <w:tc>
          <w:tcPr>
            <w:tcW w:w="3004" w:type="dxa"/>
            <w:tcBorders>
              <w:right w:val="single" w:sz="12" w:space="0" w:color="auto"/>
            </w:tcBorders>
            <w:shd w:val="clear" w:color="auto" w:fill="FFFFFF"/>
          </w:tcPr>
          <w:p w:rsidR="00034ED8" w:rsidRPr="00DF50C7" w:rsidRDefault="00034ED8" w:rsidP="00034ED8">
            <w:pPr>
              <w:jc w:val="both"/>
              <w:rPr>
                <w:rFonts w:ascii="Arial" w:eastAsia="Cambria" w:hAnsi="Arial" w:cs="Arial"/>
                <w:b/>
                <w:bCs/>
                <w:szCs w:val="22"/>
                <w:lang w:eastAsia="en-US"/>
              </w:rPr>
            </w:pPr>
            <w:r w:rsidRPr="00DF50C7">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DF50C7" w:rsidRDefault="003E3BBC" w:rsidP="00034ED8">
            <w:pPr>
              <w:suppressAutoHyphens/>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DF50C7" w:rsidRDefault="00034ED8" w:rsidP="00034ED8">
            <w:pPr>
              <w:jc w:val="both"/>
              <w:rPr>
                <w:rFonts w:ascii="Arial" w:eastAsia="Cambria" w:hAnsi="Arial" w:cs="Arial"/>
                <w:b/>
                <w:bCs/>
                <w:szCs w:val="22"/>
                <w:lang w:eastAsia="en-US"/>
              </w:rPr>
            </w:pPr>
            <w:r w:rsidRPr="00DF50C7">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DF50C7" w:rsidRDefault="00034ED8" w:rsidP="00034ED8">
            <w:pPr>
              <w:suppressAutoHyphens/>
              <w:jc w:val="center"/>
              <w:rPr>
                <w:rFonts w:ascii="Arial" w:hAnsi="Arial" w:cs="Arial"/>
                <w:b/>
                <w:bCs/>
                <w:kern w:val="1"/>
              </w:rPr>
            </w:pPr>
          </w:p>
        </w:tc>
        <w:tc>
          <w:tcPr>
            <w:tcW w:w="1390" w:type="dxa"/>
            <w:tcBorders>
              <w:left w:val="single" w:sz="12" w:space="0" w:color="auto"/>
            </w:tcBorders>
            <w:shd w:val="clear" w:color="auto" w:fill="FFFFFF"/>
          </w:tcPr>
          <w:p w:rsidR="00034ED8" w:rsidRPr="00DF50C7" w:rsidRDefault="00034ED8" w:rsidP="00034ED8">
            <w:pPr>
              <w:jc w:val="both"/>
              <w:rPr>
                <w:rFonts w:ascii="Arial" w:eastAsia="Cambria" w:hAnsi="Arial" w:cs="Arial"/>
                <w:szCs w:val="22"/>
                <w:lang w:eastAsia="en-US"/>
              </w:rPr>
            </w:pPr>
            <w:r w:rsidRPr="00DF50C7">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B07F45" w:rsidTr="0091778E">
        <w:trPr>
          <w:trHeight w:val="350"/>
        </w:trPr>
        <w:tc>
          <w:tcPr>
            <w:tcW w:w="2838"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p>
          <w:p w:rsidR="00034ED8" w:rsidRPr="00B07F45" w:rsidRDefault="003E3BBC" w:rsidP="00034ED8">
            <w:pPr>
              <w:ind w:left="-142"/>
              <w:jc w:val="center"/>
              <w:rPr>
                <w:rFonts w:ascii="Arial" w:eastAsia="Cambria" w:hAnsi="Arial" w:cs="Arial"/>
                <w:b/>
                <w:sz w:val="24"/>
                <w:szCs w:val="24"/>
                <w:lang w:eastAsia="en-US"/>
              </w:rPr>
            </w:pPr>
            <w:r>
              <w:rPr>
                <w:rFonts w:ascii="Arial" w:eastAsia="Cambria" w:hAnsi="Arial" w:cs="Arial"/>
                <w:b/>
                <w:sz w:val="24"/>
                <w:szCs w:val="24"/>
                <w:lang w:eastAsia="en-US"/>
              </w:rPr>
              <w:t>X24005</w:t>
            </w: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Default="00034ED8" w:rsidP="00034ED8">
      <w:pPr>
        <w:spacing w:line="240" w:lineRule="atLeast"/>
        <w:ind w:left="-142"/>
        <w:jc w:val="both"/>
        <w:rPr>
          <w:rFonts w:ascii="Arial" w:eastAsia="Cambria" w:hAnsi="Arial" w:cs="Arial"/>
          <w:szCs w:val="22"/>
          <w:lang w:eastAsia="en-US"/>
        </w:rPr>
      </w:pPr>
    </w:p>
    <w:p w:rsidR="00636486" w:rsidRPr="006918E8" w:rsidRDefault="00636486" w:rsidP="00636486">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636486" w:rsidRPr="006918E8" w:rsidTr="00681BDE">
        <w:trPr>
          <w:trHeight w:hRule="exact" w:val="340"/>
        </w:trPr>
        <w:tc>
          <w:tcPr>
            <w:tcW w:w="8506" w:type="dxa"/>
            <w:gridSpan w:val="2"/>
            <w:vAlign w:val="center"/>
          </w:tcPr>
          <w:p w:rsidR="00636486" w:rsidRPr="006918E8" w:rsidRDefault="00636486" w:rsidP="00681BDE">
            <w:pPr>
              <w:spacing w:line="240" w:lineRule="atLeast"/>
              <w:jc w:val="both"/>
              <w:rPr>
                <w:rFonts w:ascii="Arial" w:hAnsi="Arial" w:cs="Arial"/>
                <w:b/>
              </w:rPr>
            </w:pPr>
            <w:r w:rsidRPr="006918E8">
              <w:rPr>
                <w:rFonts w:ascii="Arial" w:hAnsi="Arial" w:cs="Arial"/>
                <w:b/>
              </w:rPr>
              <w:t>1.- PODER ADJUDICADOR</w:t>
            </w:r>
          </w:p>
        </w:tc>
      </w:tr>
      <w:tr w:rsidR="00681BDE" w:rsidRPr="002D3F4C" w:rsidTr="00681BDE">
        <w:trPr>
          <w:trHeight w:val="454"/>
        </w:trPr>
        <w:tc>
          <w:tcPr>
            <w:tcW w:w="3998" w:type="dxa"/>
            <w:vAlign w:val="center"/>
          </w:tcPr>
          <w:p w:rsidR="00681BDE" w:rsidRPr="002D3F4C" w:rsidRDefault="00681BDE" w:rsidP="00681BDE">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vAlign w:val="center"/>
          </w:tcPr>
          <w:p w:rsidR="00681BDE" w:rsidRPr="00B07F45" w:rsidRDefault="00681BDE" w:rsidP="00681BDE">
            <w:pPr>
              <w:rPr>
                <w:rFonts w:ascii="Arial" w:hAnsi="Arial" w:cs="Arial"/>
              </w:rPr>
            </w:pPr>
            <w:r>
              <w:rPr>
                <w:rFonts w:ascii="Arial" w:hAnsi="Arial" w:cs="Arial"/>
              </w:rPr>
              <w:t>Diputación Foral de Gipuzkoa</w:t>
            </w:r>
          </w:p>
        </w:tc>
      </w:tr>
      <w:tr w:rsidR="00681BDE" w:rsidRPr="002D3F4C" w:rsidTr="00681BDE">
        <w:trPr>
          <w:trHeight w:val="454"/>
        </w:trPr>
        <w:tc>
          <w:tcPr>
            <w:tcW w:w="3998" w:type="dxa"/>
            <w:vAlign w:val="center"/>
          </w:tcPr>
          <w:p w:rsidR="00681BDE" w:rsidRPr="002D3F4C" w:rsidRDefault="00681BDE" w:rsidP="00681BDE">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rsidR="00681BDE" w:rsidRPr="00B07F45" w:rsidRDefault="00681BDE" w:rsidP="00681BDE">
            <w:pPr>
              <w:rPr>
                <w:rFonts w:ascii="Arial" w:hAnsi="Arial" w:cs="Arial"/>
              </w:rPr>
            </w:pPr>
            <w:r w:rsidRPr="002666D1">
              <w:rPr>
                <w:rFonts w:ascii="Arial" w:hAnsi="Arial" w:cs="Arial"/>
              </w:rPr>
              <w:t>Diputada Foral del Departamento de Gobernanza</w:t>
            </w:r>
          </w:p>
        </w:tc>
      </w:tr>
      <w:tr w:rsidR="00681BDE" w:rsidRPr="002D3F4C" w:rsidTr="00681BDE">
        <w:trPr>
          <w:trHeight w:val="454"/>
        </w:trPr>
        <w:tc>
          <w:tcPr>
            <w:tcW w:w="3998" w:type="dxa"/>
            <w:vAlign w:val="center"/>
          </w:tcPr>
          <w:p w:rsidR="00681BDE" w:rsidRPr="002D3F4C" w:rsidRDefault="00681BDE" w:rsidP="00681BDE">
            <w:pPr>
              <w:spacing w:line="240" w:lineRule="atLeast"/>
              <w:jc w:val="both"/>
              <w:rPr>
                <w:rFonts w:ascii="Arial" w:hAnsi="Arial" w:cs="Arial"/>
                <w:color w:val="000000" w:themeColor="text1"/>
              </w:rPr>
            </w:pPr>
            <w:r w:rsidRPr="002D3F4C">
              <w:rPr>
                <w:rFonts w:ascii="Arial" w:hAnsi="Arial" w:cs="Arial"/>
                <w:color w:val="000000" w:themeColor="text1"/>
              </w:rPr>
              <w:t>Departamento / Servicio Gestor</w:t>
            </w:r>
          </w:p>
        </w:tc>
        <w:tc>
          <w:tcPr>
            <w:tcW w:w="4508" w:type="dxa"/>
            <w:vAlign w:val="center"/>
          </w:tcPr>
          <w:p w:rsidR="00681BDE" w:rsidRPr="00B07F45" w:rsidRDefault="00681BDE" w:rsidP="00681BDE">
            <w:pPr>
              <w:rPr>
                <w:rFonts w:ascii="Arial" w:hAnsi="Arial" w:cs="Arial"/>
              </w:rPr>
            </w:pPr>
            <w:r>
              <w:rPr>
                <w:rFonts w:ascii="Arial" w:hAnsi="Arial" w:cs="Arial"/>
              </w:rPr>
              <w:t>Servicio de Servicios Generales</w:t>
            </w:r>
          </w:p>
        </w:tc>
      </w:tr>
      <w:tr w:rsidR="00681BDE" w:rsidRPr="002D3F4C" w:rsidTr="00681BDE">
        <w:trPr>
          <w:trHeight w:val="454"/>
        </w:trPr>
        <w:tc>
          <w:tcPr>
            <w:tcW w:w="3998" w:type="dxa"/>
            <w:vAlign w:val="center"/>
          </w:tcPr>
          <w:p w:rsidR="00681BDE" w:rsidRPr="002D3F4C" w:rsidRDefault="00681BDE" w:rsidP="00681BDE">
            <w:pPr>
              <w:spacing w:line="240" w:lineRule="atLeast"/>
              <w:jc w:val="both"/>
              <w:rPr>
                <w:rFonts w:ascii="Arial" w:hAnsi="Arial" w:cs="Arial"/>
                <w:color w:val="000000" w:themeColor="text1"/>
              </w:rPr>
            </w:pPr>
            <w:r w:rsidRPr="002D3F4C">
              <w:rPr>
                <w:rFonts w:ascii="Arial" w:hAnsi="Arial" w:cs="Arial"/>
                <w:color w:val="000000" w:themeColor="text1"/>
              </w:rPr>
              <w:t>Dirección postal Dpto. / Serv. Gestor</w:t>
            </w:r>
          </w:p>
        </w:tc>
        <w:tc>
          <w:tcPr>
            <w:tcW w:w="4508" w:type="dxa"/>
            <w:vAlign w:val="center"/>
          </w:tcPr>
          <w:p w:rsidR="00681BDE" w:rsidRPr="00B07F45" w:rsidRDefault="00681BDE" w:rsidP="00681BDE">
            <w:pPr>
              <w:tabs>
                <w:tab w:val="left" w:pos="0"/>
              </w:tabs>
              <w:rPr>
                <w:rFonts w:ascii="Arial" w:hAnsi="Arial" w:cs="Arial"/>
              </w:rPr>
            </w:pPr>
            <w:r w:rsidRPr="00294F7C">
              <w:rPr>
                <w:rFonts w:ascii="Arial" w:hAnsi="Arial" w:cs="Arial"/>
              </w:rPr>
              <w:t>Plaza Gipuzkoa s/nº, 20004. San Sebastián</w:t>
            </w:r>
          </w:p>
        </w:tc>
      </w:tr>
      <w:tr w:rsidR="00697E2A" w:rsidRPr="002D3F4C" w:rsidTr="00681BDE">
        <w:trPr>
          <w:trHeight w:val="454"/>
        </w:trPr>
        <w:tc>
          <w:tcPr>
            <w:tcW w:w="3998" w:type="dxa"/>
            <w:vAlign w:val="center"/>
          </w:tcPr>
          <w:p w:rsidR="00697E2A" w:rsidRPr="002D3F4C" w:rsidRDefault="00697E2A" w:rsidP="00697E2A">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rsidR="00697E2A" w:rsidRPr="00492722" w:rsidRDefault="003407F0" w:rsidP="00697E2A">
            <w:pPr>
              <w:rPr>
                <w:rFonts w:ascii="Arial" w:hAnsi="Arial" w:cs="Arial"/>
                <w:highlight w:val="yellow"/>
              </w:rPr>
            </w:pPr>
            <w:hyperlink r:id="rId8" w:history="1">
              <w:r w:rsidR="00697E2A" w:rsidRPr="001A3FC9">
                <w:rPr>
                  <w:rStyle w:val="Hiperesteka"/>
                  <w:rFonts w:ascii="Arial" w:hAnsi="Arial" w:cs="Arial"/>
                </w:rPr>
                <w:t>alietxeberria@gipuzkoa.eus</w:t>
              </w:r>
            </w:hyperlink>
          </w:p>
        </w:tc>
      </w:tr>
      <w:tr w:rsidR="00697E2A" w:rsidRPr="002D3F4C" w:rsidTr="00681BDE">
        <w:trPr>
          <w:trHeight w:val="454"/>
        </w:trPr>
        <w:tc>
          <w:tcPr>
            <w:tcW w:w="3998" w:type="dxa"/>
            <w:vAlign w:val="center"/>
          </w:tcPr>
          <w:p w:rsidR="00697E2A" w:rsidRPr="002D3F4C" w:rsidRDefault="00697E2A" w:rsidP="00697E2A">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vAlign w:val="center"/>
          </w:tcPr>
          <w:p w:rsidR="00697E2A" w:rsidRPr="00B07F45" w:rsidRDefault="00697E2A" w:rsidP="00697E2A">
            <w:pPr>
              <w:rPr>
                <w:rFonts w:ascii="Arial" w:hAnsi="Arial" w:cs="Arial"/>
              </w:rPr>
            </w:pPr>
            <w:r w:rsidRPr="00492722">
              <w:rPr>
                <w:rFonts w:ascii="Arial" w:hAnsi="Arial" w:cs="Arial"/>
              </w:rPr>
              <w:t>Secretaría Técnica del Departamento de Gobernanza</w:t>
            </w:r>
          </w:p>
        </w:tc>
      </w:tr>
      <w:tr w:rsidR="00697E2A" w:rsidRPr="002D3F4C" w:rsidTr="00681BDE">
        <w:trPr>
          <w:trHeight w:val="454"/>
        </w:trPr>
        <w:tc>
          <w:tcPr>
            <w:tcW w:w="3998" w:type="dxa"/>
            <w:vAlign w:val="center"/>
          </w:tcPr>
          <w:p w:rsidR="00697E2A" w:rsidRPr="002D3F4C" w:rsidRDefault="00697E2A" w:rsidP="00697E2A">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rsidR="00697E2A" w:rsidRPr="002D3F4C" w:rsidRDefault="00697E2A" w:rsidP="00697E2A">
            <w:pPr>
              <w:spacing w:line="240" w:lineRule="atLeast"/>
              <w:rPr>
                <w:rFonts w:ascii="Arial" w:hAnsi="Arial" w:cs="Arial"/>
                <w:color w:val="000000" w:themeColor="text1"/>
              </w:rPr>
            </w:pPr>
            <w:r w:rsidRPr="00492722">
              <w:rPr>
                <w:rFonts w:ascii="Arial" w:hAnsi="Arial" w:cs="Arial"/>
                <w:color w:val="000000" w:themeColor="text1"/>
              </w:rPr>
              <w:t>Servicio de Contabilidad del Departamento de Hacienda y Finanzas</w:t>
            </w:r>
          </w:p>
        </w:tc>
      </w:tr>
    </w:tbl>
    <w:p w:rsidR="00636486" w:rsidRPr="006918E8" w:rsidRDefault="00636486" w:rsidP="00636486">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1" w:name="CC_02"/>
            <w:r w:rsidRPr="00B07F45">
              <w:rPr>
                <w:rFonts w:ascii="Arial" w:hAnsi="Arial" w:cs="Arial"/>
                <w:b/>
              </w:rPr>
              <w:t xml:space="preserve">2.- </w:t>
            </w:r>
            <w:bookmarkEnd w:id="1"/>
            <w:r w:rsidRPr="00B07F45">
              <w:rPr>
                <w:rFonts w:ascii="Arial" w:hAnsi="Arial" w:cs="Arial"/>
                <w:b/>
              </w:rPr>
              <w:t>PERFIL DE CONTRATANTE</w:t>
            </w:r>
          </w:p>
        </w:tc>
        <w:tc>
          <w:tcPr>
            <w:tcW w:w="5163" w:type="dxa"/>
            <w:vAlign w:val="center"/>
          </w:tcPr>
          <w:p w:rsidR="00034ED8" w:rsidRPr="00B07F45" w:rsidRDefault="003407F0" w:rsidP="00034ED8">
            <w:pPr>
              <w:jc w:val="both"/>
              <w:rPr>
                <w:rFonts w:ascii="Arial" w:eastAsia="Cambria" w:hAnsi="Arial" w:cs="Arial"/>
                <w:szCs w:val="22"/>
                <w:lang w:eastAsia="en-US"/>
              </w:rPr>
            </w:pPr>
            <w:hyperlink r:id="rId9"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C21854">
            <w:pPr>
              <w:jc w:val="both"/>
              <w:rPr>
                <w:rFonts w:ascii="Arial" w:eastAsia="Cambria" w:hAnsi="Arial" w:cs="Arial"/>
                <w:szCs w:val="22"/>
                <w:lang w:eastAsia="en-US"/>
              </w:rPr>
            </w:pPr>
            <w:bookmarkStart w:id="2" w:name="CC_03"/>
            <w:r w:rsidRPr="00B07F45">
              <w:rPr>
                <w:rFonts w:ascii="Arial" w:eastAsia="Cambria" w:hAnsi="Arial" w:cs="Arial"/>
                <w:b/>
                <w:szCs w:val="22"/>
                <w:lang w:eastAsia="en-US"/>
              </w:rPr>
              <w:t xml:space="preserve">3.- </w:t>
            </w:r>
            <w:bookmarkEnd w:id="2"/>
            <w:r w:rsidRPr="00B07F45">
              <w:rPr>
                <w:rFonts w:ascii="Arial" w:eastAsia="Cambria" w:hAnsi="Arial" w:cs="Arial"/>
                <w:b/>
                <w:szCs w:val="22"/>
                <w:lang w:eastAsia="en-US"/>
              </w:rPr>
              <w:t xml:space="preserve">OBJETO </w:t>
            </w:r>
            <w:r w:rsidRPr="004436D9">
              <w:rPr>
                <w:rFonts w:ascii="Arial" w:eastAsia="Cambria" w:hAnsi="Arial" w:cs="Arial"/>
                <w:b/>
                <w:szCs w:val="22"/>
                <w:lang w:eastAsia="en-US"/>
              </w:rPr>
              <w:t xml:space="preserve">DEL </w:t>
            </w:r>
            <w:r w:rsidR="00C21854" w:rsidRPr="004436D9">
              <w:rPr>
                <w:rFonts w:ascii="Arial" w:eastAsia="Cambria" w:hAnsi="Arial" w:cs="Arial"/>
                <w:b/>
                <w:szCs w:val="22"/>
                <w:lang w:eastAsia="en-US"/>
              </w:rPr>
              <w:t>ACUERDO MARCO</w:t>
            </w:r>
          </w:p>
        </w:tc>
      </w:tr>
      <w:tr w:rsidR="00AA065D" w:rsidRPr="00B07F45"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A065D" w:rsidRPr="003D6852" w:rsidRDefault="00AA065D" w:rsidP="00AA065D">
            <w:pPr>
              <w:ind w:left="370" w:right="259"/>
              <w:jc w:val="both"/>
              <w:rPr>
                <w:rFonts w:ascii="Arial" w:hAnsi="Arial" w:cs="Arial"/>
                <w:color w:val="000000"/>
              </w:rPr>
            </w:pPr>
          </w:p>
          <w:p w:rsidR="00AA065D" w:rsidRDefault="00AA065D" w:rsidP="00AA065D">
            <w:pPr>
              <w:jc w:val="both"/>
              <w:rPr>
                <w:rFonts w:ascii="Arial" w:hAnsi="Arial" w:cs="Arial"/>
                <w:color w:val="000000"/>
              </w:rPr>
            </w:pPr>
            <w:r>
              <w:rPr>
                <w:rFonts w:ascii="Arial" w:hAnsi="Arial" w:cs="Arial"/>
              </w:rPr>
              <w:t xml:space="preserve">Acuerdo marco para el suministro de papel de fotocopiadora </w:t>
            </w:r>
            <w:r w:rsidRPr="004C3D0B">
              <w:rPr>
                <w:rFonts w:ascii="Arial" w:hAnsi="Arial" w:cs="Arial"/>
              </w:rPr>
              <w:t>a través de la Central de</w:t>
            </w:r>
            <w:r>
              <w:rPr>
                <w:rFonts w:ascii="Arial" w:hAnsi="Arial" w:cs="Arial"/>
              </w:rPr>
              <w:t xml:space="preserve"> Contratación Foral de Gipuzkoa</w:t>
            </w:r>
            <w:r>
              <w:rPr>
                <w:rFonts w:ascii="Arial" w:hAnsi="Arial" w:cs="Arial"/>
                <w:color w:val="000000"/>
              </w:rPr>
              <w:t>.</w:t>
            </w:r>
          </w:p>
          <w:p w:rsidR="00AA065D" w:rsidRPr="003D6852" w:rsidRDefault="00AA065D" w:rsidP="00AA065D">
            <w:pPr>
              <w:jc w:val="both"/>
              <w:rPr>
                <w:rFonts w:ascii="Arial" w:hAnsi="Arial" w:cs="Arial"/>
                <w:color w:val="000000"/>
              </w:rPr>
            </w:pPr>
          </w:p>
          <w:p w:rsidR="00AA065D" w:rsidRPr="000475A1" w:rsidRDefault="00AA065D" w:rsidP="00AA065D">
            <w:pPr>
              <w:jc w:val="both"/>
              <w:rPr>
                <w:rFonts w:ascii="Arial" w:hAnsi="Arial" w:cs="Arial"/>
              </w:rPr>
            </w:pPr>
            <w:r w:rsidRPr="003D6852">
              <w:rPr>
                <w:rFonts w:ascii="Arial" w:hAnsi="Arial" w:cs="Arial"/>
                <w:color w:val="000000"/>
              </w:rPr>
              <w:t xml:space="preserve">El objeto del contrato será el </w:t>
            </w:r>
            <w:r>
              <w:rPr>
                <w:rFonts w:ascii="Arial" w:hAnsi="Arial" w:cs="Arial"/>
                <w:color w:val="000000"/>
              </w:rPr>
              <w:t xml:space="preserve">suministro de papel de fotocopiadora </w:t>
            </w:r>
            <w:r w:rsidRPr="003D6852">
              <w:rPr>
                <w:rFonts w:ascii="Arial" w:hAnsi="Arial" w:cs="Arial"/>
                <w:color w:val="000000"/>
              </w:rPr>
              <w:t xml:space="preserve">para los ayuntamientos y entidades adheridas a la Central de </w:t>
            </w:r>
            <w:r w:rsidRPr="000475A1">
              <w:rPr>
                <w:rFonts w:ascii="Arial" w:hAnsi="Arial" w:cs="Arial"/>
              </w:rPr>
              <w:t xml:space="preserve">Contratación de Gipuzkoa y a este expediente </w:t>
            </w:r>
            <w:r w:rsidR="00D16623">
              <w:rPr>
                <w:rFonts w:ascii="Arial" w:hAnsi="Arial" w:cs="Arial"/>
              </w:rPr>
              <w:t>que se relacionan en el Anexo X</w:t>
            </w:r>
            <w:r>
              <w:rPr>
                <w:rFonts w:ascii="Arial" w:hAnsi="Arial" w:cs="Arial"/>
              </w:rPr>
              <w:t xml:space="preserve"> de este pliego</w:t>
            </w:r>
            <w:r w:rsidRPr="000475A1">
              <w:rPr>
                <w:rFonts w:ascii="Arial" w:hAnsi="Arial" w:cs="Arial"/>
              </w:rPr>
              <w:t>.</w:t>
            </w:r>
          </w:p>
          <w:p w:rsidR="00AA065D" w:rsidRPr="000475A1" w:rsidRDefault="00AA065D" w:rsidP="00AA065D">
            <w:pPr>
              <w:rPr>
                <w:rFonts w:ascii="Arial" w:hAnsi="Arial" w:cs="Arial"/>
              </w:rPr>
            </w:pPr>
          </w:p>
          <w:p w:rsidR="00AA065D" w:rsidRDefault="00AA065D" w:rsidP="00AA065D">
            <w:pPr>
              <w:jc w:val="both"/>
              <w:rPr>
                <w:rFonts w:ascii="Arial" w:hAnsi="Arial" w:cs="Arial"/>
              </w:rPr>
            </w:pPr>
            <w:r w:rsidRPr="000475A1">
              <w:rPr>
                <w:rFonts w:ascii="Arial" w:hAnsi="Arial" w:cs="Arial"/>
              </w:rPr>
              <w:t xml:space="preserve">Se procederá a la conclusión del acuerdo marco con </w:t>
            </w:r>
            <w:r>
              <w:rPr>
                <w:rFonts w:ascii="Arial" w:hAnsi="Arial" w:cs="Arial"/>
              </w:rPr>
              <w:t>una</w:t>
            </w:r>
            <w:r w:rsidRPr="000475A1">
              <w:rPr>
                <w:rFonts w:ascii="Arial" w:hAnsi="Arial" w:cs="Arial"/>
              </w:rPr>
              <w:t xml:space="preserve"> empresa. Para la adjudicación de los posteriores</w:t>
            </w:r>
            <w:r>
              <w:rPr>
                <w:rFonts w:ascii="Arial" w:hAnsi="Arial" w:cs="Arial"/>
              </w:rPr>
              <w:t xml:space="preserve"> contratos basados no será necesaria una segunda licitación, ya que todos los términos quedarán fijados en el acuerdo marco.</w:t>
            </w:r>
          </w:p>
          <w:p w:rsidR="00AA065D" w:rsidRPr="009A1026" w:rsidRDefault="00AA065D" w:rsidP="00AA065D">
            <w:pPr>
              <w:jc w:val="both"/>
              <w:rPr>
                <w:rFonts w:ascii="Arial" w:hAnsi="Arial" w:cs="Arial"/>
              </w:rPr>
            </w:pPr>
          </w:p>
        </w:tc>
      </w:tr>
      <w:tr w:rsidR="00AA065D"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A065D" w:rsidRPr="009A1026" w:rsidRDefault="00AA065D" w:rsidP="00AA065D">
            <w:pPr>
              <w:jc w:val="both"/>
              <w:rPr>
                <w:rFonts w:ascii="Arial" w:hAnsi="Arial" w:cs="Arial"/>
              </w:rPr>
            </w:pPr>
          </w:p>
        </w:tc>
      </w:tr>
      <w:tr w:rsidR="00AA065D"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A065D" w:rsidRPr="00B07F45" w:rsidRDefault="00AA065D" w:rsidP="00AA065D">
            <w:pPr>
              <w:jc w:val="both"/>
              <w:rPr>
                <w:rFonts w:ascii="Arial" w:eastAsia="Cambria" w:hAnsi="Arial" w:cs="Arial"/>
                <w:szCs w:val="22"/>
                <w:lang w:eastAsia="en-US"/>
              </w:rPr>
            </w:pPr>
            <w:r w:rsidRPr="00B07F45">
              <w:rPr>
                <w:rFonts w:ascii="Arial" w:eastAsia="Cambria" w:hAnsi="Arial" w:cs="Arial"/>
                <w:szCs w:val="22"/>
                <w:lang w:eastAsia="en-US"/>
              </w:rPr>
              <w:t xml:space="preserve">Código(s) CPV: </w:t>
            </w:r>
            <w:r w:rsidRPr="00AA065D">
              <w:rPr>
                <w:rFonts w:ascii="Arial" w:eastAsia="Cambria" w:hAnsi="Arial" w:cs="Arial"/>
                <w:szCs w:val="22"/>
                <w:lang w:eastAsia="en-US"/>
              </w:rPr>
              <w:t>30197600-2 Papel y cartón elaborados</w:t>
            </w:r>
          </w:p>
        </w:tc>
      </w:tr>
      <w:tr w:rsidR="00AA065D"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AA065D" w:rsidRPr="00B07F45" w:rsidRDefault="00AA065D" w:rsidP="00AA065D">
            <w:pPr>
              <w:jc w:val="both"/>
              <w:rPr>
                <w:rFonts w:ascii="Arial" w:eastAsia="Cambria" w:hAnsi="Arial" w:cs="Arial"/>
                <w:szCs w:val="22"/>
                <w:lang w:eastAsia="en-US"/>
              </w:rPr>
            </w:pPr>
          </w:p>
        </w:tc>
      </w:tr>
      <w:tr w:rsidR="00AA065D" w:rsidRPr="007461E4" w:rsidTr="0091778E">
        <w:trPr>
          <w:trHeight w:hRule="exact" w:val="284"/>
        </w:trPr>
        <w:tc>
          <w:tcPr>
            <w:tcW w:w="2553" w:type="dxa"/>
            <w:tcBorders>
              <w:left w:val="single" w:sz="4" w:space="0" w:color="000000"/>
            </w:tcBorders>
            <w:shd w:val="clear" w:color="auto" w:fill="FFFFFF"/>
            <w:vAlign w:val="center"/>
          </w:tcPr>
          <w:p w:rsidR="00AA065D" w:rsidRPr="00666009" w:rsidRDefault="00AA065D" w:rsidP="00AA065D">
            <w:pPr>
              <w:jc w:val="both"/>
              <w:rPr>
                <w:rFonts w:ascii="Arial" w:eastAsia="Cambria" w:hAnsi="Arial" w:cs="Arial"/>
                <w:szCs w:val="22"/>
                <w:lang w:eastAsia="en-US"/>
              </w:rPr>
            </w:pPr>
            <w:r w:rsidRPr="00666009">
              <w:rPr>
                <w:rFonts w:ascii="Arial" w:eastAsia="Cambria" w:hAnsi="Arial" w:cs="Arial"/>
                <w:szCs w:val="22"/>
                <w:lang w:eastAsia="en-US"/>
              </w:rPr>
              <w:t>Licitación por lotes</w:t>
            </w:r>
            <w:r w:rsidRPr="00666009">
              <w:rPr>
                <w:rFonts w:ascii="Arial" w:eastAsia="Cambria" w:hAnsi="Arial" w:cs="Arial"/>
                <w:szCs w:val="22"/>
                <w:lang w:eastAsia="en-US"/>
              </w:rPr>
              <w:tab/>
            </w:r>
          </w:p>
        </w:tc>
        <w:tc>
          <w:tcPr>
            <w:tcW w:w="494" w:type="dxa"/>
            <w:tcBorders>
              <w:right w:val="single" w:sz="8" w:space="0" w:color="auto"/>
            </w:tcBorders>
            <w:shd w:val="clear" w:color="auto" w:fill="FFFFFF"/>
            <w:vAlign w:val="center"/>
          </w:tcPr>
          <w:p w:rsidR="00AA065D" w:rsidRPr="00666009" w:rsidRDefault="00AA065D" w:rsidP="00AA065D">
            <w:pPr>
              <w:jc w:val="both"/>
              <w:rPr>
                <w:rFonts w:ascii="Arial" w:eastAsia="Cambria" w:hAnsi="Arial" w:cs="Arial"/>
                <w:szCs w:val="22"/>
                <w:lang w:eastAsia="en-US"/>
              </w:rPr>
            </w:pPr>
            <w:r w:rsidRPr="00666009">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A065D" w:rsidRPr="00666009" w:rsidRDefault="00AA065D" w:rsidP="00AA065D">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AA065D" w:rsidRPr="00666009" w:rsidRDefault="00AA065D" w:rsidP="00AA065D">
            <w:pPr>
              <w:jc w:val="both"/>
              <w:rPr>
                <w:rFonts w:ascii="Arial" w:eastAsia="Cambria" w:hAnsi="Arial" w:cs="Arial"/>
                <w:szCs w:val="22"/>
                <w:lang w:eastAsia="en-US"/>
              </w:rPr>
            </w:pPr>
            <w:r w:rsidRPr="00666009">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A065D" w:rsidRPr="00666009" w:rsidRDefault="00AA065D" w:rsidP="00AA065D">
            <w:pPr>
              <w:jc w:val="both"/>
              <w:rPr>
                <w:rFonts w:ascii="Arial" w:eastAsia="Cambria" w:hAnsi="Arial" w:cs="Arial"/>
                <w:szCs w:val="22"/>
                <w:lang w:eastAsia="en-US"/>
              </w:rPr>
            </w:pPr>
            <w:r>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AA065D" w:rsidRPr="007461E4" w:rsidRDefault="00AA065D" w:rsidP="00AA065D">
            <w:pPr>
              <w:jc w:val="both"/>
              <w:rPr>
                <w:rFonts w:ascii="Arial" w:eastAsia="Cambria" w:hAnsi="Arial" w:cs="Arial"/>
                <w:szCs w:val="22"/>
                <w:lang w:eastAsia="en-US"/>
              </w:rPr>
            </w:pPr>
          </w:p>
        </w:tc>
      </w:tr>
      <w:tr w:rsidR="00AA065D" w:rsidRPr="007461E4"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AA065D" w:rsidRPr="007461E4" w:rsidRDefault="00AA065D" w:rsidP="00AA065D">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034ED8" w:rsidRPr="00B07F45" w:rsidTr="00636486">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7A7C46">
            <w:pPr>
              <w:jc w:val="both"/>
              <w:rPr>
                <w:rFonts w:ascii="Arial" w:eastAsia="Cambria" w:hAnsi="Arial" w:cs="Arial"/>
                <w:szCs w:val="22"/>
                <w:lang w:eastAsia="en-US"/>
              </w:rPr>
            </w:pPr>
            <w:bookmarkStart w:id="3" w:name="CC_04"/>
            <w:r w:rsidRPr="002228D4">
              <w:rPr>
                <w:rFonts w:ascii="Arial" w:eastAsia="Cambria" w:hAnsi="Arial" w:cs="Arial"/>
                <w:b/>
                <w:szCs w:val="22"/>
                <w:lang w:eastAsia="en-US"/>
              </w:rPr>
              <w:t xml:space="preserve">4.- </w:t>
            </w:r>
            <w:bookmarkEnd w:id="3"/>
            <w:r w:rsidR="00565B0F" w:rsidRPr="002228D4">
              <w:rPr>
                <w:rFonts w:ascii="Arial" w:eastAsia="Cambria" w:hAnsi="Arial" w:cs="Arial"/>
                <w:b/>
                <w:szCs w:val="22"/>
                <w:lang w:eastAsia="en-US"/>
              </w:rPr>
              <w:t>PRE</w:t>
            </w:r>
            <w:r w:rsidR="00E329EB" w:rsidRPr="002228D4">
              <w:rPr>
                <w:rFonts w:ascii="Arial" w:eastAsia="Cambria" w:hAnsi="Arial" w:cs="Arial"/>
                <w:b/>
                <w:szCs w:val="22"/>
                <w:lang w:eastAsia="en-US"/>
              </w:rPr>
              <w:t>SUPUESTO</w:t>
            </w:r>
            <w:r w:rsidRPr="002228D4">
              <w:rPr>
                <w:rFonts w:ascii="Arial" w:eastAsia="Cambria" w:hAnsi="Arial" w:cs="Arial"/>
                <w:b/>
                <w:szCs w:val="22"/>
                <w:lang w:eastAsia="en-US"/>
              </w:rPr>
              <w:t xml:space="preserve"> BASE DE LICITACIÓN</w:t>
            </w:r>
          </w:p>
        </w:tc>
      </w:tr>
      <w:tr w:rsidR="00636486" w:rsidRPr="006918E8" w:rsidTr="00681BD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636486" w:rsidRPr="006918E8" w:rsidRDefault="00636486" w:rsidP="00681BDE">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r>
      <w:tr w:rsidR="00636486" w:rsidRPr="006918E8" w:rsidTr="00681BDE">
        <w:trPr>
          <w:trHeight w:hRule="exact" w:val="28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36486" w:rsidRPr="006918E8" w:rsidRDefault="00AA065D" w:rsidP="00681BDE">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636486" w:rsidRPr="006918E8" w:rsidRDefault="00636486" w:rsidP="00681BDE">
            <w:pPr>
              <w:spacing w:line="240" w:lineRule="atLeast"/>
              <w:jc w:val="center"/>
              <w:rPr>
                <w:rFonts w:ascii="Arial" w:hAnsi="Arial" w:cs="Arial"/>
                <w:bCs/>
                <w:sz w:val="16"/>
                <w:szCs w:val="16"/>
                <w:lang w:eastAsia="en-US"/>
              </w:rPr>
            </w:pPr>
          </w:p>
        </w:tc>
      </w:tr>
      <w:tr w:rsidR="00636486" w:rsidRPr="006918E8" w:rsidTr="00681BDE">
        <w:trPr>
          <w:trHeight w:hRule="exact" w:val="13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r>
      <w:tr w:rsidR="00636486" w:rsidRPr="006918E8" w:rsidTr="00681BDE">
        <w:trPr>
          <w:trHeight w:hRule="exact" w:val="28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36486" w:rsidRPr="006918E8" w:rsidRDefault="00636486" w:rsidP="00681BDE">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636486" w:rsidRPr="006918E8" w:rsidRDefault="00636486" w:rsidP="00681BDE">
            <w:pPr>
              <w:spacing w:line="240" w:lineRule="atLeast"/>
              <w:jc w:val="center"/>
              <w:rPr>
                <w:rFonts w:ascii="Arial" w:hAnsi="Arial" w:cs="Arial"/>
                <w:bCs/>
                <w:sz w:val="16"/>
                <w:szCs w:val="16"/>
                <w:lang w:eastAsia="en-US"/>
              </w:rPr>
            </w:pPr>
          </w:p>
        </w:tc>
      </w:tr>
      <w:tr w:rsidR="00636486" w:rsidRPr="006918E8" w:rsidTr="00681BDE">
        <w:trPr>
          <w:trHeight w:hRule="exact" w:val="142"/>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636486" w:rsidRPr="006918E8" w:rsidRDefault="00636486" w:rsidP="00681BDE">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r>
      <w:tr w:rsidR="00636486" w:rsidRPr="006918E8" w:rsidTr="00681BDE">
        <w:trPr>
          <w:trHeight w:hRule="exact" w:val="28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36486" w:rsidRPr="006918E8" w:rsidRDefault="00636486" w:rsidP="00681BDE">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636486" w:rsidRPr="006918E8" w:rsidRDefault="00636486" w:rsidP="00681BDE">
            <w:pPr>
              <w:spacing w:line="240" w:lineRule="atLeast"/>
              <w:jc w:val="center"/>
              <w:rPr>
                <w:rFonts w:ascii="Arial" w:hAnsi="Arial" w:cs="Arial"/>
                <w:bCs/>
                <w:sz w:val="16"/>
                <w:szCs w:val="16"/>
                <w:lang w:eastAsia="en-US"/>
              </w:rPr>
            </w:pPr>
          </w:p>
        </w:tc>
      </w:tr>
      <w:tr w:rsidR="00636486" w:rsidRPr="006918E8" w:rsidTr="00681BD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636486" w:rsidRPr="006918E8" w:rsidRDefault="00636486" w:rsidP="00681BDE">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636486" w:rsidRPr="006918E8" w:rsidRDefault="00636486" w:rsidP="00681BDE">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636486" w:rsidRPr="006918E8" w:rsidRDefault="00636486" w:rsidP="00681BDE">
            <w:pPr>
              <w:spacing w:line="240" w:lineRule="atLeast"/>
              <w:rPr>
                <w:rFonts w:ascii="Arial" w:hAnsi="Arial" w:cs="Arial"/>
                <w:bCs/>
                <w:sz w:val="16"/>
                <w:szCs w:val="16"/>
                <w:lang w:eastAsia="en-US"/>
              </w:rPr>
            </w:pPr>
          </w:p>
        </w:tc>
      </w:tr>
      <w:tr w:rsidR="008E0DA5" w:rsidRPr="006918E8" w:rsidTr="00681BDE">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0DA5" w:rsidRPr="00DA5E66" w:rsidRDefault="008E0DA5" w:rsidP="00681BDE">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8E0DA5" w:rsidRPr="00DA5E66" w:rsidRDefault="008E0DA5" w:rsidP="00681BDE">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E0DA5" w:rsidRPr="00D35E26" w:rsidRDefault="00A76CE8" w:rsidP="00D35E26">
            <w:pPr>
              <w:spacing w:before="120" w:line="240" w:lineRule="atLeast"/>
              <w:ind w:right="113"/>
              <w:jc w:val="right"/>
              <w:rPr>
                <w:rFonts w:ascii="Arial" w:hAnsi="Arial" w:cs="Arial"/>
                <w:bCs/>
                <w:szCs w:val="22"/>
                <w:lang w:eastAsia="en-US"/>
              </w:rPr>
            </w:pPr>
            <w:r>
              <w:rPr>
                <w:rFonts w:ascii="Arial" w:hAnsi="Arial" w:cs="Arial"/>
                <w:bCs/>
                <w:szCs w:val="22"/>
                <w:lang w:eastAsia="en-US"/>
              </w:rPr>
              <w:t>267</w:t>
            </w:r>
            <w:r w:rsidR="0028204E">
              <w:rPr>
                <w:rFonts w:ascii="Arial" w:hAnsi="Arial" w:cs="Arial"/>
                <w:bCs/>
                <w:szCs w:val="22"/>
                <w:lang w:eastAsia="en-US"/>
              </w:rPr>
              <w:t>.096,50</w:t>
            </w:r>
            <w:r w:rsidR="00D35E26" w:rsidRPr="00D35E26">
              <w:rPr>
                <w:rFonts w:ascii="Arial" w:hAnsi="Arial" w:cs="Arial"/>
                <w:bCs/>
                <w:szCs w:val="22"/>
                <w:lang w:eastAsia="en-US"/>
              </w:rPr>
              <w:t xml:space="preserve"> €</w:t>
            </w:r>
          </w:p>
        </w:tc>
      </w:tr>
      <w:tr w:rsidR="008E0DA5" w:rsidRPr="006918E8" w:rsidTr="00681BDE">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0DA5" w:rsidRPr="00DA5E66" w:rsidRDefault="00D35E26" w:rsidP="00681BDE">
            <w:pPr>
              <w:spacing w:line="240" w:lineRule="atLeast"/>
              <w:jc w:val="both"/>
              <w:rPr>
                <w:rFonts w:ascii="Arial" w:hAnsi="Arial" w:cs="Arial"/>
                <w:szCs w:val="22"/>
                <w:lang w:eastAsia="en-US"/>
              </w:rPr>
            </w:pPr>
            <w:r>
              <w:rPr>
                <w:rFonts w:ascii="Arial" w:hAnsi="Arial" w:cs="Arial"/>
                <w:szCs w:val="22"/>
                <w:lang w:eastAsia="en-US"/>
              </w:rPr>
              <w:t>Importe del IVA (21</w:t>
            </w:r>
            <w:r w:rsidR="008E0DA5">
              <w:rPr>
                <w:rFonts w:ascii="Arial" w:hAnsi="Arial" w:cs="Arial"/>
                <w:szCs w:val="22"/>
                <w:lang w:eastAsia="en-US"/>
              </w:rPr>
              <w:t xml:space="preserve"> </w:t>
            </w:r>
            <w:r w:rsidR="008E0DA5"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E0DA5" w:rsidRPr="00D35E26" w:rsidRDefault="0028204E" w:rsidP="00D35E26">
            <w:pPr>
              <w:spacing w:before="120" w:line="240" w:lineRule="atLeast"/>
              <w:ind w:right="113"/>
              <w:jc w:val="right"/>
              <w:rPr>
                <w:rFonts w:ascii="Arial" w:hAnsi="Arial" w:cs="Arial"/>
                <w:bCs/>
                <w:szCs w:val="22"/>
                <w:lang w:eastAsia="en-US"/>
              </w:rPr>
            </w:pPr>
            <w:r>
              <w:rPr>
                <w:rFonts w:ascii="Arial" w:hAnsi="Arial" w:cs="Arial"/>
                <w:bCs/>
                <w:szCs w:val="22"/>
                <w:lang w:eastAsia="en-US"/>
              </w:rPr>
              <w:t>56.090,27</w:t>
            </w:r>
            <w:r w:rsidR="00D35E26" w:rsidRPr="00D35E26">
              <w:rPr>
                <w:rFonts w:ascii="Arial" w:hAnsi="Arial" w:cs="Arial"/>
                <w:bCs/>
                <w:szCs w:val="22"/>
                <w:lang w:eastAsia="en-US"/>
              </w:rPr>
              <w:t xml:space="preserve"> €</w:t>
            </w:r>
          </w:p>
        </w:tc>
      </w:tr>
      <w:tr w:rsidR="008E0DA5" w:rsidRPr="006918E8" w:rsidTr="00681BDE">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0DA5" w:rsidRPr="00DA5E66" w:rsidRDefault="008E0DA5" w:rsidP="00681BDE">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E0DA5" w:rsidRPr="00D35E26" w:rsidRDefault="00D35E26" w:rsidP="00D35E26">
            <w:pPr>
              <w:spacing w:before="120" w:line="240" w:lineRule="atLeast"/>
              <w:ind w:right="113"/>
              <w:jc w:val="right"/>
              <w:rPr>
                <w:rFonts w:ascii="Arial" w:hAnsi="Arial" w:cs="Arial"/>
                <w:b/>
                <w:bCs/>
                <w:szCs w:val="22"/>
                <w:lang w:eastAsia="en-US"/>
              </w:rPr>
            </w:pPr>
            <w:r w:rsidRPr="00D35E26">
              <w:rPr>
                <w:rFonts w:ascii="Arial" w:hAnsi="Arial" w:cs="Arial"/>
                <w:b/>
                <w:bCs/>
                <w:szCs w:val="22"/>
                <w:lang w:eastAsia="en-US"/>
              </w:rPr>
              <w:t>323.186,77 €</w:t>
            </w:r>
          </w:p>
        </w:tc>
      </w:tr>
      <w:tr w:rsidR="00957F0F" w:rsidRPr="006918E8" w:rsidTr="004D7F7A">
        <w:trPr>
          <w:trHeight w:val="454"/>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957F0F" w:rsidRDefault="00957F0F" w:rsidP="00957F0F">
            <w:pPr>
              <w:jc w:val="both"/>
              <w:rPr>
                <w:rFonts w:ascii="Arial" w:eastAsia="Cambria" w:hAnsi="Arial" w:cs="Arial"/>
                <w:szCs w:val="22"/>
                <w:lang w:eastAsia="en-US"/>
              </w:rPr>
            </w:pPr>
          </w:p>
          <w:p w:rsidR="00957F0F" w:rsidRDefault="00957F0F" w:rsidP="00957F0F">
            <w:pPr>
              <w:jc w:val="both"/>
              <w:rPr>
                <w:rFonts w:ascii="Arial" w:eastAsia="Cambria" w:hAnsi="Arial" w:cs="Arial"/>
                <w:szCs w:val="22"/>
                <w:lang w:eastAsia="en-US"/>
              </w:rPr>
            </w:pPr>
            <w:r w:rsidRPr="00BB6463">
              <w:rPr>
                <w:rFonts w:ascii="Arial" w:eastAsia="Cambria" w:hAnsi="Arial" w:cs="Arial"/>
                <w:szCs w:val="22"/>
                <w:lang w:eastAsia="en-US"/>
              </w:rPr>
              <w:t>Dadas las características del presente acuerdo marco no existe un presupuesto base de licitación determinado, pues no se derivan a priori, obligaciones económicas para las entidades adheridas, resultando éstas exclusivamente de los contratos basados en el presente Acuerdo Marco por los suministros</w:t>
            </w:r>
            <w:r>
              <w:rPr>
                <w:rFonts w:ascii="Arial" w:eastAsia="Cambria" w:hAnsi="Arial" w:cs="Arial"/>
                <w:szCs w:val="22"/>
                <w:lang w:eastAsia="en-US"/>
              </w:rPr>
              <w:t xml:space="preserve"> efectuados</w:t>
            </w:r>
            <w:r w:rsidRPr="00BB6463">
              <w:rPr>
                <w:rFonts w:ascii="Arial" w:eastAsia="Cambria" w:hAnsi="Arial" w:cs="Arial"/>
                <w:szCs w:val="22"/>
                <w:lang w:eastAsia="en-US"/>
              </w:rPr>
              <w:t>.</w:t>
            </w:r>
            <w:r>
              <w:rPr>
                <w:rFonts w:ascii="Arial" w:eastAsia="Cambria" w:hAnsi="Arial" w:cs="Arial"/>
                <w:szCs w:val="22"/>
                <w:lang w:eastAsia="en-US"/>
              </w:rPr>
              <w:t xml:space="preserve"> Por esto, la cantidad que se indica es estimativa y no supone compromiso de gasto.</w:t>
            </w:r>
            <w:r w:rsidRPr="00BB6463">
              <w:rPr>
                <w:rFonts w:ascii="Arial" w:eastAsia="Cambria" w:hAnsi="Arial" w:cs="Arial"/>
                <w:szCs w:val="22"/>
                <w:lang w:eastAsia="en-US"/>
              </w:rPr>
              <w:t xml:space="preserve"> </w:t>
            </w:r>
          </w:p>
          <w:p w:rsidR="00957F0F" w:rsidRPr="009C2E97" w:rsidRDefault="00957F0F" w:rsidP="00957F0F">
            <w:pPr>
              <w:jc w:val="both"/>
              <w:rPr>
                <w:rFonts w:ascii="Arial" w:eastAsia="Cambria" w:hAnsi="Arial" w:cs="Arial"/>
                <w:szCs w:val="22"/>
                <w:lang w:eastAsia="en-US"/>
              </w:rPr>
            </w:pPr>
          </w:p>
          <w:p w:rsidR="00957F0F" w:rsidRPr="009C2E97" w:rsidRDefault="00957F0F" w:rsidP="00957F0F">
            <w:pPr>
              <w:jc w:val="both"/>
              <w:rPr>
                <w:rFonts w:ascii="Arial" w:eastAsia="Cambria" w:hAnsi="Arial" w:cs="Arial"/>
                <w:szCs w:val="22"/>
                <w:lang w:eastAsia="en-US"/>
              </w:rPr>
            </w:pPr>
            <w:r w:rsidRPr="009C2E97">
              <w:rPr>
                <w:rFonts w:ascii="Arial" w:eastAsia="Cambria" w:hAnsi="Arial" w:cs="Arial"/>
                <w:szCs w:val="22"/>
                <w:lang w:eastAsia="en-US"/>
              </w:rPr>
              <w:t xml:space="preserve">Calculado en base al gasto estimado de las entidades para </w:t>
            </w:r>
            <w:r>
              <w:rPr>
                <w:rFonts w:ascii="Arial" w:eastAsia="Cambria" w:hAnsi="Arial" w:cs="Arial"/>
                <w:szCs w:val="22"/>
                <w:lang w:eastAsia="en-US"/>
              </w:rPr>
              <w:t>un año.</w:t>
            </w:r>
          </w:p>
          <w:p w:rsidR="00957F0F" w:rsidRPr="00D35E26" w:rsidRDefault="00957F0F" w:rsidP="00D35E26">
            <w:pPr>
              <w:spacing w:before="120" w:line="240" w:lineRule="atLeast"/>
              <w:ind w:right="113"/>
              <w:jc w:val="right"/>
              <w:rPr>
                <w:rFonts w:ascii="Arial" w:hAnsi="Arial" w:cs="Arial"/>
                <w:b/>
                <w:bCs/>
                <w:szCs w:val="22"/>
                <w:lang w:eastAsia="en-US"/>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5F31A6" w:rsidRPr="006918E8" w:rsidTr="002F29A0">
        <w:trPr>
          <w:trHeight w:hRule="exact" w:val="340"/>
        </w:trPr>
        <w:tc>
          <w:tcPr>
            <w:tcW w:w="8506" w:type="dxa"/>
            <w:vAlign w:val="center"/>
          </w:tcPr>
          <w:p w:rsidR="005F31A6" w:rsidRPr="006918E8" w:rsidRDefault="005F31A6" w:rsidP="002F29A0">
            <w:pPr>
              <w:spacing w:line="240" w:lineRule="atLeast"/>
              <w:jc w:val="both"/>
              <w:rPr>
                <w:rFonts w:ascii="Arial" w:hAnsi="Arial" w:cs="Arial"/>
              </w:rPr>
            </w:pPr>
            <w:bookmarkStart w:id="4" w:name="CC_5"/>
            <w:r w:rsidRPr="001F3A41">
              <w:rPr>
                <w:rFonts w:ascii="Arial" w:hAnsi="Arial" w:cs="Arial"/>
                <w:b/>
              </w:rPr>
              <w:t>5.-</w:t>
            </w:r>
            <w:bookmarkEnd w:id="4"/>
            <w:r w:rsidR="007E52F3" w:rsidRPr="001F3A41">
              <w:rPr>
                <w:rFonts w:ascii="Arial" w:hAnsi="Arial" w:cs="Arial"/>
                <w:b/>
              </w:rPr>
              <w:t xml:space="preserve"> VALOR ESTIMADO DEL ACUERDO MARCO</w:t>
            </w:r>
            <w:r w:rsidRPr="001F3A41">
              <w:rPr>
                <w:rFonts w:ascii="Arial" w:hAnsi="Arial" w:cs="Arial"/>
                <w:b/>
              </w:rPr>
              <w:t xml:space="preserve"> </w:t>
            </w:r>
            <w:r w:rsidRPr="001F3A41">
              <w:rPr>
                <w:rFonts w:ascii="Arial" w:hAnsi="Arial" w:cs="Arial"/>
                <w:b/>
                <w:lang w:eastAsia="en-US"/>
              </w:rPr>
              <w:t>(</w:t>
            </w:r>
            <w:r w:rsidRPr="001F3A41">
              <w:rPr>
                <w:rFonts w:ascii="Arial" w:hAnsi="Arial" w:cs="Arial"/>
                <w:b/>
              </w:rPr>
              <w:t>IVA NO INCLUIDO)</w:t>
            </w:r>
          </w:p>
        </w:tc>
      </w:tr>
      <w:tr w:rsidR="005F31A6" w:rsidRPr="006918E8" w:rsidTr="008E0DA5">
        <w:trPr>
          <w:trHeight w:hRule="exact" w:val="454"/>
        </w:trPr>
        <w:tc>
          <w:tcPr>
            <w:tcW w:w="8506" w:type="dxa"/>
            <w:vAlign w:val="center"/>
          </w:tcPr>
          <w:p w:rsidR="005F31A6" w:rsidRPr="006918E8" w:rsidRDefault="005F31A6" w:rsidP="002F29A0">
            <w:pPr>
              <w:spacing w:line="240" w:lineRule="atLeast"/>
              <w:jc w:val="both"/>
              <w:rPr>
                <w:rFonts w:ascii="Arial" w:hAnsi="Arial" w:cs="Arial"/>
                <w:b/>
              </w:rPr>
            </w:pPr>
            <w:r w:rsidRPr="006918E8">
              <w:rPr>
                <w:rFonts w:ascii="Arial" w:hAnsi="Arial" w:cs="Arial"/>
              </w:rPr>
              <w:t xml:space="preserve">Importe: </w:t>
            </w:r>
            <w:r w:rsidR="00B856F3">
              <w:rPr>
                <w:rFonts w:ascii="Arial" w:hAnsi="Arial" w:cs="Arial"/>
                <w:b/>
              </w:rPr>
              <w:t xml:space="preserve"> </w:t>
            </w:r>
            <w:r w:rsidR="00B856F3" w:rsidRPr="00B856F3">
              <w:rPr>
                <w:rFonts w:ascii="Arial" w:hAnsi="Arial" w:cs="Arial"/>
                <w:b/>
                <w:bCs/>
              </w:rPr>
              <w:t>293.806,15 €</w:t>
            </w:r>
          </w:p>
        </w:tc>
      </w:tr>
      <w:tr w:rsidR="005F31A6" w:rsidRPr="003B13F2" w:rsidTr="002F29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tbl>
            <w:tblPr>
              <w:tblStyle w:val="Saretaduntaula"/>
              <w:tblpPr w:leftFromText="141" w:rightFromText="141" w:vertAnchor="text" w:horzAnchor="margin" w:tblpXSpec="center" w:tblpY="287"/>
              <w:tblOverlap w:val="never"/>
              <w:tblW w:w="5019" w:type="dxa"/>
              <w:tblLayout w:type="fixed"/>
              <w:tblLook w:val="04A0" w:firstRow="1" w:lastRow="0" w:firstColumn="1" w:lastColumn="0" w:noHBand="0" w:noVBand="1"/>
            </w:tblPr>
            <w:tblGrid>
              <w:gridCol w:w="1673"/>
              <w:gridCol w:w="1673"/>
              <w:gridCol w:w="1673"/>
            </w:tblGrid>
            <w:tr w:rsidR="0028568E" w:rsidRPr="003B13F2" w:rsidTr="0028568E">
              <w:trPr>
                <w:cantSplit/>
                <w:trHeight w:hRule="exact" w:val="1134"/>
              </w:trPr>
              <w:tc>
                <w:tcPr>
                  <w:tcW w:w="1673" w:type="dxa"/>
                  <w:vAlign w:val="bottom"/>
                </w:tcPr>
                <w:p w:rsidR="0028568E" w:rsidRPr="003B13F2" w:rsidRDefault="0028568E" w:rsidP="0028568E">
                  <w:pPr>
                    <w:spacing w:before="40" w:after="40"/>
                    <w:jc w:val="center"/>
                    <w:rPr>
                      <w:rFonts w:ascii="Arial" w:eastAsia="Cambria" w:hAnsi="Arial" w:cs="Arial"/>
                      <w:szCs w:val="22"/>
                      <w:lang w:eastAsia="en-US"/>
                    </w:rPr>
                  </w:pPr>
                  <w:r w:rsidRPr="003B13F2">
                    <w:rPr>
                      <w:rFonts w:ascii="Arial" w:eastAsia="Cambria" w:hAnsi="Arial" w:cs="Arial"/>
                      <w:szCs w:val="22"/>
                      <w:lang w:eastAsia="en-US"/>
                    </w:rPr>
                    <w:t>Presupuesto base de licitación</w:t>
                  </w:r>
                </w:p>
                <w:p w:rsidR="0028568E" w:rsidRPr="003B13F2" w:rsidRDefault="0028568E" w:rsidP="0028568E">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rsidR="0028568E" w:rsidRPr="003B13F2" w:rsidRDefault="0028568E" w:rsidP="0028568E">
                  <w:pPr>
                    <w:spacing w:before="40" w:after="120"/>
                    <w:jc w:val="center"/>
                    <w:rPr>
                      <w:rFonts w:ascii="Arial" w:eastAsia="Cambria" w:hAnsi="Arial" w:cs="Arial"/>
                      <w:szCs w:val="22"/>
                      <w:lang w:eastAsia="en-US"/>
                    </w:rPr>
                  </w:pPr>
                  <w:r w:rsidRPr="003B13F2">
                    <w:rPr>
                      <w:rFonts w:ascii="Arial" w:eastAsia="Cambria" w:hAnsi="Arial" w:cs="Arial"/>
                      <w:szCs w:val="22"/>
                      <w:lang w:eastAsia="en-US"/>
                    </w:rPr>
                    <w:t xml:space="preserve">Modificaciones </w:t>
                  </w:r>
                  <w:r>
                    <w:rPr>
                      <w:rFonts w:ascii="Arial" w:eastAsia="Cambria" w:hAnsi="Arial" w:cs="Arial"/>
                      <w:szCs w:val="22"/>
                      <w:lang w:eastAsia="en-US"/>
                    </w:rPr>
                    <w:t>del acuerdo marco</w:t>
                  </w:r>
                </w:p>
              </w:tc>
              <w:tc>
                <w:tcPr>
                  <w:tcW w:w="1673" w:type="dxa"/>
                  <w:vAlign w:val="bottom"/>
                </w:tcPr>
                <w:p w:rsidR="0028568E" w:rsidRDefault="0028568E" w:rsidP="0028568E">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p w:rsidR="0028568E" w:rsidRPr="003B13F2" w:rsidRDefault="0028568E" w:rsidP="0028568E">
                  <w:pPr>
                    <w:spacing w:before="40" w:after="120"/>
                    <w:jc w:val="center"/>
                    <w:rPr>
                      <w:rFonts w:ascii="Arial" w:eastAsia="Cambria" w:hAnsi="Arial" w:cs="Arial"/>
                      <w:szCs w:val="22"/>
                      <w:lang w:eastAsia="en-US"/>
                    </w:rPr>
                  </w:pPr>
                  <w:r>
                    <w:rPr>
                      <w:rFonts w:ascii="Arial" w:eastAsia="Cambria" w:hAnsi="Arial" w:cs="Arial"/>
                      <w:szCs w:val="22"/>
                      <w:lang w:eastAsia="en-US"/>
                    </w:rPr>
                    <w:t>(IVA excluido)</w:t>
                  </w:r>
                </w:p>
              </w:tc>
            </w:tr>
            <w:tr w:rsidR="0028568E" w:rsidRPr="003B13F2" w:rsidTr="0028568E">
              <w:trPr>
                <w:trHeight w:val="454"/>
              </w:trPr>
              <w:tc>
                <w:tcPr>
                  <w:tcW w:w="1673" w:type="dxa"/>
                  <w:vAlign w:val="center"/>
                </w:tcPr>
                <w:p w:rsidR="0028568E" w:rsidRPr="004904E4" w:rsidRDefault="0028568E" w:rsidP="0028568E">
                  <w:pPr>
                    <w:jc w:val="right"/>
                    <w:rPr>
                      <w:rFonts w:ascii="Arial" w:hAnsi="Arial" w:cs="Arial"/>
                      <w:b/>
                      <w:bCs/>
                    </w:rPr>
                  </w:pPr>
                  <w:r w:rsidRPr="004904E4">
                    <w:rPr>
                      <w:rFonts w:ascii="Arial" w:hAnsi="Arial" w:cs="Arial"/>
                      <w:b/>
                      <w:bCs/>
                    </w:rPr>
                    <w:t>267.096,50 €</w:t>
                  </w:r>
                </w:p>
              </w:tc>
              <w:tc>
                <w:tcPr>
                  <w:tcW w:w="1673" w:type="dxa"/>
                  <w:vAlign w:val="center"/>
                </w:tcPr>
                <w:p w:rsidR="0028568E" w:rsidRPr="004904E4" w:rsidRDefault="0028568E" w:rsidP="0028568E">
                  <w:pPr>
                    <w:ind w:right="113"/>
                    <w:jc w:val="right"/>
                    <w:rPr>
                      <w:rFonts w:ascii="Arial" w:eastAsia="Cambria" w:hAnsi="Arial" w:cs="Arial"/>
                      <w:b/>
                      <w:bCs/>
                      <w:szCs w:val="22"/>
                      <w:lang w:eastAsia="en-US"/>
                    </w:rPr>
                  </w:pPr>
                  <w:r w:rsidRPr="004904E4">
                    <w:rPr>
                      <w:rFonts w:ascii="Arial" w:eastAsia="Cambria" w:hAnsi="Arial" w:cs="Arial"/>
                      <w:b/>
                      <w:bCs/>
                      <w:szCs w:val="22"/>
                      <w:lang w:eastAsia="en-US"/>
                    </w:rPr>
                    <w:t>26.709,65 €</w:t>
                  </w:r>
                </w:p>
              </w:tc>
              <w:tc>
                <w:tcPr>
                  <w:tcW w:w="1673" w:type="dxa"/>
                  <w:vAlign w:val="center"/>
                </w:tcPr>
                <w:p w:rsidR="0028568E" w:rsidRPr="003B13F2" w:rsidRDefault="0028568E" w:rsidP="0028568E">
                  <w:pPr>
                    <w:ind w:right="113"/>
                    <w:jc w:val="right"/>
                    <w:rPr>
                      <w:rFonts w:ascii="Arial" w:eastAsia="Cambria" w:hAnsi="Arial" w:cs="Arial"/>
                      <w:szCs w:val="22"/>
                      <w:lang w:eastAsia="en-US"/>
                    </w:rPr>
                  </w:pPr>
                  <w:r>
                    <w:rPr>
                      <w:rFonts w:ascii="Arial" w:hAnsi="Arial" w:cs="Arial"/>
                      <w:b/>
                      <w:bCs/>
                    </w:rPr>
                    <w:t>293.806,15 €</w:t>
                  </w:r>
                </w:p>
              </w:tc>
            </w:tr>
          </w:tbl>
          <w:p w:rsidR="005F31A6" w:rsidRDefault="005F31A6" w:rsidP="002F29A0">
            <w:pPr>
              <w:spacing w:before="40" w:after="40"/>
              <w:ind w:left="181"/>
              <w:jc w:val="both"/>
              <w:rPr>
                <w:rFonts w:ascii="Arial" w:eastAsia="Cambria" w:hAnsi="Arial" w:cs="Arial"/>
                <w:sz w:val="8"/>
                <w:szCs w:val="8"/>
              </w:rPr>
            </w:pPr>
          </w:p>
          <w:p w:rsidR="00957F0F" w:rsidRDefault="00957F0F" w:rsidP="002F29A0">
            <w:pPr>
              <w:spacing w:before="40" w:after="40"/>
              <w:ind w:left="181"/>
              <w:jc w:val="both"/>
              <w:rPr>
                <w:rFonts w:ascii="Arial" w:eastAsia="Cambria" w:hAnsi="Arial" w:cs="Arial"/>
                <w:sz w:val="8"/>
                <w:szCs w:val="8"/>
              </w:rPr>
            </w:pPr>
          </w:p>
          <w:p w:rsidR="00957F0F" w:rsidRDefault="00957F0F" w:rsidP="002F29A0">
            <w:pPr>
              <w:spacing w:before="40" w:after="40"/>
              <w:ind w:left="181"/>
              <w:jc w:val="both"/>
              <w:rPr>
                <w:rFonts w:ascii="Arial" w:eastAsia="Cambria" w:hAnsi="Arial" w:cs="Arial"/>
                <w:sz w:val="8"/>
                <w:szCs w:val="8"/>
              </w:rPr>
            </w:pPr>
          </w:p>
          <w:p w:rsidR="00957F0F" w:rsidRDefault="00957F0F" w:rsidP="002F29A0">
            <w:pPr>
              <w:spacing w:before="40" w:after="40"/>
              <w:ind w:left="181"/>
              <w:jc w:val="both"/>
              <w:rPr>
                <w:rFonts w:ascii="Arial" w:eastAsia="Cambria" w:hAnsi="Arial" w:cs="Arial"/>
                <w:sz w:val="8"/>
                <w:szCs w:val="8"/>
              </w:rPr>
            </w:pPr>
          </w:p>
          <w:p w:rsidR="00957F0F" w:rsidRDefault="00957F0F" w:rsidP="002F29A0">
            <w:pPr>
              <w:spacing w:before="40" w:after="40"/>
              <w:ind w:left="181"/>
              <w:jc w:val="both"/>
              <w:rPr>
                <w:rFonts w:ascii="Arial" w:eastAsia="Cambria" w:hAnsi="Arial" w:cs="Arial"/>
                <w:sz w:val="8"/>
                <w:szCs w:val="8"/>
              </w:rPr>
            </w:pPr>
          </w:p>
          <w:p w:rsidR="00957F0F" w:rsidRDefault="00957F0F" w:rsidP="002F29A0">
            <w:pPr>
              <w:spacing w:before="40" w:after="40"/>
              <w:ind w:left="181"/>
              <w:jc w:val="both"/>
              <w:rPr>
                <w:rFonts w:ascii="Arial" w:eastAsia="Cambria" w:hAnsi="Arial" w:cs="Arial"/>
                <w:sz w:val="8"/>
                <w:szCs w:val="8"/>
              </w:rPr>
            </w:pPr>
          </w:p>
          <w:p w:rsidR="00957F0F" w:rsidRPr="003B13F2" w:rsidRDefault="00957F0F" w:rsidP="002F29A0">
            <w:pPr>
              <w:spacing w:before="40" w:after="40"/>
              <w:ind w:left="181"/>
              <w:jc w:val="both"/>
              <w:rPr>
                <w:rFonts w:ascii="Arial" w:eastAsia="Cambria" w:hAnsi="Arial" w:cs="Arial"/>
                <w:sz w:val="8"/>
                <w:szCs w:val="8"/>
              </w:rPr>
            </w:pPr>
          </w:p>
          <w:p w:rsidR="005F31A6" w:rsidRDefault="005F31A6" w:rsidP="002F29A0">
            <w:pPr>
              <w:spacing w:before="40" w:after="40"/>
              <w:ind w:left="181"/>
              <w:jc w:val="both"/>
              <w:rPr>
                <w:rFonts w:ascii="Arial" w:eastAsia="Cambria" w:hAnsi="Arial" w:cs="Arial"/>
                <w:strike/>
              </w:rPr>
            </w:pPr>
          </w:p>
          <w:p w:rsidR="0028568E" w:rsidRDefault="0028568E" w:rsidP="002F29A0">
            <w:pPr>
              <w:spacing w:before="40" w:after="40"/>
              <w:ind w:left="181"/>
              <w:jc w:val="both"/>
              <w:rPr>
                <w:rFonts w:ascii="Arial" w:eastAsia="Cambria" w:hAnsi="Arial" w:cs="Arial"/>
                <w:strike/>
              </w:rPr>
            </w:pPr>
          </w:p>
          <w:p w:rsidR="0028568E" w:rsidRDefault="0028568E" w:rsidP="002F29A0">
            <w:pPr>
              <w:spacing w:before="40" w:after="40"/>
              <w:ind w:left="181"/>
              <w:jc w:val="both"/>
              <w:rPr>
                <w:rFonts w:ascii="Arial" w:eastAsia="Cambria" w:hAnsi="Arial" w:cs="Arial"/>
                <w:strike/>
              </w:rPr>
            </w:pPr>
          </w:p>
          <w:p w:rsidR="0028568E" w:rsidRDefault="0028568E" w:rsidP="002F29A0">
            <w:pPr>
              <w:spacing w:before="40" w:after="40"/>
              <w:ind w:left="181"/>
              <w:jc w:val="both"/>
              <w:rPr>
                <w:rFonts w:ascii="Arial" w:eastAsia="Cambria" w:hAnsi="Arial" w:cs="Arial"/>
                <w:strike/>
              </w:rPr>
            </w:pPr>
          </w:p>
          <w:p w:rsidR="0028568E" w:rsidRDefault="0028568E" w:rsidP="002F29A0">
            <w:pPr>
              <w:spacing w:before="40" w:after="40"/>
              <w:ind w:left="181"/>
              <w:jc w:val="both"/>
              <w:rPr>
                <w:rFonts w:ascii="Arial" w:eastAsia="Cambria" w:hAnsi="Arial" w:cs="Arial"/>
                <w:strike/>
              </w:rPr>
            </w:pPr>
          </w:p>
          <w:p w:rsidR="00957F0F" w:rsidRDefault="00957F0F" w:rsidP="00957F0F">
            <w:pPr>
              <w:rPr>
                <w:rFonts w:ascii="Arial" w:hAnsi="Arial" w:cs="Arial"/>
              </w:rPr>
            </w:pPr>
            <w:r w:rsidRPr="002E0063">
              <w:rPr>
                <w:rFonts w:ascii="Arial" w:hAnsi="Arial" w:cs="Arial"/>
              </w:rPr>
              <w:t xml:space="preserve">Calculado para la totalidad del contrato </w:t>
            </w:r>
            <w:r>
              <w:rPr>
                <w:rFonts w:ascii="Arial" w:hAnsi="Arial" w:cs="Arial"/>
              </w:rPr>
              <w:t>y una posible desviación de consumos de 10%.</w:t>
            </w:r>
          </w:p>
          <w:p w:rsidR="0028568E" w:rsidRDefault="0028568E" w:rsidP="002F29A0">
            <w:pPr>
              <w:spacing w:before="40" w:after="40"/>
              <w:ind w:left="181"/>
              <w:jc w:val="both"/>
              <w:rPr>
                <w:rFonts w:ascii="Arial" w:eastAsia="Cambria" w:hAnsi="Arial" w:cs="Arial"/>
                <w:strike/>
              </w:rPr>
            </w:pPr>
          </w:p>
          <w:p w:rsidR="0028568E" w:rsidRPr="003B13F2" w:rsidRDefault="0028568E" w:rsidP="002F29A0">
            <w:pPr>
              <w:spacing w:before="40" w:after="40"/>
              <w:ind w:left="181"/>
              <w:jc w:val="both"/>
              <w:rPr>
                <w:rFonts w:ascii="Arial" w:eastAsia="Cambria" w:hAnsi="Arial" w:cs="Arial"/>
                <w:strike/>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8506"/>
      </w:tblGrid>
      <w:tr w:rsidR="004E67D2" w:rsidRPr="00B07F45" w:rsidTr="00902A96">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E67D2" w:rsidRPr="00B07F45" w:rsidRDefault="004E67D2" w:rsidP="004E67D2">
            <w:pPr>
              <w:rPr>
                <w:rFonts w:ascii="Arial" w:hAnsi="Arial" w:cs="Arial"/>
              </w:rPr>
            </w:pPr>
            <w:bookmarkStart w:id="5" w:name="CC_06"/>
            <w:r w:rsidRPr="00B07F45">
              <w:rPr>
                <w:rFonts w:ascii="Arial" w:hAnsi="Arial" w:cs="Arial"/>
                <w:b/>
              </w:rPr>
              <w:t xml:space="preserve">6.- </w:t>
            </w:r>
            <w:bookmarkEnd w:id="5"/>
            <w:r w:rsidRPr="00FB3EED">
              <w:rPr>
                <w:rFonts w:ascii="Arial" w:hAnsi="Arial" w:cs="Arial"/>
                <w:b/>
              </w:rPr>
              <w:t>FINANCIACIÓN CONTRATOS BASADOS</w:t>
            </w:r>
          </w:p>
        </w:tc>
      </w:tr>
      <w:tr w:rsidR="005031AF" w:rsidRPr="002D20BC" w:rsidTr="005031AF">
        <w:trPr>
          <w:trHeight w:val="284"/>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18F9" w:rsidRPr="009518F9" w:rsidRDefault="009518F9" w:rsidP="009518F9">
            <w:pPr>
              <w:spacing w:before="40" w:after="40"/>
              <w:jc w:val="both"/>
              <w:rPr>
                <w:rFonts w:ascii="Arial" w:hAnsi="Arial" w:cs="Arial"/>
                <w:color w:val="000000"/>
              </w:rPr>
            </w:pPr>
            <w:r w:rsidRPr="009518F9">
              <w:rPr>
                <w:rFonts w:ascii="Arial" w:hAnsi="Arial" w:cs="Arial"/>
                <w:color w:val="000000"/>
              </w:rPr>
              <w:t xml:space="preserve">La financiación de cada contrato basado en el acuerdo marco corresponde a la entidad adherida correspondiente. </w:t>
            </w:r>
          </w:p>
          <w:p w:rsidR="009518F9" w:rsidRPr="009518F9" w:rsidRDefault="009518F9" w:rsidP="009518F9">
            <w:pPr>
              <w:spacing w:before="40" w:after="40"/>
              <w:jc w:val="both"/>
              <w:rPr>
                <w:rFonts w:ascii="Arial" w:hAnsi="Arial" w:cs="Arial"/>
                <w:color w:val="000000"/>
              </w:rPr>
            </w:pPr>
          </w:p>
          <w:p w:rsidR="009518F9" w:rsidRPr="009518F9" w:rsidRDefault="009518F9" w:rsidP="009518F9">
            <w:pPr>
              <w:spacing w:before="40" w:after="40"/>
              <w:jc w:val="both"/>
              <w:rPr>
                <w:rFonts w:ascii="Arial" w:hAnsi="Arial" w:cs="Arial"/>
                <w:color w:val="000000"/>
              </w:rPr>
            </w:pPr>
            <w:r w:rsidRPr="009518F9">
              <w:rPr>
                <w:rFonts w:ascii="Arial" w:hAnsi="Arial" w:cs="Arial"/>
                <w:color w:val="000000"/>
              </w:rPr>
              <w:lastRenderedPageBreak/>
              <w:t xml:space="preserve">De conformidad con el artículo 8 del Decreto Foral 3/2011, de 22 de febrero, por el que se regula la Central de Contratación Foral y la Mesa de Contratación de Servicios Generales de </w:t>
            </w:r>
            <w:smartTag w:uri="urn:schemas-microsoft-com:office:smarttags" w:element="PersonName">
              <w:smartTagPr>
                <w:attr w:name="ProductID" w:val="la Diputaci￳n Foral"/>
              </w:smartTagPr>
              <w:r w:rsidRPr="009518F9">
                <w:rPr>
                  <w:rFonts w:ascii="Arial" w:hAnsi="Arial" w:cs="Arial"/>
                  <w:color w:val="000000"/>
                </w:rPr>
                <w:t>la Diputación Foral</w:t>
              </w:r>
            </w:smartTag>
            <w:r w:rsidRPr="009518F9">
              <w:rPr>
                <w:rFonts w:ascii="Arial" w:hAnsi="Arial" w:cs="Arial"/>
                <w:color w:val="000000"/>
              </w:rPr>
              <w:t xml:space="preserve"> de Gipuzkoa (B.O.G. nº 43, de 4 de marzo), la autorización y disposición del gasto se pospone a la tramitación de los contratos basados.</w:t>
            </w:r>
          </w:p>
          <w:p w:rsidR="009518F9" w:rsidRPr="009518F9" w:rsidRDefault="009518F9" w:rsidP="009518F9">
            <w:pPr>
              <w:spacing w:before="40" w:after="40"/>
              <w:jc w:val="both"/>
              <w:rPr>
                <w:rFonts w:ascii="Arial" w:hAnsi="Arial" w:cs="Arial"/>
                <w:color w:val="000000"/>
              </w:rPr>
            </w:pPr>
          </w:p>
          <w:p w:rsidR="009518F9" w:rsidRPr="009518F9" w:rsidRDefault="009518F9" w:rsidP="009518F9">
            <w:pPr>
              <w:spacing w:before="40" w:after="40"/>
              <w:jc w:val="both"/>
              <w:rPr>
                <w:rFonts w:ascii="Arial" w:hAnsi="Arial" w:cs="Arial"/>
                <w:color w:val="000000"/>
              </w:rPr>
            </w:pPr>
            <w:r w:rsidRPr="009518F9">
              <w:rPr>
                <w:rFonts w:ascii="Arial" w:hAnsi="Arial" w:cs="Arial"/>
                <w:color w:val="000000"/>
              </w:rPr>
              <w:t xml:space="preserve">Véase el apartado </w:t>
            </w:r>
            <w:r w:rsidR="004D7F7A">
              <w:rPr>
                <w:rFonts w:ascii="Arial" w:hAnsi="Arial" w:cs="Arial"/>
                <w:color w:val="000000"/>
              </w:rPr>
              <w:t>6</w:t>
            </w:r>
            <w:r w:rsidRPr="009518F9">
              <w:rPr>
                <w:rFonts w:ascii="Arial" w:hAnsi="Arial" w:cs="Arial"/>
                <w:color w:val="000000"/>
              </w:rPr>
              <w:t xml:space="preserve"> del pliego de cláusulas administrativas particulares.</w:t>
            </w:r>
          </w:p>
          <w:p w:rsidR="005031AF" w:rsidRPr="0077150F" w:rsidRDefault="005031AF" w:rsidP="00034ED8">
            <w:pPr>
              <w:ind w:right="170"/>
              <w:jc w:val="center"/>
              <w:rPr>
                <w:rFonts w:ascii="Arial" w:eastAsia="Cambria" w:hAnsi="Arial" w:cs="Arial"/>
                <w:szCs w:val="22"/>
                <w:lang w:eastAsia="en-US"/>
              </w:rPr>
            </w:pP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4ED8" w:rsidRPr="00B07F45" w:rsidTr="0091778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6" w:name="CC_07"/>
            <w:r w:rsidRPr="00B07F45">
              <w:rPr>
                <w:rFonts w:ascii="Arial" w:eastAsia="Cambria" w:hAnsi="Arial" w:cs="Arial"/>
                <w:b/>
                <w:szCs w:val="22"/>
                <w:lang w:eastAsia="en-US"/>
              </w:rPr>
              <w:t xml:space="preserve">7.- </w:t>
            </w:r>
            <w:bookmarkEnd w:id="6"/>
            <w:r w:rsidRPr="00B07F45">
              <w:rPr>
                <w:rFonts w:ascii="Arial" w:eastAsia="Cambria" w:hAnsi="Arial" w:cs="Arial"/>
                <w:b/>
                <w:szCs w:val="22"/>
                <w:lang w:eastAsia="en-US"/>
              </w:rPr>
              <w:t>ANUALIDADES</w:t>
            </w:r>
          </w:p>
        </w:tc>
      </w:tr>
      <w:tr w:rsidR="00034ED8" w:rsidRPr="00B07F45"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77150F" w:rsidP="00034ED8">
            <w:pPr>
              <w:spacing w:before="40" w:after="40"/>
              <w:jc w:val="center"/>
              <w:rPr>
                <w:rFonts w:ascii="Arial" w:eastAsia="Cambria" w:hAnsi="Arial" w:cs="Arial"/>
                <w:szCs w:val="22"/>
                <w:lang w:eastAsia="en-US"/>
              </w:rPr>
            </w:pPr>
            <w:r w:rsidRPr="00FC27A1">
              <w:rPr>
                <w:rFonts w:ascii="Arial" w:eastAsia="Cambria" w:hAnsi="Arial" w:cs="Arial"/>
                <w:szCs w:val="22"/>
                <w:lang w:eastAsia="en-US"/>
              </w:rPr>
              <w:t>PREVISIONES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034ED8"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ind w:left="57"/>
              <w:rPr>
                <w:rFonts w:ascii="Arial" w:eastAsia="Cambria"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ind w:right="34"/>
              <w:jc w:val="right"/>
              <w:rPr>
                <w:rFonts w:ascii="Arial" w:eastAsia="Cambria" w:hAnsi="Arial" w:cs="Arial"/>
                <w:szCs w:val="22"/>
                <w:lang w:eastAsia="en-US"/>
              </w:rPr>
            </w:pPr>
            <w:r w:rsidRPr="00B07F45">
              <w:rPr>
                <w:rFonts w:ascii="Arial" w:eastAsia="Cambria" w:hAnsi="Arial" w:cs="Arial"/>
                <w:szCs w:val="22"/>
                <w:lang w:eastAsia="en-US"/>
              </w:rPr>
              <w:t>€</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7" w:name="CC_08"/>
            <w:r w:rsidRPr="00B07F45">
              <w:rPr>
                <w:rFonts w:ascii="Arial" w:eastAsia="Cambria" w:hAnsi="Arial" w:cs="Arial"/>
                <w:b/>
                <w:szCs w:val="22"/>
                <w:lang w:eastAsia="en-US"/>
              </w:rPr>
              <w:t xml:space="preserve">8.- </w:t>
            </w:r>
            <w:bookmarkEnd w:id="7"/>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FC27A1" w:rsidRDefault="00FC27A1" w:rsidP="00034ED8">
            <w:pPr>
              <w:spacing w:before="40" w:after="40"/>
              <w:jc w:val="both"/>
              <w:rPr>
                <w:rFonts w:ascii="Arial" w:eastAsia="Cambria" w:hAnsi="Arial" w:cs="Arial"/>
                <w:szCs w:val="22"/>
                <w:lang w:eastAsia="en-US"/>
              </w:rPr>
            </w:pPr>
            <w:r>
              <w:rPr>
                <w:rFonts w:ascii="Arial" w:eastAsia="Cambria" w:hAnsi="Arial" w:cs="Arial"/>
                <w:szCs w:val="22"/>
                <w:lang w:eastAsia="en-US"/>
              </w:rPr>
              <w:t>Duración del acuerdo marco</w:t>
            </w:r>
            <w:r w:rsidR="00034ED8" w:rsidRPr="00B07F45">
              <w:rPr>
                <w:rFonts w:ascii="Arial" w:eastAsia="Cambria" w:hAnsi="Arial" w:cs="Arial"/>
                <w:szCs w:val="22"/>
                <w:lang w:eastAsia="en-US"/>
              </w:rPr>
              <w:t>:</w:t>
            </w:r>
            <w:r w:rsidR="00E1186C">
              <w:rPr>
                <w:rFonts w:ascii="Arial" w:eastAsia="Cambria" w:hAnsi="Arial" w:cs="Arial"/>
                <w:szCs w:val="22"/>
                <w:lang w:eastAsia="en-US"/>
              </w:rPr>
              <w:t xml:space="preserve"> 1 año.</w:t>
            </w:r>
          </w:p>
          <w:p w:rsidR="00FC27A1" w:rsidRDefault="00FC27A1" w:rsidP="00034ED8">
            <w:pPr>
              <w:spacing w:before="40" w:after="40"/>
              <w:jc w:val="both"/>
              <w:rPr>
                <w:rFonts w:ascii="Arial" w:eastAsia="Cambria" w:hAnsi="Arial" w:cs="Arial"/>
                <w:szCs w:val="22"/>
                <w:lang w:eastAsia="en-US"/>
              </w:rPr>
            </w:pPr>
          </w:p>
          <w:p w:rsidR="00FC27A1" w:rsidRDefault="00FC27A1" w:rsidP="00034ED8">
            <w:pPr>
              <w:spacing w:before="40" w:after="40"/>
              <w:jc w:val="both"/>
              <w:rPr>
                <w:rFonts w:ascii="Arial" w:eastAsia="Cambria" w:hAnsi="Arial" w:cs="Arial"/>
                <w:szCs w:val="22"/>
                <w:lang w:eastAsia="en-US"/>
              </w:rPr>
            </w:pPr>
            <w:r>
              <w:rPr>
                <w:rFonts w:ascii="Arial" w:eastAsia="Cambria" w:hAnsi="Arial" w:cs="Arial"/>
                <w:szCs w:val="22"/>
                <w:lang w:eastAsia="en-US"/>
              </w:rPr>
              <w:t>Plazo de entrega de los suministros:</w:t>
            </w:r>
            <w:r w:rsidR="00E1186C" w:rsidRPr="00E1186C">
              <w:rPr>
                <w:rFonts w:ascii="Arial" w:hAnsi="Arial" w:cs="Arial"/>
                <w:color w:val="000000"/>
              </w:rPr>
              <w:t xml:space="preserve"> </w:t>
            </w:r>
            <w:r w:rsidR="00E1186C" w:rsidRPr="00E1186C">
              <w:rPr>
                <w:rFonts w:ascii="Arial" w:eastAsia="Cambria" w:hAnsi="Arial" w:cs="Arial"/>
                <w:szCs w:val="22"/>
                <w:lang w:eastAsia="en-US"/>
              </w:rPr>
              <w:t>máximo una semana desde la recepción del pedido.</w:t>
            </w:r>
          </w:p>
          <w:p w:rsidR="00034ED8" w:rsidRPr="00B07F45" w:rsidRDefault="00034ED8" w:rsidP="00034ED8">
            <w:pPr>
              <w:spacing w:before="40" w:after="40"/>
              <w:jc w:val="both"/>
              <w:rPr>
                <w:rFonts w:ascii="Arial" w:eastAsia="Cambria" w:hAnsi="Arial" w:cs="Arial"/>
                <w:i/>
                <w:szCs w:val="22"/>
                <w:lang w:eastAsia="en-US"/>
              </w:rPr>
            </w:pPr>
            <w:r w:rsidRPr="00B07F45">
              <w:rPr>
                <w:rFonts w:ascii="Arial" w:eastAsia="Cambria" w:hAnsi="Arial" w:cs="Arial"/>
                <w:szCs w:val="22"/>
                <w:lang w:eastAsia="en-US"/>
              </w:rPr>
              <w:t xml:space="preserve"> </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77150F" w:rsidRDefault="00034ED8" w:rsidP="00034ED8">
            <w:pPr>
              <w:spacing w:before="40" w:after="40"/>
              <w:rPr>
                <w:rFonts w:ascii="Arial" w:eastAsia="Cambria" w:hAnsi="Arial" w:cs="Arial"/>
                <w:szCs w:val="22"/>
                <w:lang w:eastAsia="en-US"/>
              </w:rPr>
            </w:pPr>
            <w:r w:rsidRPr="0077150F">
              <w:rPr>
                <w:rFonts w:ascii="Arial" w:eastAsia="Cambria" w:hAnsi="Arial" w:cs="Arial"/>
                <w:szCs w:val="22"/>
                <w:lang w:eastAsia="en-US"/>
              </w:rPr>
              <w:t>Plazos parciales</w:t>
            </w:r>
            <w:r w:rsidRPr="0077150F">
              <w:rPr>
                <w:rFonts w:ascii="Arial" w:eastAsia="Cambria" w:hAnsi="Arial" w:cs="Arial"/>
                <w:szCs w:val="22"/>
                <w:lang w:eastAsia="en-US"/>
              </w:rPr>
              <w:tab/>
            </w:r>
            <w:r w:rsidRPr="0077150F">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77150F" w:rsidRDefault="00034ED8" w:rsidP="00034ED8">
            <w:pPr>
              <w:rPr>
                <w:rFonts w:ascii="Arial" w:eastAsia="Cambria" w:hAnsi="Arial" w:cs="Arial"/>
                <w:szCs w:val="22"/>
                <w:lang w:eastAsia="en-US"/>
              </w:rPr>
            </w:pPr>
            <w:r w:rsidRPr="0077150F">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77150F"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77150F" w:rsidRDefault="00034ED8" w:rsidP="00034ED8">
            <w:pPr>
              <w:rPr>
                <w:rFonts w:ascii="Arial" w:eastAsia="Cambria" w:hAnsi="Arial" w:cs="Arial"/>
                <w:szCs w:val="22"/>
                <w:lang w:eastAsia="en-US"/>
              </w:rPr>
            </w:pPr>
            <w:r w:rsidRPr="0077150F">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77150F" w:rsidRDefault="00E1186C" w:rsidP="00034ED8">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77150F" w:rsidRDefault="00034ED8" w:rsidP="00034ED8">
            <w:pPr>
              <w:rPr>
                <w:rFonts w:ascii="Arial" w:eastAsia="Cambria" w:hAnsi="Arial" w:cs="Arial"/>
                <w:szCs w:val="22"/>
                <w:lang w:eastAsia="en-US"/>
              </w:rPr>
            </w:pPr>
          </w:p>
        </w:tc>
      </w:tr>
      <w:tr w:rsidR="00034ED8" w:rsidRPr="00B07F45" w:rsidTr="0091778E">
        <w:trPr>
          <w:trHeight w:hRule="exact" w:val="113"/>
        </w:trPr>
        <w:tc>
          <w:tcPr>
            <w:tcW w:w="8506" w:type="dxa"/>
            <w:gridSpan w:val="6"/>
            <w:tcBorders>
              <w:top w:val="nil"/>
              <w:bottom w:val="nil"/>
            </w:tcBorders>
            <w:shd w:val="clear" w:color="auto" w:fill="FFFFFF"/>
            <w:vAlign w:val="center"/>
          </w:tcPr>
          <w:p w:rsidR="00034ED8" w:rsidRPr="00B07F45" w:rsidRDefault="00034ED8" w:rsidP="00034ED8">
            <w:pPr>
              <w:jc w:val="both"/>
              <w:rPr>
                <w:rFonts w:ascii="Arial" w:eastAsia="Cambria" w:hAnsi="Arial" w:cs="Arial"/>
                <w:sz w:val="16"/>
                <w:szCs w:val="16"/>
                <w:lang w:eastAsia="en-US"/>
              </w:rPr>
            </w:pPr>
          </w:p>
        </w:tc>
      </w:tr>
      <w:tr w:rsidR="00034ED8" w:rsidRPr="00B07F45" w:rsidTr="0091778E">
        <w:trPr>
          <w:trHeight w:hRule="exact" w:val="205"/>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Default="00034ED8" w:rsidP="00034ED8">
      <w:pPr>
        <w:jc w:val="both"/>
        <w:rPr>
          <w:rFonts w:ascii="Arial" w:hAnsi="Arial" w:cs="Arial"/>
        </w:rPr>
      </w:pPr>
    </w:p>
    <w:p w:rsidR="00FC27A1" w:rsidRPr="00B07F45" w:rsidRDefault="00FC27A1"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8" w:name="CC_09"/>
            <w:r w:rsidRPr="00B07F45">
              <w:rPr>
                <w:rFonts w:ascii="Arial" w:hAnsi="Arial" w:cs="Arial"/>
                <w:b/>
              </w:rPr>
              <w:t xml:space="preserve">9.- </w:t>
            </w:r>
            <w:bookmarkEnd w:id="8"/>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Plazo prórroga:</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E1186C"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0"/>
            <w:r w:rsidRPr="00B07F45">
              <w:rPr>
                <w:rFonts w:ascii="Arial" w:hAnsi="Arial" w:cs="Arial"/>
                <w:b/>
              </w:rPr>
              <w:t xml:space="preserve">10.- </w:t>
            </w:r>
            <w:bookmarkEnd w:id="9"/>
            <w:r w:rsidRPr="00B07F45">
              <w:rPr>
                <w:rFonts w:ascii="Arial" w:hAnsi="Arial" w:cs="Arial"/>
                <w:b/>
              </w:rPr>
              <w:t xml:space="preserve">FORMA DE </w:t>
            </w:r>
            <w:r w:rsidRPr="00FC27A1">
              <w:rPr>
                <w:rFonts w:ascii="Arial" w:hAnsi="Arial" w:cs="Arial"/>
                <w:b/>
              </w:rPr>
              <w:t>PAGO</w:t>
            </w:r>
            <w:r w:rsidR="0077150F" w:rsidRPr="00FC27A1">
              <w:rPr>
                <w:rFonts w:ascii="Arial" w:hAnsi="Arial" w:cs="Arial"/>
                <w:b/>
              </w:rPr>
              <w:t xml:space="preserve"> DE CONTRATOS BASADOS</w:t>
            </w:r>
          </w:p>
        </w:tc>
      </w:tr>
      <w:tr w:rsidR="00E1186C" w:rsidRPr="00B07F45" w:rsidTr="0091778E">
        <w:trPr>
          <w:trHeight w:val="454"/>
        </w:trPr>
        <w:tc>
          <w:tcPr>
            <w:tcW w:w="8506" w:type="dxa"/>
            <w:vAlign w:val="center"/>
          </w:tcPr>
          <w:p w:rsidR="00E1186C" w:rsidRDefault="00E1186C" w:rsidP="00E1186C">
            <w:pPr>
              <w:rPr>
                <w:rFonts w:ascii="Arial" w:hAnsi="Arial" w:cs="Arial"/>
                <w:color w:val="000000"/>
              </w:rPr>
            </w:pPr>
          </w:p>
          <w:p w:rsidR="00E1186C" w:rsidRDefault="00E1186C" w:rsidP="00E1186C">
            <w:pPr>
              <w:rPr>
                <w:rFonts w:ascii="Arial" w:hAnsi="Arial" w:cs="Arial"/>
                <w:color w:val="000000"/>
              </w:rPr>
            </w:pPr>
            <w:r>
              <w:rPr>
                <w:rFonts w:ascii="Arial" w:hAnsi="Arial" w:cs="Arial"/>
                <w:color w:val="000000"/>
              </w:rPr>
              <w:t>Contra factura a la recepción de cada suministro</w:t>
            </w:r>
            <w:r w:rsidRPr="003D6852">
              <w:rPr>
                <w:rFonts w:ascii="Arial" w:hAnsi="Arial" w:cs="Arial"/>
                <w:color w:val="000000"/>
              </w:rPr>
              <w:t>.</w:t>
            </w:r>
          </w:p>
          <w:p w:rsidR="00E1186C" w:rsidRPr="003D6852" w:rsidRDefault="00E1186C" w:rsidP="00E1186C">
            <w:pPr>
              <w:rPr>
                <w:rFonts w:ascii="Arial" w:hAnsi="Arial" w:cs="Arial"/>
                <w:color w:val="000000"/>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0" w:name="CC_11"/>
            <w:r w:rsidRPr="00B07F45">
              <w:rPr>
                <w:rFonts w:ascii="Arial" w:hAnsi="Arial" w:cs="Arial"/>
                <w:b/>
              </w:rPr>
              <w:t xml:space="preserve">11.- </w:t>
            </w:r>
            <w:bookmarkEnd w:id="10"/>
            <w:r w:rsidRPr="00B07F45">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E1186C" w:rsidRDefault="00E1186C" w:rsidP="00E1186C">
            <w:pPr>
              <w:rPr>
                <w:rFonts w:ascii="Arial" w:hAnsi="Arial" w:cs="Arial"/>
                <w:color w:val="000000"/>
              </w:rPr>
            </w:pPr>
            <w:r>
              <w:rPr>
                <w:rFonts w:ascii="Arial" w:hAnsi="Arial" w:cs="Arial"/>
                <w:color w:val="000000"/>
              </w:rPr>
              <w:t>En los centros de las entidades adheridas en Gipuzkoa</w:t>
            </w:r>
            <w:r w:rsidRPr="003D6852">
              <w:rPr>
                <w:rFonts w:ascii="Arial" w:hAnsi="Arial" w:cs="Arial"/>
                <w:color w:val="000000"/>
              </w:rPr>
              <w:t>.</w:t>
            </w:r>
          </w:p>
          <w:p w:rsidR="00E1186C" w:rsidRPr="00B07F45" w:rsidRDefault="00E1186C"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1" w:name="CC_12"/>
            <w:r w:rsidRPr="00B07F45">
              <w:rPr>
                <w:rFonts w:ascii="Arial" w:hAnsi="Arial" w:cs="Arial"/>
                <w:b/>
              </w:rPr>
              <w:t xml:space="preserve">12.- </w:t>
            </w:r>
            <w:bookmarkEnd w:id="11"/>
            <w:r w:rsidRPr="00B07F45">
              <w:rPr>
                <w:rFonts w:ascii="Arial" w:hAnsi="Arial" w:cs="Arial"/>
                <w:b/>
              </w:rPr>
              <w:t>ADMISIBILIDAD DE VARIANTES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Requisitos, modalidades, aspectos:</w:t>
            </w:r>
          </w:p>
        </w:tc>
      </w:tr>
      <w:tr w:rsidR="00034ED8" w:rsidRPr="00B07F45" w:rsidTr="0091778E">
        <w:trPr>
          <w:trHeight w:val="106"/>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E1186C"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2" w:name="CC_13"/>
            <w:r w:rsidRPr="00B07F45">
              <w:rPr>
                <w:rFonts w:ascii="Arial" w:hAnsi="Arial" w:cs="Arial"/>
                <w:b/>
              </w:rPr>
              <w:t xml:space="preserve">13.- </w:t>
            </w:r>
            <w:bookmarkEnd w:id="12"/>
            <w:r w:rsidRPr="00B07F45">
              <w:rPr>
                <w:rFonts w:ascii="Arial" w:hAnsi="Arial" w:cs="Arial"/>
                <w:b/>
              </w:rPr>
              <w:t>REVISIÓN DE PRECIOS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Fórmula de revisión:</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lastRenderedPageBreak/>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ED1CCE"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3" w:name="CC_14"/>
            <w:r w:rsidRPr="00B07F45">
              <w:rPr>
                <w:rFonts w:ascii="Arial" w:eastAsia="Cambria" w:hAnsi="Arial" w:cs="Arial"/>
                <w:b/>
                <w:szCs w:val="22"/>
                <w:lang w:eastAsia="en-US"/>
              </w:rPr>
              <w:t xml:space="preserve">14.- </w:t>
            </w:r>
            <w:bookmarkEnd w:id="13"/>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ED1CCE" w:rsidP="00034ED8">
            <w:pPr>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036"/>
        </w:trPr>
        <w:tc>
          <w:tcPr>
            <w:tcW w:w="8506" w:type="dxa"/>
            <w:gridSpan w:val="11"/>
            <w:tcBorders>
              <w:left w:val="single" w:sz="4" w:space="0" w:color="000000"/>
              <w:right w:val="single" w:sz="4" w:space="0" w:color="000000"/>
            </w:tcBorders>
            <w:shd w:val="clear" w:color="auto" w:fill="FFFFFF"/>
          </w:tcPr>
          <w:p w:rsidR="00034ED8" w:rsidRPr="00B07F45" w:rsidRDefault="00034ED8" w:rsidP="00ED1CCE">
            <w:pPr>
              <w:tabs>
                <w:tab w:val="left" w:pos="8222"/>
              </w:tabs>
              <w:ind w:right="141"/>
              <w:jc w:val="both"/>
              <w:rPr>
                <w:rFonts w:ascii="Arial" w:eastAsia="Cambria" w:hAnsi="Arial" w:cs="Arial"/>
                <w:szCs w:val="22"/>
                <w:lang w:eastAsia="en-US"/>
              </w:rPr>
            </w:pP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2) SOLVENCIA ECONÓMICA Y FINANCIERA</w:t>
            </w:r>
          </w:p>
          <w:p w:rsidR="00034ED8" w:rsidRPr="00B07F45" w:rsidRDefault="00034ED8" w:rsidP="00034ED8">
            <w:pPr>
              <w:tabs>
                <w:tab w:val="left" w:pos="8222"/>
              </w:tabs>
              <w:ind w:left="142" w:right="141"/>
              <w:jc w:val="both"/>
              <w:rPr>
                <w:rFonts w:ascii="Arial" w:eastAsia="Cambria" w:hAnsi="Arial" w:cs="Arial"/>
                <w:b/>
                <w:szCs w:val="22"/>
                <w:lang w:eastAsia="en-US"/>
              </w:rPr>
            </w:pPr>
          </w:p>
          <w:p w:rsidR="00ED1CCE" w:rsidRPr="00FF1A01" w:rsidRDefault="00ED1CCE" w:rsidP="00ED1CCE">
            <w:pPr>
              <w:tabs>
                <w:tab w:val="left" w:pos="8222"/>
              </w:tabs>
              <w:ind w:left="142" w:right="141"/>
              <w:jc w:val="both"/>
              <w:rPr>
                <w:rFonts w:ascii="Arial" w:eastAsia="Cambria" w:hAnsi="Arial" w:cs="Arial"/>
                <w:b/>
                <w:szCs w:val="22"/>
                <w:lang w:eastAsia="en-US"/>
              </w:rPr>
            </w:pPr>
            <w:r w:rsidRPr="00FF1A01">
              <w:rPr>
                <w:rFonts w:ascii="Arial" w:eastAsia="Cambria" w:hAnsi="Arial" w:cs="Arial"/>
                <w:b/>
                <w:szCs w:val="22"/>
                <w:lang w:eastAsia="en-US"/>
              </w:rPr>
              <w:t>Se acreditará por el medio siguiente:</w:t>
            </w:r>
          </w:p>
          <w:p w:rsidR="00ED1CCE" w:rsidRPr="00FF1A01" w:rsidRDefault="00ED1CCE" w:rsidP="00ED1CCE">
            <w:pPr>
              <w:tabs>
                <w:tab w:val="left" w:pos="8222"/>
              </w:tabs>
              <w:ind w:left="142" w:right="141"/>
              <w:jc w:val="both"/>
              <w:rPr>
                <w:rFonts w:ascii="Arial" w:eastAsia="Cambria" w:hAnsi="Arial" w:cs="Arial"/>
                <w:b/>
                <w:szCs w:val="22"/>
                <w:lang w:eastAsia="en-US"/>
              </w:rPr>
            </w:pPr>
          </w:p>
          <w:p w:rsidR="00034ED8" w:rsidRPr="00ED1CCE" w:rsidRDefault="00ED1CCE" w:rsidP="00ED1CCE">
            <w:pPr>
              <w:tabs>
                <w:tab w:val="left" w:pos="8222"/>
              </w:tabs>
              <w:ind w:left="142" w:right="141"/>
              <w:jc w:val="both"/>
              <w:rPr>
                <w:rFonts w:ascii="Arial" w:eastAsia="Cambria" w:hAnsi="Arial" w:cs="Arial"/>
                <w:szCs w:val="22"/>
                <w:lang w:eastAsia="en-US"/>
              </w:rPr>
            </w:pPr>
            <w:r w:rsidRPr="00FF1A01">
              <w:rPr>
                <w:rFonts w:ascii="Arial" w:eastAsia="Cambria" w:hAnsi="Arial" w:cs="Arial"/>
                <w:szCs w:val="22"/>
                <w:lang w:eastAsia="en-US"/>
              </w:rPr>
              <w:t xml:space="preserve">Volumen anual de negocios durante los últimos tres años. Se considerará suficiente que la cifra de negocios del año de mayor volumen sea igual o superior a </w:t>
            </w:r>
            <w:r w:rsidR="00355E86">
              <w:rPr>
                <w:rFonts w:ascii="Arial" w:eastAsia="Cambria" w:hAnsi="Arial" w:cs="Arial"/>
                <w:szCs w:val="22"/>
                <w:lang w:eastAsia="en-US"/>
              </w:rPr>
              <w:t>441.000,</w:t>
            </w:r>
            <w:r w:rsidR="00355E86" w:rsidRPr="00355E86">
              <w:rPr>
                <w:rFonts w:ascii="Arial" w:eastAsia="Cambria" w:hAnsi="Arial" w:cs="Arial"/>
                <w:szCs w:val="22"/>
                <w:lang w:eastAsia="en-US"/>
              </w:rPr>
              <w:t xml:space="preserve">00 </w:t>
            </w:r>
            <w:r w:rsidRPr="00355E86">
              <w:rPr>
                <w:rFonts w:ascii="Arial" w:eastAsia="Cambria" w:hAnsi="Arial" w:cs="Arial"/>
                <w:szCs w:val="22"/>
                <w:lang w:eastAsia="en-US"/>
              </w:rPr>
              <w:t>euros.</w:t>
            </w:r>
            <w:r w:rsidRPr="00FF1A01">
              <w:rPr>
                <w:rFonts w:ascii="Arial" w:eastAsia="Cambria" w:hAnsi="Arial" w:cs="Arial"/>
                <w:szCs w:val="22"/>
                <w:lang w:eastAsia="en-US"/>
              </w:rPr>
              <w:t xml:space="preserve">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034ED8" w:rsidRPr="00B07F45" w:rsidRDefault="00034ED8" w:rsidP="00034ED8">
            <w:pPr>
              <w:tabs>
                <w:tab w:val="left" w:pos="8222"/>
              </w:tabs>
              <w:ind w:left="142" w:right="141"/>
              <w:jc w:val="both"/>
              <w:rPr>
                <w:rFonts w:ascii="Arial" w:eastAsia="Cambria" w:hAnsi="Arial" w:cs="Arial"/>
                <w:szCs w:val="22"/>
                <w:lang w:eastAsia="en-US"/>
              </w:rPr>
            </w:pP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r w:rsidRPr="00B07F45">
              <w:rPr>
                <w:rFonts w:ascii="Arial" w:eastAsia="Cambria" w:hAnsi="Arial" w:cs="Arial"/>
                <w:b/>
                <w:szCs w:val="22"/>
                <w:lang w:eastAsia="en-US"/>
              </w:rPr>
              <w:t>3) SOLVENCIA TÉCNICA O PROFESIONAL</w:t>
            </w:r>
          </w:p>
          <w:p w:rsidR="00034ED8" w:rsidRPr="00B07F45" w:rsidRDefault="00034ED8" w:rsidP="00034ED8">
            <w:pPr>
              <w:tabs>
                <w:tab w:val="left" w:pos="8222"/>
              </w:tabs>
              <w:ind w:left="142" w:right="141"/>
              <w:jc w:val="both"/>
              <w:rPr>
                <w:rFonts w:ascii="Arial" w:eastAsia="Cambria" w:hAnsi="Arial" w:cs="Arial"/>
                <w:szCs w:val="22"/>
                <w:lang w:eastAsia="en-US"/>
              </w:rPr>
            </w:pPr>
          </w:p>
          <w:p w:rsidR="00ED1CCE" w:rsidRDefault="00ED1CCE" w:rsidP="00ED1CCE">
            <w:pPr>
              <w:tabs>
                <w:tab w:val="left" w:pos="8222"/>
              </w:tabs>
              <w:ind w:right="141"/>
              <w:jc w:val="both"/>
              <w:rPr>
                <w:rFonts w:ascii="Arial" w:eastAsia="Cambria" w:hAnsi="Arial" w:cs="Arial"/>
                <w:b/>
                <w:sz w:val="18"/>
                <w:szCs w:val="18"/>
                <w:lang w:eastAsia="en-US"/>
              </w:rPr>
            </w:pPr>
          </w:p>
          <w:p w:rsidR="00ED1CCE" w:rsidRPr="00B52183" w:rsidRDefault="00ED1CCE" w:rsidP="00ED1CCE">
            <w:pPr>
              <w:tabs>
                <w:tab w:val="left" w:pos="-648"/>
              </w:tabs>
              <w:ind w:left="357"/>
              <w:jc w:val="both"/>
              <w:rPr>
                <w:rFonts w:ascii="Arial" w:hAnsi="Arial" w:cs="Arial"/>
                <w:spacing w:val="-2"/>
              </w:rPr>
            </w:pPr>
            <w:r>
              <w:rPr>
                <w:rFonts w:ascii="Arial" w:hAnsi="Arial" w:cs="Arial"/>
                <w:spacing w:val="-2"/>
              </w:rPr>
              <w:t>S</w:t>
            </w:r>
            <w:r w:rsidRPr="00B52183">
              <w:rPr>
                <w:rFonts w:ascii="Arial" w:hAnsi="Arial" w:cs="Arial"/>
                <w:spacing w:val="-2"/>
              </w:rPr>
              <w:t xml:space="preserve">e acreditará de la siguiente forma: </w:t>
            </w:r>
          </w:p>
          <w:p w:rsidR="00ED1CCE" w:rsidRPr="00B52183" w:rsidRDefault="00ED1CCE" w:rsidP="00ED1CCE">
            <w:pPr>
              <w:tabs>
                <w:tab w:val="left" w:pos="-648"/>
              </w:tabs>
              <w:ind w:left="357"/>
              <w:jc w:val="both"/>
              <w:rPr>
                <w:rFonts w:ascii="Arial" w:hAnsi="Arial" w:cs="Arial"/>
              </w:rPr>
            </w:pPr>
          </w:p>
          <w:p w:rsidR="00ED1CCE" w:rsidRPr="00380238" w:rsidRDefault="00ED1CCE" w:rsidP="00ED1CCE">
            <w:pPr>
              <w:tabs>
                <w:tab w:val="left" w:pos="8222"/>
              </w:tabs>
              <w:ind w:left="142" w:right="141"/>
              <w:jc w:val="both"/>
              <w:rPr>
                <w:rFonts w:ascii="Arial" w:eastAsia="Cambria" w:hAnsi="Arial" w:cs="Arial"/>
                <w:szCs w:val="22"/>
                <w:lang w:eastAsia="en-US"/>
              </w:rPr>
            </w:pPr>
            <w:r w:rsidRPr="005F1065">
              <w:rPr>
                <w:rFonts w:ascii="Arial" w:hAnsi="Arial" w:cs="Arial"/>
                <w:spacing w:val="-2"/>
              </w:rPr>
              <w:t xml:space="preserve">Una relación de los </w:t>
            </w:r>
            <w:r w:rsidRPr="006706E6">
              <w:rPr>
                <w:rFonts w:ascii="Arial" w:hAnsi="Arial" w:cs="Arial"/>
                <w:spacing w:val="-2"/>
              </w:rPr>
              <w:t xml:space="preserve">principales suministros realizados de igual o similar naturaleza que los que constituyen el objeto del contrato en el curso de los últimos 3 años, en la que se indique el importe, la fecha y el destinatario, público o privado de los </w:t>
            </w:r>
            <w:r w:rsidRPr="007C2ED4">
              <w:rPr>
                <w:rFonts w:ascii="Arial" w:hAnsi="Arial" w:cs="Arial"/>
                <w:spacing w:val="-2"/>
              </w:rPr>
              <w:t xml:space="preserve">mismos, cuyo importe anual acumulado en el año de mayor ejecución sea igual o superior a </w:t>
            </w:r>
            <w:r w:rsidR="00355E86">
              <w:rPr>
                <w:rFonts w:ascii="Arial" w:hAnsi="Arial" w:cs="Arial"/>
                <w:spacing w:val="-2"/>
              </w:rPr>
              <w:t xml:space="preserve">206.000,00 </w:t>
            </w:r>
            <w:r w:rsidRPr="00355E86">
              <w:rPr>
                <w:rFonts w:ascii="Arial" w:hAnsi="Arial" w:cs="Arial"/>
                <w:spacing w:val="-2"/>
              </w:rPr>
              <w:t>euros.</w:t>
            </w:r>
            <w:r w:rsidRPr="007C2ED4">
              <w:rPr>
                <w:rFonts w:ascii="Arial" w:hAnsi="Arial" w:cs="Arial"/>
                <w:spacing w:val="-2"/>
              </w:rPr>
              <w:t xml:space="preserve"> Se acreditarán</w:t>
            </w:r>
            <w:r w:rsidRPr="007C2ED4">
              <w:rPr>
                <w:rFonts w:ascii="Arial" w:hAnsi="Arial" w:cs="Arial"/>
              </w:rPr>
              <w:t xml:space="preserve"> mediante certificados expedidos o visados por el órgano competente, cuando</w:t>
            </w:r>
            <w:r w:rsidRPr="006706E6">
              <w:rPr>
                <w:rFonts w:ascii="Arial" w:hAnsi="Arial" w:cs="Arial"/>
              </w:rPr>
              <w:t xml:space="preserve"> el destinatario sea una entidad del sector público; cuando el destinat</w:t>
            </w:r>
            <w:r>
              <w:rPr>
                <w:rFonts w:ascii="Arial" w:hAnsi="Arial" w:cs="Arial"/>
              </w:rPr>
              <w:t>a</w:t>
            </w:r>
            <w:r w:rsidRPr="006706E6">
              <w:rPr>
                <w:rFonts w:ascii="Arial" w:hAnsi="Arial" w:cs="Arial"/>
              </w:rPr>
              <w:t>rio sea un sujeto privado, mediante un certificado expedido por este o, a falta de este certificado, mediante una declaración del empresario acompañado de los documentos obrantes en poder del mismo que acrediten la realización de la prestación.</w:t>
            </w:r>
          </w:p>
          <w:p w:rsidR="00034ED8" w:rsidRDefault="00034ED8" w:rsidP="0095164F">
            <w:pPr>
              <w:tabs>
                <w:tab w:val="left" w:pos="8222"/>
              </w:tabs>
              <w:ind w:right="141"/>
              <w:jc w:val="both"/>
              <w:rPr>
                <w:rFonts w:ascii="Arial" w:eastAsia="Cambria" w:hAnsi="Arial" w:cs="Arial"/>
                <w:szCs w:val="22"/>
                <w:lang w:eastAsia="en-US"/>
              </w:rPr>
            </w:pPr>
          </w:p>
          <w:p w:rsidR="0095164F" w:rsidRPr="00B07F45" w:rsidRDefault="0095164F" w:rsidP="0095164F">
            <w:pPr>
              <w:tabs>
                <w:tab w:val="left" w:pos="8222"/>
              </w:tabs>
              <w:ind w:right="141"/>
              <w:jc w:val="both"/>
              <w:rPr>
                <w:rFonts w:ascii="Arial" w:eastAsia="Cambria" w:hAnsi="Arial" w:cs="Arial"/>
                <w:b/>
                <w:sz w:val="18"/>
                <w:szCs w:val="18"/>
                <w:lang w:eastAsia="en-US"/>
              </w:rPr>
            </w:pPr>
          </w:p>
        </w:tc>
      </w:tr>
      <w:tr w:rsidR="00034ED8" w:rsidRPr="00B07F45" w:rsidTr="0091778E">
        <w:trPr>
          <w:trHeight w:val="567"/>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284"/>
              <w:jc w:val="both"/>
              <w:rPr>
                <w:rFonts w:ascii="Arial" w:eastAsia="Cambria" w:hAnsi="Arial" w:cs="Arial"/>
                <w:szCs w:val="22"/>
                <w:lang w:eastAsia="en-US"/>
              </w:rPr>
            </w:pPr>
          </w:p>
          <w:p w:rsidR="00034ED8" w:rsidRPr="00B07F45" w:rsidRDefault="00034ED8" w:rsidP="00034ED8">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t>4) ACREDITACIÓN DEL CUMPLIMIENTO DE LAS NORMAS DE GESTIÓN MEDIOAMBIENTAL Y GARANTÍA DE CALIDAD</w:t>
            </w:r>
          </w:p>
          <w:p w:rsidR="00034ED8" w:rsidRPr="00B07F45" w:rsidRDefault="00034ED8" w:rsidP="00034ED8">
            <w:pPr>
              <w:tabs>
                <w:tab w:val="left" w:pos="8222"/>
              </w:tabs>
              <w:ind w:left="284"/>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34ED8" w:rsidRPr="00B07F45" w:rsidRDefault="00034ED8" w:rsidP="00034ED8">
            <w:pPr>
              <w:spacing w:before="60"/>
              <w:ind w:left="181"/>
              <w:jc w:val="both"/>
              <w:rPr>
                <w:rFonts w:ascii="Arial" w:eastAsia="Cambria" w:hAnsi="Arial" w:cs="Arial"/>
                <w:szCs w:val="22"/>
                <w:lang w:eastAsia="en-US"/>
              </w:rPr>
            </w:pPr>
            <w:r w:rsidRPr="00B07F45">
              <w:rPr>
                <w:rFonts w:ascii="Arial" w:eastAsia="Cambria" w:hAnsi="Arial" w:cs="Arial"/>
                <w:szCs w:val="22"/>
                <w:lang w:eastAsia="en-US"/>
              </w:rPr>
              <w:t>La licitadora deberá presentar los siguientes certificados:</w:t>
            </w:r>
          </w:p>
          <w:p w:rsidR="00034ED8" w:rsidRPr="00B07F45" w:rsidRDefault="00034ED8" w:rsidP="00034ED8">
            <w:pPr>
              <w:ind w:left="181"/>
              <w:jc w:val="both"/>
              <w:rPr>
                <w:rFonts w:ascii="Arial" w:eastAsia="Cambria" w:hAnsi="Arial" w:cs="Arial"/>
                <w:szCs w:val="22"/>
                <w:lang w:eastAsia="en-US"/>
              </w:rPr>
            </w:pPr>
          </w:p>
          <w:p w:rsidR="00034ED8" w:rsidRPr="00B07F45" w:rsidRDefault="00034ED8" w:rsidP="00034ED8">
            <w:pPr>
              <w:jc w:val="both"/>
              <w:rPr>
                <w:rFonts w:ascii="Arial" w:eastAsia="Cambria" w:hAnsi="Arial" w:cs="Arial"/>
                <w:szCs w:val="22"/>
                <w:lang w:eastAsia="en-US"/>
              </w:rPr>
            </w:pP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034ED8" w:rsidRPr="00B07F45" w:rsidTr="0091778E">
        <w:trPr>
          <w:trHeight w:hRule="exact" w:val="340"/>
        </w:trPr>
        <w:tc>
          <w:tcPr>
            <w:tcW w:w="8506"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4" w:name="CC_15"/>
            <w:r w:rsidRPr="00B07F45">
              <w:rPr>
                <w:rFonts w:ascii="Arial" w:eastAsia="Cambria" w:hAnsi="Arial" w:cs="Arial"/>
                <w:b/>
                <w:szCs w:val="22"/>
                <w:lang w:eastAsia="en-US"/>
              </w:rPr>
              <w:t xml:space="preserve">15.- </w:t>
            </w:r>
            <w:bookmarkEnd w:id="14"/>
            <w:r w:rsidRPr="00B07F45">
              <w:rPr>
                <w:rFonts w:ascii="Arial" w:eastAsia="Cambria" w:hAnsi="Arial" w:cs="Arial"/>
                <w:b/>
                <w:szCs w:val="22"/>
                <w:lang w:eastAsia="en-US"/>
              </w:rPr>
              <w:t>COMPROMISO DE ADSCRIPCIÓN OBLIGATORIA DE MEDIOS</w:t>
            </w:r>
          </w:p>
        </w:tc>
      </w:tr>
      <w:tr w:rsidR="00034ED8" w:rsidRPr="00B07F45" w:rsidTr="0091778E">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454"/>
        </w:trPr>
        <w:tc>
          <w:tcPr>
            <w:tcW w:w="8506" w:type="dxa"/>
            <w:gridSpan w:val="6"/>
            <w:tcBorders>
              <w:top w:val="nil"/>
            </w:tcBorders>
            <w:vAlign w:val="center"/>
          </w:tcPr>
          <w:p w:rsidR="00034ED8" w:rsidRPr="00B07F45" w:rsidRDefault="00034ED8" w:rsidP="00034ED8">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5" w:name="CC_16"/>
            <w:r w:rsidRPr="00B07F45">
              <w:rPr>
                <w:rFonts w:ascii="Arial" w:eastAsia="Cambria" w:hAnsi="Arial" w:cs="Arial"/>
                <w:b/>
                <w:szCs w:val="22"/>
                <w:lang w:eastAsia="en-US"/>
              </w:rPr>
              <w:t xml:space="preserve">16.- </w:t>
            </w:r>
            <w:bookmarkEnd w:id="15"/>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w:t>
            </w:r>
            <w:r w:rsidR="00410FEF">
              <w:rPr>
                <w:rFonts w:ascii="Arial" w:eastAsia="Cambria" w:hAnsi="Arial" w:cs="Arial"/>
                <w:szCs w:val="22"/>
                <w:lang w:eastAsia="en-US"/>
              </w:rPr>
              <w:t xml:space="preserve"> indicar en el DEUC la parte de los</w:t>
            </w:r>
            <w:r w:rsidRPr="00B07F45">
              <w:rPr>
                <w:rFonts w:ascii="Arial" w:eastAsia="Cambria" w:hAnsi="Arial" w:cs="Arial"/>
                <w:szCs w:val="22"/>
                <w:lang w:eastAsia="en-US"/>
              </w:rPr>
              <w:t xml:space="preserve"> contrato</w:t>
            </w:r>
            <w:r w:rsidR="00410FEF">
              <w:rPr>
                <w:rFonts w:ascii="Arial" w:eastAsia="Cambria" w:hAnsi="Arial" w:cs="Arial"/>
                <w:szCs w:val="22"/>
                <w:lang w:eastAsia="en-US"/>
              </w:rPr>
              <w:t>s basados</w:t>
            </w:r>
            <w:r w:rsidRPr="00B07F45">
              <w:rPr>
                <w:rFonts w:ascii="Arial" w:eastAsia="Cambria" w:hAnsi="Arial" w:cs="Arial"/>
                <w:szCs w:val="22"/>
                <w:lang w:eastAsia="en-US"/>
              </w:rPr>
              <w:t xml:space="preserve">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95164F">
            <w:pPr>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340"/>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95164F">
            <w:pPr>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95164F">
            <w:pPr>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181" w:hanging="142"/>
              <w:jc w:val="both"/>
              <w:rPr>
                <w:rFonts w:ascii="Arial" w:eastAsia="Cambria" w:hAnsi="Arial" w:cs="Arial"/>
                <w:szCs w:val="22"/>
                <w:lang w:eastAsia="en-US"/>
              </w:rPr>
            </w:pPr>
          </w:p>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Descripción de las tareas críticas que no pueden subcontratarse:</w:t>
            </w:r>
          </w:p>
          <w:p w:rsidR="00034ED8" w:rsidRPr="00B07F45" w:rsidRDefault="00034ED8" w:rsidP="00034ED8">
            <w:pPr>
              <w:ind w:left="181" w:hanging="142"/>
              <w:jc w:val="both"/>
              <w:rPr>
                <w:rFonts w:ascii="Arial" w:eastAsia="Cambria" w:hAnsi="Arial" w:cs="Arial"/>
                <w:szCs w:val="22"/>
                <w:lang w:eastAsia="en-US"/>
              </w:rPr>
            </w:pPr>
          </w:p>
          <w:p w:rsidR="00034ED8" w:rsidRPr="00B07F45" w:rsidRDefault="00034ED8" w:rsidP="0095164F">
            <w:pPr>
              <w:jc w:val="both"/>
              <w:rPr>
                <w:rFonts w:ascii="Arial" w:eastAsia="Cambria" w:hAnsi="Arial" w:cs="Arial"/>
                <w:szCs w:val="22"/>
                <w:lang w:eastAsia="en-US"/>
              </w:rPr>
            </w:pPr>
          </w:p>
          <w:p w:rsidR="00034ED8" w:rsidRPr="00B07F45" w:rsidRDefault="00034ED8" w:rsidP="00034ED8">
            <w:pPr>
              <w:ind w:left="181" w:hanging="142"/>
              <w:jc w:val="both"/>
              <w:rPr>
                <w:rFonts w:ascii="Arial" w:eastAsia="Cambria" w:hAnsi="Arial" w:cs="Arial"/>
                <w:i/>
                <w:szCs w:val="22"/>
                <w:lang w:eastAsia="en-US"/>
              </w:rPr>
            </w:pPr>
          </w:p>
        </w:tc>
      </w:tr>
    </w:tbl>
    <w:p w:rsidR="00034ED8" w:rsidRPr="00B07F45" w:rsidRDefault="00034ED8" w:rsidP="00034ED8">
      <w:pPr>
        <w:jc w:val="both"/>
        <w:rPr>
          <w:rFonts w:ascii="Arial" w:hAnsi="Arial"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034ED8" w:rsidRPr="00B07F45" w:rsidTr="0091778E">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6" w:name="CC_17"/>
            <w:r w:rsidRPr="004D7F7A">
              <w:rPr>
                <w:rFonts w:ascii="Arial" w:eastAsia="Cambria" w:hAnsi="Arial" w:cs="Arial"/>
                <w:b/>
                <w:szCs w:val="22"/>
                <w:lang w:eastAsia="en-US"/>
              </w:rPr>
              <w:t xml:space="preserve">17.- </w:t>
            </w:r>
            <w:bookmarkEnd w:id="16"/>
            <w:r w:rsidRPr="004D7F7A">
              <w:rPr>
                <w:rFonts w:ascii="Arial" w:eastAsia="Cambria" w:hAnsi="Arial" w:cs="Arial"/>
                <w:b/>
                <w:szCs w:val="22"/>
                <w:lang w:eastAsia="en-US"/>
              </w:rPr>
              <w:t>GARANTÍAS</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rsidR="00034ED8" w:rsidRPr="00B07F45" w:rsidRDefault="00034ED8" w:rsidP="00034ED8">
            <w:pPr>
              <w:rPr>
                <w:rFonts w:ascii="Arial" w:hAnsi="Arial" w:cs="Arial"/>
              </w:rPr>
            </w:pPr>
            <w:r w:rsidRPr="00B07F45">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rsidR="00034ED8" w:rsidRPr="00B07F45" w:rsidRDefault="00034ED8" w:rsidP="00034ED8">
            <w:pPr>
              <w:ind w:left="181" w:hanging="142"/>
              <w:rPr>
                <w:rFonts w:ascii="Arial" w:eastAsia="Cambria"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rsidR="00034ED8" w:rsidRPr="00B07F45" w:rsidRDefault="00034ED8" w:rsidP="00AE2638">
            <w:pPr>
              <w:ind w:left="39"/>
              <w:jc w:val="both"/>
              <w:rPr>
                <w:rFonts w:ascii="Arial" w:eastAsia="Cambria" w:hAnsi="Arial" w:cs="Arial"/>
                <w:szCs w:val="22"/>
                <w:lang w:eastAsia="en-US"/>
              </w:rPr>
            </w:pPr>
            <w:r w:rsidRPr="00B07F45">
              <w:rPr>
                <w:rFonts w:ascii="Arial" w:eastAsia="Cambria" w:hAnsi="Arial" w:cs="Arial"/>
                <w:szCs w:val="22"/>
                <w:lang w:eastAsia="en-US"/>
              </w:rPr>
              <w:t>Importe: ...................................  € [3 % del</w:t>
            </w:r>
            <w:r w:rsidR="00A859F2">
              <w:rPr>
                <w:rFonts w:ascii="Arial" w:eastAsia="Cambria" w:hAnsi="Arial" w:cs="Arial"/>
                <w:szCs w:val="22"/>
                <w:lang w:eastAsia="en-US"/>
              </w:rPr>
              <w:t xml:space="preserve"> </w:t>
            </w:r>
            <w:r w:rsidR="00A859F2" w:rsidRPr="00AE2638">
              <w:rPr>
                <w:rFonts w:ascii="Arial" w:eastAsia="Cambria" w:hAnsi="Arial" w:cs="Arial"/>
                <w:szCs w:val="22"/>
                <w:lang w:eastAsia="en-US"/>
              </w:rPr>
              <w:t>valor estimado</w:t>
            </w:r>
            <w:r w:rsidRPr="00AE2638">
              <w:rPr>
                <w:rFonts w:ascii="Arial" w:eastAsia="Cambria" w:hAnsi="Arial" w:cs="Arial"/>
                <w:szCs w:val="22"/>
                <w:lang w:eastAsia="en-US"/>
              </w:rPr>
              <w:t xml:space="preserve"> </w:t>
            </w:r>
            <w:r w:rsidRPr="00B07F45">
              <w:rPr>
                <w:rFonts w:ascii="Arial" w:eastAsia="Cambria" w:hAnsi="Arial" w:cs="Arial"/>
                <w:szCs w:val="22"/>
                <w:lang w:eastAsia="en-US"/>
              </w:rPr>
              <w:t>(IVA no incluido)]</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034ED8" w:rsidRPr="00B07F45" w:rsidRDefault="00034ED8" w:rsidP="00034ED8">
            <w:pPr>
              <w:ind w:left="39"/>
              <w:rPr>
                <w:rFonts w:ascii="Arial" w:eastAsia="Cambria" w:hAnsi="Arial" w:cs="Arial"/>
                <w:szCs w:val="22"/>
                <w:lang w:eastAsia="en-US"/>
              </w:rPr>
            </w:pPr>
            <w:r w:rsidRPr="00B07F45">
              <w:rPr>
                <w:rFonts w:ascii="Arial" w:eastAsia="Cambria"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39"/>
              <w:rPr>
                <w:rFonts w:ascii="Arial" w:eastAsia="Cambria"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95164F">
            <w:pPr>
              <w:jc w:val="both"/>
              <w:rPr>
                <w:rFonts w:ascii="Arial" w:eastAsia="Cambria" w:hAnsi="Arial" w:cs="Arial"/>
                <w:szCs w:val="22"/>
                <w:lang w:eastAsia="en-US"/>
              </w:rPr>
            </w:pPr>
            <w:r>
              <w:rPr>
                <w:rFonts w:ascii="Arial" w:eastAsia="Cambria" w:hAnsi="Arial" w:cs="Arial"/>
                <w:szCs w:val="22"/>
                <w:lang w:eastAsia="en-US"/>
              </w:rPr>
              <w:t>X</w:t>
            </w:r>
          </w:p>
        </w:tc>
        <w:tc>
          <w:tcPr>
            <w:tcW w:w="4253" w:type="dxa"/>
            <w:vMerge/>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034ED8" w:rsidRPr="00B07F45" w:rsidRDefault="00034ED8" w:rsidP="00034ED8">
            <w:pPr>
              <w:spacing w:before="40" w:after="40"/>
              <w:ind w:left="170" w:hanging="142"/>
              <w:rPr>
                <w:rFonts w:ascii="Arial" w:eastAsia="Cambria"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rPr>
                <w:rFonts w:ascii="Arial" w:hAnsi="Arial" w:cs="Arial"/>
              </w:rPr>
            </w:pPr>
            <w:r w:rsidRPr="00B07F45">
              <w:rPr>
                <w:rFonts w:ascii="Arial" w:hAnsi="Arial" w:cs="Arial"/>
              </w:rPr>
              <w:t>DEFINITIVA</w:t>
            </w:r>
          </w:p>
        </w:tc>
        <w:tc>
          <w:tcPr>
            <w:tcW w:w="284" w:type="dxa"/>
            <w:gridSpan w:val="6"/>
            <w:tcBorders>
              <w:top w:val="single" w:sz="4" w:space="0" w:color="auto"/>
              <w:left w:val="single" w:sz="4" w:space="0" w:color="auto"/>
              <w:bottom w:val="nil"/>
              <w:right w:val="nil"/>
            </w:tcBorders>
            <w:shd w:val="clear" w:color="auto" w:fill="FFFFFF"/>
            <w:vAlign w:val="center"/>
          </w:tcPr>
          <w:p w:rsidR="00034ED8" w:rsidRPr="00B07F45" w:rsidRDefault="00034ED8" w:rsidP="00034ED8">
            <w:pPr>
              <w:ind w:left="181" w:hanging="142"/>
              <w:rPr>
                <w:rFonts w:ascii="Arial" w:eastAsia="Cambria"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95164F" w:rsidRDefault="0095164F" w:rsidP="0009567D">
            <w:pPr>
              <w:ind w:left="39"/>
              <w:jc w:val="both"/>
              <w:rPr>
                <w:rFonts w:ascii="Arial" w:eastAsia="Cambria" w:hAnsi="Arial" w:cs="Arial"/>
                <w:szCs w:val="22"/>
                <w:lang w:eastAsia="en-US"/>
              </w:rPr>
            </w:pPr>
          </w:p>
          <w:p w:rsidR="0095164F" w:rsidRPr="0095164F" w:rsidRDefault="0095164F" w:rsidP="0095164F">
            <w:pPr>
              <w:ind w:left="39"/>
              <w:jc w:val="both"/>
              <w:rPr>
                <w:rFonts w:ascii="Arial" w:eastAsia="Cambria" w:hAnsi="Arial" w:cs="Arial"/>
                <w:szCs w:val="22"/>
                <w:lang w:eastAsia="en-US"/>
              </w:rPr>
            </w:pPr>
            <w:r w:rsidRPr="0095164F">
              <w:rPr>
                <w:rFonts w:ascii="Arial" w:eastAsia="Cambria" w:hAnsi="Arial" w:cs="Arial"/>
                <w:szCs w:val="22"/>
                <w:lang w:eastAsia="en-US"/>
              </w:rPr>
              <w:t>Se constituirá una garantía general que responderá de los incumplimientos tanto del acuerdo marco, como de los contratos basados.</w:t>
            </w:r>
          </w:p>
          <w:p w:rsidR="0095164F" w:rsidRPr="0095164F" w:rsidRDefault="0095164F" w:rsidP="0095164F">
            <w:pPr>
              <w:ind w:left="39"/>
              <w:jc w:val="both"/>
              <w:rPr>
                <w:rFonts w:ascii="Arial" w:eastAsia="Cambria" w:hAnsi="Arial" w:cs="Arial"/>
                <w:szCs w:val="22"/>
                <w:lang w:eastAsia="en-US"/>
              </w:rPr>
            </w:pPr>
          </w:p>
          <w:p w:rsidR="0095164F" w:rsidRPr="0095164F" w:rsidRDefault="0095164F" w:rsidP="0095164F">
            <w:pPr>
              <w:ind w:left="39"/>
              <w:jc w:val="both"/>
              <w:rPr>
                <w:rFonts w:ascii="Arial" w:eastAsia="Cambria" w:hAnsi="Arial" w:cs="Arial"/>
                <w:szCs w:val="22"/>
                <w:lang w:eastAsia="en-US"/>
              </w:rPr>
            </w:pPr>
            <w:r w:rsidRPr="004D7F7A">
              <w:rPr>
                <w:rFonts w:ascii="Arial" w:eastAsia="Cambria" w:hAnsi="Arial" w:cs="Arial"/>
                <w:szCs w:val="22"/>
                <w:lang w:eastAsia="en-US"/>
              </w:rPr>
              <w:t>Importe: 1</w:t>
            </w:r>
            <w:r w:rsidR="004D7F7A" w:rsidRPr="004D7F7A">
              <w:rPr>
                <w:rFonts w:ascii="Arial" w:eastAsia="Cambria" w:hAnsi="Arial" w:cs="Arial"/>
                <w:szCs w:val="22"/>
                <w:lang w:eastAsia="en-US"/>
              </w:rPr>
              <w:t>3</w:t>
            </w:r>
            <w:r w:rsidRPr="004D7F7A">
              <w:rPr>
                <w:rFonts w:ascii="Arial" w:eastAsia="Cambria" w:hAnsi="Arial" w:cs="Arial"/>
                <w:szCs w:val="22"/>
                <w:lang w:eastAsia="en-US"/>
              </w:rPr>
              <w:t>.3</w:t>
            </w:r>
            <w:r w:rsidR="004D7F7A" w:rsidRPr="004D7F7A">
              <w:rPr>
                <w:rFonts w:ascii="Arial" w:eastAsia="Cambria" w:hAnsi="Arial" w:cs="Arial"/>
                <w:szCs w:val="22"/>
                <w:lang w:eastAsia="en-US"/>
              </w:rPr>
              <w:t>54</w:t>
            </w:r>
            <w:r w:rsidRPr="004D7F7A">
              <w:rPr>
                <w:rFonts w:ascii="Arial" w:eastAsia="Cambria" w:hAnsi="Arial" w:cs="Arial"/>
                <w:szCs w:val="22"/>
                <w:lang w:eastAsia="en-US"/>
              </w:rPr>
              <w:t>,</w:t>
            </w:r>
            <w:r w:rsidR="004D7F7A" w:rsidRPr="004D7F7A">
              <w:rPr>
                <w:rFonts w:ascii="Arial" w:eastAsia="Cambria" w:hAnsi="Arial" w:cs="Arial"/>
                <w:szCs w:val="22"/>
                <w:lang w:eastAsia="en-US"/>
              </w:rPr>
              <w:t>83</w:t>
            </w:r>
            <w:r w:rsidRPr="004D7F7A">
              <w:rPr>
                <w:rFonts w:ascii="Arial" w:eastAsia="Cambria" w:hAnsi="Arial" w:cs="Arial"/>
                <w:szCs w:val="22"/>
                <w:lang w:eastAsia="en-US"/>
              </w:rPr>
              <w:t xml:space="preserve"> €</w:t>
            </w:r>
          </w:p>
          <w:p w:rsidR="0095164F" w:rsidRDefault="0095164F" w:rsidP="0009567D">
            <w:pPr>
              <w:ind w:left="39"/>
              <w:jc w:val="both"/>
              <w:rPr>
                <w:rFonts w:ascii="Arial" w:eastAsia="Cambria" w:hAnsi="Arial" w:cs="Arial"/>
                <w:szCs w:val="22"/>
                <w:lang w:eastAsia="en-US"/>
              </w:rPr>
            </w:pPr>
          </w:p>
          <w:p w:rsidR="0095164F" w:rsidRDefault="0095164F" w:rsidP="0009567D">
            <w:pPr>
              <w:ind w:left="39"/>
              <w:jc w:val="both"/>
              <w:rPr>
                <w:rFonts w:ascii="Arial" w:eastAsia="Cambria" w:hAnsi="Arial" w:cs="Arial"/>
                <w:szCs w:val="22"/>
                <w:lang w:eastAsia="en-US"/>
              </w:rPr>
            </w:pPr>
          </w:p>
          <w:p w:rsidR="00034ED8" w:rsidRPr="00B07F45" w:rsidRDefault="00034ED8" w:rsidP="0009567D">
            <w:pPr>
              <w:ind w:left="39"/>
              <w:jc w:val="both"/>
              <w:rPr>
                <w:rFonts w:ascii="Arial" w:eastAsia="Cambria" w:hAnsi="Arial" w:cs="Arial"/>
                <w:szCs w:val="22"/>
                <w:lang w:eastAsia="en-US"/>
              </w:rPr>
            </w:pPr>
            <w:r w:rsidRPr="00B07F45">
              <w:rPr>
                <w:rFonts w:ascii="Arial" w:eastAsia="Cambria" w:hAnsi="Arial" w:cs="Arial"/>
                <w:szCs w:val="22"/>
                <w:lang w:eastAsia="en-US"/>
              </w:rPr>
              <w:t xml:space="preserve">Importe: ...................................  € </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034ED8" w:rsidRPr="00B07F45" w:rsidRDefault="00034ED8" w:rsidP="00034ED8">
            <w:pPr>
              <w:ind w:left="39"/>
              <w:rPr>
                <w:rFonts w:ascii="Arial" w:eastAsia="Cambria" w:hAnsi="Arial" w:cs="Arial"/>
                <w:szCs w:val="22"/>
                <w:lang w:eastAsia="en-US"/>
              </w:rPr>
            </w:pPr>
            <w:r w:rsidRPr="00B07F45">
              <w:rPr>
                <w:rFonts w:ascii="Arial" w:eastAsia="Cambria"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95164F">
            <w:pPr>
              <w:rPr>
                <w:rFonts w:ascii="Arial" w:eastAsia="Cambria" w:hAnsi="Arial" w:cs="Arial"/>
                <w:szCs w:val="22"/>
                <w:lang w:eastAsia="en-US"/>
              </w:rPr>
            </w:pPr>
            <w:r>
              <w:rPr>
                <w:rFonts w:ascii="Arial" w:eastAsia="Cambria" w:hAnsi="Arial" w:cs="Arial"/>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5164F">
        <w:trPr>
          <w:trHeight w:hRule="exact" w:val="1313"/>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spacing w:before="40" w:after="40"/>
              <w:ind w:left="170" w:hanging="142"/>
              <w:rPr>
                <w:rFonts w:ascii="Arial" w:eastAsia="Cambria"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b/>
                <w:szCs w:val="22"/>
                <w:lang w:eastAsia="en-US"/>
              </w:rPr>
            </w:pPr>
          </w:p>
        </w:tc>
      </w:tr>
      <w:tr w:rsidR="00034ED8" w:rsidRPr="00B07F45" w:rsidTr="0091778E">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42" w:hanging="142"/>
              <w:rPr>
                <w:rFonts w:ascii="Arial" w:eastAsia="Cambria" w:hAnsi="Arial" w:cs="Arial"/>
                <w:szCs w:val="22"/>
                <w:lang w:eastAsia="en-US"/>
              </w:rPr>
            </w:pPr>
            <w:r w:rsidRPr="00B07F45">
              <w:rPr>
                <w:rFonts w:ascii="Arial" w:eastAsia="Cambria"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i/>
                <w:szCs w:val="22"/>
                <w:lang w:eastAsia="en-US"/>
              </w:rPr>
            </w:pPr>
            <w:r w:rsidRPr="00B07F45">
              <w:rPr>
                <w:rFonts w:ascii="Arial" w:eastAsia="Cambria" w:hAnsi="Arial" w:cs="Arial"/>
                <w:szCs w:val="22"/>
                <w:lang w:eastAsia="en-US"/>
              </w:rPr>
              <w:t>Importe:   ...................................   €</w:t>
            </w:r>
          </w:p>
        </w:tc>
      </w:tr>
      <w:tr w:rsidR="00034ED8" w:rsidRPr="00B07F45" w:rsidTr="0091778E">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center"/>
              <w:rPr>
                <w:rFonts w:ascii="Arial" w:eastAsia="Cambria" w:hAnsi="Arial" w:cs="Arial"/>
                <w:szCs w:val="22"/>
                <w:lang w:eastAsia="en-US"/>
              </w:rPr>
            </w:pPr>
          </w:p>
        </w:tc>
        <w:tc>
          <w:tcPr>
            <w:tcW w:w="567" w:type="dxa"/>
            <w:tcBorders>
              <w:left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95164F">
            <w:pPr>
              <w:rPr>
                <w:rFonts w:ascii="Arial" w:eastAsia="Cambria" w:hAnsi="Arial" w:cs="Arial"/>
                <w:szCs w:val="22"/>
                <w:lang w:eastAsia="en-US"/>
              </w:rPr>
            </w:pPr>
            <w:r>
              <w:rPr>
                <w:rFonts w:ascii="Arial" w:eastAsia="Cambria" w:hAnsi="Arial" w:cs="Arial"/>
                <w:szCs w:val="22"/>
                <w:lang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rsidR="00034ED8" w:rsidRPr="00B07F45" w:rsidRDefault="00034ED8" w:rsidP="00034ED8">
            <w:pPr>
              <w:ind w:left="181" w:hanging="142"/>
              <w:jc w:val="both"/>
              <w:rPr>
                <w:rFonts w:ascii="Arial" w:eastAsia="Cambria" w:hAnsi="Arial" w:cs="Arial"/>
                <w:i/>
                <w:szCs w:val="22"/>
                <w:lang w:eastAsia="en-US"/>
              </w:rPr>
            </w:pPr>
          </w:p>
        </w:tc>
      </w:tr>
      <w:tr w:rsidR="00034ED8" w:rsidRPr="00B07F45" w:rsidTr="0091778E">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142" w:hanging="142"/>
              <w:rPr>
                <w:rFonts w:ascii="Arial" w:eastAsia="Cambria" w:hAnsi="Arial" w:cs="Arial"/>
                <w:i/>
                <w:szCs w:val="22"/>
                <w:lang w:eastAsia="en-US"/>
              </w:rPr>
            </w:pPr>
            <w:r w:rsidRPr="00B07F45">
              <w:rPr>
                <w:rFonts w:ascii="Arial" w:eastAsia="Cambria" w:hAnsi="Arial" w:cs="Arial"/>
                <w:szCs w:val="22"/>
                <w:lang w:eastAsia="en-US"/>
              </w:rPr>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034ED8" w:rsidRPr="00B07F45" w:rsidRDefault="0095164F" w:rsidP="00034ED8">
            <w:pPr>
              <w:jc w:val="both"/>
              <w:rPr>
                <w:rFonts w:ascii="Arial" w:eastAsia="Cambria" w:hAnsi="Arial" w:cs="Arial"/>
                <w:szCs w:val="22"/>
                <w:lang w:eastAsia="en-US"/>
              </w:rPr>
            </w:pPr>
            <w:r>
              <w:rPr>
                <w:rFonts w:ascii="Arial" w:eastAsia="Cambria" w:hAnsi="Arial" w:cs="Arial"/>
                <w:szCs w:val="22"/>
                <w:lang w:eastAsia="en-US"/>
              </w:rPr>
              <w:t>1 mes</w:t>
            </w:r>
          </w:p>
        </w:tc>
      </w:tr>
    </w:tbl>
    <w:p w:rsidR="00034ED8" w:rsidRPr="00B07F45" w:rsidRDefault="00034ED8" w:rsidP="00034ED8">
      <w:pPr>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7" w:name="CC_18"/>
            <w:r w:rsidRPr="00B07F45">
              <w:rPr>
                <w:rFonts w:ascii="Arial" w:eastAsia="Cambria" w:hAnsi="Arial" w:cs="Arial"/>
                <w:b/>
                <w:szCs w:val="22"/>
                <w:lang w:eastAsia="en-US"/>
              </w:rPr>
              <w:t xml:space="preserve">18.- </w:t>
            </w:r>
            <w:bookmarkEnd w:id="17"/>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034ED8" w:rsidRPr="00B07F45" w:rsidRDefault="00034ED8" w:rsidP="00034ED8">
            <w:pPr>
              <w:jc w:val="both"/>
              <w:rPr>
                <w:rFonts w:ascii="Arial" w:eastAsia="Cambria" w:hAnsi="Arial" w:cs="Arial"/>
                <w:b/>
                <w:szCs w:val="22"/>
                <w:lang w:eastAsia="en-US"/>
              </w:rPr>
            </w:pPr>
            <w:r w:rsidRPr="00B07F45">
              <w:rPr>
                <w:rFonts w:ascii="Arial" w:hAnsi="Arial" w:cs="Arial"/>
                <w:b/>
              </w:rPr>
              <w:t>1) CRITERIOS A VALORAR MEDIANTE JUICIO DE VALOR</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5164F" w:rsidP="00034ED8">
            <w:pPr>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37"/>
              <w:jc w:val="both"/>
              <w:rPr>
                <w:rFonts w:ascii="Arial" w:eastAsia="Cambria" w:hAnsi="Arial" w:cs="Arial"/>
                <w:szCs w:val="22"/>
                <w:lang w:eastAsia="en-US"/>
              </w:rPr>
            </w:pPr>
            <w:r w:rsidRPr="00B07F45">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034ED8" w:rsidRPr="00B07F45" w:rsidRDefault="00034ED8" w:rsidP="00034ED8">
            <w:pPr>
              <w:tabs>
                <w:tab w:val="left" w:pos="214"/>
                <w:tab w:val="left" w:pos="567"/>
                <w:tab w:val="left" w:pos="993"/>
                <w:tab w:val="left" w:pos="1560"/>
                <w:tab w:val="left" w:pos="4820"/>
              </w:tabs>
              <w:ind w:left="4395" w:hanging="3828"/>
              <w:jc w:val="both"/>
              <w:rPr>
                <w:rFonts w:ascii="Arial" w:eastAsia="MS Gothic"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034ED8" w:rsidRPr="00B07F45" w:rsidTr="005916D3">
              <w:trPr>
                <w:cantSplit/>
                <w:trHeight w:val="480"/>
                <w:jc w:val="center"/>
              </w:trPr>
              <w:tc>
                <w:tcPr>
                  <w:tcW w:w="6662" w:type="dxa"/>
                  <w:tcBorders>
                    <w:bottom w:val="single" w:sz="4" w:space="0" w:color="auto"/>
                  </w:tcBorders>
                  <w:shd w:val="clear" w:color="auto" w:fill="auto"/>
                </w:tcPr>
                <w:p w:rsidR="00034ED8" w:rsidRPr="00B07F45" w:rsidRDefault="00034ED8" w:rsidP="00034ED8">
                  <w:pPr>
                    <w:spacing w:before="120"/>
                    <w:ind w:right="-434" w:firstLine="67"/>
                    <w:jc w:val="center"/>
                    <w:rPr>
                      <w:rFonts w:ascii="Arial" w:eastAsia="Cambria" w:hAnsi="Arial" w:cs="Arial"/>
                      <w:b/>
                      <w:sz w:val="18"/>
                      <w:szCs w:val="18"/>
                      <w:lang w:eastAsia="en-US"/>
                    </w:rPr>
                  </w:pPr>
                  <w:r w:rsidRPr="00B07F45">
                    <w:rPr>
                      <w:rFonts w:ascii="Arial" w:eastAsia="Cambria" w:hAnsi="Arial" w:cs="Arial"/>
                      <w:b/>
                      <w:sz w:val="18"/>
                      <w:szCs w:val="18"/>
                      <w:lang w:eastAsia="en-US"/>
                    </w:rPr>
                    <w:t>Criterios</w:t>
                  </w:r>
                </w:p>
              </w:tc>
              <w:tc>
                <w:tcPr>
                  <w:tcW w:w="1276" w:type="dxa"/>
                  <w:tcBorders>
                    <w:bottom w:val="single" w:sz="4" w:space="0" w:color="auto"/>
                  </w:tcBorders>
                  <w:shd w:val="clear" w:color="auto" w:fill="auto"/>
                </w:tcPr>
                <w:p w:rsidR="00034ED8" w:rsidRPr="00B07F45" w:rsidRDefault="00034ED8" w:rsidP="00034ED8">
                  <w:pPr>
                    <w:spacing w:before="120"/>
                    <w:jc w:val="center"/>
                    <w:rPr>
                      <w:rFonts w:ascii="Arial" w:eastAsia="Cambria" w:hAnsi="Arial" w:cs="Arial"/>
                      <w:b/>
                      <w:sz w:val="18"/>
                      <w:szCs w:val="18"/>
                      <w:lang w:eastAsia="en-US"/>
                    </w:rPr>
                  </w:pPr>
                  <w:r w:rsidRPr="00B07F45">
                    <w:rPr>
                      <w:rFonts w:ascii="Arial" w:eastAsia="Cambria" w:hAnsi="Arial" w:cs="Arial"/>
                      <w:b/>
                      <w:sz w:val="18"/>
                      <w:szCs w:val="18"/>
                      <w:lang w:eastAsia="en-US"/>
                    </w:rPr>
                    <w:t>Ponderación</w:t>
                  </w:r>
                </w:p>
              </w:tc>
            </w:tr>
            <w:tr w:rsidR="0095164F" w:rsidRPr="00B07F45" w:rsidTr="00591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jc w:val="center"/>
              </w:trPr>
              <w:tc>
                <w:tcPr>
                  <w:tcW w:w="6662" w:type="dxa"/>
                  <w:tcBorders>
                    <w:top w:val="single" w:sz="4" w:space="0" w:color="auto"/>
                    <w:left w:val="single" w:sz="4" w:space="0" w:color="auto"/>
                    <w:bottom w:val="single" w:sz="4" w:space="0" w:color="auto"/>
                    <w:right w:val="single" w:sz="4" w:space="0" w:color="auto"/>
                  </w:tcBorders>
                  <w:vAlign w:val="center"/>
                </w:tcPr>
                <w:p w:rsidR="0095164F" w:rsidRDefault="0095164F" w:rsidP="006458FE">
                  <w:pPr>
                    <w:ind w:left="109"/>
                    <w:jc w:val="both"/>
                    <w:rPr>
                      <w:rFonts w:ascii="Arial" w:hAnsi="Arial" w:cs="Arial"/>
                      <w:b/>
                    </w:rPr>
                  </w:pPr>
                </w:p>
                <w:p w:rsidR="0095164F" w:rsidRPr="009C0CC2" w:rsidRDefault="0095164F" w:rsidP="006458FE">
                  <w:pPr>
                    <w:ind w:left="109"/>
                    <w:jc w:val="both"/>
                    <w:rPr>
                      <w:rFonts w:ascii="Arial" w:hAnsi="Arial" w:cs="Arial"/>
                      <w:lang w:val="es-ES_tradnl"/>
                    </w:rPr>
                  </w:pPr>
                  <w:r w:rsidRPr="009C0CC2">
                    <w:rPr>
                      <w:rFonts w:ascii="Arial" w:hAnsi="Arial" w:cs="Arial"/>
                      <w:b/>
                    </w:rPr>
                    <w:t>Características de los productos ofertados</w:t>
                  </w:r>
                  <w:r w:rsidRPr="009C0CC2">
                    <w:rPr>
                      <w:rFonts w:ascii="Arial" w:hAnsi="Arial" w:cs="Arial"/>
                    </w:rPr>
                    <w:t xml:space="preserve">: </w:t>
                  </w:r>
                  <w:r w:rsidRPr="009C0CC2">
                    <w:rPr>
                      <w:rFonts w:ascii="Arial" w:hAnsi="Arial" w:cs="Arial"/>
                      <w:lang w:val="es-ES_tradnl"/>
                    </w:rPr>
                    <w:t xml:space="preserve">se valorarán las características técnicas de los productos ofertados, en particular su </w:t>
                  </w:r>
                  <w:r w:rsidRPr="00675C36">
                    <w:rPr>
                      <w:rFonts w:ascii="Arial" w:hAnsi="Arial" w:cs="Arial"/>
                      <w:lang w:val="es-ES_tradnl"/>
                    </w:rPr>
                    <w:t>funcionamiento en máquina de impresión y su aspecto.</w:t>
                  </w:r>
                </w:p>
                <w:p w:rsidR="0095164F" w:rsidRPr="009C0CC2" w:rsidRDefault="0095164F" w:rsidP="006458FE">
                  <w:pPr>
                    <w:ind w:left="109"/>
                    <w:jc w:val="both"/>
                    <w:rPr>
                      <w:rFonts w:ascii="Arial" w:hAnsi="Arial" w:cs="Arial"/>
                      <w:lang w:val="es-ES_tradnl"/>
                    </w:rPr>
                  </w:pPr>
                </w:p>
                <w:p w:rsidR="0095164F" w:rsidRPr="009C0CC2" w:rsidRDefault="0095164F" w:rsidP="006458FE">
                  <w:pPr>
                    <w:ind w:left="109"/>
                    <w:jc w:val="both"/>
                    <w:rPr>
                      <w:rFonts w:ascii="Arial" w:hAnsi="Arial" w:cs="Arial"/>
                      <w:szCs w:val="22"/>
                    </w:rPr>
                  </w:pPr>
                  <w:r w:rsidRPr="009C0CC2">
                    <w:rPr>
                      <w:rFonts w:ascii="Arial" w:hAnsi="Arial" w:cs="Arial"/>
                      <w:szCs w:val="22"/>
                    </w:rPr>
                    <w:t>La valoración de las características técnicas de los materiales ofertados se hará de acuerdo a la información facilitad</w:t>
                  </w:r>
                  <w:r>
                    <w:rPr>
                      <w:rFonts w:ascii="Arial" w:hAnsi="Arial" w:cs="Arial"/>
                      <w:szCs w:val="22"/>
                    </w:rPr>
                    <w:t>a en la oferta técnica</w:t>
                  </w:r>
                  <w:r w:rsidRPr="009C0CC2">
                    <w:rPr>
                      <w:rFonts w:ascii="Arial" w:hAnsi="Arial" w:cs="Arial"/>
                      <w:szCs w:val="22"/>
                    </w:rPr>
                    <w:t xml:space="preserve"> y a las </w:t>
                  </w:r>
                  <w:r w:rsidRPr="00675C36">
                    <w:rPr>
                      <w:rFonts w:ascii="Arial" w:hAnsi="Arial" w:cs="Arial"/>
                      <w:szCs w:val="22"/>
                    </w:rPr>
                    <w:t>pruebas realizadas con las</w:t>
                  </w:r>
                  <w:r w:rsidRPr="00EF6A84">
                    <w:rPr>
                      <w:rFonts w:ascii="Arial" w:hAnsi="Arial" w:cs="Arial"/>
                      <w:color w:val="2E74B5"/>
                      <w:szCs w:val="22"/>
                    </w:rPr>
                    <w:t xml:space="preserve"> </w:t>
                  </w:r>
                  <w:r w:rsidRPr="009C0CC2">
                    <w:rPr>
                      <w:rFonts w:ascii="Arial" w:hAnsi="Arial" w:cs="Arial"/>
                      <w:szCs w:val="22"/>
                    </w:rPr>
                    <w:t>muestras presentadas.</w:t>
                  </w:r>
                </w:p>
                <w:p w:rsidR="0095164F" w:rsidRPr="009C0CC2" w:rsidRDefault="0095164F" w:rsidP="006458FE">
                  <w:pPr>
                    <w:pStyle w:val="Prrafodelista1"/>
                    <w:spacing w:after="60" w:line="240" w:lineRule="atLeast"/>
                    <w:ind w:left="109" w:right="177"/>
                    <w:jc w:val="both"/>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rsidR="0095164F" w:rsidRDefault="0095164F" w:rsidP="005916D3">
                  <w:pPr>
                    <w:rPr>
                      <w:rFonts w:ascii="Arial" w:eastAsia="Cambria" w:hAnsi="Arial" w:cs="Arial"/>
                      <w:sz w:val="18"/>
                      <w:szCs w:val="18"/>
                      <w:lang w:eastAsia="en-US"/>
                    </w:rPr>
                  </w:pPr>
                </w:p>
                <w:p w:rsidR="0095164F" w:rsidRPr="00B07F45" w:rsidRDefault="0095164F" w:rsidP="006A1F00">
                  <w:pPr>
                    <w:jc w:val="center"/>
                    <w:rPr>
                      <w:rFonts w:ascii="Arial" w:eastAsia="Cambria" w:hAnsi="Arial" w:cs="Arial"/>
                      <w:sz w:val="18"/>
                      <w:szCs w:val="18"/>
                      <w:lang w:eastAsia="en-US"/>
                    </w:rPr>
                  </w:pPr>
                  <w:r>
                    <w:rPr>
                      <w:rFonts w:ascii="Arial" w:eastAsia="Cambria" w:hAnsi="Arial" w:cs="Arial"/>
                      <w:sz w:val="18"/>
                      <w:szCs w:val="18"/>
                      <w:lang w:eastAsia="en-US"/>
                    </w:rPr>
                    <w:t>25%</w:t>
                  </w:r>
                </w:p>
              </w:tc>
            </w:tr>
            <w:tr w:rsidR="0095164F" w:rsidRPr="00B07F45" w:rsidTr="00591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jc w:val="center"/>
              </w:trPr>
              <w:tc>
                <w:tcPr>
                  <w:tcW w:w="6662" w:type="dxa"/>
                  <w:tcBorders>
                    <w:top w:val="single" w:sz="4" w:space="0" w:color="auto"/>
                    <w:left w:val="single" w:sz="4" w:space="0" w:color="auto"/>
                    <w:bottom w:val="single" w:sz="4" w:space="0" w:color="auto"/>
                    <w:right w:val="single" w:sz="4" w:space="0" w:color="auto"/>
                  </w:tcBorders>
                  <w:vAlign w:val="center"/>
                </w:tcPr>
                <w:p w:rsidR="001170AE" w:rsidRDefault="001170AE" w:rsidP="006458FE">
                  <w:pPr>
                    <w:ind w:left="109"/>
                    <w:jc w:val="both"/>
                    <w:rPr>
                      <w:rFonts w:ascii="Arial" w:hAnsi="Arial" w:cs="Arial"/>
                      <w:b/>
                    </w:rPr>
                  </w:pPr>
                </w:p>
                <w:p w:rsidR="001170AE" w:rsidRPr="001170AE" w:rsidRDefault="001170AE" w:rsidP="006458FE">
                  <w:pPr>
                    <w:ind w:left="109"/>
                    <w:jc w:val="both"/>
                    <w:rPr>
                      <w:rFonts w:ascii="Arial" w:hAnsi="Arial" w:cs="Arial"/>
                    </w:rPr>
                  </w:pPr>
                  <w:r w:rsidRPr="001170AE">
                    <w:rPr>
                      <w:rFonts w:ascii="Arial" w:hAnsi="Arial" w:cs="Arial"/>
                      <w:b/>
                    </w:rPr>
                    <w:t>Aspectos medioambientales:</w:t>
                  </w:r>
                  <w:r w:rsidRPr="001170AE">
                    <w:rPr>
                      <w:rFonts w:ascii="Arial" w:hAnsi="Arial" w:cs="Arial"/>
                    </w:rPr>
                    <w:t xml:space="preserve"> Se valorará en este apartado:</w:t>
                  </w:r>
                </w:p>
                <w:p w:rsidR="001170AE" w:rsidRDefault="001170AE" w:rsidP="006458FE">
                  <w:pPr>
                    <w:jc w:val="both"/>
                    <w:rPr>
                      <w:rFonts w:ascii="Arial" w:hAnsi="Arial" w:cs="Arial"/>
                      <w:b/>
                    </w:rPr>
                  </w:pPr>
                </w:p>
                <w:p w:rsidR="001170AE" w:rsidRPr="001170AE" w:rsidRDefault="001170AE" w:rsidP="006458FE">
                  <w:pPr>
                    <w:ind w:left="109"/>
                    <w:jc w:val="both"/>
                    <w:rPr>
                      <w:rFonts w:ascii="Arial" w:hAnsi="Arial" w:cs="Arial"/>
                    </w:rPr>
                  </w:pPr>
                  <w:r w:rsidRPr="001170AE">
                    <w:rPr>
                      <w:rFonts w:ascii="Arial" w:hAnsi="Arial" w:cs="Arial"/>
                      <w:b/>
                    </w:rPr>
                    <w:t>Características medioambientales ligadas a la entrega:</w:t>
                  </w:r>
                  <w:r w:rsidRPr="001170AE">
                    <w:rPr>
                      <w:rFonts w:ascii="Arial" w:hAnsi="Arial" w:cs="Arial"/>
                    </w:rPr>
                    <w:t xml:space="preserve"> Se valorarán las menores emisiones de gases de efecto invernadero (CO2) y contaminantes (clasificación de la DGT) para la ejecución del servicio, dándose prevalencia a los primeros. Este análisis se hará en base al procedimiento de entrega, las distancias (medidas sobre Google Maps) desde los almacenes de suministro de las empresas licitadoras hasta las sedes de las entidades adheridas y a las emisiones de los vehículos propuestos para el suministro.</w:t>
                  </w:r>
                </w:p>
                <w:p w:rsidR="0095164F" w:rsidRPr="001170AE" w:rsidRDefault="0095164F" w:rsidP="006458FE">
                  <w:pPr>
                    <w:ind w:left="109"/>
                    <w:jc w:val="both"/>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vAlign w:val="center"/>
                </w:tcPr>
                <w:p w:rsidR="001170AE" w:rsidRDefault="001170AE" w:rsidP="005916D3">
                  <w:pPr>
                    <w:rPr>
                      <w:rFonts w:ascii="Arial" w:eastAsia="Cambria" w:hAnsi="Arial" w:cs="Arial"/>
                      <w:sz w:val="18"/>
                      <w:szCs w:val="18"/>
                      <w:lang w:eastAsia="en-US"/>
                    </w:rPr>
                  </w:pPr>
                </w:p>
                <w:p w:rsidR="0095164F" w:rsidRDefault="001170AE" w:rsidP="006A1F00">
                  <w:pPr>
                    <w:jc w:val="center"/>
                    <w:rPr>
                      <w:rFonts w:ascii="Arial" w:eastAsia="Cambria" w:hAnsi="Arial" w:cs="Arial"/>
                      <w:sz w:val="18"/>
                      <w:szCs w:val="18"/>
                      <w:lang w:eastAsia="en-US"/>
                    </w:rPr>
                  </w:pPr>
                  <w:r>
                    <w:rPr>
                      <w:rFonts w:ascii="Arial" w:eastAsia="Cambria" w:hAnsi="Arial" w:cs="Arial"/>
                      <w:sz w:val="18"/>
                      <w:szCs w:val="18"/>
                      <w:lang w:eastAsia="en-US"/>
                    </w:rPr>
                    <w:t>10%</w:t>
                  </w:r>
                </w:p>
              </w:tc>
            </w:tr>
            <w:tr w:rsidR="0095164F" w:rsidRPr="00B07F45" w:rsidTr="00591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jc w:val="center"/>
              </w:trPr>
              <w:tc>
                <w:tcPr>
                  <w:tcW w:w="6662" w:type="dxa"/>
                  <w:tcBorders>
                    <w:top w:val="single" w:sz="4" w:space="0" w:color="auto"/>
                    <w:left w:val="single" w:sz="4" w:space="0" w:color="auto"/>
                    <w:bottom w:val="single" w:sz="4" w:space="0" w:color="auto"/>
                    <w:right w:val="single" w:sz="4" w:space="0" w:color="auto"/>
                  </w:tcBorders>
                  <w:vAlign w:val="center"/>
                </w:tcPr>
                <w:p w:rsidR="004D7F7A" w:rsidRDefault="004D7F7A" w:rsidP="006A1F00">
                  <w:pPr>
                    <w:spacing w:after="60"/>
                    <w:ind w:left="108"/>
                    <w:jc w:val="both"/>
                    <w:rPr>
                      <w:rFonts w:ascii="Arial" w:hAnsi="Arial" w:cs="Arial"/>
                      <w:b/>
                    </w:rPr>
                  </w:pPr>
                </w:p>
                <w:p w:rsidR="006A1F00" w:rsidRPr="006A1F00" w:rsidRDefault="006A1F00" w:rsidP="006A1F00">
                  <w:pPr>
                    <w:spacing w:after="60"/>
                    <w:ind w:left="108"/>
                    <w:jc w:val="both"/>
                    <w:rPr>
                      <w:rFonts w:ascii="Arial" w:hAnsi="Arial" w:cs="Arial"/>
                    </w:rPr>
                  </w:pPr>
                  <w:r w:rsidRPr="006A1F00">
                    <w:rPr>
                      <w:rFonts w:ascii="Arial" w:hAnsi="Arial" w:cs="Arial"/>
                      <w:b/>
                    </w:rPr>
                    <w:t>Servicio</w:t>
                  </w:r>
                  <w:r w:rsidRPr="006A1F00">
                    <w:rPr>
                      <w:rFonts w:ascii="Arial" w:hAnsi="Arial" w:cs="Arial"/>
                    </w:rPr>
                    <w:t>: se valorará en este apartado:</w:t>
                  </w:r>
                </w:p>
                <w:p w:rsidR="006A1F00" w:rsidRPr="006A1F00" w:rsidRDefault="006A1F00" w:rsidP="006A1F00">
                  <w:pPr>
                    <w:numPr>
                      <w:ilvl w:val="0"/>
                      <w:numId w:val="44"/>
                    </w:numPr>
                    <w:spacing w:after="120" w:line="276" w:lineRule="auto"/>
                    <w:ind w:left="647" w:hanging="284"/>
                    <w:contextualSpacing/>
                    <w:jc w:val="both"/>
                    <w:rPr>
                      <w:rFonts w:ascii="Arial" w:hAnsi="Arial" w:cs="Arial"/>
                      <w:lang w:val="es-ES_tradnl"/>
                    </w:rPr>
                  </w:pPr>
                  <w:r w:rsidRPr="006A1F00">
                    <w:rPr>
                      <w:rFonts w:ascii="Arial" w:hAnsi="Arial" w:cs="Arial"/>
                      <w:b/>
                      <w:lang w:val="es-ES_tradnl"/>
                    </w:rPr>
                    <w:t>Logística de entregas</w:t>
                  </w:r>
                  <w:r w:rsidRPr="006A1F00">
                    <w:rPr>
                      <w:rFonts w:ascii="Arial" w:hAnsi="Arial" w:cs="Arial"/>
                      <w:lang w:val="es-ES_tradnl"/>
                    </w:rPr>
                    <w:t>. La mejor logística de las entregas incidirá en una mayor eficacia en el suministro y una mejor resolución de entregas urgentes o especiales. Se considerará, entre otros, los siguientes factores: puntos de almacenamiento, flota de vehículos para las entregas, rutas y plazos estimados.</w:t>
                  </w:r>
                </w:p>
                <w:p w:rsidR="006A1F00" w:rsidRPr="006A1F00" w:rsidRDefault="006A1F00" w:rsidP="006A1F00">
                  <w:pPr>
                    <w:numPr>
                      <w:ilvl w:val="0"/>
                      <w:numId w:val="44"/>
                    </w:numPr>
                    <w:spacing w:after="120" w:line="276" w:lineRule="auto"/>
                    <w:ind w:left="647" w:hanging="284"/>
                    <w:contextualSpacing/>
                    <w:jc w:val="both"/>
                    <w:rPr>
                      <w:rFonts w:ascii="Arial" w:hAnsi="Arial" w:cs="Arial"/>
                      <w:lang w:val="es-ES_tradnl"/>
                    </w:rPr>
                  </w:pPr>
                  <w:r w:rsidRPr="006A1F00">
                    <w:rPr>
                      <w:rFonts w:ascii="Arial" w:hAnsi="Arial" w:cs="Arial"/>
                      <w:b/>
                      <w:lang w:val="es-ES_tradnl"/>
                    </w:rPr>
                    <w:t>Realización de pedidos y facturación</w:t>
                  </w:r>
                  <w:r w:rsidRPr="006A1F00">
                    <w:rPr>
                      <w:rFonts w:ascii="Arial" w:hAnsi="Arial" w:cs="Arial"/>
                      <w:lang w:val="es-ES_tradnl"/>
                    </w:rPr>
                    <w:t>. La empresa licitadora deberá indicar en su oferta su servicio de recepción y gestión de pedidos y si dispone de herramientas para facilitar a la entidad contratante la selección de los artículos a suministrar en cada pedido y para la emisión del pedido. Deberá indicarse las opciones de idiomas de estas herramientas.</w:t>
                  </w:r>
                </w:p>
                <w:p w:rsidR="0095164F" w:rsidRPr="006A1F00" w:rsidRDefault="006A1F00" w:rsidP="006A1F00">
                  <w:pPr>
                    <w:numPr>
                      <w:ilvl w:val="0"/>
                      <w:numId w:val="44"/>
                    </w:numPr>
                    <w:spacing w:after="120" w:line="276" w:lineRule="auto"/>
                    <w:ind w:left="647" w:hanging="284"/>
                    <w:contextualSpacing/>
                    <w:jc w:val="both"/>
                    <w:rPr>
                      <w:rFonts w:ascii="Arial" w:hAnsi="Arial" w:cs="Arial"/>
                    </w:rPr>
                  </w:pPr>
                  <w:r w:rsidRPr="006A1F00">
                    <w:rPr>
                      <w:rFonts w:ascii="Arial" w:hAnsi="Arial" w:cs="Arial"/>
                      <w:b/>
                      <w:lang w:val="es-ES_tradnl"/>
                    </w:rPr>
                    <w:t>Servicio post-venta.</w:t>
                  </w:r>
                  <w:r w:rsidRPr="006A1F00">
                    <w:rPr>
                      <w:rFonts w:ascii="Arial" w:hAnsi="Arial" w:cs="Arial"/>
                      <w:lang w:val="es-ES_tradnl"/>
                    </w:rPr>
                    <w:t xml:space="preserve"> Deberá explicarse los medios y procedimientos disponibles para resolver las incidencias en caso de entregas defectuosas.</w:t>
                  </w:r>
                </w:p>
                <w:p w:rsidR="006A1F00" w:rsidRPr="006A1F00" w:rsidRDefault="006A1F00" w:rsidP="006A1F00">
                  <w:pPr>
                    <w:spacing w:after="120" w:line="276" w:lineRule="auto"/>
                    <w:contextualSpacing/>
                    <w:jc w:val="both"/>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rsidR="006A1F00" w:rsidRDefault="006A1F00" w:rsidP="005916D3">
                  <w:pPr>
                    <w:rPr>
                      <w:rFonts w:ascii="Arial" w:eastAsia="Cambria" w:hAnsi="Arial" w:cs="Arial"/>
                      <w:sz w:val="18"/>
                      <w:szCs w:val="18"/>
                      <w:lang w:eastAsia="en-US"/>
                    </w:rPr>
                  </w:pPr>
                </w:p>
                <w:p w:rsidR="0095164F" w:rsidRDefault="006A1F00" w:rsidP="006A1F00">
                  <w:pPr>
                    <w:jc w:val="center"/>
                    <w:rPr>
                      <w:rFonts w:ascii="Arial" w:eastAsia="Cambria" w:hAnsi="Arial" w:cs="Arial"/>
                      <w:sz w:val="18"/>
                      <w:szCs w:val="18"/>
                      <w:lang w:eastAsia="en-US"/>
                    </w:rPr>
                  </w:pPr>
                  <w:r>
                    <w:rPr>
                      <w:rFonts w:ascii="Arial" w:eastAsia="Cambria" w:hAnsi="Arial" w:cs="Arial"/>
                      <w:sz w:val="18"/>
                      <w:szCs w:val="18"/>
                      <w:lang w:eastAsia="en-US"/>
                    </w:rPr>
                    <w:t>10%</w:t>
                  </w:r>
                </w:p>
              </w:tc>
            </w:tr>
            <w:tr w:rsidR="006432EB" w:rsidRPr="00B07F45" w:rsidTr="00591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jc w:val="center"/>
              </w:trPr>
              <w:tc>
                <w:tcPr>
                  <w:tcW w:w="7938" w:type="dxa"/>
                  <w:gridSpan w:val="2"/>
                  <w:tcBorders>
                    <w:top w:val="single" w:sz="4" w:space="0" w:color="auto"/>
                  </w:tcBorders>
                </w:tcPr>
                <w:p w:rsidR="006432EB" w:rsidRDefault="006432EB" w:rsidP="006432EB"/>
                <w:p w:rsidR="006432EB" w:rsidRPr="00822954" w:rsidRDefault="006432EB" w:rsidP="006432EB">
                  <w:pPr>
                    <w:jc w:val="both"/>
                    <w:rPr>
                      <w:rFonts w:ascii="Arial" w:eastAsia="Calibri" w:hAnsi="Arial" w:cs="Arial"/>
                      <w:sz w:val="18"/>
                      <w:szCs w:val="18"/>
                      <w:lang w:eastAsia="en-US"/>
                    </w:rPr>
                  </w:pPr>
                  <w:r w:rsidRPr="00C24BF9">
                    <w:rPr>
                      <w:rFonts w:ascii="Arial" w:eastAsia="Calibri" w:hAnsi="Arial" w:cs="Arial"/>
                      <w:b/>
                      <w:sz w:val="18"/>
                      <w:szCs w:val="18"/>
                      <w:lang w:eastAsia="en-US"/>
                    </w:rPr>
                    <w:t>El archivo electrónico nº DOS de la oferta contendrá la información necesaria para la valoración de los aspectos indicados, de tal forma que la ausencia de ésta no será subsanable</w:t>
                  </w:r>
                  <w:r w:rsidRPr="00C24BF9">
                    <w:rPr>
                      <w:rFonts w:ascii="Arial" w:eastAsia="Calibri" w:hAnsi="Arial" w:cs="Arial"/>
                      <w:sz w:val="18"/>
                      <w:szCs w:val="18"/>
                      <w:lang w:eastAsia="en-US"/>
                    </w:rPr>
                    <w:t>.</w:t>
                  </w:r>
                </w:p>
                <w:p w:rsidR="006432EB" w:rsidRPr="008F165B" w:rsidRDefault="006432EB" w:rsidP="006432EB"/>
                <w:p w:rsidR="006432EB" w:rsidRPr="008A5696" w:rsidRDefault="006432EB" w:rsidP="006432EB">
                  <w:pPr>
                    <w:ind w:left="109"/>
                    <w:jc w:val="both"/>
                    <w:rPr>
                      <w:rFonts w:ascii="Arial" w:hAnsi="Arial" w:cs="Arial"/>
                      <w:b/>
                    </w:rPr>
                  </w:pPr>
                  <w:r w:rsidRPr="008A5696">
                    <w:rPr>
                      <w:rFonts w:ascii="Arial" w:hAnsi="Arial" w:cs="Arial"/>
                      <w:b/>
                    </w:rPr>
                    <w:t>PRESENTACIÓN DE LA DOCUMENTACIÓN</w:t>
                  </w:r>
                </w:p>
                <w:p w:rsidR="006432EB" w:rsidRDefault="006432EB" w:rsidP="006432EB">
                  <w:pPr>
                    <w:ind w:left="109"/>
                    <w:jc w:val="both"/>
                    <w:rPr>
                      <w:rFonts w:ascii="Arial" w:hAnsi="Arial" w:cs="Arial"/>
                    </w:rPr>
                  </w:pPr>
                </w:p>
                <w:p w:rsidR="006432EB" w:rsidRDefault="006432EB" w:rsidP="006432EB">
                  <w:pPr>
                    <w:ind w:left="109"/>
                    <w:jc w:val="both"/>
                    <w:rPr>
                      <w:rFonts w:ascii="Arial" w:hAnsi="Arial" w:cs="Arial"/>
                    </w:rPr>
                  </w:pPr>
                  <w:r>
                    <w:rPr>
                      <w:rFonts w:ascii="Arial" w:hAnsi="Arial" w:cs="Arial"/>
                    </w:rPr>
                    <w:t>La documentación correspondiente a los criterios sometidos a juicio de valor se incluirá en el archivo 2 de la oferta y contendrá tres ficheros PDF, uno para cada criterio. Todos los documentos contendrán una portada con el nombre de la empresa licitadora y estarán paginados (igual número de página que el PDF).</w:t>
                  </w:r>
                </w:p>
                <w:p w:rsidR="006432EB" w:rsidRDefault="006432EB" w:rsidP="006432EB">
                  <w:pPr>
                    <w:ind w:left="109"/>
                    <w:jc w:val="both"/>
                    <w:rPr>
                      <w:rFonts w:ascii="Arial" w:hAnsi="Arial" w:cs="Arial"/>
                    </w:rPr>
                  </w:pPr>
                </w:p>
                <w:p w:rsidR="006432EB" w:rsidRPr="008A5696" w:rsidRDefault="006432EB" w:rsidP="006432EB">
                  <w:pPr>
                    <w:ind w:left="109"/>
                    <w:jc w:val="both"/>
                    <w:rPr>
                      <w:rFonts w:ascii="Arial" w:hAnsi="Arial" w:cs="Arial"/>
                      <w:b/>
                    </w:rPr>
                  </w:pPr>
                  <w:r w:rsidRPr="008A5696">
                    <w:rPr>
                      <w:rFonts w:ascii="Arial" w:hAnsi="Arial" w:cs="Arial"/>
                      <w:b/>
                    </w:rPr>
                    <w:t>Apartado 1: características de los productos</w:t>
                  </w:r>
                </w:p>
                <w:p w:rsidR="006432EB" w:rsidRPr="00B57C7F" w:rsidRDefault="006432EB" w:rsidP="006432EB">
                  <w:pPr>
                    <w:ind w:left="109"/>
                    <w:jc w:val="both"/>
                    <w:rPr>
                      <w:rFonts w:ascii="Arial" w:hAnsi="Arial" w:cs="Arial"/>
                    </w:rPr>
                  </w:pPr>
                </w:p>
                <w:p w:rsidR="006432EB" w:rsidRPr="00B57C7F" w:rsidRDefault="006432EB" w:rsidP="006432EB">
                  <w:pPr>
                    <w:ind w:left="109"/>
                    <w:jc w:val="both"/>
                    <w:rPr>
                      <w:rFonts w:ascii="Arial" w:hAnsi="Arial" w:cs="Arial"/>
                      <w:szCs w:val="22"/>
                    </w:rPr>
                  </w:pPr>
                  <w:r w:rsidRPr="00BB61A2">
                    <w:rPr>
                      <w:rFonts w:ascii="Arial" w:hAnsi="Arial" w:cs="Arial"/>
                      <w:szCs w:val="22"/>
                    </w:rPr>
                    <w:t>Se incluirá una ficha por cada uno de los artículos ofertados con identificación clara de a qué artículo solicitado corresponde.</w:t>
                  </w:r>
                </w:p>
                <w:p w:rsidR="006432EB" w:rsidRPr="00B57C7F" w:rsidRDefault="006432EB" w:rsidP="006432EB">
                  <w:pPr>
                    <w:ind w:left="109"/>
                    <w:jc w:val="both"/>
                    <w:rPr>
                      <w:rFonts w:ascii="Arial" w:hAnsi="Arial" w:cs="Arial"/>
                      <w:szCs w:val="22"/>
                    </w:rPr>
                  </w:pPr>
                </w:p>
                <w:p w:rsidR="006432EB" w:rsidRPr="00B57C7F" w:rsidRDefault="006432EB" w:rsidP="006432EB">
                  <w:pPr>
                    <w:ind w:left="109"/>
                    <w:jc w:val="both"/>
                    <w:rPr>
                      <w:rFonts w:ascii="Arial" w:hAnsi="Arial" w:cs="Arial"/>
                      <w:szCs w:val="22"/>
                    </w:rPr>
                  </w:pPr>
                  <w:r>
                    <w:rPr>
                      <w:rFonts w:ascii="Arial" w:hAnsi="Arial" w:cs="Arial"/>
                      <w:szCs w:val="22"/>
                    </w:rPr>
                    <w:t>L</w:t>
                  </w:r>
                  <w:r w:rsidRPr="00B57C7F">
                    <w:rPr>
                      <w:rFonts w:ascii="Arial" w:hAnsi="Arial" w:cs="Arial"/>
                      <w:szCs w:val="22"/>
                    </w:rPr>
                    <w:t>os requisitos formales que se establecen en el apartado descrito tienen por objeto facilitar la valoración y, sobre todo, permitir la identificación correcta del producto ofertado para cada posición, por lo que será responsabilidad de las empresas el incumplimiento de estos requisitos, pudiendo conllevar la no valoración de este criterio si se produjera una gran dificultad en la identificación y valoración.</w:t>
                  </w:r>
                </w:p>
                <w:p w:rsidR="006432EB" w:rsidRPr="00B57C7F" w:rsidRDefault="006432EB" w:rsidP="006432EB">
                  <w:pPr>
                    <w:ind w:left="109"/>
                    <w:jc w:val="both"/>
                    <w:rPr>
                      <w:rFonts w:ascii="Arial" w:hAnsi="Arial" w:cs="Arial"/>
                      <w:szCs w:val="22"/>
                    </w:rPr>
                  </w:pPr>
                </w:p>
                <w:p w:rsidR="006432EB" w:rsidRPr="00B57C7F" w:rsidRDefault="006432EB" w:rsidP="006432EB">
                  <w:pPr>
                    <w:ind w:left="109"/>
                    <w:jc w:val="both"/>
                    <w:rPr>
                      <w:rFonts w:ascii="Arial" w:hAnsi="Arial" w:cs="Arial"/>
                      <w:szCs w:val="22"/>
                    </w:rPr>
                  </w:pPr>
                  <w:r w:rsidRPr="00B57C7F">
                    <w:rPr>
                      <w:rFonts w:ascii="Arial" w:hAnsi="Arial" w:cs="Arial"/>
                      <w:szCs w:val="22"/>
                    </w:rPr>
                    <w:t xml:space="preserve">En la documentación deberán indicarse las características de los productos ofertados en relación con las prescritas y se entenderá que aquellas ofertas que omiten características prescritas no las cumplen, por lo que se excluirá </w:t>
                  </w:r>
                  <w:smartTag w:uri="urn:schemas-microsoft-com:office:smarttags" w:element="PersonName">
                    <w:smartTagPr>
                      <w:attr w:name="ProductID" w:val="la oferta. En"/>
                    </w:smartTagPr>
                    <w:r w:rsidRPr="00B57C7F">
                      <w:rPr>
                        <w:rFonts w:ascii="Arial" w:hAnsi="Arial" w:cs="Arial"/>
                        <w:szCs w:val="22"/>
                      </w:rPr>
                      <w:t>la oferta. En</w:t>
                    </w:r>
                  </w:smartTag>
                  <w:r w:rsidRPr="00B57C7F">
                    <w:rPr>
                      <w:rFonts w:ascii="Arial" w:hAnsi="Arial" w:cs="Arial"/>
                      <w:szCs w:val="22"/>
                    </w:rPr>
                    <w:t xml:space="preserve"> el caso del papel, se incluirán necesariamente las acreditaciones u homologaciones que acrediten el cumplimiento de las certificaciones exigidas en el PPT. El incumplimiento de algún requisito de cualquier artículo o la falta de certificados exigidos para el papel serán causa de exclusión de la oferta.</w:t>
                  </w:r>
                </w:p>
                <w:p w:rsidR="006432EB" w:rsidRPr="00B57C7F" w:rsidRDefault="006432EB" w:rsidP="006432EB">
                  <w:pPr>
                    <w:ind w:left="109"/>
                    <w:jc w:val="both"/>
                    <w:rPr>
                      <w:rFonts w:ascii="Arial" w:hAnsi="Arial" w:cs="Arial"/>
                      <w:szCs w:val="22"/>
                    </w:rPr>
                  </w:pPr>
                </w:p>
                <w:p w:rsidR="006432EB" w:rsidRPr="00B57C7F" w:rsidRDefault="006432EB" w:rsidP="006432EB">
                  <w:pPr>
                    <w:ind w:left="109"/>
                    <w:jc w:val="both"/>
                    <w:rPr>
                      <w:rFonts w:ascii="Arial" w:hAnsi="Arial" w:cs="Arial"/>
                      <w:szCs w:val="22"/>
                    </w:rPr>
                  </w:pPr>
                  <w:r w:rsidRPr="00B57C7F">
                    <w:rPr>
                      <w:rFonts w:ascii="Arial" w:hAnsi="Arial" w:cs="Arial"/>
                      <w:szCs w:val="22"/>
                    </w:rPr>
                    <w:t>La ficha técnica de los diferentes papeles contendrá al menos la información sobre las características indicadas en el PPT. Estas características deberán presentarse bajo las unidades y normativa indicada en cada caso, considerándose por no aportadas aquellas características que incumplan este requisito (referido a unidades y normativa indicada), por lo que en este caso la proposición será descartada por no acreditarse el cumplimiento de características establecidas como mínimas.</w:t>
                  </w:r>
                </w:p>
                <w:p w:rsidR="006432EB" w:rsidRDefault="006432EB" w:rsidP="006432EB">
                  <w:pPr>
                    <w:ind w:left="109"/>
                    <w:jc w:val="both"/>
                    <w:rPr>
                      <w:rFonts w:ascii="Arial" w:hAnsi="Arial" w:cs="Arial"/>
                      <w:szCs w:val="22"/>
                    </w:rPr>
                  </w:pPr>
                </w:p>
                <w:p w:rsidR="006432EB" w:rsidRDefault="006432EB" w:rsidP="006432EB">
                  <w:pPr>
                    <w:ind w:left="109"/>
                    <w:jc w:val="both"/>
                    <w:rPr>
                      <w:rFonts w:ascii="Arial" w:hAnsi="Arial" w:cs="Arial"/>
                      <w:b/>
                    </w:rPr>
                  </w:pPr>
                  <w:r w:rsidRPr="008A5696">
                    <w:rPr>
                      <w:rFonts w:ascii="Arial" w:hAnsi="Arial" w:cs="Arial"/>
                      <w:b/>
                    </w:rPr>
                    <w:t xml:space="preserve">Apartado </w:t>
                  </w:r>
                  <w:r>
                    <w:rPr>
                      <w:rFonts w:ascii="Arial" w:hAnsi="Arial" w:cs="Arial"/>
                      <w:b/>
                    </w:rPr>
                    <w:t>2</w:t>
                  </w:r>
                  <w:r w:rsidRPr="008A5696">
                    <w:rPr>
                      <w:rFonts w:ascii="Arial" w:hAnsi="Arial" w:cs="Arial"/>
                      <w:b/>
                    </w:rPr>
                    <w:t xml:space="preserve">: </w:t>
                  </w:r>
                  <w:r>
                    <w:rPr>
                      <w:rFonts w:ascii="Arial" w:hAnsi="Arial" w:cs="Arial"/>
                      <w:b/>
                    </w:rPr>
                    <w:t>aspectos medioambientales</w:t>
                  </w:r>
                </w:p>
                <w:p w:rsidR="006432EB" w:rsidRDefault="006432EB" w:rsidP="006432EB">
                  <w:pPr>
                    <w:ind w:left="109"/>
                    <w:jc w:val="both"/>
                    <w:rPr>
                      <w:rFonts w:ascii="Arial" w:hAnsi="Arial" w:cs="Arial"/>
                      <w:b/>
                    </w:rPr>
                  </w:pPr>
                </w:p>
                <w:p w:rsidR="006432EB" w:rsidRPr="006915DA" w:rsidRDefault="006432EB" w:rsidP="006432EB">
                  <w:pPr>
                    <w:ind w:left="109"/>
                    <w:jc w:val="both"/>
                    <w:rPr>
                      <w:rFonts w:ascii="Arial" w:hAnsi="Arial" w:cs="Arial"/>
                      <w:lang w:val="es-ES_tradnl"/>
                    </w:rPr>
                  </w:pPr>
                  <w:r w:rsidRPr="004D645A">
                    <w:rPr>
                      <w:rFonts w:ascii="Arial" w:hAnsi="Arial" w:cs="Arial"/>
                      <w:szCs w:val="22"/>
                    </w:rPr>
                    <w:t>Se</w:t>
                  </w:r>
                  <w:r>
                    <w:rPr>
                      <w:rFonts w:ascii="Arial" w:hAnsi="Arial" w:cs="Arial"/>
                    </w:rPr>
                    <w:t xml:space="preserve"> incluirá </w:t>
                  </w:r>
                  <w:r>
                    <w:rPr>
                      <w:rFonts w:ascii="Arial" w:hAnsi="Arial" w:cs="Arial"/>
                      <w:lang w:eastAsia="en-US"/>
                    </w:rPr>
                    <w:t>información</w:t>
                  </w:r>
                  <w:r>
                    <w:rPr>
                      <w:rFonts w:ascii="Arial" w:hAnsi="Arial" w:cs="Arial"/>
                    </w:rPr>
                    <w:t xml:space="preserve"> sobre las características medioambientales de los vehículos adscritos al suministro:</w:t>
                  </w:r>
                </w:p>
                <w:p w:rsidR="006432EB" w:rsidRDefault="006432EB" w:rsidP="006432EB">
                  <w:pPr>
                    <w:numPr>
                      <w:ilvl w:val="1"/>
                      <w:numId w:val="46"/>
                    </w:numPr>
                    <w:tabs>
                      <w:tab w:val="left" w:pos="1164"/>
                    </w:tabs>
                    <w:spacing w:before="60"/>
                    <w:ind w:left="1164" w:right="176" w:hanging="283"/>
                    <w:jc w:val="both"/>
                    <w:rPr>
                      <w:rFonts w:ascii="Arial" w:hAnsi="Arial" w:cs="Arial"/>
                      <w:color w:val="000000"/>
                      <w:lang w:val="es-ES_tradnl"/>
                    </w:rPr>
                  </w:pPr>
                  <w:r>
                    <w:rPr>
                      <w:rFonts w:ascii="Arial" w:hAnsi="Arial" w:cs="Arial"/>
                      <w:color w:val="000000"/>
                      <w:lang w:val="es-ES_tradnl"/>
                    </w:rPr>
                    <w:t>Documentación de los vehículos (ficha técnica o permiso de circulación).</w:t>
                  </w:r>
                </w:p>
                <w:p w:rsidR="006432EB" w:rsidRDefault="006432EB" w:rsidP="006432EB">
                  <w:pPr>
                    <w:numPr>
                      <w:ilvl w:val="1"/>
                      <w:numId w:val="46"/>
                    </w:numPr>
                    <w:tabs>
                      <w:tab w:val="left" w:pos="1164"/>
                    </w:tabs>
                    <w:spacing w:before="60"/>
                    <w:ind w:left="1164" w:right="176" w:hanging="283"/>
                    <w:jc w:val="both"/>
                    <w:rPr>
                      <w:rFonts w:ascii="Arial" w:hAnsi="Arial" w:cs="Arial"/>
                      <w:color w:val="000000"/>
                      <w:lang w:val="es-ES_tradnl"/>
                    </w:rPr>
                  </w:pPr>
                  <w:r>
                    <w:rPr>
                      <w:rFonts w:ascii="Arial" w:hAnsi="Arial" w:cs="Arial"/>
                      <w:color w:val="000000"/>
                      <w:lang w:val="es-ES_tradnl"/>
                    </w:rPr>
                    <w:t>Documentación acreditativa de emisiones (IDAE o ficha técnica).</w:t>
                  </w:r>
                </w:p>
                <w:p w:rsidR="00F13BBE" w:rsidRDefault="006432EB" w:rsidP="00F13BBE">
                  <w:pPr>
                    <w:numPr>
                      <w:ilvl w:val="1"/>
                      <w:numId w:val="46"/>
                    </w:numPr>
                    <w:tabs>
                      <w:tab w:val="left" w:pos="1164"/>
                    </w:tabs>
                    <w:spacing w:before="60"/>
                    <w:ind w:left="1164" w:right="176" w:hanging="283"/>
                    <w:jc w:val="both"/>
                    <w:rPr>
                      <w:rFonts w:ascii="Arial" w:hAnsi="Arial" w:cs="Arial"/>
                    </w:rPr>
                  </w:pPr>
                  <w:r w:rsidRPr="00C41EB1">
                    <w:rPr>
                      <w:rFonts w:ascii="Arial" w:hAnsi="Arial" w:cs="Arial"/>
                      <w:color w:val="000000"/>
                      <w:u w:val="single"/>
                      <w:lang w:val="es-ES_tradnl"/>
                    </w:rPr>
                    <w:t>La ausencia o la insuficiencia de la documentación anterior supondrá la valoración 0 de este criterio</w:t>
                  </w:r>
                  <w:r>
                    <w:rPr>
                      <w:rFonts w:ascii="Arial" w:hAnsi="Arial" w:cs="Arial"/>
                      <w:color w:val="000000"/>
                      <w:lang w:val="es-ES_tradnl"/>
                    </w:rPr>
                    <w:t>.</w:t>
                  </w:r>
                </w:p>
                <w:p w:rsidR="006432EB" w:rsidRPr="00F13BBE" w:rsidRDefault="006432EB" w:rsidP="00F13BBE">
                  <w:pPr>
                    <w:numPr>
                      <w:ilvl w:val="1"/>
                      <w:numId w:val="46"/>
                    </w:numPr>
                    <w:tabs>
                      <w:tab w:val="left" w:pos="1164"/>
                    </w:tabs>
                    <w:spacing w:before="60"/>
                    <w:ind w:left="1164" w:right="176" w:hanging="283"/>
                    <w:jc w:val="both"/>
                    <w:rPr>
                      <w:rFonts w:ascii="Arial" w:hAnsi="Arial" w:cs="Arial"/>
                    </w:rPr>
                  </w:pPr>
                  <w:r w:rsidRPr="00F13BBE">
                    <w:rPr>
                      <w:rFonts w:ascii="Arial" w:hAnsi="Arial" w:cs="Arial"/>
                      <w:color w:val="000000"/>
                      <w:lang w:val="es-ES_tradnl"/>
                    </w:rPr>
                    <w:t>Ubicación de los almacenes de suministro. En caso de disponer de más de un almacén se deberá indicar en la oferta el origen de la distribución del papel para las diferentes entidades al acuerdo marco.</w:t>
                  </w:r>
                </w:p>
                <w:p w:rsidR="006432EB" w:rsidRDefault="006432EB" w:rsidP="006432EB">
                  <w:pPr>
                    <w:ind w:left="109"/>
                    <w:jc w:val="both"/>
                    <w:rPr>
                      <w:rFonts w:ascii="Arial" w:hAnsi="Arial" w:cs="Arial"/>
                    </w:rPr>
                  </w:pPr>
                </w:p>
                <w:p w:rsidR="006432EB" w:rsidRDefault="006432EB" w:rsidP="006432EB">
                  <w:pPr>
                    <w:ind w:left="109"/>
                    <w:jc w:val="both"/>
                    <w:rPr>
                      <w:rFonts w:ascii="Arial" w:hAnsi="Arial" w:cs="Arial"/>
                      <w:b/>
                    </w:rPr>
                  </w:pPr>
                  <w:r w:rsidRPr="008A5696">
                    <w:rPr>
                      <w:rFonts w:ascii="Arial" w:hAnsi="Arial" w:cs="Arial"/>
                      <w:b/>
                    </w:rPr>
                    <w:t xml:space="preserve">Apartado </w:t>
                  </w:r>
                  <w:r>
                    <w:rPr>
                      <w:rFonts w:ascii="Arial" w:hAnsi="Arial" w:cs="Arial"/>
                      <w:b/>
                    </w:rPr>
                    <w:t>3</w:t>
                  </w:r>
                  <w:r w:rsidRPr="008A5696">
                    <w:rPr>
                      <w:rFonts w:ascii="Arial" w:hAnsi="Arial" w:cs="Arial"/>
                      <w:b/>
                    </w:rPr>
                    <w:t xml:space="preserve">: </w:t>
                  </w:r>
                  <w:r>
                    <w:rPr>
                      <w:rFonts w:ascii="Arial" w:hAnsi="Arial" w:cs="Arial"/>
                      <w:b/>
                    </w:rPr>
                    <w:t>servicio</w:t>
                  </w:r>
                </w:p>
                <w:p w:rsidR="006432EB" w:rsidRDefault="006432EB" w:rsidP="006432EB">
                  <w:pPr>
                    <w:ind w:left="109"/>
                    <w:jc w:val="both"/>
                    <w:rPr>
                      <w:rFonts w:ascii="Arial" w:hAnsi="Arial" w:cs="Arial"/>
                      <w:b/>
                    </w:rPr>
                  </w:pPr>
                </w:p>
                <w:p w:rsidR="006432EB" w:rsidRDefault="006432EB" w:rsidP="006432EB">
                  <w:pPr>
                    <w:ind w:left="109"/>
                    <w:jc w:val="both"/>
                    <w:rPr>
                      <w:rFonts w:ascii="Arial" w:hAnsi="Arial" w:cs="Arial"/>
                    </w:rPr>
                  </w:pPr>
                  <w:r>
                    <w:rPr>
                      <w:rFonts w:ascii="Arial" w:hAnsi="Arial" w:cs="Arial"/>
                    </w:rPr>
                    <w:t>Se incluirá información sobre los aspectos definidos en el criterio.</w:t>
                  </w:r>
                </w:p>
                <w:p w:rsidR="006432EB" w:rsidRDefault="006432EB" w:rsidP="006432EB">
                  <w:pPr>
                    <w:ind w:left="109"/>
                    <w:jc w:val="both"/>
                    <w:rPr>
                      <w:rFonts w:ascii="Arial" w:hAnsi="Arial" w:cs="Arial"/>
                    </w:rPr>
                  </w:pPr>
                </w:p>
                <w:p w:rsidR="006432EB" w:rsidRPr="00F8519E" w:rsidRDefault="006432EB" w:rsidP="006432EB">
                  <w:pPr>
                    <w:ind w:left="109"/>
                    <w:jc w:val="both"/>
                    <w:rPr>
                      <w:rFonts w:ascii="Arial" w:hAnsi="Arial" w:cs="Arial"/>
                    </w:rPr>
                  </w:pPr>
                  <w:r w:rsidRPr="00646623">
                    <w:rPr>
                      <w:rFonts w:ascii="Arial" w:hAnsi="Arial" w:cs="Arial"/>
                    </w:rPr>
                    <w:t>La empresa licitante deberá indicar el cumplimiento del requisito siguiente: la atención telefónica se hará en cualquiera de las lenguas oficiales y en función de la utilizada por la persona solicitante.</w:t>
                  </w:r>
                </w:p>
                <w:p w:rsidR="006432EB" w:rsidRDefault="006432EB" w:rsidP="006432EB">
                  <w:pPr>
                    <w:jc w:val="both"/>
                    <w:rPr>
                      <w:rFonts w:ascii="Arial" w:hAnsi="Arial" w:cs="Arial"/>
                      <w:b/>
                    </w:rPr>
                  </w:pPr>
                </w:p>
                <w:p w:rsidR="006432EB" w:rsidRPr="008A5696" w:rsidRDefault="006432EB" w:rsidP="006432EB">
                  <w:pPr>
                    <w:ind w:left="109"/>
                    <w:jc w:val="both"/>
                    <w:rPr>
                      <w:rFonts w:ascii="Arial" w:hAnsi="Arial" w:cs="Arial"/>
                      <w:b/>
                    </w:rPr>
                  </w:pPr>
                  <w:r w:rsidRPr="008A5696">
                    <w:rPr>
                      <w:rFonts w:ascii="Arial" w:hAnsi="Arial" w:cs="Arial"/>
                      <w:b/>
                    </w:rPr>
                    <w:t xml:space="preserve">PRESENTACIÓN DE LA </w:t>
                  </w:r>
                  <w:r>
                    <w:rPr>
                      <w:rFonts w:ascii="Arial" w:hAnsi="Arial" w:cs="Arial"/>
                      <w:b/>
                    </w:rPr>
                    <w:t>MUESTRAS</w:t>
                  </w:r>
                </w:p>
                <w:p w:rsidR="006432EB" w:rsidRPr="009C0CC2" w:rsidRDefault="006432EB" w:rsidP="006432EB">
                  <w:pPr>
                    <w:ind w:left="109"/>
                    <w:jc w:val="both"/>
                    <w:rPr>
                      <w:rFonts w:ascii="Arial" w:hAnsi="Arial" w:cs="Arial"/>
                      <w:szCs w:val="22"/>
                    </w:rPr>
                  </w:pPr>
                </w:p>
                <w:p w:rsidR="006432EB" w:rsidRPr="009C0CC2" w:rsidRDefault="006432EB" w:rsidP="006432EB">
                  <w:pPr>
                    <w:ind w:left="109"/>
                    <w:jc w:val="both"/>
                    <w:rPr>
                      <w:rFonts w:ascii="Arial" w:hAnsi="Arial" w:cs="Arial"/>
                      <w:szCs w:val="22"/>
                    </w:rPr>
                  </w:pPr>
                  <w:r w:rsidRPr="009C0CC2">
                    <w:rPr>
                      <w:rFonts w:ascii="Arial" w:hAnsi="Arial" w:cs="Arial"/>
                      <w:szCs w:val="22"/>
                    </w:rPr>
                    <w:t>Para la valoración de las características técnicas se analizarán y probarán las muestras que habrán de presentar las empresas licitadoras:</w:t>
                  </w:r>
                </w:p>
                <w:p w:rsidR="006432EB" w:rsidRPr="009C0CC2" w:rsidRDefault="006432EB" w:rsidP="006432EB">
                  <w:pPr>
                    <w:ind w:left="109"/>
                    <w:jc w:val="both"/>
                    <w:rPr>
                      <w:rFonts w:ascii="Arial" w:hAnsi="Arial" w:cs="Arial"/>
                      <w:szCs w:val="22"/>
                    </w:rPr>
                  </w:pPr>
                </w:p>
                <w:p w:rsidR="006432EB" w:rsidRPr="009C0CC2" w:rsidRDefault="006432EB" w:rsidP="006432EB">
                  <w:pPr>
                    <w:numPr>
                      <w:ilvl w:val="0"/>
                      <w:numId w:val="45"/>
                    </w:numPr>
                    <w:ind w:left="609"/>
                    <w:jc w:val="both"/>
                    <w:rPr>
                      <w:rFonts w:ascii="Arial" w:hAnsi="Arial" w:cs="Arial"/>
                      <w:szCs w:val="22"/>
                    </w:rPr>
                  </w:pPr>
                  <w:r w:rsidRPr="009C0CC2">
                    <w:rPr>
                      <w:rFonts w:ascii="Arial" w:hAnsi="Arial" w:cs="Arial"/>
                      <w:b/>
                      <w:szCs w:val="22"/>
                    </w:rPr>
                    <w:t>Muestras de papel</w:t>
                  </w:r>
                  <w:r w:rsidRPr="009C0CC2">
                    <w:rPr>
                      <w:rFonts w:ascii="Arial" w:hAnsi="Arial" w:cs="Arial"/>
                      <w:szCs w:val="22"/>
                    </w:rPr>
                    <w:t xml:space="preserve">: se analizarán y probarán los </w:t>
                  </w:r>
                  <w:r w:rsidRPr="007C6B23">
                    <w:rPr>
                      <w:rFonts w:ascii="Arial" w:hAnsi="Arial" w:cs="Arial"/>
                      <w:szCs w:val="22"/>
                    </w:rPr>
                    <w:t>cinco tipos de papel ofertados. Para ello, en el plazo previsto para la presentación de</w:t>
                  </w:r>
                  <w:r>
                    <w:rPr>
                      <w:rFonts w:ascii="Arial" w:hAnsi="Arial" w:cs="Arial"/>
                      <w:szCs w:val="22"/>
                    </w:rPr>
                    <w:t xml:space="preserve"> ofertas</w:t>
                  </w:r>
                  <w:r w:rsidRPr="009C0CC2">
                    <w:rPr>
                      <w:rFonts w:ascii="Arial" w:hAnsi="Arial" w:cs="Arial"/>
                      <w:szCs w:val="22"/>
                    </w:rPr>
                    <w:t>, se entregará</w:t>
                  </w:r>
                  <w:r>
                    <w:rPr>
                      <w:rFonts w:ascii="Arial" w:hAnsi="Arial" w:cs="Arial"/>
                      <w:szCs w:val="22"/>
                    </w:rPr>
                    <w:t>n</w:t>
                  </w:r>
                  <w:r w:rsidRPr="009C0CC2">
                    <w:rPr>
                      <w:rFonts w:ascii="Arial" w:hAnsi="Arial" w:cs="Arial"/>
                      <w:szCs w:val="22"/>
                    </w:rPr>
                    <w:t xml:space="preserve"> </w:t>
                  </w:r>
                  <w:r>
                    <w:rPr>
                      <w:rFonts w:ascii="Arial" w:hAnsi="Arial" w:cs="Arial"/>
                      <w:szCs w:val="22"/>
                    </w:rPr>
                    <w:t xml:space="preserve">en </w:t>
                  </w:r>
                  <w:smartTag w:uri="urn:schemas-microsoft-com:office:smarttags" w:element="PersonName">
                    <w:smartTagPr>
                      <w:attr w:name="ProductID" w:val="la Secretar￭a T￩cnica"/>
                    </w:smartTagPr>
                    <w:r>
                      <w:rPr>
                        <w:rFonts w:ascii="Arial" w:hAnsi="Arial" w:cs="Arial"/>
                        <w:szCs w:val="22"/>
                      </w:rPr>
                      <w:t>la Secretaría Técnica</w:t>
                    </w:r>
                  </w:smartTag>
                  <w:r>
                    <w:rPr>
                      <w:rFonts w:ascii="Arial" w:hAnsi="Arial" w:cs="Arial"/>
                      <w:szCs w:val="22"/>
                    </w:rPr>
                    <w:t xml:space="preserve"> de Gobernanza (Plaza de Gipuzkoa 1, 20004 San </w:t>
                  </w:r>
                  <w:r>
                    <w:rPr>
                      <w:rFonts w:ascii="Arial" w:hAnsi="Arial" w:cs="Arial"/>
                      <w:szCs w:val="22"/>
                    </w:rPr>
                    <w:lastRenderedPageBreak/>
                    <w:t xml:space="preserve">Sebastián) </w:t>
                  </w:r>
                  <w:r w:rsidRPr="008D400A">
                    <w:rPr>
                      <w:rFonts w:ascii="Arial" w:hAnsi="Arial" w:cs="Arial"/>
                      <w:szCs w:val="22"/>
                    </w:rPr>
                    <w:t>cuatro paquetes de 500 hojas formato A4 de papel normal tipo 1 y dos paquetes de 500 hojas formato A4 de cada tipo de los restantes papeles</w:t>
                  </w:r>
                  <w:r w:rsidRPr="009C0CC2">
                    <w:rPr>
                      <w:rFonts w:ascii="Arial" w:hAnsi="Arial" w:cs="Arial"/>
                      <w:szCs w:val="22"/>
                    </w:rPr>
                    <w:t xml:space="preserve">. </w:t>
                  </w:r>
                  <w:r w:rsidRPr="006C0E68">
                    <w:rPr>
                      <w:rFonts w:ascii="Arial" w:hAnsi="Arial" w:cs="Arial"/>
                      <w:szCs w:val="22"/>
                      <w:u w:val="single"/>
                    </w:rPr>
                    <w:t>Cada paquete irá identificado con su marca comercial y una etiqueta indicando el nombre de la empresa licitadora y el tipo de papel al que corresponde</w:t>
                  </w:r>
                  <w:r w:rsidRPr="009C0CC2">
                    <w:rPr>
                      <w:rFonts w:ascii="Arial" w:hAnsi="Arial" w:cs="Arial"/>
                      <w:szCs w:val="22"/>
                    </w:rPr>
                    <w:t xml:space="preserve">. Los paquetes irán introducidos </w:t>
                  </w:r>
                  <w:r>
                    <w:rPr>
                      <w:rFonts w:ascii="Arial" w:hAnsi="Arial" w:cs="Arial"/>
                      <w:szCs w:val="22"/>
                    </w:rPr>
                    <w:t>en tres</w:t>
                  </w:r>
                  <w:r w:rsidRPr="009C0CC2">
                    <w:rPr>
                      <w:rFonts w:ascii="Arial" w:hAnsi="Arial" w:cs="Arial"/>
                      <w:szCs w:val="22"/>
                    </w:rPr>
                    <w:t xml:space="preserve"> caja</w:t>
                  </w:r>
                  <w:r>
                    <w:rPr>
                      <w:rFonts w:ascii="Arial" w:hAnsi="Arial" w:cs="Arial"/>
                      <w:szCs w:val="22"/>
                    </w:rPr>
                    <w:t>s</w:t>
                  </w:r>
                  <w:r w:rsidRPr="009C0CC2">
                    <w:rPr>
                      <w:rFonts w:ascii="Arial" w:hAnsi="Arial" w:cs="Arial"/>
                      <w:szCs w:val="22"/>
                    </w:rPr>
                    <w:t xml:space="preserve"> cerrada</w:t>
                  </w:r>
                  <w:r>
                    <w:rPr>
                      <w:rFonts w:ascii="Arial" w:hAnsi="Arial" w:cs="Arial"/>
                      <w:szCs w:val="22"/>
                    </w:rPr>
                    <w:t xml:space="preserve">s. Una de las cajas contendrá los cuatro paquetes de papel normal tipo 1, mientras que en las otras dos cajas se introducirá un paquete de cada uno de los demás tipos de papel restantes (en total 4 paquetes por caja).  </w:t>
                  </w:r>
                  <w:r w:rsidRPr="00313A52">
                    <w:rPr>
                      <w:rFonts w:ascii="Arial" w:hAnsi="Arial" w:cs="Arial"/>
                      <w:szCs w:val="22"/>
                    </w:rPr>
                    <w:t>En las cajas</w:t>
                  </w:r>
                  <w:r w:rsidRPr="009C0CC2">
                    <w:rPr>
                      <w:rFonts w:ascii="Arial" w:hAnsi="Arial" w:cs="Arial"/>
                      <w:szCs w:val="22"/>
                    </w:rPr>
                    <w:t xml:space="preserve"> se indicará el nombre de la</w:t>
                  </w:r>
                  <w:r>
                    <w:rPr>
                      <w:rFonts w:ascii="Arial" w:hAnsi="Arial" w:cs="Arial"/>
                      <w:szCs w:val="22"/>
                    </w:rPr>
                    <w:t xml:space="preserve"> empresa licitadora y el código</w:t>
                  </w:r>
                  <w:r w:rsidRPr="009C0CC2">
                    <w:rPr>
                      <w:rFonts w:ascii="Arial" w:hAnsi="Arial" w:cs="Arial"/>
                      <w:szCs w:val="22"/>
                    </w:rPr>
                    <w:t xml:space="preserve"> y título de este expediente de contratación “</w:t>
                  </w:r>
                  <w:r w:rsidR="0047247F">
                    <w:rPr>
                      <w:rFonts w:ascii="Arial" w:hAnsi="Arial" w:cs="Arial"/>
                      <w:szCs w:val="22"/>
                    </w:rPr>
                    <w:t>X24005</w:t>
                  </w:r>
                  <w:r>
                    <w:rPr>
                      <w:rFonts w:ascii="Arial" w:hAnsi="Arial" w:cs="Arial"/>
                      <w:szCs w:val="22"/>
                    </w:rPr>
                    <w:t xml:space="preserve"> - </w:t>
                  </w:r>
                  <w:r w:rsidRPr="009C0CC2">
                    <w:rPr>
                      <w:rFonts w:ascii="Arial" w:hAnsi="Arial" w:cs="Arial"/>
                      <w:szCs w:val="22"/>
                    </w:rPr>
                    <w:t xml:space="preserve">SUMINISTRO </w:t>
                  </w:r>
                  <w:r>
                    <w:rPr>
                      <w:rFonts w:ascii="Arial" w:hAnsi="Arial" w:cs="Arial"/>
                      <w:szCs w:val="22"/>
                    </w:rPr>
                    <w:t xml:space="preserve">DE PAPEL DE FOTOCOPIADORA </w:t>
                  </w:r>
                  <w:r w:rsidRPr="009C0CC2">
                    <w:rPr>
                      <w:rFonts w:ascii="Arial" w:hAnsi="Arial" w:cs="Arial"/>
                      <w:szCs w:val="22"/>
                    </w:rPr>
                    <w:t xml:space="preserve">A TRAVÉS DE </w:t>
                  </w:r>
                  <w:smartTag w:uri="urn:schemas-microsoft-com:office:smarttags" w:element="PersonName">
                    <w:smartTagPr>
                      <w:attr w:name="ProductID" w:val="LA CENTRAL DE CONTRATACIￓN"/>
                    </w:smartTagPr>
                    <w:r w:rsidRPr="009C0CC2">
                      <w:rPr>
                        <w:rFonts w:ascii="Arial" w:hAnsi="Arial" w:cs="Arial"/>
                        <w:szCs w:val="22"/>
                      </w:rPr>
                      <w:t>LA CENTRAL DE CONTRATACIÓN</w:t>
                    </w:r>
                  </w:smartTag>
                  <w:r w:rsidRPr="009C0CC2">
                    <w:rPr>
                      <w:rFonts w:ascii="Arial" w:hAnsi="Arial" w:cs="Arial"/>
                      <w:szCs w:val="22"/>
                    </w:rPr>
                    <w:t xml:space="preserve"> FORAL</w:t>
                  </w:r>
                  <w:r>
                    <w:rPr>
                      <w:rFonts w:ascii="Arial" w:hAnsi="Arial" w:cs="Arial"/>
                      <w:szCs w:val="22"/>
                    </w:rPr>
                    <w:t>”</w:t>
                  </w:r>
                  <w:r w:rsidRPr="009C0CC2">
                    <w:rPr>
                      <w:rFonts w:ascii="Arial" w:hAnsi="Arial" w:cs="Arial"/>
                      <w:szCs w:val="22"/>
                    </w:rPr>
                    <w:t>. La no coincidencia entre la marca-modelo de papel indicado en el sobre 2 y las muestras presentadas será motivo de exclusión de la oferta.</w:t>
                  </w:r>
                </w:p>
                <w:p w:rsidR="006432EB" w:rsidRPr="009C0CC2" w:rsidRDefault="006432EB" w:rsidP="006432EB">
                  <w:pPr>
                    <w:ind w:left="109"/>
                    <w:jc w:val="both"/>
                    <w:rPr>
                      <w:rFonts w:ascii="Arial" w:hAnsi="Arial" w:cs="Arial"/>
                      <w:szCs w:val="22"/>
                    </w:rPr>
                  </w:pPr>
                </w:p>
                <w:p w:rsidR="006432EB" w:rsidRPr="009C0CC2" w:rsidRDefault="006432EB" w:rsidP="006432EB">
                  <w:pPr>
                    <w:ind w:left="609"/>
                    <w:jc w:val="both"/>
                    <w:rPr>
                      <w:rFonts w:ascii="Arial" w:hAnsi="Arial" w:cs="Arial"/>
                      <w:szCs w:val="22"/>
                    </w:rPr>
                  </w:pPr>
                  <w:r w:rsidRPr="009C0CC2">
                    <w:rPr>
                      <w:rFonts w:ascii="Arial" w:hAnsi="Arial" w:cs="Arial"/>
                      <w:szCs w:val="22"/>
                    </w:rPr>
                    <w:t>La Diputación se reserva el derecho de solicitar a un laboratorio homologado la realización de análisis de los papeles ofertados para comprobar las características indicadas por las empresas licitadoras. Serán excluidas las ofertas que den un resultado que contradiga las características indicadas en las ofertas.</w:t>
                  </w:r>
                </w:p>
                <w:p w:rsidR="006432EB" w:rsidRPr="008F165B" w:rsidRDefault="006432EB" w:rsidP="006432EB">
                  <w:pPr>
                    <w:jc w:val="both"/>
                    <w:rPr>
                      <w:rFonts w:ascii="Arial" w:hAnsi="Arial" w:cs="Arial"/>
                    </w:rPr>
                  </w:pPr>
                </w:p>
              </w:tc>
            </w:tr>
          </w:tbl>
          <w:p w:rsidR="00034ED8" w:rsidRPr="00B07F45" w:rsidRDefault="00034ED8" w:rsidP="00700ECB">
            <w:pPr>
              <w:jc w:val="both"/>
              <w:rPr>
                <w:rFonts w:ascii="Arial" w:eastAsia="Calibri" w:hAnsi="Arial" w:cs="Arial"/>
                <w:sz w:val="18"/>
                <w:szCs w:val="18"/>
                <w:lang w:eastAsia="en-US"/>
              </w:rPr>
            </w:pPr>
          </w:p>
          <w:p w:rsidR="00034ED8" w:rsidRPr="00B07F45" w:rsidRDefault="00034ED8" w:rsidP="00034ED8">
            <w:pPr>
              <w:pBdr>
                <w:top w:val="single" w:sz="4" w:space="1" w:color="auto"/>
                <w:left w:val="single" w:sz="4" w:space="4" w:color="auto"/>
                <w:bottom w:val="single" w:sz="4" w:space="1" w:color="auto"/>
                <w:right w:val="single" w:sz="4" w:space="4" w:color="auto"/>
              </w:pBdr>
              <w:spacing w:before="40" w:after="40"/>
              <w:jc w:val="both"/>
              <w:rPr>
                <w:rFonts w:ascii="Arial" w:eastAsia="Calibri" w:hAnsi="Arial" w:cs="Arial"/>
                <w:b/>
                <w:i/>
                <w:sz w:val="18"/>
                <w:szCs w:val="18"/>
                <w:lang w:eastAsia="en-US"/>
              </w:rPr>
            </w:pPr>
            <w:r w:rsidRPr="00B07F45">
              <w:rPr>
                <w:rFonts w:ascii="Arial" w:hAnsi="Arial" w:cs="Arial"/>
                <w:b/>
              </w:rPr>
              <w:t xml:space="preserve">Se excluirá del procedimiento de licitación a aquellas licitadoras que no cumplan las condiciones técnicas exigidas y las que incorporen en los </w:t>
            </w:r>
            <w:r w:rsidRPr="00B07F45">
              <w:rPr>
                <w:rFonts w:ascii="Arial" w:hAnsi="Arial" w:cs="Arial"/>
                <w:b/>
                <w:iCs/>
              </w:rPr>
              <w:t>archivos electrónicos</w:t>
            </w:r>
            <w:r w:rsidRPr="00B07F45">
              <w:rPr>
                <w:rFonts w:ascii="Arial" w:hAnsi="Arial" w:cs="Arial"/>
                <w:b/>
                <w:bCs/>
              </w:rPr>
              <w:t xml:space="preserve"> nº </w:t>
            </w:r>
            <w:r w:rsidR="004F3714">
              <w:rPr>
                <w:rFonts w:ascii="Arial" w:hAnsi="Arial" w:cs="Arial"/>
                <w:b/>
                <w:bCs/>
              </w:rPr>
              <w:t xml:space="preserve">UNO y </w:t>
            </w:r>
            <w:r w:rsidRPr="00B07F45">
              <w:rPr>
                <w:rFonts w:ascii="Arial" w:hAnsi="Arial" w:cs="Arial"/>
                <w:b/>
                <w:bCs/>
              </w:rPr>
              <w:t xml:space="preserve">DOS </w:t>
            </w:r>
            <w:r w:rsidRPr="00B07F45">
              <w:rPr>
                <w:rFonts w:ascii="Arial" w:hAnsi="Arial" w:cs="Arial"/>
                <w:b/>
              </w:rPr>
              <w:t>documentación que deba ser objeto de evaluación mediante la aplicación de fórmulas (</w:t>
            </w:r>
            <w:r w:rsidRPr="00B07F45">
              <w:rPr>
                <w:rFonts w:ascii="Arial" w:hAnsi="Arial" w:cs="Arial"/>
                <w:b/>
                <w:bCs/>
              </w:rPr>
              <w:t>archivo electrónico nº TRES</w:t>
            </w:r>
            <w:r w:rsidRPr="00B07F45">
              <w:rPr>
                <w:rFonts w:ascii="Arial" w:hAnsi="Arial" w:cs="Arial"/>
                <w:b/>
              </w:rPr>
              <w:t>).</w:t>
            </w:r>
          </w:p>
          <w:p w:rsidR="006432EB" w:rsidRPr="00B07F45" w:rsidRDefault="006432EB" w:rsidP="00034ED8">
            <w:pPr>
              <w:jc w:val="both"/>
              <w:rPr>
                <w:rFonts w:ascii="Arial" w:eastAsia="Cambria" w:hAnsi="Arial" w:cs="Arial"/>
                <w:b/>
                <w:szCs w:val="22"/>
                <w:lang w:eastAsia="en-US"/>
              </w:rPr>
            </w:pPr>
          </w:p>
          <w:p w:rsidR="00034ED8" w:rsidRPr="00B07F45" w:rsidRDefault="00034ED8" w:rsidP="00034ED8">
            <w:pPr>
              <w:jc w:val="both"/>
              <w:rPr>
                <w:rFonts w:ascii="Arial" w:hAnsi="Arial" w:cs="Arial"/>
                <w:b/>
              </w:rPr>
            </w:pPr>
            <w:r w:rsidRPr="00B07F45">
              <w:rPr>
                <w:rFonts w:ascii="Arial" w:hAnsi="Arial" w:cs="Arial"/>
                <w:b/>
              </w:rPr>
              <w:t>2) CRITERIOS A VALORAR MEDIANTE LA APLICACIÓN DE FÓRMULAS</w:t>
            </w:r>
          </w:p>
          <w:p w:rsidR="00034ED8" w:rsidRPr="00B07F45" w:rsidRDefault="00034ED8" w:rsidP="00034ED8">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034ED8" w:rsidRPr="00B07F45" w:rsidTr="0091778E">
              <w:trPr>
                <w:cantSplit/>
                <w:trHeight w:val="357"/>
              </w:trPr>
              <w:tc>
                <w:tcPr>
                  <w:tcW w:w="6662" w:type="dxa"/>
                  <w:gridSpan w:val="2"/>
                  <w:shd w:val="clear" w:color="auto" w:fill="auto"/>
                  <w:vAlign w:val="center"/>
                </w:tcPr>
                <w:p w:rsidR="00034ED8" w:rsidRPr="00B07F45" w:rsidRDefault="00034ED8" w:rsidP="00034ED8">
                  <w:pPr>
                    <w:ind w:right="-434"/>
                    <w:jc w:val="center"/>
                    <w:rPr>
                      <w:rFonts w:ascii="Arial" w:hAnsi="Arial" w:cs="Arial"/>
                      <w:b/>
                      <w:sz w:val="18"/>
                      <w:szCs w:val="18"/>
                    </w:rPr>
                  </w:pPr>
                  <w:r w:rsidRPr="00B07F45">
                    <w:rPr>
                      <w:rFonts w:ascii="Arial" w:hAnsi="Arial" w:cs="Arial"/>
                      <w:b/>
                      <w:sz w:val="18"/>
                      <w:szCs w:val="18"/>
                    </w:rPr>
                    <w:t>Criterio</w:t>
                  </w:r>
                </w:p>
              </w:tc>
              <w:tc>
                <w:tcPr>
                  <w:tcW w:w="1276" w:type="dxa"/>
                  <w:shd w:val="clear" w:color="auto" w:fill="auto"/>
                  <w:vAlign w:val="center"/>
                </w:tcPr>
                <w:p w:rsidR="00034ED8" w:rsidRPr="00B07F45" w:rsidRDefault="00034ED8" w:rsidP="00034ED8">
                  <w:pPr>
                    <w:jc w:val="center"/>
                    <w:rPr>
                      <w:rFonts w:ascii="Arial" w:hAnsi="Arial" w:cs="Arial"/>
                      <w:sz w:val="18"/>
                      <w:szCs w:val="18"/>
                    </w:rPr>
                  </w:pPr>
                  <w:r w:rsidRPr="00B07F45">
                    <w:rPr>
                      <w:rFonts w:ascii="Arial" w:hAnsi="Arial" w:cs="Arial"/>
                      <w:b/>
                      <w:sz w:val="18"/>
                      <w:szCs w:val="18"/>
                    </w:rPr>
                    <w:t>Ponderación</w:t>
                  </w:r>
                </w:p>
              </w:tc>
            </w:tr>
            <w:tr w:rsidR="00576C07" w:rsidRPr="00B07F45" w:rsidTr="00F4082E">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76C07" w:rsidRPr="008F165B" w:rsidRDefault="00576C07" w:rsidP="00576C07">
                  <w:pPr>
                    <w:tabs>
                      <w:tab w:val="left" w:pos="960"/>
                    </w:tabs>
                    <w:spacing w:line="240" w:lineRule="atLeast"/>
                    <w:rPr>
                      <w:rFonts w:ascii="Arial" w:hAnsi="Arial" w:cs="Arial"/>
                      <w:b/>
                      <w:sz w:val="18"/>
                      <w:szCs w:val="18"/>
                    </w:rPr>
                  </w:pPr>
                  <w:r w:rsidRPr="008F165B">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576C07" w:rsidRPr="008F165B" w:rsidRDefault="00576C07" w:rsidP="00576C07">
                  <w:pPr>
                    <w:tabs>
                      <w:tab w:val="left" w:pos="960"/>
                      <w:tab w:val="right" w:leader="hyphen" w:pos="6806"/>
                    </w:tabs>
                    <w:spacing w:line="240" w:lineRule="atLeast"/>
                    <w:rPr>
                      <w:rFonts w:ascii="Arial" w:hAnsi="Arial" w:cs="Arial"/>
                      <w:b/>
                      <w:sz w:val="18"/>
                      <w:szCs w:val="18"/>
                    </w:rPr>
                  </w:pPr>
                  <w:r w:rsidRPr="008F165B">
                    <w:rPr>
                      <w:rFonts w:ascii="Arial" w:hAnsi="Arial" w:cs="Arial"/>
                      <w:b/>
                      <w:sz w:val="18"/>
                      <w:szCs w:val="18"/>
                    </w:rPr>
                    <w:t>Precio</w:t>
                  </w:r>
                </w:p>
              </w:tc>
              <w:tc>
                <w:tcPr>
                  <w:tcW w:w="1276" w:type="dxa"/>
                  <w:tcBorders>
                    <w:top w:val="single" w:sz="6" w:space="0" w:color="000000"/>
                    <w:left w:val="single" w:sz="6" w:space="0" w:color="000000"/>
                    <w:bottom w:val="single" w:sz="6" w:space="0" w:color="000000"/>
                    <w:right w:val="single" w:sz="6" w:space="0" w:color="000000"/>
                  </w:tcBorders>
                  <w:vAlign w:val="center"/>
                </w:tcPr>
                <w:p w:rsidR="00576C07" w:rsidRPr="008F165B" w:rsidRDefault="00576C07" w:rsidP="00576C07">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55</w:t>
                  </w:r>
                  <w:r w:rsidR="00D16623">
                    <w:rPr>
                      <w:rFonts w:ascii="Arial" w:hAnsi="Arial" w:cs="Arial"/>
                      <w:b/>
                      <w:sz w:val="18"/>
                      <w:szCs w:val="18"/>
                    </w:rPr>
                    <w:t xml:space="preserve"> %</w:t>
                  </w:r>
                </w:p>
              </w:tc>
            </w:tr>
          </w:tbl>
          <w:p w:rsidR="00D16623" w:rsidRDefault="00D16623" w:rsidP="00D16623">
            <w:pPr>
              <w:spacing w:line="240" w:lineRule="atLeast"/>
              <w:ind w:left="176"/>
              <w:jc w:val="both"/>
              <w:rPr>
                <w:rFonts w:ascii="Arial" w:hAnsi="Arial" w:cs="Arial"/>
                <w:b/>
                <w:sz w:val="18"/>
                <w:szCs w:val="18"/>
              </w:rPr>
            </w:pPr>
          </w:p>
          <w:p w:rsidR="00D16623" w:rsidRPr="00D16623" w:rsidRDefault="00D16623" w:rsidP="00D16623">
            <w:pPr>
              <w:spacing w:line="240" w:lineRule="atLeast"/>
              <w:ind w:left="176"/>
              <w:jc w:val="both"/>
              <w:rPr>
                <w:rFonts w:ascii="Arial" w:hAnsi="Arial" w:cs="Arial"/>
                <w:b/>
              </w:rPr>
            </w:pPr>
            <w:r w:rsidRPr="00D16623">
              <w:rPr>
                <w:rFonts w:ascii="Arial" w:hAnsi="Arial" w:cs="Arial"/>
                <w:b/>
              </w:rPr>
              <w:t>PRECIO (FÓRMULA):</w:t>
            </w:r>
          </w:p>
          <w:p w:rsidR="00D16623" w:rsidRPr="00D16623" w:rsidRDefault="00D16623" w:rsidP="00D16623">
            <w:pPr>
              <w:pStyle w:val="Cuerpodeltexto21"/>
              <w:shd w:val="clear" w:color="auto" w:fill="auto"/>
              <w:spacing w:before="120" w:after="120"/>
              <w:ind w:left="176" w:right="352"/>
              <w:jc w:val="both"/>
              <w:rPr>
                <w:sz w:val="20"/>
                <w:szCs w:val="20"/>
              </w:rPr>
            </w:pPr>
            <w:r w:rsidRPr="00D16623">
              <w:rPr>
                <w:rStyle w:val="Cuerpodeltexto2"/>
                <w:sz w:val="20"/>
                <w:szCs w:val="20"/>
                <w:lang w:eastAsia="es-ES_tradnl"/>
              </w:rPr>
              <w:t xml:space="preserve">Sobre 100, se otorgará 0 puntos a la oferta que iguale precio máximo </w:t>
            </w:r>
            <w:r w:rsidRPr="00D16623">
              <w:rPr>
                <w:sz w:val="20"/>
                <w:szCs w:val="20"/>
              </w:rPr>
              <w:t xml:space="preserve">e incrementando 2 puntos por cada 1% de baja, siendo la puntuación máxima de 100 puntos, salvo que alguna baja supere el 50%, en cuyo caso se le otorgarán 100 puntos y se interpolará el resto. </w:t>
            </w:r>
          </w:p>
          <w:p w:rsidR="00D16623" w:rsidRPr="00D16623" w:rsidRDefault="00D16623" w:rsidP="00D16623">
            <w:pPr>
              <w:pStyle w:val="Cuerpodeltexto21"/>
              <w:shd w:val="clear" w:color="auto" w:fill="auto"/>
              <w:spacing w:before="120" w:after="0"/>
              <w:ind w:left="634" w:right="352"/>
              <w:jc w:val="both"/>
              <w:rPr>
                <w:sz w:val="20"/>
                <w:szCs w:val="20"/>
              </w:rPr>
            </w:pPr>
            <w:r w:rsidRPr="00D16623">
              <w:rPr>
                <w:sz w:val="20"/>
                <w:szCs w:val="20"/>
              </w:rPr>
              <w:t xml:space="preserve">Para Bmax &lt;= 50% &gt;&gt;&gt; P = 200 x B </w:t>
            </w:r>
          </w:p>
          <w:p w:rsidR="00D16623" w:rsidRPr="00D16623" w:rsidRDefault="00D16623" w:rsidP="00D16623">
            <w:pPr>
              <w:pStyle w:val="Cuerpodeltexto21"/>
              <w:shd w:val="clear" w:color="auto" w:fill="auto"/>
              <w:spacing w:before="120" w:after="120"/>
              <w:ind w:left="634" w:right="352"/>
              <w:jc w:val="both"/>
              <w:rPr>
                <w:sz w:val="20"/>
                <w:szCs w:val="20"/>
              </w:rPr>
            </w:pPr>
            <w:r w:rsidRPr="00D16623">
              <w:rPr>
                <w:sz w:val="20"/>
                <w:szCs w:val="20"/>
              </w:rPr>
              <w:t xml:space="preserve">Para Bmax &gt; 50 % &gt;&gt;&gt; P = 100 x B / Bmax </w:t>
            </w:r>
          </w:p>
          <w:p w:rsidR="00D16623" w:rsidRPr="00D16623" w:rsidRDefault="00D16623" w:rsidP="00D16623">
            <w:pPr>
              <w:pStyle w:val="Cuerpodeltexto21"/>
              <w:shd w:val="clear" w:color="auto" w:fill="auto"/>
              <w:spacing w:before="120" w:after="120"/>
              <w:ind w:left="176" w:right="352"/>
              <w:jc w:val="both"/>
              <w:rPr>
                <w:sz w:val="20"/>
                <w:szCs w:val="20"/>
              </w:rPr>
            </w:pPr>
            <w:r w:rsidRPr="00D16623">
              <w:rPr>
                <w:sz w:val="20"/>
                <w:szCs w:val="20"/>
              </w:rPr>
              <w:t xml:space="preserve">Siendo, </w:t>
            </w:r>
          </w:p>
          <w:p w:rsidR="00D16623" w:rsidRPr="00D16623" w:rsidRDefault="00D16623" w:rsidP="00D16623">
            <w:pPr>
              <w:pStyle w:val="Cuerpodeltexto21"/>
              <w:shd w:val="clear" w:color="auto" w:fill="auto"/>
              <w:spacing w:before="120" w:after="0"/>
              <w:ind w:left="634" w:right="352"/>
              <w:jc w:val="both"/>
              <w:rPr>
                <w:sz w:val="20"/>
                <w:szCs w:val="20"/>
              </w:rPr>
            </w:pPr>
            <w:r w:rsidRPr="00D16623">
              <w:rPr>
                <w:sz w:val="20"/>
                <w:szCs w:val="20"/>
              </w:rPr>
              <w:t xml:space="preserve">P: Puntuación de la oferta a valorar </w:t>
            </w:r>
          </w:p>
          <w:p w:rsidR="00D16623" w:rsidRPr="00D16623" w:rsidRDefault="00D16623" w:rsidP="00D16623">
            <w:pPr>
              <w:pStyle w:val="Cuerpodeltexto21"/>
              <w:shd w:val="clear" w:color="auto" w:fill="auto"/>
              <w:spacing w:before="120" w:after="0"/>
              <w:ind w:left="634" w:right="352"/>
              <w:jc w:val="both"/>
              <w:rPr>
                <w:sz w:val="20"/>
                <w:szCs w:val="20"/>
              </w:rPr>
            </w:pPr>
            <w:r w:rsidRPr="00D16623">
              <w:rPr>
                <w:sz w:val="20"/>
                <w:szCs w:val="20"/>
              </w:rPr>
              <w:t xml:space="preserve">B: Baja = 1 - (Importe ofertado) / (Importe máximo) </w:t>
            </w:r>
          </w:p>
          <w:p w:rsidR="00D16623" w:rsidRPr="00D16623" w:rsidRDefault="00D16623" w:rsidP="00D16623">
            <w:pPr>
              <w:pStyle w:val="Cuerpodeltexto21"/>
              <w:shd w:val="clear" w:color="auto" w:fill="auto"/>
              <w:spacing w:before="120" w:after="120"/>
              <w:ind w:left="634" w:right="352"/>
              <w:jc w:val="both"/>
              <w:rPr>
                <w:sz w:val="20"/>
                <w:szCs w:val="20"/>
              </w:rPr>
            </w:pPr>
            <w:r w:rsidRPr="00D16623">
              <w:rPr>
                <w:sz w:val="20"/>
                <w:szCs w:val="20"/>
              </w:rPr>
              <w:t>Bmax: Baja máxima admitida</w:t>
            </w:r>
          </w:p>
          <w:p w:rsidR="00D16623" w:rsidRPr="00D16623" w:rsidRDefault="00D16623" w:rsidP="00D16623">
            <w:pPr>
              <w:autoSpaceDE w:val="0"/>
              <w:autoSpaceDN w:val="0"/>
              <w:adjustRightInd w:val="0"/>
              <w:ind w:left="176"/>
              <w:rPr>
                <w:rFonts w:ascii="Arial" w:hAnsi="Arial" w:cs="Arial"/>
              </w:rPr>
            </w:pPr>
          </w:p>
          <w:p w:rsidR="00D16623" w:rsidRPr="006C432E" w:rsidRDefault="00D16623" w:rsidP="006C432E">
            <w:pPr>
              <w:spacing w:line="240" w:lineRule="atLeast"/>
              <w:ind w:left="176" w:right="433"/>
              <w:jc w:val="both"/>
              <w:rPr>
                <w:rFonts w:ascii="Arial" w:hAnsi="Arial" w:cs="Arial"/>
              </w:rPr>
            </w:pPr>
            <w:r w:rsidRPr="00D16623">
              <w:rPr>
                <w:rFonts w:ascii="Arial" w:hAnsi="Arial" w:cs="Arial"/>
              </w:rPr>
              <w:t>Al resultado así obtenido, se le aplicará el porcentaje que representa este apartado económico en el total de puntos.</w:t>
            </w:r>
          </w:p>
          <w:p w:rsidR="00D16623" w:rsidRPr="00D16623" w:rsidRDefault="00D16623" w:rsidP="00D16623">
            <w:pPr>
              <w:jc w:val="both"/>
              <w:rPr>
                <w:rFonts w:ascii="Arial" w:hAnsi="Arial" w:cs="Arial"/>
                <w:sz w:val="18"/>
                <w:szCs w:val="18"/>
                <w:lang w:val="eu-ES"/>
              </w:rPr>
            </w:pPr>
          </w:p>
          <w:p w:rsidR="00D16623" w:rsidRDefault="00D16623" w:rsidP="00D16623">
            <w:pPr>
              <w:jc w:val="both"/>
              <w:rPr>
                <w:rFonts w:ascii="Arial" w:hAnsi="Arial" w:cs="Arial"/>
                <w:sz w:val="18"/>
                <w:szCs w:val="18"/>
              </w:rPr>
            </w:pPr>
            <w:r w:rsidRPr="00D16623">
              <w:rPr>
                <w:rFonts w:ascii="Arial" w:hAnsi="Arial" w:cs="Arial"/>
                <w:b/>
                <w:sz w:val="18"/>
                <w:szCs w:val="18"/>
                <w:lang w:val="es-ES_tradnl"/>
              </w:rPr>
              <w:t>El archivo electrónico nº TRES</w:t>
            </w:r>
            <w:r w:rsidRPr="00D16623">
              <w:rPr>
                <w:rFonts w:ascii="Arial" w:hAnsi="Arial" w:cs="Arial"/>
                <w:sz w:val="18"/>
                <w:szCs w:val="18"/>
                <w:lang w:val="es-ES_tradnl"/>
              </w:rPr>
              <w:t xml:space="preserve"> contendrá la oferta económica (Anexo IX de este PCAP)</w:t>
            </w:r>
            <w:r>
              <w:rPr>
                <w:rFonts w:ascii="Arial" w:hAnsi="Arial" w:cs="Arial"/>
                <w:sz w:val="18"/>
                <w:szCs w:val="18"/>
                <w:lang w:val="es-ES_tradnl"/>
              </w:rPr>
              <w:t>.</w:t>
            </w:r>
          </w:p>
          <w:p w:rsidR="00D16623" w:rsidRPr="00B07F45" w:rsidRDefault="00D16623" w:rsidP="00034ED8">
            <w:pPr>
              <w:jc w:val="both"/>
              <w:rPr>
                <w:rFonts w:ascii="Arial" w:hAnsi="Arial" w:cs="Arial"/>
                <w:sz w:val="18"/>
                <w:szCs w:val="18"/>
              </w:rPr>
            </w:pPr>
          </w:p>
          <w:p w:rsidR="00034ED8" w:rsidRPr="00B07F45" w:rsidRDefault="00034ED8" w:rsidP="00034ED8">
            <w:pPr>
              <w:tabs>
                <w:tab w:val="left" w:pos="0"/>
              </w:tabs>
              <w:spacing w:before="40" w:after="40"/>
              <w:jc w:val="both"/>
              <w:rPr>
                <w:rFonts w:ascii="Arial" w:hAnsi="Arial" w:cs="Arial"/>
                <w:b/>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034ED8" w:rsidRPr="00B07F45" w:rsidRDefault="00034ED8" w:rsidP="00034ED8">
            <w:pPr>
              <w:tabs>
                <w:tab w:val="left" w:pos="34"/>
                <w:tab w:val="left" w:pos="567"/>
                <w:tab w:val="left" w:pos="993"/>
                <w:tab w:val="left" w:pos="1560"/>
              </w:tabs>
              <w:ind w:left="33" w:hanging="1"/>
              <w:jc w:val="both"/>
              <w:rPr>
                <w:rFonts w:ascii="Arial" w:hAnsi="Arial" w:cs="Arial"/>
                <w:b/>
              </w:rPr>
            </w:pPr>
          </w:p>
          <w:p w:rsidR="006C432E" w:rsidRPr="00B07F45" w:rsidRDefault="006C432E" w:rsidP="006C432E">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rsidR="006C432E" w:rsidRPr="00B07F45" w:rsidRDefault="006C432E" w:rsidP="006C432E">
            <w:pPr>
              <w:tabs>
                <w:tab w:val="left" w:pos="34"/>
                <w:tab w:val="left" w:pos="214"/>
                <w:tab w:val="left" w:pos="567"/>
                <w:tab w:val="left" w:pos="993"/>
                <w:tab w:val="left" w:pos="1560"/>
              </w:tabs>
              <w:ind w:left="33"/>
              <w:jc w:val="both"/>
              <w:rPr>
                <w:rFonts w:ascii="Arial" w:hAnsi="Arial" w:cs="Arial"/>
              </w:rPr>
            </w:pPr>
          </w:p>
          <w:p w:rsidR="006C432E" w:rsidRPr="003F32DD" w:rsidRDefault="006C432E" w:rsidP="006C432E">
            <w:pPr>
              <w:tabs>
                <w:tab w:val="left" w:pos="34"/>
                <w:tab w:val="left" w:pos="567"/>
                <w:tab w:val="left" w:pos="993"/>
                <w:tab w:val="left" w:pos="1560"/>
              </w:tabs>
              <w:spacing w:line="240" w:lineRule="atLeast"/>
              <w:ind w:left="33" w:hanging="1"/>
              <w:jc w:val="both"/>
              <w:rPr>
                <w:rFonts w:ascii="Arial" w:hAnsi="Arial"/>
                <w:color w:val="000000"/>
                <w:shd w:val="clear" w:color="auto" w:fill="FFFFFF"/>
                <w:lang w:eastAsia="es-ES_tradnl"/>
              </w:rPr>
            </w:pPr>
            <w:r w:rsidRPr="003F32DD">
              <w:rPr>
                <w:rFonts w:ascii="Arial" w:hAnsi="Arial"/>
                <w:color w:val="000000"/>
                <w:shd w:val="clear" w:color="auto" w:fill="FFFFFF"/>
                <w:lang w:eastAsia="es-ES_tradn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deberán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rsidR="006C432E" w:rsidRPr="00B07F45" w:rsidRDefault="006C432E" w:rsidP="006C432E">
            <w:pPr>
              <w:tabs>
                <w:tab w:val="left" w:pos="34"/>
                <w:tab w:val="left" w:pos="567"/>
                <w:tab w:val="left" w:pos="993"/>
                <w:tab w:val="left" w:pos="1560"/>
              </w:tabs>
              <w:jc w:val="both"/>
              <w:rPr>
                <w:rFonts w:ascii="Arial" w:hAnsi="Arial" w:cs="Arial"/>
              </w:rPr>
            </w:pPr>
          </w:p>
          <w:p w:rsidR="006C432E" w:rsidRPr="00B07F45" w:rsidRDefault="006C432E" w:rsidP="006C432E">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rsidR="006C432E" w:rsidRPr="00B07F45" w:rsidRDefault="006C432E" w:rsidP="006C432E">
            <w:pPr>
              <w:tabs>
                <w:tab w:val="left" w:pos="34"/>
                <w:tab w:val="left" w:pos="567"/>
                <w:tab w:val="left" w:pos="993"/>
                <w:tab w:val="left" w:pos="1560"/>
              </w:tabs>
              <w:ind w:left="33" w:hanging="1"/>
              <w:jc w:val="both"/>
              <w:rPr>
                <w:rFonts w:ascii="Arial" w:hAnsi="Arial" w:cs="Arial"/>
                <w:b/>
              </w:rPr>
            </w:pPr>
          </w:p>
          <w:p w:rsidR="006C432E" w:rsidRPr="003D6852" w:rsidRDefault="006C432E" w:rsidP="006C432E">
            <w:pPr>
              <w:tabs>
                <w:tab w:val="left" w:pos="34"/>
                <w:tab w:val="left" w:pos="567"/>
                <w:tab w:val="left" w:pos="993"/>
                <w:tab w:val="left" w:pos="1560"/>
              </w:tabs>
              <w:spacing w:line="240" w:lineRule="atLeast"/>
              <w:ind w:left="33" w:hanging="1"/>
              <w:jc w:val="both"/>
              <w:rPr>
                <w:rFonts w:ascii="Arial" w:hAnsi="Arial" w:cs="Arial"/>
                <w:b/>
                <w:color w:val="000000"/>
              </w:rPr>
            </w:pPr>
            <w:r w:rsidRPr="003D6852">
              <w:rPr>
                <w:rFonts w:ascii="Arial" w:hAnsi="Arial" w:cs="Arial"/>
                <w:color w:val="000000"/>
              </w:rPr>
              <w:t>Los establecidos en el artículo 147.2 de la LCSP.</w:t>
            </w:r>
          </w:p>
          <w:p w:rsidR="00034ED8" w:rsidRPr="00B07F45" w:rsidRDefault="00034ED8" w:rsidP="006C432E">
            <w:pPr>
              <w:tabs>
                <w:tab w:val="left" w:pos="34"/>
                <w:tab w:val="left" w:pos="567"/>
                <w:tab w:val="left" w:pos="993"/>
                <w:tab w:val="left" w:pos="1560"/>
              </w:tabs>
              <w:jc w:val="both"/>
              <w:rPr>
                <w:rFonts w:ascii="Arial" w:hAnsi="Arial" w:cs="Arial"/>
                <w:b/>
              </w:rPr>
            </w:pPr>
          </w:p>
          <w:p w:rsidR="00034ED8" w:rsidRPr="00B07F45" w:rsidRDefault="00034ED8" w:rsidP="00034ED8">
            <w:pPr>
              <w:tabs>
                <w:tab w:val="left" w:pos="34"/>
                <w:tab w:val="left" w:pos="567"/>
                <w:tab w:val="left" w:pos="993"/>
                <w:tab w:val="left" w:pos="1560"/>
              </w:tabs>
              <w:ind w:left="33" w:hanging="1"/>
              <w:jc w:val="both"/>
              <w:rPr>
                <w:rFonts w:ascii="Arial" w:eastAsia="MS Gothic" w:hAnsi="Arial" w:cs="Arial"/>
                <w:b/>
                <w:sz w:val="24"/>
                <w:szCs w:val="24"/>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8" w:name="CC_19"/>
            <w:r w:rsidRPr="00B07F45">
              <w:rPr>
                <w:rFonts w:ascii="Arial" w:hAnsi="Arial" w:cs="Arial"/>
                <w:b/>
              </w:rPr>
              <w:t xml:space="preserve">19.- </w:t>
            </w:r>
            <w:bookmarkEnd w:id="18"/>
            <w:r w:rsidRPr="00B07F45">
              <w:rPr>
                <w:rFonts w:ascii="Arial" w:hAnsi="Arial" w:cs="Arial"/>
                <w:b/>
              </w:rPr>
              <w:t xml:space="preserve">CONDICIONES ESPECIALES DE EJECUCIÓN </w:t>
            </w:r>
          </w:p>
        </w:tc>
      </w:tr>
      <w:tr w:rsidR="00034ED8" w:rsidRPr="00B07F45" w:rsidTr="0091778E">
        <w:trPr>
          <w:trHeight w:val="454"/>
        </w:trPr>
        <w:tc>
          <w:tcPr>
            <w:tcW w:w="8506" w:type="dxa"/>
          </w:tcPr>
          <w:p w:rsidR="00034ED8" w:rsidRPr="00B07F45" w:rsidRDefault="006C432E" w:rsidP="00034ED8">
            <w:pPr>
              <w:spacing w:before="60" w:after="60"/>
              <w:jc w:val="both"/>
              <w:rPr>
                <w:rFonts w:ascii="Arial" w:hAnsi="Arial" w:cs="Arial"/>
              </w:rPr>
            </w:pPr>
            <w:r w:rsidRPr="006C432E">
              <w:rPr>
                <w:rFonts w:ascii="Arial" w:hAnsi="Arial" w:cs="Arial"/>
              </w:rPr>
              <w:t>Las establecidas en cláusula 44.2 del pliego.</w:t>
            </w:r>
          </w:p>
        </w:tc>
      </w:tr>
    </w:tbl>
    <w:p w:rsidR="00034ED8" w:rsidRPr="00B07F45"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93429F">
            <w:pPr>
              <w:jc w:val="both"/>
              <w:rPr>
                <w:rFonts w:ascii="Arial" w:hAnsi="Arial" w:cs="Arial"/>
                <w:b/>
              </w:rPr>
            </w:pPr>
            <w:bookmarkStart w:id="19" w:name="CC_20"/>
            <w:r w:rsidRPr="00B07F45">
              <w:rPr>
                <w:rFonts w:ascii="Arial" w:hAnsi="Arial" w:cs="Arial"/>
                <w:b/>
              </w:rPr>
              <w:t xml:space="preserve">20.- </w:t>
            </w:r>
            <w:bookmarkEnd w:id="19"/>
            <w:r w:rsidRPr="00B07F45">
              <w:rPr>
                <w:rFonts w:ascii="Arial" w:hAnsi="Arial" w:cs="Arial"/>
                <w:b/>
              </w:rPr>
              <w:t xml:space="preserve">OBLIGACIONES ESENCIALES </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6C432E" w:rsidRDefault="006C432E" w:rsidP="006C432E">
            <w:pPr>
              <w:jc w:val="both"/>
              <w:rPr>
                <w:rFonts w:ascii="Arial" w:hAnsi="Arial" w:cs="Arial"/>
              </w:rPr>
            </w:pPr>
            <w:r w:rsidRPr="006C432E">
              <w:rPr>
                <w:rFonts w:ascii="Arial" w:hAnsi="Arial" w:cs="Arial"/>
              </w:rPr>
              <w:t>Las obligaciones esenciales aplicables a este contrato son las previstas en la LCSP y en el clausulado del pliego.</w:t>
            </w:r>
          </w:p>
          <w:p w:rsidR="006C432E" w:rsidRPr="00B07F45" w:rsidRDefault="006C432E" w:rsidP="006C432E">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0" w:name="CC_21"/>
            <w:r w:rsidRPr="00B07F45">
              <w:rPr>
                <w:rFonts w:ascii="Arial" w:eastAsia="Cambria" w:hAnsi="Arial" w:cs="Arial"/>
                <w:b/>
                <w:szCs w:val="22"/>
                <w:lang w:eastAsia="en-US"/>
              </w:rPr>
              <w:t xml:space="preserve">21- </w:t>
            </w:r>
            <w:bookmarkEnd w:id="20"/>
            <w:r w:rsidRPr="00B07F45">
              <w:rPr>
                <w:rFonts w:ascii="Arial" w:hAnsi="Arial" w:cs="Arial"/>
                <w:b/>
              </w:rPr>
              <w:t>MODIFICACIONES CONTRACTUALES PREVISTAS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6C432E"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4A0845" w:rsidP="00034ED8">
            <w:pPr>
              <w:spacing w:before="60"/>
              <w:jc w:val="both"/>
              <w:rPr>
                <w:rFonts w:ascii="Arial" w:hAnsi="Arial" w:cs="Arial"/>
              </w:rPr>
            </w:pPr>
            <w:r>
              <w:rPr>
                <w:rFonts w:ascii="Arial" w:hAnsi="Arial" w:cs="Arial"/>
              </w:rPr>
              <w:t>En caso afirmativo</w:t>
            </w:r>
            <w:r w:rsidR="00034ED8" w:rsidRPr="00B07F45">
              <w:rPr>
                <w:rFonts w:ascii="Arial" w:hAnsi="Arial" w:cs="Arial"/>
              </w:rPr>
              <w:t>:</w:t>
            </w:r>
          </w:p>
          <w:p w:rsidR="00034ED8" w:rsidRDefault="00034ED8" w:rsidP="00034ED8">
            <w:pPr>
              <w:jc w:val="both"/>
              <w:rPr>
                <w:rFonts w:ascii="Arial" w:hAnsi="Arial" w:cs="Arial"/>
              </w:rPr>
            </w:pPr>
          </w:p>
          <w:p w:rsidR="006C432E" w:rsidRPr="006C432E" w:rsidRDefault="006C432E" w:rsidP="006C432E">
            <w:pPr>
              <w:jc w:val="both"/>
              <w:rPr>
                <w:rFonts w:ascii="Arial" w:hAnsi="Arial" w:cs="Arial"/>
              </w:rPr>
            </w:pPr>
            <w:r w:rsidRPr="006C432E">
              <w:rPr>
                <w:rFonts w:ascii="Arial" w:hAnsi="Arial" w:cs="Arial"/>
              </w:rPr>
              <w:t xml:space="preserve">Dado que, por tratarse de un acuerdo marco, el valor estimado no tiene carácter limitativo con respecto del importe de los contratos basados posteriores, no se establecen posibles modificaciones del acuerdo marco. </w:t>
            </w:r>
          </w:p>
          <w:p w:rsidR="006C432E" w:rsidRPr="006C432E" w:rsidRDefault="006C432E" w:rsidP="006C432E">
            <w:pPr>
              <w:jc w:val="both"/>
              <w:rPr>
                <w:rFonts w:ascii="Arial" w:hAnsi="Arial" w:cs="Arial"/>
              </w:rPr>
            </w:pPr>
          </w:p>
          <w:p w:rsidR="006C432E" w:rsidRPr="006C432E" w:rsidRDefault="006C432E" w:rsidP="006C432E">
            <w:pPr>
              <w:jc w:val="both"/>
              <w:rPr>
                <w:rFonts w:ascii="Arial" w:hAnsi="Arial" w:cs="Arial"/>
              </w:rPr>
            </w:pPr>
            <w:r w:rsidRPr="006C432E">
              <w:rPr>
                <w:rFonts w:ascii="Arial" w:hAnsi="Arial" w:cs="Arial"/>
              </w:rPr>
              <w:t>Los contratos basados podrán prever modificaciones o adjudicarse sucesivos contratos basados durante la vigencia del acuerdo marco para incluir necesidades adicionales de las entidades adheridas en cuyo caso, se aplicarán los precios unitarios adjudicados.</w:t>
            </w:r>
          </w:p>
          <w:p w:rsidR="006C432E" w:rsidRPr="00B07F45" w:rsidRDefault="006C432E"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21" w:name="CC_22"/>
            <w:r w:rsidRPr="00B07F45">
              <w:rPr>
                <w:rFonts w:ascii="Arial" w:hAnsi="Arial" w:cs="Arial"/>
                <w:b/>
              </w:rPr>
              <w:t xml:space="preserve">22.- </w:t>
            </w:r>
            <w:bookmarkEnd w:id="21"/>
            <w:r w:rsidRPr="00B07F45">
              <w:rPr>
                <w:rFonts w:ascii="Arial" w:hAnsi="Arial" w:cs="Arial"/>
                <w:b/>
              </w:rPr>
              <w:t>PENALIDADES</w:t>
            </w:r>
          </w:p>
        </w:tc>
      </w:tr>
      <w:tr w:rsidR="00034ED8"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4D0DD6" w:rsidRPr="004D0DD6" w:rsidRDefault="004D0DD6" w:rsidP="004D0DD6">
            <w:pPr>
              <w:jc w:val="both"/>
              <w:rPr>
                <w:rFonts w:ascii="Arial" w:eastAsia="Cambria" w:hAnsi="Arial" w:cs="Arial"/>
                <w:szCs w:val="22"/>
                <w:lang w:eastAsia="en-US"/>
              </w:rPr>
            </w:pPr>
          </w:p>
          <w:p w:rsidR="004D0DD6" w:rsidRPr="004D0DD6" w:rsidRDefault="004D0DD6" w:rsidP="004D0DD6">
            <w:pPr>
              <w:jc w:val="both"/>
              <w:rPr>
                <w:rFonts w:ascii="Arial" w:eastAsia="Cambria" w:hAnsi="Arial" w:cs="Arial"/>
                <w:szCs w:val="22"/>
                <w:lang w:eastAsia="en-US"/>
              </w:rPr>
            </w:pPr>
            <w:r w:rsidRPr="004D0DD6">
              <w:rPr>
                <w:rFonts w:ascii="Arial" w:eastAsia="Cambria" w:hAnsi="Arial" w:cs="Arial"/>
                <w:szCs w:val="22"/>
                <w:lang w:eastAsia="en-US"/>
              </w:rPr>
              <w:t>Las establecidas en la cláusula 45 del pliego.</w:t>
            </w:r>
          </w:p>
          <w:p w:rsidR="00034ED8" w:rsidRPr="00B07F45" w:rsidRDefault="00034ED8" w:rsidP="00034ED8">
            <w:pPr>
              <w:jc w:val="both"/>
              <w:rPr>
                <w:rFonts w:ascii="Arial" w:eastAsia="Cambria" w:hAnsi="Arial" w:cs="Arial"/>
                <w:szCs w:val="22"/>
                <w:lang w:eastAsia="en-US"/>
              </w:rPr>
            </w:pP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2" w:name="CC_23"/>
            <w:r w:rsidRPr="00B07F45">
              <w:rPr>
                <w:rFonts w:ascii="Arial" w:hAnsi="Arial" w:cs="Arial"/>
                <w:b/>
              </w:rPr>
              <w:t xml:space="preserve">23.- </w:t>
            </w:r>
            <w:bookmarkEnd w:id="22"/>
            <w:r w:rsidRPr="00B07F45">
              <w:rPr>
                <w:rFonts w:ascii="Arial" w:hAnsi="Arial" w:cs="Arial"/>
                <w:b/>
              </w:rPr>
              <w:t>IMPORTE DE LA COMPENSACIÓN A LAS LICITADORAS</w:t>
            </w:r>
          </w:p>
        </w:tc>
      </w:tr>
      <w:tr w:rsidR="00034ED8" w:rsidRPr="00B07F45" w:rsidTr="0091778E">
        <w:trPr>
          <w:trHeight w:val="454"/>
        </w:trPr>
        <w:tc>
          <w:tcPr>
            <w:tcW w:w="8506" w:type="dxa"/>
          </w:tcPr>
          <w:p w:rsidR="00034ED8" w:rsidRPr="00B07F45" w:rsidRDefault="00034ED8" w:rsidP="00034ED8">
            <w:pPr>
              <w:jc w:val="both"/>
              <w:rPr>
                <w:rFonts w:ascii="Arial" w:hAnsi="Arial" w:cs="Arial"/>
              </w:rPr>
            </w:pPr>
          </w:p>
          <w:p w:rsidR="004D0DD6" w:rsidRPr="004D0DD6" w:rsidRDefault="004D0DD6" w:rsidP="004D0DD6">
            <w:pPr>
              <w:jc w:val="both"/>
              <w:rPr>
                <w:rFonts w:ascii="Arial" w:hAnsi="Arial" w:cs="Arial"/>
              </w:rPr>
            </w:pPr>
            <w:r w:rsidRPr="004D0DD6">
              <w:rPr>
                <w:rFonts w:ascii="Arial" w:hAnsi="Arial" w:cs="Arial"/>
              </w:rPr>
              <w:t>Según la LCSP.</w:t>
            </w:r>
          </w:p>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i/>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3" w:name="CC_24"/>
            <w:r w:rsidRPr="00B07F45">
              <w:rPr>
                <w:rFonts w:ascii="Arial" w:hAnsi="Arial" w:cs="Arial"/>
                <w:b/>
              </w:rPr>
              <w:t xml:space="preserve">24.- </w:t>
            </w:r>
            <w:bookmarkEnd w:id="23"/>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4D0DD6"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4" w:name="CC_25"/>
            <w:r w:rsidRPr="00B07F45">
              <w:rPr>
                <w:rFonts w:ascii="Arial" w:hAnsi="Arial" w:cs="Arial"/>
                <w:b/>
              </w:rPr>
              <w:t xml:space="preserve">25.- </w:t>
            </w:r>
            <w:bookmarkEnd w:id="24"/>
            <w:r w:rsidRPr="00B07F45">
              <w:rPr>
                <w:rFonts w:ascii="Arial" w:hAnsi="Arial" w:cs="Arial"/>
                <w:b/>
              </w:rPr>
              <w:t>OTRAS ESPECIFICACIONES ADICIONALES</w:t>
            </w:r>
          </w:p>
        </w:tc>
      </w:tr>
      <w:tr w:rsidR="00034ED8" w:rsidRPr="004E67D2" w:rsidTr="0091778E">
        <w:trPr>
          <w:trHeight w:val="454"/>
        </w:trPr>
        <w:tc>
          <w:tcPr>
            <w:tcW w:w="8506" w:type="dxa"/>
            <w:vAlign w:val="center"/>
          </w:tcPr>
          <w:p w:rsidR="00034ED8" w:rsidRPr="00B07F45" w:rsidRDefault="00034ED8" w:rsidP="00034ED8">
            <w:pPr>
              <w:spacing w:line="240" w:lineRule="atLeast"/>
              <w:jc w:val="both"/>
              <w:rPr>
                <w:rFonts w:ascii="Arial" w:hAnsi="Arial" w:cs="Arial"/>
              </w:rPr>
            </w:pPr>
          </w:p>
          <w:p w:rsidR="00034ED8" w:rsidRPr="004E67D2" w:rsidRDefault="004D0DD6" w:rsidP="00034ED8">
            <w:pPr>
              <w:spacing w:line="240" w:lineRule="atLeast"/>
              <w:jc w:val="both"/>
              <w:rPr>
                <w:rFonts w:ascii="Arial" w:hAnsi="Arial" w:cs="Arial"/>
              </w:rPr>
            </w:pPr>
            <w:r w:rsidRPr="004E67D2">
              <w:rPr>
                <w:rFonts w:ascii="Arial" w:hAnsi="Arial" w:cs="Arial"/>
              </w:rPr>
              <w:t>No se establecen</w:t>
            </w:r>
          </w:p>
          <w:p w:rsidR="00034ED8" w:rsidRPr="004E67D2" w:rsidRDefault="00034ED8" w:rsidP="00034ED8">
            <w:pPr>
              <w:spacing w:line="240" w:lineRule="atLeast"/>
              <w:jc w:val="both"/>
              <w:rPr>
                <w:rFonts w:ascii="Arial" w:hAnsi="Arial" w:cs="Arial"/>
              </w:rPr>
            </w:pPr>
          </w:p>
        </w:tc>
      </w:tr>
    </w:tbl>
    <w:p w:rsidR="00034ED8" w:rsidRPr="004E67D2"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5" w:name="CC_26"/>
            <w:r w:rsidRPr="004E67D2">
              <w:rPr>
                <w:rFonts w:ascii="Arial" w:hAnsi="Arial" w:cs="Arial"/>
                <w:b/>
              </w:rPr>
              <w:t xml:space="preserve">26.- </w:t>
            </w:r>
            <w:bookmarkEnd w:id="25"/>
            <w:r w:rsidRPr="004E67D2">
              <w:rPr>
                <w:rFonts w:ascii="Arial" w:hAnsi="Arial" w:cs="Arial"/>
                <w:b/>
              </w:rPr>
              <w:t>MESA DE CONTRATACIÓN</w:t>
            </w:r>
          </w:p>
        </w:tc>
      </w:tr>
      <w:tr w:rsidR="00034ED8" w:rsidRPr="00B07F45" w:rsidTr="0091778E">
        <w:trPr>
          <w:trHeight w:val="454"/>
        </w:trPr>
        <w:tc>
          <w:tcPr>
            <w:tcW w:w="8506" w:type="dxa"/>
            <w:vAlign w:val="center"/>
          </w:tcPr>
          <w:p w:rsidR="004D0DD6" w:rsidRPr="004D0DD6" w:rsidRDefault="004D0DD6" w:rsidP="004D0DD6">
            <w:pPr>
              <w:spacing w:before="40" w:after="40" w:line="240" w:lineRule="atLeast"/>
              <w:rPr>
                <w:rFonts w:ascii="Arial" w:hAnsi="Arial" w:cs="Arial"/>
                <w:lang w:val="es-ES_tradnl"/>
              </w:rPr>
            </w:pPr>
            <w:r w:rsidRPr="004D0DD6">
              <w:rPr>
                <w:rFonts w:ascii="Arial" w:hAnsi="Arial" w:cs="Arial"/>
                <w:lang w:val="es-ES_tradnl"/>
              </w:rPr>
              <w:t>PRESIDENTE: La jefa de Servicios Generales, Marta Blanco Suárez.</w:t>
            </w:r>
          </w:p>
          <w:p w:rsidR="004D0DD6" w:rsidRPr="004D0DD6" w:rsidRDefault="004D0DD6" w:rsidP="004D0DD6">
            <w:pPr>
              <w:spacing w:before="40" w:after="40" w:line="240" w:lineRule="atLeast"/>
              <w:rPr>
                <w:rFonts w:ascii="Arial" w:hAnsi="Arial" w:cs="Arial"/>
                <w:lang w:val="es-ES_tradnl"/>
              </w:rPr>
            </w:pPr>
            <w:r w:rsidRPr="004D0DD6">
              <w:rPr>
                <w:rFonts w:ascii="Arial" w:hAnsi="Arial" w:cs="Arial"/>
                <w:lang w:val="es-ES_tradnl"/>
              </w:rPr>
              <w:t>VOCAL 1º:  El secretario técnico del Departamento de Gobernanza, Alfonso Acarreta Rodríguez.</w:t>
            </w:r>
          </w:p>
          <w:p w:rsidR="004D0DD6" w:rsidRPr="004D0DD6" w:rsidRDefault="004D0DD6" w:rsidP="004D0DD6">
            <w:pPr>
              <w:spacing w:before="40" w:after="40" w:line="240" w:lineRule="atLeast"/>
              <w:rPr>
                <w:rFonts w:ascii="Arial" w:hAnsi="Arial" w:cs="Arial"/>
                <w:lang w:val="es-ES_tradnl"/>
              </w:rPr>
            </w:pPr>
            <w:r w:rsidRPr="004D0DD6">
              <w:rPr>
                <w:rFonts w:ascii="Arial" w:hAnsi="Arial" w:cs="Arial"/>
                <w:lang w:val="es-ES_tradnl"/>
              </w:rPr>
              <w:t>VOCAL 2º:  La jefa del Servicio de Coordinación de la Contratación Pública, Nekane Bolinaga Alcelai.</w:t>
            </w:r>
          </w:p>
          <w:p w:rsidR="004D0DD6" w:rsidRDefault="004D0DD6" w:rsidP="004D0DD6">
            <w:pPr>
              <w:spacing w:before="40" w:after="40" w:line="240" w:lineRule="atLeast"/>
              <w:rPr>
                <w:rFonts w:ascii="Arial" w:hAnsi="Arial" w:cs="Arial"/>
                <w:lang w:val="es-ES_tradnl"/>
              </w:rPr>
            </w:pPr>
            <w:r w:rsidRPr="004D0DD6">
              <w:rPr>
                <w:rFonts w:ascii="Arial" w:hAnsi="Arial" w:cs="Arial"/>
                <w:lang w:val="es-ES_tradnl"/>
              </w:rPr>
              <w:t>VOCAL 3º:  El jefe del Servicio de Intervención y Auditoría, Xabier Lertxundi Agote.</w:t>
            </w:r>
          </w:p>
          <w:p w:rsidR="004D7F7A" w:rsidRPr="004D0DD6" w:rsidRDefault="004D7F7A" w:rsidP="004D0DD6">
            <w:pPr>
              <w:spacing w:before="40" w:after="40" w:line="240" w:lineRule="atLeast"/>
              <w:rPr>
                <w:rFonts w:ascii="Arial" w:hAnsi="Arial" w:cs="Arial"/>
                <w:lang w:val="es-ES_tradnl"/>
              </w:rPr>
            </w:pPr>
            <w:r>
              <w:rPr>
                <w:rFonts w:ascii="Arial" w:hAnsi="Arial" w:cs="Arial"/>
                <w:lang w:val="es-ES_tradnl"/>
              </w:rPr>
              <w:t xml:space="preserve">VOAL 4ª: </w:t>
            </w:r>
            <w:r w:rsidRPr="002F461A">
              <w:rPr>
                <w:rFonts w:ascii="Arial" w:hAnsi="Arial" w:cs="Arial"/>
              </w:rPr>
              <w:t>La técnica de administración general del Departamento de Gobernanza, A</w:t>
            </w:r>
            <w:r>
              <w:rPr>
                <w:rFonts w:ascii="Arial" w:hAnsi="Arial" w:cs="Arial"/>
              </w:rPr>
              <w:t>inara</w:t>
            </w:r>
            <w:r w:rsidRPr="002F461A">
              <w:rPr>
                <w:rFonts w:ascii="Arial" w:hAnsi="Arial" w:cs="Arial"/>
              </w:rPr>
              <w:t xml:space="preserve"> </w:t>
            </w:r>
            <w:r>
              <w:rPr>
                <w:rFonts w:ascii="Arial" w:hAnsi="Arial" w:cs="Arial"/>
              </w:rPr>
              <w:t>Aguirre Jauregui</w:t>
            </w:r>
            <w:r w:rsidRPr="002F461A">
              <w:rPr>
                <w:rFonts w:ascii="Arial" w:hAnsi="Arial" w:cs="Arial"/>
                <w:lang w:val="es-ES_tradnl"/>
              </w:rPr>
              <w:t>.</w:t>
            </w:r>
          </w:p>
          <w:p w:rsidR="00034ED8" w:rsidRPr="00B07F45" w:rsidRDefault="004D0DD6" w:rsidP="004D0DD6">
            <w:pPr>
              <w:spacing w:before="40" w:after="40" w:line="240" w:lineRule="atLeast"/>
              <w:jc w:val="both"/>
              <w:rPr>
                <w:rFonts w:ascii="Arial" w:hAnsi="Arial" w:cs="Arial"/>
              </w:rPr>
            </w:pPr>
            <w:r w:rsidRPr="004D0DD6">
              <w:rPr>
                <w:rFonts w:ascii="Arial" w:hAnsi="Arial" w:cs="Arial"/>
              </w:rPr>
              <w:t>SECRETARIA: La técnica de administración general del Departamento de Gobernanza, Alicia Etxeberria Urra.</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6" w:name="CC_27"/>
            <w:r w:rsidRPr="00B07F45">
              <w:rPr>
                <w:rFonts w:ascii="Arial" w:hAnsi="Arial" w:cs="Arial"/>
                <w:b/>
              </w:rPr>
              <w:t xml:space="preserve">27.- </w:t>
            </w:r>
            <w:bookmarkEnd w:id="26"/>
            <w:r w:rsidRPr="00B07F45">
              <w:rPr>
                <w:rFonts w:ascii="Arial" w:hAnsi="Arial" w:cs="Arial"/>
                <w:b/>
              </w:rPr>
              <w:t>PLAZO PARA LA PRESENTACIÓN DE PROPOSICIONES</w:t>
            </w:r>
          </w:p>
        </w:tc>
      </w:tr>
      <w:tr w:rsidR="00662FC6" w:rsidRPr="00B07F45" w:rsidTr="0091778E">
        <w:trPr>
          <w:trHeight w:val="454"/>
        </w:trPr>
        <w:tc>
          <w:tcPr>
            <w:tcW w:w="8506" w:type="dxa"/>
          </w:tcPr>
          <w:p w:rsidR="00662FC6" w:rsidRPr="003D6852" w:rsidRDefault="00662FC6" w:rsidP="00662FC6">
            <w:pPr>
              <w:spacing w:before="40" w:after="40"/>
              <w:jc w:val="both"/>
              <w:rPr>
                <w:rFonts w:ascii="Arial" w:hAnsi="Arial" w:cs="Arial"/>
                <w:i/>
                <w:color w:val="000000"/>
              </w:rPr>
            </w:pPr>
            <w:r w:rsidRPr="003D6852">
              <w:rPr>
                <w:rFonts w:ascii="Arial" w:hAnsi="Arial" w:cs="Arial"/>
                <w:color w:val="000000"/>
                <w:szCs w:val="22"/>
                <w:lang w:eastAsia="en-US"/>
              </w:rPr>
              <w:t>El plazo para la presentación de proposiciones será el indicado en el anuncio de licitación.</w:t>
            </w:r>
          </w:p>
        </w:tc>
      </w:tr>
    </w:tbl>
    <w:p w:rsidR="00034ED8" w:rsidRPr="00B07F45" w:rsidRDefault="00034ED8" w:rsidP="00034ED8">
      <w:pPr>
        <w:jc w:val="both"/>
        <w:rPr>
          <w:rFonts w:ascii="Arial" w:hAnsi="Arial" w:cs="Arial"/>
        </w:rPr>
      </w:pPr>
    </w:p>
    <w:p w:rsidR="001A08B3" w:rsidRPr="00B07F45" w:rsidRDefault="001A08B3" w:rsidP="001A08B3">
      <w:pPr>
        <w:rPr>
          <w:rFonts w:ascii="Arial" w:hAnsi="Arial" w:cs="Arial"/>
        </w:rPr>
      </w:pPr>
    </w:p>
    <w:p w:rsidR="00034ED8" w:rsidRPr="00B07F45"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10"/>
          <w:footerReference w:type="even" r:id="rId11"/>
          <w:footerReference w:type="default" r:id="rId12"/>
          <w:pgSz w:w="11906" w:h="16838"/>
          <w:pgMar w:top="1985" w:right="1701" w:bottom="1701" w:left="1701" w:header="709" w:footer="709" w:gutter="0"/>
          <w:cols w:space="708"/>
          <w:docGrid w:linePitch="360"/>
        </w:sectPr>
      </w:pPr>
    </w:p>
    <w:p w:rsidR="002F63A3" w:rsidRPr="00B07F45" w:rsidRDefault="002F63A3" w:rsidP="00BD4C2D">
      <w:pPr>
        <w:pStyle w:val="EA1"/>
        <w:rPr>
          <w:lang w:val="es-ES"/>
        </w:rPr>
      </w:pPr>
      <w:r w:rsidRPr="00B07F45">
        <w:rPr>
          <w:lang w:val="es-ES"/>
        </w:rPr>
        <w:lastRenderedPageBreak/>
        <w:t>ÍNDICE</w:t>
      </w:r>
    </w:p>
    <w:p w:rsidR="000E16C1" w:rsidRPr="00B07F45" w:rsidRDefault="000E16C1" w:rsidP="000E16C1"/>
    <w:p w:rsidR="008818B7" w:rsidRDefault="004D70FB">
      <w:pPr>
        <w:pStyle w:val="EA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52295037" w:history="1">
        <w:r w:rsidR="008818B7" w:rsidRPr="00DD5429">
          <w:rPr>
            <w:rStyle w:val="Hiperesteka"/>
            <w:rFonts w:eastAsiaTheme="majorEastAsia" w:cs="Arial"/>
            <w:bCs/>
            <w:caps/>
            <w:noProof/>
            <w:kern w:val="22"/>
          </w:rPr>
          <w:t>CAPÍTULO I - DISPOSICIONES GENERALES</w:t>
        </w:r>
        <w:r w:rsidR="008818B7">
          <w:rPr>
            <w:noProof/>
            <w:webHidden/>
          </w:rPr>
          <w:tab/>
        </w:r>
        <w:r w:rsidR="008818B7">
          <w:rPr>
            <w:noProof/>
            <w:webHidden/>
          </w:rPr>
          <w:fldChar w:fldCharType="begin"/>
        </w:r>
        <w:r w:rsidR="008818B7">
          <w:rPr>
            <w:noProof/>
            <w:webHidden/>
          </w:rPr>
          <w:instrText xml:space="preserve"> PAGEREF _Toc52295037 \h </w:instrText>
        </w:r>
        <w:r w:rsidR="008818B7">
          <w:rPr>
            <w:noProof/>
            <w:webHidden/>
          </w:rPr>
        </w:r>
        <w:r w:rsidR="008818B7">
          <w:rPr>
            <w:noProof/>
            <w:webHidden/>
          </w:rPr>
          <w:fldChar w:fldCharType="separate"/>
        </w:r>
        <w:r w:rsidR="001E7AC1">
          <w:rPr>
            <w:noProof/>
            <w:webHidden/>
          </w:rPr>
          <w:t>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38" w:history="1">
        <w:r w:rsidR="008818B7" w:rsidRPr="00DD5429">
          <w:rPr>
            <w:rStyle w:val="Hiperesteka"/>
            <w:rFonts w:eastAsiaTheme="majorEastAsia"/>
            <w:noProof/>
          </w:rPr>
          <w:t>1.- Objeto del acuerdo marco</w:t>
        </w:r>
        <w:r w:rsidR="008818B7">
          <w:rPr>
            <w:noProof/>
            <w:webHidden/>
          </w:rPr>
          <w:tab/>
        </w:r>
        <w:r w:rsidR="008818B7">
          <w:rPr>
            <w:noProof/>
            <w:webHidden/>
          </w:rPr>
          <w:fldChar w:fldCharType="begin"/>
        </w:r>
        <w:r w:rsidR="008818B7">
          <w:rPr>
            <w:noProof/>
            <w:webHidden/>
          </w:rPr>
          <w:instrText xml:space="preserve"> PAGEREF _Toc52295038 \h </w:instrText>
        </w:r>
        <w:r w:rsidR="008818B7">
          <w:rPr>
            <w:noProof/>
            <w:webHidden/>
          </w:rPr>
        </w:r>
        <w:r w:rsidR="008818B7">
          <w:rPr>
            <w:noProof/>
            <w:webHidden/>
          </w:rPr>
          <w:fldChar w:fldCharType="separate"/>
        </w:r>
        <w:r w:rsidR="001E7AC1">
          <w:rPr>
            <w:noProof/>
            <w:webHidden/>
          </w:rPr>
          <w:t>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39" w:history="1">
        <w:r w:rsidR="008818B7" w:rsidRPr="00DD5429">
          <w:rPr>
            <w:rStyle w:val="Hiperesteka"/>
            <w:rFonts w:eastAsiaTheme="majorEastAsia"/>
            <w:noProof/>
          </w:rPr>
          <w:t>2.- Necesidades administrativas a satisfacer mediante el acuerdo marco</w:t>
        </w:r>
        <w:r w:rsidR="008818B7">
          <w:rPr>
            <w:noProof/>
            <w:webHidden/>
          </w:rPr>
          <w:tab/>
        </w:r>
        <w:r w:rsidR="008818B7">
          <w:rPr>
            <w:noProof/>
            <w:webHidden/>
          </w:rPr>
          <w:fldChar w:fldCharType="begin"/>
        </w:r>
        <w:r w:rsidR="008818B7">
          <w:rPr>
            <w:noProof/>
            <w:webHidden/>
          </w:rPr>
          <w:instrText xml:space="preserve"> PAGEREF _Toc52295039 \h </w:instrText>
        </w:r>
        <w:r w:rsidR="008818B7">
          <w:rPr>
            <w:noProof/>
            <w:webHidden/>
          </w:rPr>
        </w:r>
        <w:r w:rsidR="008818B7">
          <w:rPr>
            <w:noProof/>
            <w:webHidden/>
          </w:rPr>
          <w:fldChar w:fldCharType="separate"/>
        </w:r>
        <w:r w:rsidR="001E7AC1">
          <w:rPr>
            <w:noProof/>
            <w:webHidden/>
          </w:rPr>
          <w:t>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0" w:history="1">
        <w:r w:rsidR="008818B7" w:rsidRPr="00DD5429">
          <w:rPr>
            <w:rStyle w:val="Hiperesteka"/>
            <w:rFonts w:eastAsiaTheme="majorEastAsia"/>
            <w:noProof/>
          </w:rPr>
          <w:t>3.- Presupuesto base de licitación</w:t>
        </w:r>
        <w:r w:rsidR="008818B7">
          <w:rPr>
            <w:noProof/>
            <w:webHidden/>
          </w:rPr>
          <w:tab/>
        </w:r>
        <w:r w:rsidR="008818B7">
          <w:rPr>
            <w:noProof/>
            <w:webHidden/>
          </w:rPr>
          <w:fldChar w:fldCharType="begin"/>
        </w:r>
        <w:r w:rsidR="008818B7">
          <w:rPr>
            <w:noProof/>
            <w:webHidden/>
          </w:rPr>
          <w:instrText xml:space="preserve"> PAGEREF _Toc52295040 \h </w:instrText>
        </w:r>
        <w:r w:rsidR="008818B7">
          <w:rPr>
            <w:noProof/>
            <w:webHidden/>
          </w:rPr>
        </w:r>
        <w:r w:rsidR="008818B7">
          <w:rPr>
            <w:noProof/>
            <w:webHidden/>
          </w:rPr>
          <w:fldChar w:fldCharType="separate"/>
        </w:r>
        <w:r w:rsidR="001E7AC1">
          <w:rPr>
            <w:noProof/>
            <w:webHidden/>
          </w:rPr>
          <w:t>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1" w:history="1">
        <w:r w:rsidR="008818B7" w:rsidRPr="00DD5429">
          <w:rPr>
            <w:rStyle w:val="Hiperesteka"/>
            <w:rFonts w:eastAsiaTheme="majorEastAsia"/>
            <w:noProof/>
          </w:rPr>
          <w:t>4.- Valor estimado del acuerdo marco</w:t>
        </w:r>
        <w:r w:rsidR="008818B7">
          <w:rPr>
            <w:noProof/>
            <w:webHidden/>
          </w:rPr>
          <w:tab/>
        </w:r>
        <w:r w:rsidR="008818B7">
          <w:rPr>
            <w:noProof/>
            <w:webHidden/>
          </w:rPr>
          <w:fldChar w:fldCharType="begin"/>
        </w:r>
        <w:r w:rsidR="008818B7">
          <w:rPr>
            <w:noProof/>
            <w:webHidden/>
          </w:rPr>
          <w:instrText xml:space="preserve"> PAGEREF _Toc52295041 \h </w:instrText>
        </w:r>
        <w:r w:rsidR="008818B7">
          <w:rPr>
            <w:noProof/>
            <w:webHidden/>
          </w:rPr>
        </w:r>
        <w:r w:rsidR="008818B7">
          <w:rPr>
            <w:noProof/>
            <w:webHidden/>
          </w:rPr>
          <w:fldChar w:fldCharType="separate"/>
        </w:r>
        <w:r w:rsidR="001E7AC1">
          <w:rPr>
            <w:noProof/>
            <w:webHidden/>
          </w:rPr>
          <w:t>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2" w:history="1">
        <w:r w:rsidR="008818B7" w:rsidRPr="00DD5429">
          <w:rPr>
            <w:rStyle w:val="Hiperesteka"/>
            <w:rFonts w:eastAsiaTheme="majorEastAsia"/>
            <w:noProof/>
          </w:rPr>
          <w:t>5.- Precio del acuerdo marco</w:t>
        </w:r>
        <w:r w:rsidR="008818B7">
          <w:rPr>
            <w:noProof/>
            <w:webHidden/>
          </w:rPr>
          <w:tab/>
        </w:r>
        <w:r w:rsidR="008818B7">
          <w:rPr>
            <w:noProof/>
            <w:webHidden/>
          </w:rPr>
          <w:fldChar w:fldCharType="begin"/>
        </w:r>
        <w:r w:rsidR="008818B7">
          <w:rPr>
            <w:noProof/>
            <w:webHidden/>
          </w:rPr>
          <w:instrText xml:space="preserve"> PAGEREF _Toc52295042 \h </w:instrText>
        </w:r>
        <w:r w:rsidR="008818B7">
          <w:rPr>
            <w:noProof/>
            <w:webHidden/>
          </w:rPr>
        </w:r>
        <w:r w:rsidR="008818B7">
          <w:rPr>
            <w:noProof/>
            <w:webHidden/>
          </w:rPr>
          <w:fldChar w:fldCharType="separate"/>
        </w:r>
        <w:r w:rsidR="001E7AC1">
          <w:rPr>
            <w:noProof/>
            <w:webHidden/>
          </w:rPr>
          <w:t>2</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3" w:history="1">
        <w:r w:rsidR="008818B7" w:rsidRPr="00DD5429">
          <w:rPr>
            <w:rStyle w:val="Hiperesteka"/>
            <w:rFonts w:eastAsiaTheme="majorEastAsia"/>
            <w:noProof/>
          </w:rPr>
          <w:t>6.- Existencia de crédito</w:t>
        </w:r>
        <w:r w:rsidR="008818B7">
          <w:rPr>
            <w:noProof/>
            <w:webHidden/>
          </w:rPr>
          <w:tab/>
        </w:r>
        <w:r w:rsidR="008818B7">
          <w:rPr>
            <w:noProof/>
            <w:webHidden/>
          </w:rPr>
          <w:fldChar w:fldCharType="begin"/>
        </w:r>
        <w:r w:rsidR="008818B7">
          <w:rPr>
            <w:noProof/>
            <w:webHidden/>
          </w:rPr>
          <w:instrText xml:space="preserve"> PAGEREF _Toc52295043 \h </w:instrText>
        </w:r>
        <w:r w:rsidR="008818B7">
          <w:rPr>
            <w:noProof/>
            <w:webHidden/>
          </w:rPr>
        </w:r>
        <w:r w:rsidR="008818B7">
          <w:rPr>
            <w:noProof/>
            <w:webHidden/>
          </w:rPr>
          <w:fldChar w:fldCharType="separate"/>
        </w:r>
        <w:r w:rsidR="001E7AC1">
          <w:rPr>
            <w:noProof/>
            <w:webHidden/>
          </w:rPr>
          <w:t>2</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4" w:history="1">
        <w:r w:rsidR="008818B7" w:rsidRPr="00DD5429">
          <w:rPr>
            <w:rStyle w:val="Hiperesteka"/>
            <w:rFonts w:eastAsiaTheme="majorEastAsia"/>
            <w:noProof/>
          </w:rPr>
          <w:t>7.- Plazos y lugar de entrega del suministro</w:t>
        </w:r>
        <w:r w:rsidR="008818B7">
          <w:rPr>
            <w:noProof/>
            <w:webHidden/>
          </w:rPr>
          <w:tab/>
        </w:r>
        <w:r w:rsidR="008818B7">
          <w:rPr>
            <w:noProof/>
            <w:webHidden/>
          </w:rPr>
          <w:fldChar w:fldCharType="begin"/>
        </w:r>
        <w:r w:rsidR="008818B7">
          <w:rPr>
            <w:noProof/>
            <w:webHidden/>
          </w:rPr>
          <w:instrText xml:space="preserve"> PAGEREF _Toc52295044 \h </w:instrText>
        </w:r>
        <w:r w:rsidR="008818B7">
          <w:rPr>
            <w:noProof/>
            <w:webHidden/>
          </w:rPr>
        </w:r>
        <w:r w:rsidR="008818B7">
          <w:rPr>
            <w:noProof/>
            <w:webHidden/>
          </w:rPr>
          <w:fldChar w:fldCharType="separate"/>
        </w:r>
        <w:r w:rsidR="001E7AC1">
          <w:rPr>
            <w:noProof/>
            <w:webHidden/>
          </w:rPr>
          <w:t>2</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5" w:history="1">
        <w:r w:rsidR="008818B7" w:rsidRPr="00DD5429">
          <w:rPr>
            <w:rStyle w:val="Hiperesteka"/>
            <w:rFonts w:eastAsiaTheme="majorEastAsia"/>
            <w:noProof/>
          </w:rPr>
          <w:t>8.- Revisión de precios</w:t>
        </w:r>
        <w:r w:rsidR="008818B7">
          <w:rPr>
            <w:noProof/>
            <w:webHidden/>
          </w:rPr>
          <w:tab/>
        </w:r>
        <w:r w:rsidR="008818B7">
          <w:rPr>
            <w:noProof/>
            <w:webHidden/>
          </w:rPr>
          <w:fldChar w:fldCharType="begin"/>
        </w:r>
        <w:r w:rsidR="008818B7">
          <w:rPr>
            <w:noProof/>
            <w:webHidden/>
          </w:rPr>
          <w:instrText xml:space="preserve"> PAGEREF _Toc52295045 \h </w:instrText>
        </w:r>
        <w:r w:rsidR="008818B7">
          <w:rPr>
            <w:noProof/>
            <w:webHidden/>
          </w:rPr>
        </w:r>
        <w:r w:rsidR="008818B7">
          <w:rPr>
            <w:noProof/>
            <w:webHidden/>
          </w:rPr>
          <w:fldChar w:fldCharType="separate"/>
        </w:r>
        <w:r w:rsidR="001E7AC1">
          <w:rPr>
            <w:noProof/>
            <w:webHidden/>
          </w:rPr>
          <w:t>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6" w:history="1">
        <w:r w:rsidR="008818B7" w:rsidRPr="00DD5429">
          <w:rPr>
            <w:rStyle w:val="Hiperesteka"/>
            <w:rFonts w:eastAsiaTheme="majorEastAsia"/>
            <w:noProof/>
          </w:rPr>
          <w:t>9.- Publicidad del acuerdo marco</w:t>
        </w:r>
        <w:r w:rsidR="008818B7">
          <w:rPr>
            <w:noProof/>
            <w:webHidden/>
          </w:rPr>
          <w:tab/>
        </w:r>
        <w:r w:rsidR="008818B7">
          <w:rPr>
            <w:noProof/>
            <w:webHidden/>
          </w:rPr>
          <w:fldChar w:fldCharType="begin"/>
        </w:r>
        <w:r w:rsidR="008818B7">
          <w:rPr>
            <w:noProof/>
            <w:webHidden/>
          </w:rPr>
          <w:instrText xml:space="preserve"> PAGEREF _Toc52295046 \h </w:instrText>
        </w:r>
        <w:r w:rsidR="008818B7">
          <w:rPr>
            <w:noProof/>
            <w:webHidden/>
          </w:rPr>
        </w:r>
        <w:r w:rsidR="008818B7">
          <w:rPr>
            <w:noProof/>
            <w:webHidden/>
          </w:rPr>
          <w:fldChar w:fldCharType="separate"/>
        </w:r>
        <w:r w:rsidR="001E7AC1">
          <w:rPr>
            <w:noProof/>
            <w:webHidden/>
          </w:rPr>
          <w:t>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7" w:history="1">
        <w:r w:rsidR="008818B7" w:rsidRPr="00DD5429">
          <w:rPr>
            <w:rStyle w:val="Hiperesteka"/>
            <w:rFonts w:eastAsiaTheme="majorEastAsia"/>
            <w:noProof/>
          </w:rPr>
          <w:t>10.- Información en materia fiscal, medio ambiente, igualdad de mujeres y hombres, igualdad lingüística, protección del empleo, condiciones de trabajo y prevención de riesgos laborales y protección de datos</w:t>
        </w:r>
        <w:r w:rsidR="008818B7">
          <w:rPr>
            <w:noProof/>
            <w:webHidden/>
          </w:rPr>
          <w:tab/>
        </w:r>
        <w:r w:rsidR="008818B7">
          <w:rPr>
            <w:noProof/>
            <w:webHidden/>
          </w:rPr>
          <w:fldChar w:fldCharType="begin"/>
        </w:r>
        <w:r w:rsidR="008818B7">
          <w:rPr>
            <w:noProof/>
            <w:webHidden/>
          </w:rPr>
          <w:instrText xml:space="preserve"> PAGEREF _Toc52295047 \h </w:instrText>
        </w:r>
        <w:r w:rsidR="008818B7">
          <w:rPr>
            <w:noProof/>
            <w:webHidden/>
          </w:rPr>
        </w:r>
        <w:r w:rsidR="008818B7">
          <w:rPr>
            <w:noProof/>
            <w:webHidden/>
          </w:rPr>
          <w:fldChar w:fldCharType="separate"/>
        </w:r>
        <w:r w:rsidR="001E7AC1">
          <w:rPr>
            <w:noProof/>
            <w:webHidden/>
          </w:rPr>
          <w:t>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8" w:history="1">
        <w:r w:rsidR="008818B7" w:rsidRPr="00DD5429">
          <w:rPr>
            <w:rStyle w:val="Hiperesteka"/>
            <w:rFonts w:eastAsiaTheme="majorEastAsia"/>
            <w:noProof/>
          </w:rPr>
          <w:t>11.- Régimen jurídico del acuerdo marco y de los contratos basados, y prerrogativas de la Administración</w:t>
        </w:r>
        <w:r w:rsidR="008818B7">
          <w:rPr>
            <w:noProof/>
            <w:webHidden/>
          </w:rPr>
          <w:tab/>
        </w:r>
        <w:r w:rsidR="008818B7">
          <w:rPr>
            <w:noProof/>
            <w:webHidden/>
          </w:rPr>
          <w:fldChar w:fldCharType="begin"/>
        </w:r>
        <w:r w:rsidR="008818B7">
          <w:rPr>
            <w:noProof/>
            <w:webHidden/>
          </w:rPr>
          <w:instrText xml:space="preserve"> PAGEREF _Toc52295048 \h </w:instrText>
        </w:r>
        <w:r w:rsidR="008818B7">
          <w:rPr>
            <w:noProof/>
            <w:webHidden/>
          </w:rPr>
        </w:r>
        <w:r w:rsidR="008818B7">
          <w:rPr>
            <w:noProof/>
            <w:webHidden/>
          </w:rPr>
          <w:fldChar w:fldCharType="separate"/>
        </w:r>
        <w:r w:rsidR="001E7AC1">
          <w:rPr>
            <w:noProof/>
            <w:webHidden/>
          </w:rPr>
          <w:t>4</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49" w:history="1">
        <w:r w:rsidR="008818B7" w:rsidRPr="00DD5429">
          <w:rPr>
            <w:rStyle w:val="Hiperesteka"/>
            <w:rFonts w:eastAsiaTheme="majorEastAsia"/>
            <w:noProof/>
          </w:rPr>
          <w:t>12.- Régimen de recursos</w:t>
        </w:r>
        <w:r w:rsidR="008818B7">
          <w:rPr>
            <w:noProof/>
            <w:webHidden/>
          </w:rPr>
          <w:tab/>
        </w:r>
        <w:r w:rsidR="008818B7">
          <w:rPr>
            <w:noProof/>
            <w:webHidden/>
          </w:rPr>
          <w:fldChar w:fldCharType="begin"/>
        </w:r>
        <w:r w:rsidR="008818B7">
          <w:rPr>
            <w:noProof/>
            <w:webHidden/>
          </w:rPr>
          <w:instrText xml:space="preserve"> PAGEREF _Toc52295049 \h </w:instrText>
        </w:r>
        <w:r w:rsidR="008818B7">
          <w:rPr>
            <w:noProof/>
            <w:webHidden/>
          </w:rPr>
        </w:r>
        <w:r w:rsidR="008818B7">
          <w:rPr>
            <w:noProof/>
            <w:webHidden/>
          </w:rPr>
          <w:fldChar w:fldCharType="separate"/>
        </w:r>
        <w:r w:rsidR="001E7AC1">
          <w:rPr>
            <w:noProof/>
            <w:webHidden/>
          </w:rPr>
          <w:t>5</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050" w:history="1">
        <w:r w:rsidR="008818B7" w:rsidRPr="00DD5429">
          <w:rPr>
            <w:rStyle w:val="Hiperesteka"/>
            <w:rFonts w:eastAsiaTheme="majorEastAsia"/>
            <w:noProof/>
          </w:rPr>
          <w:t>CAPÍTULO II – LICITACIÓN DEL ACUERDO MARCO</w:t>
        </w:r>
        <w:r w:rsidR="008818B7">
          <w:rPr>
            <w:noProof/>
            <w:webHidden/>
          </w:rPr>
          <w:tab/>
        </w:r>
        <w:r w:rsidR="008818B7">
          <w:rPr>
            <w:noProof/>
            <w:webHidden/>
          </w:rPr>
          <w:fldChar w:fldCharType="begin"/>
        </w:r>
        <w:r w:rsidR="008818B7">
          <w:rPr>
            <w:noProof/>
            <w:webHidden/>
          </w:rPr>
          <w:instrText xml:space="preserve"> PAGEREF _Toc52295050 \h </w:instrText>
        </w:r>
        <w:r w:rsidR="008818B7">
          <w:rPr>
            <w:noProof/>
            <w:webHidden/>
          </w:rPr>
        </w:r>
        <w:r w:rsidR="008818B7">
          <w:rPr>
            <w:noProof/>
            <w:webHidden/>
          </w:rPr>
          <w:fldChar w:fldCharType="separate"/>
        </w:r>
        <w:r w:rsidR="001E7AC1">
          <w:rPr>
            <w:noProof/>
            <w:webHidden/>
          </w:rPr>
          <w:t>6</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1" w:history="1">
        <w:r w:rsidR="008818B7" w:rsidRPr="00DD5429">
          <w:rPr>
            <w:rStyle w:val="Hiperesteka"/>
            <w:rFonts w:eastAsiaTheme="majorEastAsia"/>
            <w:noProof/>
          </w:rPr>
          <w:t>13.- Clase de expediente y forma de licitación</w:t>
        </w:r>
        <w:r w:rsidR="008818B7">
          <w:rPr>
            <w:noProof/>
            <w:webHidden/>
          </w:rPr>
          <w:tab/>
        </w:r>
        <w:r w:rsidR="008818B7">
          <w:rPr>
            <w:noProof/>
            <w:webHidden/>
          </w:rPr>
          <w:fldChar w:fldCharType="begin"/>
        </w:r>
        <w:r w:rsidR="008818B7">
          <w:rPr>
            <w:noProof/>
            <w:webHidden/>
          </w:rPr>
          <w:instrText xml:space="preserve"> PAGEREF _Toc52295051 \h </w:instrText>
        </w:r>
        <w:r w:rsidR="008818B7">
          <w:rPr>
            <w:noProof/>
            <w:webHidden/>
          </w:rPr>
        </w:r>
        <w:r w:rsidR="008818B7">
          <w:rPr>
            <w:noProof/>
            <w:webHidden/>
          </w:rPr>
          <w:fldChar w:fldCharType="separate"/>
        </w:r>
        <w:r w:rsidR="001E7AC1">
          <w:rPr>
            <w:noProof/>
            <w:webHidden/>
          </w:rPr>
          <w:t>6</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2" w:history="1">
        <w:r w:rsidR="008818B7" w:rsidRPr="00DD5429">
          <w:rPr>
            <w:rStyle w:val="Hiperesteka"/>
            <w:rFonts w:eastAsiaTheme="majorEastAsia"/>
            <w:noProof/>
          </w:rPr>
          <w:t>14.- Personas naturales o jurídicas licitadoras</w:t>
        </w:r>
        <w:r w:rsidR="008818B7">
          <w:rPr>
            <w:noProof/>
            <w:webHidden/>
          </w:rPr>
          <w:tab/>
        </w:r>
        <w:r w:rsidR="008818B7">
          <w:rPr>
            <w:noProof/>
            <w:webHidden/>
          </w:rPr>
          <w:fldChar w:fldCharType="begin"/>
        </w:r>
        <w:r w:rsidR="008818B7">
          <w:rPr>
            <w:noProof/>
            <w:webHidden/>
          </w:rPr>
          <w:instrText xml:space="preserve"> PAGEREF _Toc52295052 \h </w:instrText>
        </w:r>
        <w:r w:rsidR="008818B7">
          <w:rPr>
            <w:noProof/>
            <w:webHidden/>
          </w:rPr>
        </w:r>
        <w:r w:rsidR="008818B7">
          <w:rPr>
            <w:noProof/>
            <w:webHidden/>
          </w:rPr>
          <w:fldChar w:fldCharType="separate"/>
        </w:r>
        <w:r w:rsidR="001E7AC1">
          <w:rPr>
            <w:noProof/>
            <w:webHidden/>
          </w:rPr>
          <w:t>6</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3" w:history="1">
        <w:r w:rsidR="008818B7" w:rsidRPr="00DD5429">
          <w:rPr>
            <w:rStyle w:val="Hiperesteka"/>
            <w:rFonts w:eastAsiaTheme="majorEastAsia"/>
            <w:noProof/>
          </w:rPr>
          <w:t>15.- Garantía provisional</w:t>
        </w:r>
        <w:r w:rsidR="008818B7">
          <w:rPr>
            <w:noProof/>
            <w:webHidden/>
          </w:rPr>
          <w:tab/>
        </w:r>
        <w:r w:rsidR="008818B7">
          <w:rPr>
            <w:noProof/>
            <w:webHidden/>
          </w:rPr>
          <w:fldChar w:fldCharType="begin"/>
        </w:r>
        <w:r w:rsidR="008818B7">
          <w:rPr>
            <w:noProof/>
            <w:webHidden/>
          </w:rPr>
          <w:instrText xml:space="preserve"> PAGEREF _Toc52295053 \h </w:instrText>
        </w:r>
        <w:r w:rsidR="008818B7">
          <w:rPr>
            <w:noProof/>
            <w:webHidden/>
          </w:rPr>
        </w:r>
        <w:r w:rsidR="008818B7">
          <w:rPr>
            <w:noProof/>
            <w:webHidden/>
          </w:rPr>
          <w:fldChar w:fldCharType="separate"/>
        </w:r>
        <w:r w:rsidR="001E7AC1">
          <w:rPr>
            <w:noProof/>
            <w:webHidden/>
          </w:rPr>
          <w:t>7</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4" w:history="1">
        <w:r w:rsidR="008818B7" w:rsidRPr="00DD5429">
          <w:rPr>
            <w:rStyle w:val="Hiperesteka"/>
            <w:rFonts w:eastAsiaTheme="majorEastAsia"/>
            <w:noProof/>
          </w:rPr>
          <w:t>16.- Presentación de proposiciones</w:t>
        </w:r>
        <w:r w:rsidR="008818B7">
          <w:rPr>
            <w:noProof/>
            <w:webHidden/>
          </w:rPr>
          <w:tab/>
        </w:r>
        <w:r w:rsidR="008818B7">
          <w:rPr>
            <w:noProof/>
            <w:webHidden/>
          </w:rPr>
          <w:fldChar w:fldCharType="begin"/>
        </w:r>
        <w:r w:rsidR="008818B7">
          <w:rPr>
            <w:noProof/>
            <w:webHidden/>
          </w:rPr>
          <w:instrText xml:space="preserve"> PAGEREF _Toc52295054 \h </w:instrText>
        </w:r>
        <w:r w:rsidR="008818B7">
          <w:rPr>
            <w:noProof/>
            <w:webHidden/>
          </w:rPr>
        </w:r>
        <w:r w:rsidR="008818B7">
          <w:rPr>
            <w:noProof/>
            <w:webHidden/>
          </w:rPr>
          <w:fldChar w:fldCharType="separate"/>
        </w:r>
        <w:r w:rsidR="001E7AC1">
          <w:rPr>
            <w:noProof/>
            <w:webHidden/>
          </w:rPr>
          <w:t>7</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5" w:history="1">
        <w:r w:rsidR="008818B7" w:rsidRPr="00DD5429">
          <w:rPr>
            <w:rStyle w:val="Hiperesteka"/>
            <w:rFonts w:eastAsiaTheme="majorEastAsia"/>
            <w:noProof/>
          </w:rPr>
          <w:t>17.- Información a las licitadoras</w:t>
        </w:r>
        <w:r w:rsidR="008818B7">
          <w:rPr>
            <w:noProof/>
            <w:webHidden/>
          </w:rPr>
          <w:tab/>
        </w:r>
        <w:r w:rsidR="008818B7">
          <w:rPr>
            <w:noProof/>
            <w:webHidden/>
          </w:rPr>
          <w:fldChar w:fldCharType="begin"/>
        </w:r>
        <w:r w:rsidR="008818B7">
          <w:rPr>
            <w:noProof/>
            <w:webHidden/>
          </w:rPr>
          <w:instrText xml:space="preserve"> PAGEREF _Toc52295055 \h </w:instrText>
        </w:r>
        <w:r w:rsidR="008818B7">
          <w:rPr>
            <w:noProof/>
            <w:webHidden/>
          </w:rPr>
        </w:r>
        <w:r w:rsidR="008818B7">
          <w:rPr>
            <w:noProof/>
            <w:webHidden/>
          </w:rPr>
          <w:fldChar w:fldCharType="separate"/>
        </w:r>
        <w:r w:rsidR="001E7AC1">
          <w:rPr>
            <w:noProof/>
            <w:webHidden/>
          </w:rPr>
          <w:t>7</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6" w:history="1">
        <w:r w:rsidR="008818B7" w:rsidRPr="00DD5429">
          <w:rPr>
            <w:rStyle w:val="Hiperesteka"/>
            <w:rFonts w:eastAsiaTheme="majorEastAsia"/>
            <w:noProof/>
          </w:rPr>
          <w:t>18.- Contenido de las proposiciones</w:t>
        </w:r>
        <w:r w:rsidR="008818B7">
          <w:rPr>
            <w:noProof/>
            <w:webHidden/>
          </w:rPr>
          <w:tab/>
        </w:r>
        <w:r w:rsidR="008818B7">
          <w:rPr>
            <w:noProof/>
            <w:webHidden/>
          </w:rPr>
          <w:fldChar w:fldCharType="begin"/>
        </w:r>
        <w:r w:rsidR="008818B7">
          <w:rPr>
            <w:noProof/>
            <w:webHidden/>
          </w:rPr>
          <w:instrText xml:space="preserve"> PAGEREF _Toc52295056 \h </w:instrText>
        </w:r>
        <w:r w:rsidR="008818B7">
          <w:rPr>
            <w:noProof/>
            <w:webHidden/>
          </w:rPr>
        </w:r>
        <w:r w:rsidR="008818B7">
          <w:rPr>
            <w:noProof/>
            <w:webHidden/>
          </w:rPr>
          <w:fldChar w:fldCharType="separate"/>
        </w:r>
        <w:r w:rsidR="001E7AC1">
          <w:rPr>
            <w:noProof/>
            <w:webHidden/>
          </w:rPr>
          <w:t>8</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7" w:history="1">
        <w:r w:rsidR="008818B7" w:rsidRPr="00DD5429">
          <w:rPr>
            <w:rStyle w:val="Hiperesteka"/>
            <w:rFonts w:eastAsiaTheme="majorEastAsia"/>
            <w:noProof/>
          </w:rPr>
          <w:t>19.- Archivo electrónico nº UNO: “DOCUMENTACIÓN ACREDITATIVA DEL CUMPLIMIENTO DE LOS REQUISITOS PREVIOS”</w:t>
        </w:r>
        <w:r w:rsidR="008818B7">
          <w:rPr>
            <w:noProof/>
            <w:webHidden/>
          </w:rPr>
          <w:tab/>
        </w:r>
        <w:r w:rsidR="008818B7">
          <w:rPr>
            <w:noProof/>
            <w:webHidden/>
          </w:rPr>
          <w:fldChar w:fldCharType="begin"/>
        </w:r>
        <w:r w:rsidR="008818B7">
          <w:rPr>
            <w:noProof/>
            <w:webHidden/>
          </w:rPr>
          <w:instrText xml:space="preserve"> PAGEREF _Toc52295057 \h </w:instrText>
        </w:r>
        <w:r w:rsidR="008818B7">
          <w:rPr>
            <w:noProof/>
            <w:webHidden/>
          </w:rPr>
        </w:r>
        <w:r w:rsidR="008818B7">
          <w:rPr>
            <w:noProof/>
            <w:webHidden/>
          </w:rPr>
          <w:fldChar w:fldCharType="separate"/>
        </w:r>
        <w:r w:rsidR="001E7AC1">
          <w:rPr>
            <w:noProof/>
            <w:webHidden/>
          </w:rPr>
          <w:t>8</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8" w:history="1">
        <w:r w:rsidR="008818B7" w:rsidRPr="00DD5429">
          <w:rPr>
            <w:rStyle w:val="Hiperesteka"/>
            <w:rFonts w:eastAsiaTheme="majorEastAsia"/>
            <w:noProof/>
          </w:rPr>
          <w:t>20.- Archivo electrónico nº DOS: “DOCUMENTACIÓN A VALORAR CONFORME A UN JUICIO DE VALOR”</w:t>
        </w:r>
        <w:r w:rsidR="008818B7">
          <w:rPr>
            <w:noProof/>
            <w:webHidden/>
          </w:rPr>
          <w:tab/>
        </w:r>
        <w:r w:rsidR="008818B7">
          <w:rPr>
            <w:noProof/>
            <w:webHidden/>
          </w:rPr>
          <w:fldChar w:fldCharType="begin"/>
        </w:r>
        <w:r w:rsidR="008818B7">
          <w:rPr>
            <w:noProof/>
            <w:webHidden/>
          </w:rPr>
          <w:instrText xml:space="preserve"> PAGEREF _Toc52295058 \h </w:instrText>
        </w:r>
        <w:r w:rsidR="008818B7">
          <w:rPr>
            <w:noProof/>
            <w:webHidden/>
          </w:rPr>
        </w:r>
        <w:r w:rsidR="008818B7">
          <w:rPr>
            <w:noProof/>
            <w:webHidden/>
          </w:rPr>
          <w:fldChar w:fldCharType="separate"/>
        </w:r>
        <w:r w:rsidR="001E7AC1">
          <w:rPr>
            <w:noProof/>
            <w:webHidden/>
          </w:rPr>
          <w:t>10</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59" w:history="1">
        <w:r w:rsidR="008818B7" w:rsidRPr="00DD5429">
          <w:rPr>
            <w:rStyle w:val="Hiperesteka"/>
            <w:rFonts w:eastAsiaTheme="majorEastAsia"/>
            <w:noProof/>
          </w:rPr>
          <w:t>21.- Archivo electrónico nº TRES: “OFERTA ECONÓMICA Y DOCUMENTACIÓN EVALUABLE MEDIANTE LA APLICACIÓN DE FÓRMULAS”</w:t>
        </w:r>
        <w:r w:rsidR="008818B7">
          <w:rPr>
            <w:noProof/>
            <w:webHidden/>
          </w:rPr>
          <w:tab/>
        </w:r>
        <w:r w:rsidR="008818B7">
          <w:rPr>
            <w:noProof/>
            <w:webHidden/>
          </w:rPr>
          <w:fldChar w:fldCharType="begin"/>
        </w:r>
        <w:r w:rsidR="008818B7">
          <w:rPr>
            <w:noProof/>
            <w:webHidden/>
          </w:rPr>
          <w:instrText xml:space="preserve"> PAGEREF _Toc52295059 \h </w:instrText>
        </w:r>
        <w:r w:rsidR="008818B7">
          <w:rPr>
            <w:noProof/>
            <w:webHidden/>
          </w:rPr>
        </w:r>
        <w:r w:rsidR="008818B7">
          <w:rPr>
            <w:noProof/>
            <w:webHidden/>
          </w:rPr>
          <w:fldChar w:fldCharType="separate"/>
        </w:r>
        <w:r w:rsidR="001E7AC1">
          <w:rPr>
            <w:noProof/>
            <w:webHidden/>
          </w:rPr>
          <w:t>10</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60" w:history="1">
        <w:r w:rsidR="008818B7" w:rsidRPr="00DD5429">
          <w:rPr>
            <w:rStyle w:val="Hiperesteka"/>
            <w:rFonts w:eastAsiaTheme="majorEastAsia"/>
            <w:noProof/>
          </w:rPr>
          <w:t>22.- Admisibilidad de variantes</w:t>
        </w:r>
        <w:r w:rsidR="008818B7">
          <w:rPr>
            <w:noProof/>
            <w:webHidden/>
          </w:rPr>
          <w:tab/>
        </w:r>
        <w:r w:rsidR="008818B7">
          <w:rPr>
            <w:noProof/>
            <w:webHidden/>
          </w:rPr>
          <w:fldChar w:fldCharType="begin"/>
        </w:r>
        <w:r w:rsidR="008818B7">
          <w:rPr>
            <w:noProof/>
            <w:webHidden/>
          </w:rPr>
          <w:instrText xml:space="preserve"> PAGEREF _Toc52295060 \h </w:instrText>
        </w:r>
        <w:r w:rsidR="008818B7">
          <w:rPr>
            <w:noProof/>
            <w:webHidden/>
          </w:rPr>
        </w:r>
        <w:r w:rsidR="008818B7">
          <w:rPr>
            <w:noProof/>
            <w:webHidden/>
          </w:rPr>
          <w:fldChar w:fldCharType="separate"/>
        </w:r>
        <w:r w:rsidR="001E7AC1">
          <w:rPr>
            <w:noProof/>
            <w:webHidden/>
          </w:rPr>
          <w:t>11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61" w:history="1">
        <w:r w:rsidR="008818B7" w:rsidRPr="00DD5429">
          <w:rPr>
            <w:rStyle w:val="Hiperesteka"/>
            <w:rFonts w:eastAsiaTheme="majorEastAsia"/>
            <w:noProof/>
          </w:rPr>
          <w:t>23.- Efectos de la presentación de proposiciones</w:t>
        </w:r>
        <w:r w:rsidR="008818B7">
          <w:rPr>
            <w:noProof/>
            <w:webHidden/>
          </w:rPr>
          <w:tab/>
        </w:r>
        <w:r w:rsidR="008818B7">
          <w:rPr>
            <w:noProof/>
            <w:webHidden/>
          </w:rPr>
          <w:fldChar w:fldCharType="begin"/>
        </w:r>
        <w:r w:rsidR="008818B7">
          <w:rPr>
            <w:noProof/>
            <w:webHidden/>
          </w:rPr>
          <w:instrText xml:space="preserve"> PAGEREF _Toc52295061 \h </w:instrText>
        </w:r>
        <w:r w:rsidR="008818B7">
          <w:rPr>
            <w:noProof/>
            <w:webHidden/>
          </w:rPr>
        </w:r>
        <w:r w:rsidR="008818B7">
          <w:rPr>
            <w:noProof/>
            <w:webHidden/>
          </w:rPr>
          <w:fldChar w:fldCharType="separate"/>
        </w:r>
        <w:r w:rsidR="001E7AC1">
          <w:rPr>
            <w:noProof/>
            <w:webHidden/>
          </w:rPr>
          <w:t>11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62" w:history="1">
        <w:r w:rsidR="008818B7" w:rsidRPr="00DD5429">
          <w:rPr>
            <w:rStyle w:val="Hiperesteka"/>
            <w:rFonts w:eastAsiaTheme="majorEastAsia"/>
            <w:noProof/>
          </w:rPr>
          <w:t>24.- Mesa de contratación</w:t>
        </w:r>
        <w:r w:rsidR="008818B7">
          <w:rPr>
            <w:noProof/>
            <w:webHidden/>
          </w:rPr>
          <w:tab/>
        </w:r>
        <w:r w:rsidR="008818B7">
          <w:rPr>
            <w:noProof/>
            <w:webHidden/>
          </w:rPr>
          <w:fldChar w:fldCharType="begin"/>
        </w:r>
        <w:r w:rsidR="008818B7">
          <w:rPr>
            <w:noProof/>
            <w:webHidden/>
          </w:rPr>
          <w:instrText xml:space="preserve"> PAGEREF _Toc52295062 \h </w:instrText>
        </w:r>
        <w:r w:rsidR="008818B7">
          <w:rPr>
            <w:noProof/>
            <w:webHidden/>
          </w:rPr>
        </w:r>
        <w:r w:rsidR="008818B7">
          <w:rPr>
            <w:noProof/>
            <w:webHidden/>
          </w:rPr>
          <w:fldChar w:fldCharType="separate"/>
        </w:r>
        <w:r w:rsidR="001E7AC1">
          <w:rPr>
            <w:noProof/>
            <w:webHidden/>
          </w:rPr>
          <w:t>11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63" w:history="1">
        <w:r w:rsidR="008818B7" w:rsidRPr="00DD5429">
          <w:rPr>
            <w:rStyle w:val="Hiperesteka"/>
            <w:rFonts w:eastAsiaTheme="majorEastAsia"/>
            <w:noProof/>
          </w:rPr>
          <w:t>25.- Apertura y examen de las proposiciones</w:t>
        </w:r>
        <w:r w:rsidR="008818B7">
          <w:rPr>
            <w:noProof/>
            <w:webHidden/>
          </w:rPr>
          <w:tab/>
        </w:r>
        <w:r w:rsidR="008818B7">
          <w:rPr>
            <w:noProof/>
            <w:webHidden/>
          </w:rPr>
          <w:fldChar w:fldCharType="begin"/>
        </w:r>
        <w:r w:rsidR="008818B7">
          <w:rPr>
            <w:noProof/>
            <w:webHidden/>
          </w:rPr>
          <w:instrText xml:space="preserve"> PAGEREF _Toc52295063 \h </w:instrText>
        </w:r>
        <w:r w:rsidR="008818B7">
          <w:rPr>
            <w:noProof/>
            <w:webHidden/>
          </w:rPr>
        </w:r>
        <w:r w:rsidR="008818B7">
          <w:rPr>
            <w:noProof/>
            <w:webHidden/>
          </w:rPr>
          <w:fldChar w:fldCharType="separate"/>
        </w:r>
        <w:r w:rsidR="001E7AC1">
          <w:rPr>
            <w:noProof/>
            <w:webHidden/>
          </w:rPr>
          <w:t>12</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64" w:history="1">
        <w:r w:rsidR="008818B7" w:rsidRPr="00DD5429">
          <w:rPr>
            <w:rStyle w:val="Hiperesteka"/>
            <w:rFonts w:eastAsiaTheme="majorEastAsia"/>
            <w:noProof/>
          </w:rPr>
          <w:t>25.1.- Apertura de los archivos electrónicos nº UNO y calificación de la documentación administrativa</w:t>
        </w:r>
        <w:r w:rsidR="008818B7">
          <w:rPr>
            <w:noProof/>
            <w:webHidden/>
          </w:rPr>
          <w:tab/>
        </w:r>
        <w:r w:rsidR="008818B7">
          <w:rPr>
            <w:noProof/>
            <w:webHidden/>
          </w:rPr>
          <w:fldChar w:fldCharType="begin"/>
        </w:r>
        <w:r w:rsidR="008818B7">
          <w:rPr>
            <w:noProof/>
            <w:webHidden/>
          </w:rPr>
          <w:instrText xml:space="preserve"> PAGEREF _Toc52295064 \h </w:instrText>
        </w:r>
        <w:r w:rsidR="008818B7">
          <w:rPr>
            <w:noProof/>
            <w:webHidden/>
          </w:rPr>
        </w:r>
        <w:r w:rsidR="008818B7">
          <w:rPr>
            <w:noProof/>
            <w:webHidden/>
          </w:rPr>
          <w:fldChar w:fldCharType="separate"/>
        </w:r>
        <w:r w:rsidR="001E7AC1">
          <w:rPr>
            <w:noProof/>
            <w:webHidden/>
          </w:rPr>
          <w:t>12</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65" w:history="1">
        <w:r w:rsidR="008818B7" w:rsidRPr="00DD5429">
          <w:rPr>
            <w:rStyle w:val="Hiperesteka"/>
            <w:rFonts w:eastAsiaTheme="majorEastAsia"/>
            <w:noProof/>
          </w:rPr>
          <w:t>25.2.- Apertura y examen de los archivos electrónicos nº DOS (sólo cuando exista archivo electrónico nº DOS)</w:t>
        </w:r>
        <w:r w:rsidR="008818B7">
          <w:rPr>
            <w:noProof/>
            <w:webHidden/>
          </w:rPr>
          <w:tab/>
        </w:r>
        <w:r w:rsidR="008818B7">
          <w:rPr>
            <w:noProof/>
            <w:webHidden/>
          </w:rPr>
          <w:fldChar w:fldCharType="begin"/>
        </w:r>
        <w:r w:rsidR="008818B7">
          <w:rPr>
            <w:noProof/>
            <w:webHidden/>
          </w:rPr>
          <w:instrText xml:space="preserve"> PAGEREF _Toc52295065 \h </w:instrText>
        </w:r>
        <w:r w:rsidR="008818B7">
          <w:rPr>
            <w:noProof/>
            <w:webHidden/>
          </w:rPr>
        </w:r>
        <w:r w:rsidR="008818B7">
          <w:rPr>
            <w:noProof/>
            <w:webHidden/>
          </w:rPr>
          <w:fldChar w:fldCharType="separate"/>
        </w:r>
        <w:r w:rsidR="001E7AC1">
          <w:rPr>
            <w:noProof/>
            <w:webHidden/>
          </w:rPr>
          <w:t>12</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66" w:history="1">
        <w:r w:rsidR="008818B7" w:rsidRPr="00DD5429">
          <w:rPr>
            <w:rStyle w:val="Hiperesteka"/>
            <w:rFonts w:eastAsiaTheme="majorEastAsia"/>
            <w:noProof/>
          </w:rPr>
          <w:t>25.3.- Apertura y examen de los archivos electrónicos nº TRES</w:t>
        </w:r>
        <w:r w:rsidR="008818B7">
          <w:rPr>
            <w:noProof/>
            <w:webHidden/>
          </w:rPr>
          <w:tab/>
        </w:r>
        <w:r w:rsidR="008818B7">
          <w:rPr>
            <w:noProof/>
            <w:webHidden/>
          </w:rPr>
          <w:fldChar w:fldCharType="begin"/>
        </w:r>
        <w:r w:rsidR="008818B7">
          <w:rPr>
            <w:noProof/>
            <w:webHidden/>
          </w:rPr>
          <w:instrText xml:space="preserve"> PAGEREF _Toc52295066 \h </w:instrText>
        </w:r>
        <w:r w:rsidR="008818B7">
          <w:rPr>
            <w:noProof/>
            <w:webHidden/>
          </w:rPr>
        </w:r>
        <w:r w:rsidR="008818B7">
          <w:rPr>
            <w:noProof/>
            <w:webHidden/>
          </w:rPr>
          <w:fldChar w:fldCharType="separate"/>
        </w:r>
        <w:r w:rsidR="001E7AC1">
          <w:rPr>
            <w:noProof/>
            <w:webHidden/>
          </w:rPr>
          <w:t>12</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67" w:history="1">
        <w:r w:rsidR="008818B7" w:rsidRPr="00DD5429">
          <w:rPr>
            <w:rStyle w:val="Hiperesteka"/>
            <w:rFonts w:eastAsiaTheme="majorEastAsia"/>
            <w:noProof/>
          </w:rPr>
          <w:t>25.4.- Actas de la mesa de contratación</w:t>
        </w:r>
        <w:r w:rsidR="008818B7">
          <w:rPr>
            <w:noProof/>
            <w:webHidden/>
          </w:rPr>
          <w:tab/>
        </w:r>
        <w:r w:rsidR="008818B7">
          <w:rPr>
            <w:noProof/>
            <w:webHidden/>
          </w:rPr>
          <w:fldChar w:fldCharType="begin"/>
        </w:r>
        <w:r w:rsidR="008818B7">
          <w:rPr>
            <w:noProof/>
            <w:webHidden/>
          </w:rPr>
          <w:instrText xml:space="preserve"> PAGEREF _Toc52295067 \h </w:instrText>
        </w:r>
        <w:r w:rsidR="008818B7">
          <w:rPr>
            <w:noProof/>
            <w:webHidden/>
          </w:rPr>
        </w:r>
        <w:r w:rsidR="008818B7">
          <w:rPr>
            <w:noProof/>
            <w:webHidden/>
          </w:rPr>
          <w:fldChar w:fldCharType="separate"/>
        </w:r>
        <w:r w:rsidR="001E7AC1">
          <w:rPr>
            <w:noProof/>
            <w:webHidden/>
          </w:rPr>
          <w:t>13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68" w:history="1">
        <w:r w:rsidR="008818B7" w:rsidRPr="00DD5429">
          <w:rPr>
            <w:rStyle w:val="Hiperesteka"/>
            <w:rFonts w:eastAsiaTheme="majorEastAsia"/>
            <w:noProof/>
          </w:rPr>
          <w:t>26.- Publicidad del resultado de los actos de la mesa de contratación y notificación a las licitadoras afectadas</w:t>
        </w:r>
        <w:r w:rsidR="008818B7">
          <w:rPr>
            <w:noProof/>
            <w:webHidden/>
          </w:rPr>
          <w:tab/>
        </w:r>
        <w:r w:rsidR="008818B7">
          <w:rPr>
            <w:noProof/>
            <w:webHidden/>
          </w:rPr>
          <w:fldChar w:fldCharType="begin"/>
        </w:r>
        <w:r w:rsidR="008818B7">
          <w:rPr>
            <w:noProof/>
            <w:webHidden/>
          </w:rPr>
          <w:instrText xml:space="preserve"> PAGEREF _Toc52295068 \h </w:instrText>
        </w:r>
        <w:r w:rsidR="008818B7">
          <w:rPr>
            <w:noProof/>
            <w:webHidden/>
          </w:rPr>
        </w:r>
        <w:r w:rsidR="008818B7">
          <w:rPr>
            <w:noProof/>
            <w:webHidden/>
          </w:rPr>
          <w:fldChar w:fldCharType="separate"/>
        </w:r>
        <w:r w:rsidR="001E7AC1">
          <w:rPr>
            <w:noProof/>
            <w:webHidden/>
          </w:rPr>
          <w:t>13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69" w:history="1">
        <w:r w:rsidR="008818B7" w:rsidRPr="00DD5429">
          <w:rPr>
            <w:rStyle w:val="Hiperesteka"/>
            <w:rFonts w:eastAsiaTheme="majorEastAsia"/>
            <w:noProof/>
          </w:rPr>
          <w:t>27.- Criterios de adjudicación</w:t>
        </w:r>
        <w:r w:rsidR="008818B7">
          <w:rPr>
            <w:noProof/>
            <w:webHidden/>
          </w:rPr>
          <w:tab/>
        </w:r>
        <w:r w:rsidR="008818B7">
          <w:rPr>
            <w:noProof/>
            <w:webHidden/>
          </w:rPr>
          <w:fldChar w:fldCharType="begin"/>
        </w:r>
        <w:r w:rsidR="008818B7">
          <w:rPr>
            <w:noProof/>
            <w:webHidden/>
          </w:rPr>
          <w:instrText xml:space="preserve"> PAGEREF _Toc52295069 \h </w:instrText>
        </w:r>
        <w:r w:rsidR="008818B7">
          <w:rPr>
            <w:noProof/>
            <w:webHidden/>
          </w:rPr>
        </w:r>
        <w:r w:rsidR="008818B7">
          <w:rPr>
            <w:noProof/>
            <w:webHidden/>
          </w:rPr>
          <w:fldChar w:fldCharType="separate"/>
        </w:r>
        <w:r w:rsidR="001E7AC1">
          <w:rPr>
            <w:noProof/>
            <w:webHidden/>
          </w:rPr>
          <w:t>13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70" w:history="1">
        <w:r w:rsidR="008818B7" w:rsidRPr="00DD5429">
          <w:rPr>
            <w:rStyle w:val="Hiperesteka"/>
            <w:rFonts w:eastAsiaTheme="majorEastAsia"/>
            <w:noProof/>
          </w:rPr>
          <w:t>28.- Valoración de las ofertas</w:t>
        </w:r>
        <w:r w:rsidR="008818B7">
          <w:rPr>
            <w:noProof/>
            <w:webHidden/>
          </w:rPr>
          <w:tab/>
        </w:r>
        <w:r w:rsidR="008818B7">
          <w:rPr>
            <w:noProof/>
            <w:webHidden/>
          </w:rPr>
          <w:fldChar w:fldCharType="begin"/>
        </w:r>
        <w:r w:rsidR="008818B7">
          <w:rPr>
            <w:noProof/>
            <w:webHidden/>
          </w:rPr>
          <w:instrText xml:space="preserve"> PAGEREF _Toc52295070 \h </w:instrText>
        </w:r>
        <w:r w:rsidR="008818B7">
          <w:rPr>
            <w:noProof/>
            <w:webHidden/>
          </w:rPr>
        </w:r>
        <w:r w:rsidR="008818B7">
          <w:rPr>
            <w:noProof/>
            <w:webHidden/>
          </w:rPr>
          <w:fldChar w:fldCharType="separate"/>
        </w:r>
        <w:r w:rsidR="001E7AC1">
          <w:rPr>
            <w:noProof/>
            <w:webHidden/>
          </w:rPr>
          <w:t>14</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71" w:history="1">
        <w:r w:rsidR="008818B7" w:rsidRPr="00DD5429">
          <w:rPr>
            <w:rStyle w:val="Hiperesteka"/>
            <w:rFonts w:eastAsiaTheme="majorEastAsia"/>
            <w:noProof/>
          </w:rPr>
          <w:t>29.- Aclaración de ofertas</w:t>
        </w:r>
        <w:r w:rsidR="008818B7">
          <w:rPr>
            <w:noProof/>
            <w:webHidden/>
          </w:rPr>
          <w:tab/>
        </w:r>
        <w:r w:rsidR="008818B7">
          <w:rPr>
            <w:noProof/>
            <w:webHidden/>
          </w:rPr>
          <w:fldChar w:fldCharType="begin"/>
        </w:r>
        <w:r w:rsidR="008818B7">
          <w:rPr>
            <w:noProof/>
            <w:webHidden/>
          </w:rPr>
          <w:instrText xml:space="preserve"> PAGEREF _Toc52295071 \h </w:instrText>
        </w:r>
        <w:r w:rsidR="008818B7">
          <w:rPr>
            <w:noProof/>
            <w:webHidden/>
          </w:rPr>
        </w:r>
        <w:r w:rsidR="008818B7">
          <w:rPr>
            <w:noProof/>
            <w:webHidden/>
          </w:rPr>
          <w:fldChar w:fldCharType="separate"/>
        </w:r>
        <w:r w:rsidR="001E7AC1">
          <w:rPr>
            <w:noProof/>
            <w:webHidden/>
          </w:rPr>
          <w:t>14</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72" w:history="1">
        <w:r w:rsidR="008818B7" w:rsidRPr="00DD5429">
          <w:rPr>
            <w:rStyle w:val="Hiperesteka"/>
            <w:rFonts w:eastAsiaTheme="majorEastAsia"/>
            <w:noProof/>
          </w:rPr>
          <w:t>30.- Ofertas con valores anormalmente bajos</w:t>
        </w:r>
        <w:r w:rsidR="008818B7">
          <w:rPr>
            <w:noProof/>
            <w:webHidden/>
          </w:rPr>
          <w:tab/>
        </w:r>
        <w:r w:rsidR="008818B7">
          <w:rPr>
            <w:noProof/>
            <w:webHidden/>
          </w:rPr>
          <w:fldChar w:fldCharType="begin"/>
        </w:r>
        <w:r w:rsidR="008818B7">
          <w:rPr>
            <w:noProof/>
            <w:webHidden/>
          </w:rPr>
          <w:instrText xml:space="preserve"> PAGEREF _Toc52295072 \h </w:instrText>
        </w:r>
        <w:r w:rsidR="008818B7">
          <w:rPr>
            <w:noProof/>
            <w:webHidden/>
          </w:rPr>
        </w:r>
        <w:r w:rsidR="008818B7">
          <w:rPr>
            <w:noProof/>
            <w:webHidden/>
          </w:rPr>
          <w:fldChar w:fldCharType="separate"/>
        </w:r>
        <w:r w:rsidR="001E7AC1">
          <w:rPr>
            <w:noProof/>
            <w:webHidden/>
          </w:rPr>
          <w:t>14</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73" w:history="1">
        <w:r w:rsidR="008818B7" w:rsidRPr="00DD5429">
          <w:rPr>
            <w:rStyle w:val="Hiperesteka"/>
            <w:rFonts w:eastAsiaTheme="majorEastAsia"/>
            <w:noProof/>
          </w:rPr>
          <w:t>31.- Sucesión en el procedimiento</w:t>
        </w:r>
        <w:r w:rsidR="008818B7">
          <w:rPr>
            <w:noProof/>
            <w:webHidden/>
          </w:rPr>
          <w:tab/>
        </w:r>
        <w:r w:rsidR="008818B7">
          <w:rPr>
            <w:noProof/>
            <w:webHidden/>
          </w:rPr>
          <w:fldChar w:fldCharType="begin"/>
        </w:r>
        <w:r w:rsidR="008818B7">
          <w:rPr>
            <w:noProof/>
            <w:webHidden/>
          </w:rPr>
          <w:instrText xml:space="preserve"> PAGEREF _Toc52295073 \h </w:instrText>
        </w:r>
        <w:r w:rsidR="008818B7">
          <w:rPr>
            <w:noProof/>
            <w:webHidden/>
          </w:rPr>
        </w:r>
        <w:r w:rsidR="008818B7">
          <w:rPr>
            <w:noProof/>
            <w:webHidden/>
          </w:rPr>
          <w:fldChar w:fldCharType="separate"/>
        </w:r>
        <w:r w:rsidR="001E7AC1">
          <w:rPr>
            <w:noProof/>
            <w:webHidden/>
          </w:rPr>
          <w:t>14</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74" w:history="1">
        <w:r w:rsidR="008818B7" w:rsidRPr="00DD5429">
          <w:rPr>
            <w:rStyle w:val="Hiperesteka"/>
            <w:rFonts w:eastAsiaTheme="majorEastAsia"/>
            <w:noProof/>
          </w:rPr>
          <w:t>32.- Decisión de no adjudicar o celebrar el acuerdo marco y desistimiento del procedimiento de adjudicación por la Administración</w:t>
        </w:r>
        <w:r w:rsidR="008818B7">
          <w:rPr>
            <w:noProof/>
            <w:webHidden/>
          </w:rPr>
          <w:tab/>
        </w:r>
        <w:r w:rsidR="008818B7">
          <w:rPr>
            <w:noProof/>
            <w:webHidden/>
          </w:rPr>
          <w:fldChar w:fldCharType="begin"/>
        </w:r>
        <w:r w:rsidR="008818B7">
          <w:rPr>
            <w:noProof/>
            <w:webHidden/>
          </w:rPr>
          <w:instrText xml:space="preserve"> PAGEREF _Toc52295074 \h </w:instrText>
        </w:r>
        <w:r w:rsidR="008818B7">
          <w:rPr>
            <w:noProof/>
            <w:webHidden/>
          </w:rPr>
        </w:r>
        <w:r w:rsidR="008818B7">
          <w:rPr>
            <w:noProof/>
            <w:webHidden/>
          </w:rPr>
          <w:fldChar w:fldCharType="separate"/>
        </w:r>
        <w:r w:rsidR="001E7AC1">
          <w:rPr>
            <w:noProof/>
            <w:webHidden/>
          </w:rPr>
          <w:t>14</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075" w:history="1">
        <w:r w:rsidR="008818B7" w:rsidRPr="00DD5429">
          <w:rPr>
            <w:rStyle w:val="Hiperesteka"/>
            <w:rFonts w:eastAsiaTheme="majorEastAsia"/>
            <w:noProof/>
          </w:rPr>
          <w:t>CAPÍTULO III – ADJUDICACIÓN, FORMALIZACIÓN Y EJECUCIÓN DEL ACUERDO MARCO</w:t>
        </w:r>
        <w:r w:rsidR="008818B7">
          <w:rPr>
            <w:noProof/>
            <w:webHidden/>
          </w:rPr>
          <w:tab/>
        </w:r>
        <w:r w:rsidR="008818B7">
          <w:rPr>
            <w:noProof/>
            <w:webHidden/>
          </w:rPr>
          <w:fldChar w:fldCharType="begin"/>
        </w:r>
        <w:r w:rsidR="008818B7">
          <w:rPr>
            <w:noProof/>
            <w:webHidden/>
          </w:rPr>
          <w:instrText xml:space="preserve"> PAGEREF _Toc52295075 \h </w:instrText>
        </w:r>
        <w:r w:rsidR="008818B7">
          <w:rPr>
            <w:noProof/>
            <w:webHidden/>
          </w:rPr>
        </w:r>
        <w:r w:rsidR="008818B7">
          <w:rPr>
            <w:noProof/>
            <w:webHidden/>
          </w:rPr>
          <w:fldChar w:fldCharType="separate"/>
        </w:r>
        <w:r w:rsidR="001E7AC1">
          <w:rPr>
            <w:noProof/>
            <w:webHidden/>
          </w:rPr>
          <w:t>15</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76" w:history="1">
        <w:r w:rsidR="008818B7" w:rsidRPr="00DD5429">
          <w:rPr>
            <w:rStyle w:val="Hiperesteka"/>
            <w:rFonts w:eastAsiaTheme="majorEastAsia"/>
            <w:noProof/>
          </w:rPr>
          <w:t>33.- Adjudicación del acuerdo marco</w:t>
        </w:r>
        <w:r w:rsidR="008818B7">
          <w:rPr>
            <w:noProof/>
            <w:webHidden/>
          </w:rPr>
          <w:tab/>
        </w:r>
        <w:r w:rsidR="008818B7">
          <w:rPr>
            <w:noProof/>
            <w:webHidden/>
          </w:rPr>
          <w:fldChar w:fldCharType="begin"/>
        </w:r>
        <w:r w:rsidR="008818B7">
          <w:rPr>
            <w:noProof/>
            <w:webHidden/>
          </w:rPr>
          <w:instrText xml:space="preserve"> PAGEREF _Toc52295076 \h </w:instrText>
        </w:r>
        <w:r w:rsidR="008818B7">
          <w:rPr>
            <w:noProof/>
            <w:webHidden/>
          </w:rPr>
        </w:r>
        <w:r w:rsidR="008818B7">
          <w:rPr>
            <w:noProof/>
            <w:webHidden/>
          </w:rPr>
          <w:fldChar w:fldCharType="separate"/>
        </w:r>
        <w:r w:rsidR="001E7AC1">
          <w:rPr>
            <w:noProof/>
            <w:webHidden/>
          </w:rPr>
          <w:t>15</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77" w:history="1">
        <w:r w:rsidR="008818B7" w:rsidRPr="00DD5429">
          <w:rPr>
            <w:rStyle w:val="Hiperesteka"/>
            <w:rFonts w:eastAsiaTheme="majorEastAsia"/>
            <w:noProof/>
          </w:rPr>
          <w:t>33.1.- Número máximo de empresas del acuerdo marco</w:t>
        </w:r>
        <w:r w:rsidR="008818B7">
          <w:rPr>
            <w:noProof/>
            <w:webHidden/>
          </w:rPr>
          <w:tab/>
        </w:r>
        <w:r w:rsidR="008818B7">
          <w:rPr>
            <w:noProof/>
            <w:webHidden/>
          </w:rPr>
          <w:fldChar w:fldCharType="begin"/>
        </w:r>
        <w:r w:rsidR="008818B7">
          <w:rPr>
            <w:noProof/>
            <w:webHidden/>
          </w:rPr>
          <w:instrText xml:space="preserve"> PAGEREF _Toc52295077 \h </w:instrText>
        </w:r>
        <w:r w:rsidR="008818B7">
          <w:rPr>
            <w:noProof/>
            <w:webHidden/>
          </w:rPr>
        </w:r>
        <w:r w:rsidR="008818B7">
          <w:rPr>
            <w:noProof/>
            <w:webHidden/>
          </w:rPr>
          <w:fldChar w:fldCharType="separate"/>
        </w:r>
        <w:r w:rsidR="001E7AC1">
          <w:rPr>
            <w:noProof/>
            <w:webHidden/>
          </w:rPr>
          <w:t>15</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78" w:history="1">
        <w:r w:rsidR="008818B7" w:rsidRPr="00DD5429">
          <w:rPr>
            <w:rStyle w:val="Hiperesteka"/>
            <w:rFonts w:eastAsiaTheme="majorEastAsia"/>
            <w:noProof/>
          </w:rPr>
          <w:t>33.2.- Clasificación de las ofertas y propuesta de adjudicación del acuerdo marco</w:t>
        </w:r>
        <w:r w:rsidR="008818B7">
          <w:rPr>
            <w:noProof/>
            <w:webHidden/>
          </w:rPr>
          <w:tab/>
        </w:r>
        <w:r w:rsidR="008818B7">
          <w:rPr>
            <w:noProof/>
            <w:webHidden/>
          </w:rPr>
          <w:fldChar w:fldCharType="begin"/>
        </w:r>
        <w:r w:rsidR="008818B7">
          <w:rPr>
            <w:noProof/>
            <w:webHidden/>
          </w:rPr>
          <w:instrText xml:space="preserve"> PAGEREF _Toc52295078 \h </w:instrText>
        </w:r>
        <w:r w:rsidR="008818B7">
          <w:rPr>
            <w:noProof/>
            <w:webHidden/>
          </w:rPr>
        </w:r>
        <w:r w:rsidR="008818B7">
          <w:rPr>
            <w:noProof/>
            <w:webHidden/>
          </w:rPr>
          <w:fldChar w:fldCharType="separate"/>
        </w:r>
        <w:r w:rsidR="001E7AC1">
          <w:rPr>
            <w:noProof/>
            <w:webHidden/>
          </w:rPr>
          <w:t>15</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79" w:history="1">
        <w:r w:rsidR="008818B7" w:rsidRPr="00DD5429">
          <w:rPr>
            <w:rStyle w:val="Hiperesteka"/>
            <w:rFonts w:eastAsiaTheme="majorEastAsia"/>
            <w:noProof/>
          </w:rPr>
          <w:t>33.3.- Presentación de la documentación justificativa del cumplimiento de los requisitos previos por la licitadora o las licitadoras que hayan presentado las ofertas con mejor relación calidad-precio</w:t>
        </w:r>
        <w:r w:rsidR="008818B7">
          <w:rPr>
            <w:noProof/>
            <w:webHidden/>
          </w:rPr>
          <w:tab/>
        </w:r>
        <w:r w:rsidR="008818B7">
          <w:rPr>
            <w:noProof/>
            <w:webHidden/>
          </w:rPr>
          <w:fldChar w:fldCharType="begin"/>
        </w:r>
        <w:r w:rsidR="008818B7">
          <w:rPr>
            <w:noProof/>
            <w:webHidden/>
          </w:rPr>
          <w:instrText xml:space="preserve"> PAGEREF _Toc52295079 \h </w:instrText>
        </w:r>
        <w:r w:rsidR="008818B7">
          <w:rPr>
            <w:noProof/>
            <w:webHidden/>
          </w:rPr>
        </w:r>
        <w:r w:rsidR="008818B7">
          <w:rPr>
            <w:noProof/>
            <w:webHidden/>
          </w:rPr>
          <w:fldChar w:fldCharType="separate"/>
        </w:r>
        <w:r w:rsidR="001E7AC1">
          <w:rPr>
            <w:noProof/>
            <w:webHidden/>
          </w:rPr>
          <w:t>15</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80" w:history="1">
        <w:r w:rsidR="008818B7" w:rsidRPr="00DD5429">
          <w:rPr>
            <w:rStyle w:val="Hiperesteka"/>
            <w:rFonts w:eastAsiaTheme="majorEastAsia"/>
            <w:noProof/>
          </w:rPr>
          <w:t>33.4.- Garantía definitiva</w:t>
        </w:r>
        <w:r w:rsidR="008818B7">
          <w:rPr>
            <w:noProof/>
            <w:webHidden/>
          </w:rPr>
          <w:tab/>
        </w:r>
        <w:r w:rsidR="008818B7">
          <w:rPr>
            <w:noProof/>
            <w:webHidden/>
          </w:rPr>
          <w:fldChar w:fldCharType="begin"/>
        </w:r>
        <w:r w:rsidR="008818B7">
          <w:rPr>
            <w:noProof/>
            <w:webHidden/>
          </w:rPr>
          <w:instrText xml:space="preserve"> PAGEREF _Toc52295080 \h </w:instrText>
        </w:r>
        <w:r w:rsidR="008818B7">
          <w:rPr>
            <w:noProof/>
            <w:webHidden/>
          </w:rPr>
        </w:r>
        <w:r w:rsidR="008818B7">
          <w:rPr>
            <w:noProof/>
            <w:webHidden/>
          </w:rPr>
          <w:fldChar w:fldCharType="separate"/>
        </w:r>
        <w:r w:rsidR="001E7AC1">
          <w:rPr>
            <w:noProof/>
            <w:webHidden/>
          </w:rPr>
          <w:t>18</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81" w:history="1">
        <w:r w:rsidR="008818B7" w:rsidRPr="00DD5429">
          <w:rPr>
            <w:rStyle w:val="Hiperesteka"/>
            <w:rFonts w:eastAsiaTheme="majorEastAsia"/>
            <w:noProof/>
          </w:rPr>
          <w:t>33.5.- Conclusión del acuerdo marco</w:t>
        </w:r>
        <w:r w:rsidR="008818B7">
          <w:rPr>
            <w:noProof/>
            <w:webHidden/>
          </w:rPr>
          <w:tab/>
        </w:r>
        <w:r w:rsidR="008818B7">
          <w:rPr>
            <w:noProof/>
            <w:webHidden/>
          </w:rPr>
          <w:fldChar w:fldCharType="begin"/>
        </w:r>
        <w:r w:rsidR="008818B7">
          <w:rPr>
            <w:noProof/>
            <w:webHidden/>
          </w:rPr>
          <w:instrText xml:space="preserve"> PAGEREF _Toc52295081 \h </w:instrText>
        </w:r>
        <w:r w:rsidR="008818B7">
          <w:rPr>
            <w:noProof/>
            <w:webHidden/>
          </w:rPr>
        </w:r>
        <w:r w:rsidR="008818B7">
          <w:rPr>
            <w:noProof/>
            <w:webHidden/>
          </w:rPr>
          <w:fldChar w:fldCharType="separate"/>
        </w:r>
        <w:r w:rsidR="001E7AC1">
          <w:rPr>
            <w:noProof/>
            <w:webHidden/>
          </w:rPr>
          <w:t>18</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82" w:history="1">
        <w:r w:rsidR="008818B7" w:rsidRPr="00DD5429">
          <w:rPr>
            <w:rStyle w:val="Hiperesteka"/>
            <w:rFonts w:eastAsiaTheme="majorEastAsia"/>
            <w:noProof/>
          </w:rPr>
          <w:t>34.- Formalización del acuerdo marco</w:t>
        </w:r>
        <w:r w:rsidR="008818B7">
          <w:rPr>
            <w:noProof/>
            <w:webHidden/>
          </w:rPr>
          <w:tab/>
        </w:r>
        <w:r w:rsidR="008818B7">
          <w:rPr>
            <w:noProof/>
            <w:webHidden/>
          </w:rPr>
          <w:fldChar w:fldCharType="begin"/>
        </w:r>
        <w:r w:rsidR="008818B7">
          <w:rPr>
            <w:noProof/>
            <w:webHidden/>
          </w:rPr>
          <w:instrText xml:space="preserve"> PAGEREF _Toc52295082 \h </w:instrText>
        </w:r>
        <w:r w:rsidR="008818B7">
          <w:rPr>
            <w:noProof/>
            <w:webHidden/>
          </w:rPr>
        </w:r>
        <w:r w:rsidR="008818B7">
          <w:rPr>
            <w:noProof/>
            <w:webHidden/>
          </w:rPr>
          <w:fldChar w:fldCharType="separate"/>
        </w:r>
        <w:r w:rsidR="001E7AC1">
          <w:rPr>
            <w:noProof/>
            <w:webHidden/>
          </w:rPr>
          <w:t>19</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83" w:history="1">
        <w:r w:rsidR="008818B7" w:rsidRPr="00DD5429">
          <w:rPr>
            <w:rStyle w:val="Hiperesteka"/>
            <w:rFonts w:eastAsiaTheme="majorEastAsia"/>
            <w:noProof/>
          </w:rPr>
          <w:t>35.- Responsable del acuerdo marco</w:t>
        </w:r>
        <w:r w:rsidR="008818B7">
          <w:rPr>
            <w:noProof/>
            <w:webHidden/>
          </w:rPr>
          <w:tab/>
        </w:r>
        <w:r w:rsidR="008818B7">
          <w:rPr>
            <w:noProof/>
            <w:webHidden/>
          </w:rPr>
          <w:fldChar w:fldCharType="begin"/>
        </w:r>
        <w:r w:rsidR="008818B7">
          <w:rPr>
            <w:noProof/>
            <w:webHidden/>
          </w:rPr>
          <w:instrText xml:space="preserve"> PAGEREF _Toc52295083 \h </w:instrText>
        </w:r>
        <w:r w:rsidR="008818B7">
          <w:rPr>
            <w:noProof/>
            <w:webHidden/>
          </w:rPr>
        </w:r>
        <w:r w:rsidR="008818B7">
          <w:rPr>
            <w:noProof/>
            <w:webHidden/>
          </w:rPr>
          <w:fldChar w:fldCharType="separate"/>
        </w:r>
        <w:r w:rsidR="001E7AC1">
          <w:rPr>
            <w:noProof/>
            <w:webHidden/>
          </w:rPr>
          <w:t>20</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84" w:history="1">
        <w:r w:rsidR="008818B7" w:rsidRPr="00DD5429">
          <w:rPr>
            <w:rStyle w:val="Hiperesteka"/>
            <w:rFonts w:eastAsiaTheme="majorEastAsia"/>
            <w:noProof/>
          </w:rPr>
          <w:t>36.- Sucesión en la persona de la contratista</w:t>
        </w:r>
        <w:r w:rsidR="008818B7">
          <w:rPr>
            <w:noProof/>
            <w:webHidden/>
          </w:rPr>
          <w:tab/>
        </w:r>
        <w:r w:rsidR="008818B7">
          <w:rPr>
            <w:noProof/>
            <w:webHidden/>
          </w:rPr>
          <w:fldChar w:fldCharType="begin"/>
        </w:r>
        <w:r w:rsidR="008818B7">
          <w:rPr>
            <w:noProof/>
            <w:webHidden/>
          </w:rPr>
          <w:instrText xml:space="preserve"> PAGEREF _Toc52295084 \h </w:instrText>
        </w:r>
        <w:r w:rsidR="008818B7">
          <w:rPr>
            <w:noProof/>
            <w:webHidden/>
          </w:rPr>
        </w:r>
        <w:r w:rsidR="008818B7">
          <w:rPr>
            <w:noProof/>
            <w:webHidden/>
          </w:rPr>
          <w:fldChar w:fldCharType="separate"/>
        </w:r>
        <w:r w:rsidR="001E7AC1">
          <w:rPr>
            <w:noProof/>
            <w:webHidden/>
          </w:rPr>
          <w:t>20</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85" w:history="1">
        <w:r w:rsidR="008818B7" w:rsidRPr="00DD5429">
          <w:rPr>
            <w:rStyle w:val="Hiperesteka"/>
            <w:rFonts w:eastAsiaTheme="majorEastAsia"/>
            <w:noProof/>
          </w:rPr>
          <w:t>37.- Cesión del acuerdo marco</w:t>
        </w:r>
        <w:r w:rsidR="008818B7">
          <w:rPr>
            <w:noProof/>
            <w:webHidden/>
          </w:rPr>
          <w:tab/>
        </w:r>
        <w:r w:rsidR="008818B7">
          <w:rPr>
            <w:noProof/>
            <w:webHidden/>
          </w:rPr>
          <w:fldChar w:fldCharType="begin"/>
        </w:r>
        <w:r w:rsidR="008818B7">
          <w:rPr>
            <w:noProof/>
            <w:webHidden/>
          </w:rPr>
          <w:instrText xml:space="preserve"> PAGEREF _Toc52295085 \h </w:instrText>
        </w:r>
        <w:r w:rsidR="008818B7">
          <w:rPr>
            <w:noProof/>
            <w:webHidden/>
          </w:rPr>
        </w:r>
        <w:r w:rsidR="008818B7">
          <w:rPr>
            <w:noProof/>
            <w:webHidden/>
          </w:rPr>
          <w:fldChar w:fldCharType="separate"/>
        </w:r>
        <w:r w:rsidR="001E7AC1">
          <w:rPr>
            <w:noProof/>
            <w:webHidden/>
          </w:rPr>
          <w:t>20</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86" w:history="1">
        <w:r w:rsidR="008818B7" w:rsidRPr="00DD5429">
          <w:rPr>
            <w:rStyle w:val="Hiperesteka"/>
            <w:rFonts w:eastAsiaTheme="majorEastAsia"/>
            <w:noProof/>
          </w:rPr>
          <w:t>38.- Modificaciones del acuerdo marco</w:t>
        </w:r>
        <w:r w:rsidR="008818B7">
          <w:rPr>
            <w:noProof/>
            <w:webHidden/>
          </w:rPr>
          <w:tab/>
        </w:r>
        <w:r w:rsidR="008818B7">
          <w:rPr>
            <w:noProof/>
            <w:webHidden/>
          </w:rPr>
          <w:fldChar w:fldCharType="begin"/>
        </w:r>
        <w:r w:rsidR="008818B7">
          <w:rPr>
            <w:noProof/>
            <w:webHidden/>
          </w:rPr>
          <w:instrText xml:space="preserve"> PAGEREF _Toc52295086 \h </w:instrText>
        </w:r>
        <w:r w:rsidR="008818B7">
          <w:rPr>
            <w:noProof/>
            <w:webHidden/>
          </w:rPr>
        </w:r>
        <w:r w:rsidR="008818B7">
          <w:rPr>
            <w:noProof/>
            <w:webHidden/>
          </w:rPr>
          <w:fldChar w:fldCharType="separate"/>
        </w:r>
        <w:r w:rsidR="001E7AC1">
          <w:rPr>
            <w:noProof/>
            <w:webHidden/>
          </w:rPr>
          <w:t>20</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087" w:history="1">
        <w:r w:rsidR="008818B7" w:rsidRPr="00DD5429">
          <w:rPr>
            <w:rStyle w:val="Hiperesteka"/>
            <w:rFonts w:eastAsiaTheme="majorEastAsia"/>
            <w:noProof/>
          </w:rPr>
          <w:t>CAPÍTULO IV  - ADJUDICACIÓN DE LOS CONTRATOS BASADOS EN UN ACUERDO MARCO</w:t>
        </w:r>
        <w:r w:rsidR="008818B7">
          <w:rPr>
            <w:noProof/>
            <w:webHidden/>
          </w:rPr>
          <w:tab/>
        </w:r>
        <w:r w:rsidR="008818B7">
          <w:rPr>
            <w:noProof/>
            <w:webHidden/>
          </w:rPr>
          <w:fldChar w:fldCharType="begin"/>
        </w:r>
        <w:r w:rsidR="008818B7">
          <w:rPr>
            <w:noProof/>
            <w:webHidden/>
          </w:rPr>
          <w:instrText xml:space="preserve"> PAGEREF _Toc52295087 \h </w:instrText>
        </w:r>
        <w:r w:rsidR="008818B7">
          <w:rPr>
            <w:noProof/>
            <w:webHidden/>
          </w:rPr>
        </w:r>
        <w:r w:rsidR="008818B7">
          <w:rPr>
            <w:noProof/>
            <w:webHidden/>
          </w:rPr>
          <w:fldChar w:fldCharType="separate"/>
        </w:r>
        <w:r w:rsidR="001E7AC1">
          <w:rPr>
            <w:noProof/>
            <w:webHidden/>
          </w:rPr>
          <w:t>21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88" w:history="1">
        <w:r w:rsidR="008818B7" w:rsidRPr="00DD5429">
          <w:rPr>
            <w:rStyle w:val="Hiperesteka"/>
            <w:rFonts w:eastAsiaTheme="majorEastAsia"/>
            <w:noProof/>
          </w:rPr>
          <w:t>39.- Adjudicación de los contratos basados en el acuerdo marco</w:t>
        </w:r>
        <w:r w:rsidR="008818B7">
          <w:rPr>
            <w:noProof/>
            <w:webHidden/>
          </w:rPr>
          <w:tab/>
        </w:r>
        <w:r w:rsidR="008818B7">
          <w:rPr>
            <w:noProof/>
            <w:webHidden/>
          </w:rPr>
          <w:fldChar w:fldCharType="begin"/>
        </w:r>
        <w:r w:rsidR="008818B7">
          <w:rPr>
            <w:noProof/>
            <w:webHidden/>
          </w:rPr>
          <w:instrText xml:space="preserve"> PAGEREF _Toc52295088 \h </w:instrText>
        </w:r>
        <w:r w:rsidR="008818B7">
          <w:rPr>
            <w:noProof/>
            <w:webHidden/>
          </w:rPr>
        </w:r>
        <w:r w:rsidR="008818B7">
          <w:rPr>
            <w:noProof/>
            <w:webHidden/>
          </w:rPr>
          <w:fldChar w:fldCharType="separate"/>
        </w:r>
        <w:r w:rsidR="001E7AC1">
          <w:rPr>
            <w:noProof/>
            <w:webHidden/>
          </w:rPr>
          <w:t>21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89" w:history="1">
        <w:r w:rsidR="008818B7" w:rsidRPr="00DD5429">
          <w:rPr>
            <w:rStyle w:val="Hiperesteka"/>
            <w:rFonts w:eastAsiaTheme="majorEastAsia"/>
            <w:noProof/>
          </w:rPr>
          <w:t>40.- Adecuación de los términos del contrato basado a la adjudicación del acuerdo marco</w:t>
        </w:r>
        <w:r w:rsidR="008818B7">
          <w:rPr>
            <w:noProof/>
            <w:webHidden/>
          </w:rPr>
          <w:tab/>
        </w:r>
        <w:r w:rsidR="008818B7">
          <w:rPr>
            <w:noProof/>
            <w:webHidden/>
          </w:rPr>
          <w:fldChar w:fldCharType="begin"/>
        </w:r>
        <w:r w:rsidR="008818B7">
          <w:rPr>
            <w:noProof/>
            <w:webHidden/>
          </w:rPr>
          <w:instrText xml:space="preserve"> PAGEREF _Toc52295089 \h </w:instrText>
        </w:r>
        <w:r w:rsidR="008818B7">
          <w:rPr>
            <w:noProof/>
            <w:webHidden/>
          </w:rPr>
        </w:r>
        <w:r w:rsidR="008818B7">
          <w:rPr>
            <w:noProof/>
            <w:webHidden/>
          </w:rPr>
          <w:fldChar w:fldCharType="separate"/>
        </w:r>
        <w:r w:rsidR="001E7AC1">
          <w:rPr>
            <w:noProof/>
            <w:webHidden/>
          </w:rPr>
          <w:t>22</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90" w:history="1">
        <w:r w:rsidR="008818B7" w:rsidRPr="00DD5429">
          <w:rPr>
            <w:rStyle w:val="Hiperesteka"/>
            <w:rFonts w:eastAsiaTheme="majorEastAsia"/>
            <w:noProof/>
          </w:rPr>
          <w:t>41.- Perfeccionamiento de los contratos basados</w:t>
        </w:r>
        <w:r w:rsidR="008818B7">
          <w:rPr>
            <w:noProof/>
            <w:webHidden/>
          </w:rPr>
          <w:tab/>
        </w:r>
        <w:r w:rsidR="008818B7">
          <w:rPr>
            <w:noProof/>
            <w:webHidden/>
          </w:rPr>
          <w:fldChar w:fldCharType="begin"/>
        </w:r>
        <w:r w:rsidR="008818B7">
          <w:rPr>
            <w:noProof/>
            <w:webHidden/>
          </w:rPr>
          <w:instrText xml:space="preserve"> PAGEREF _Toc52295090 \h </w:instrText>
        </w:r>
        <w:r w:rsidR="008818B7">
          <w:rPr>
            <w:noProof/>
            <w:webHidden/>
          </w:rPr>
        </w:r>
        <w:r w:rsidR="008818B7">
          <w:rPr>
            <w:noProof/>
            <w:webHidden/>
          </w:rPr>
          <w:fldChar w:fldCharType="separate"/>
        </w:r>
        <w:r w:rsidR="001E7AC1">
          <w:rPr>
            <w:noProof/>
            <w:webHidden/>
          </w:rPr>
          <w:t>22</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91" w:history="1">
        <w:r w:rsidR="008818B7" w:rsidRPr="00DD5429">
          <w:rPr>
            <w:rStyle w:val="Hiperesteka"/>
            <w:rFonts w:eastAsiaTheme="majorEastAsia"/>
            <w:noProof/>
          </w:rPr>
          <w:t>42.- Decisión de no adjudicar o celebrar los contratos basados y desistimiento del procedimiento de adjudicación de los contratos basados</w:t>
        </w:r>
        <w:r w:rsidR="008818B7">
          <w:rPr>
            <w:noProof/>
            <w:webHidden/>
          </w:rPr>
          <w:tab/>
        </w:r>
        <w:r w:rsidR="008818B7">
          <w:rPr>
            <w:noProof/>
            <w:webHidden/>
          </w:rPr>
          <w:fldChar w:fldCharType="begin"/>
        </w:r>
        <w:r w:rsidR="008818B7">
          <w:rPr>
            <w:noProof/>
            <w:webHidden/>
          </w:rPr>
          <w:instrText xml:space="preserve"> PAGEREF _Toc52295091 \h </w:instrText>
        </w:r>
        <w:r w:rsidR="008818B7">
          <w:rPr>
            <w:noProof/>
            <w:webHidden/>
          </w:rPr>
        </w:r>
        <w:r w:rsidR="008818B7">
          <w:rPr>
            <w:noProof/>
            <w:webHidden/>
          </w:rPr>
          <w:fldChar w:fldCharType="separate"/>
        </w:r>
        <w:r w:rsidR="001E7AC1">
          <w:rPr>
            <w:noProof/>
            <w:webHidden/>
          </w:rPr>
          <w:t>22</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092" w:history="1">
        <w:r w:rsidR="008818B7" w:rsidRPr="00DD5429">
          <w:rPr>
            <w:rStyle w:val="Hiperesteka"/>
            <w:rFonts w:eastAsiaTheme="majorEastAsia"/>
            <w:noProof/>
          </w:rPr>
          <w:t>CAPÍTULO V  - EJECUCIÓN DE LOS CONTRATOS BASADOS EN UN ACUERDO MARCO</w:t>
        </w:r>
        <w:r w:rsidR="008818B7">
          <w:rPr>
            <w:noProof/>
            <w:webHidden/>
          </w:rPr>
          <w:tab/>
        </w:r>
        <w:r w:rsidR="008818B7">
          <w:rPr>
            <w:noProof/>
            <w:webHidden/>
          </w:rPr>
          <w:fldChar w:fldCharType="begin"/>
        </w:r>
        <w:r w:rsidR="008818B7">
          <w:rPr>
            <w:noProof/>
            <w:webHidden/>
          </w:rPr>
          <w:instrText xml:space="preserve"> PAGEREF _Toc52295092 \h </w:instrText>
        </w:r>
        <w:r w:rsidR="008818B7">
          <w:rPr>
            <w:noProof/>
            <w:webHidden/>
          </w:rPr>
        </w:r>
        <w:r w:rsidR="008818B7">
          <w:rPr>
            <w:noProof/>
            <w:webHidden/>
          </w:rPr>
          <w:fldChar w:fldCharType="separate"/>
        </w:r>
        <w:r w:rsidR="001E7AC1">
          <w:rPr>
            <w:noProof/>
            <w:webHidden/>
          </w:rPr>
          <w:t>23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93" w:history="1">
        <w:r w:rsidR="008818B7" w:rsidRPr="00DD5429">
          <w:rPr>
            <w:rStyle w:val="Hiperesteka"/>
            <w:rFonts w:eastAsiaTheme="majorEastAsia"/>
            <w:noProof/>
          </w:rPr>
          <w:t>43.- Responsable del contrato basado</w:t>
        </w:r>
        <w:r w:rsidR="008818B7">
          <w:rPr>
            <w:noProof/>
            <w:webHidden/>
          </w:rPr>
          <w:tab/>
        </w:r>
        <w:r w:rsidR="008818B7">
          <w:rPr>
            <w:noProof/>
            <w:webHidden/>
          </w:rPr>
          <w:fldChar w:fldCharType="begin"/>
        </w:r>
        <w:r w:rsidR="008818B7">
          <w:rPr>
            <w:noProof/>
            <w:webHidden/>
          </w:rPr>
          <w:instrText xml:space="preserve"> PAGEREF _Toc52295093 \h </w:instrText>
        </w:r>
        <w:r w:rsidR="008818B7">
          <w:rPr>
            <w:noProof/>
            <w:webHidden/>
          </w:rPr>
        </w:r>
        <w:r w:rsidR="008818B7">
          <w:rPr>
            <w:noProof/>
            <w:webHidden/>
          </w:rPr>
          <w:fldChar w:fldCharType="separate"/>
        </w:r>
        <w:r w:rsidR="001E7AC1">
          <w:rPr>
            <w:noProof/>
            <w:webHidden/>
          </w:rPr>
          <w:t>23</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094" w:history="1">
        <w:r w:rsidR="008818B7" w:rsidRPr="00DD5429">
          <w:rPr>
            <w:rStyle w:val="Hiperesteka"/>
            <w:rFonts w:eastAsiaTheme="majorEastAsia"/>
            <w:noProof/>
          </w:rPr>
          <w:t>44.- Condiciones y obligaciones de la empresa contratista</w:t>
        </w:r>
        <w:r w:rsidR="008818B7">
          <w:rPr>
            <w:noProof/>
            <w:webHidden/>
          </w:rPr>
          <w:tab/>
        </w:r>
        <w:r w:rsidR="008818B7">
          <w:rPr>
            <w:noProof/>
            <w:webHidden/>
          </w:rPr>
          <w:fldChar w:fldCharType="begin"/>
        </w:r>
        <w:r w:rsidR="008818B7">
          <w:rPr>
            <w:noProof/>
            <w:webHidden/>
          </w:rPr>
          <w:instrText xml:space="preserve"> PAGEREF _Toc52295094 \h </w:instrText>
        </w:r>
        <w:r w:rsidR="008818B7">
          <w:rPr>
            <w:noProof/>
            <w:webHidden/>
          </w:rPr>
        </w:r>
        <w:r w:rsidR="008818B7">
          <w:rPr>
            <w:noProof/>
            <w:webHidden/>
          </w:rPr>
          <w:fldChar w:fldCharType="separate"/>
        </w:r>
        <w:r w:rsidR="001E7AC1">
          <w:rPr>
            <w:noProof/>
            <w:webHidden/>
          </w:rPr>
          <w:t>24</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95" w:history="1">
        <w:r w:rsidR="008818B7" w:rsidRPr="00DD5429">
          <w:rPr>
            <w:rStyle w:val="Hiperesteka"/>
            <w:rFonts w:eastAsiaTheme="majorEastAsia"/>
            <w:noProof/>
          </w:rPr>
          <w:t>44.1.- Condiciones generales</w:t>
        </w:r>
        <w:r w:rsidR="008818B7">
          <w:rPr>
            <w:noProof/>
            <w:webHidden/>
          </w:rPr>
          <w:tab/>
        </w:r>
        <w:r w:rsidR="008818B7">
          <w:rPr>
            <w:noProof/>
            <w:webHidden/>
          </w:rPr>
          <w:fldChar w:fldCharType="begin"/>
        </w:r>
        <w:r w:rsidR="008818B7">
          <w:rPr>
            <w:noProof/>
            <w:webHidden/>
          </w:rPr>
          <w:instrText xml:space="preserve"> PAGEREF _Toc52295095 \h </w:instrText>
        </w:r>
        <w:r w:rsidR="008818B7">
          <w:rPr>
            <w:noProof/>
            <w:webHidden/>
          </w:rPr>
        </w:r>
        <w:r w:rsidR="008818B7">
          <w:rPr>
            <w:noProof/>
            <w:webHidden/>
          </w:rPr>
          <w:fldChar w:fldCharType="separate"/>
        </w:r>
        <w:r w:rsidR="001E7AC1">
          <w:rPr>
            <w:noProof/>
            <w:webHidden/>
          </w:rPr>
          <w:t>24</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096" w:history="1">
        <w:r w:rsidR="008818B7" w:rsidRPr="00DD5429">
          <w:rPr>
            <w:rStyle w:val="Hiperesteka"/>
            <w:rFonts w:eastAsiaTheme="majorEastAsia"/>
            <w:noProof/>
          </w:rPr>
          <w:t>44.2.- Condiciones especiales de ejecución de los contratos basados</w:t>
        </w:r>
        <w:r w:rsidR="008818B7">
          <w:rPr>
            <w:noProof/>
            <w:webHidden/>
          </w:rPr>
          <w:tab/>
        </w:r>
        <w:r w:rsidR="008818B7">
          <w:rPr>
            <w:noProof/>
            <w:webHidden/>
          </w:rPr>
          <w:fldChar w:fldCharType="begin"/>
        </w:r>
        <w:r w:rsidR="008818B7">
          <w:rPr>
            <w:noProof/>
            <w:webHidden/>
          </w:rPr>
          <w:instrText xml:space="preserve"> PAGEREF _Toc52295096 \h </w:instrText>
        </w:r>
        <w:r w:rsidR="008818B7">
          <w:rPr>
            <w:noProof/>
            <w:webHidden/>
          </w:rPr>
        </w:r>
        <w:r w:rsidR="008818B7">
          <w:rPr>
            <w:noProof/>
            <w:webHidden/>
          </w:rPr>
          <w:fldChar w:fldCharType="separate"/>
        </w:r>
        <w:r w:rsidR="001E7AC1">
          <w:rPr>
            <w:noProof/>
            <w:webHidden/>
          </w:rPr>
          <w:t>24</w:t>
        </w:r>
        <w:r w:rsidR="008818B7">
          <w:rPr>
            <w:noProof/>
            <w:webHidden/>
          </w:rPr>
          <w:fldChar w:fldCharType="end"/>
        </w:r>
      </w:hyperlink>
    </w:p>
    <w:p w:rsidR="008818B7" w:rsidRDefault="003407F0">
      <w:pPr>
        <w:pStyle w:val="EA4"/>
        <w:rPr>
          <w:rFonts w:asciiTheme="minorHAnsi" w:eastAsiaTheme="minorEastAsia" w:hAnsiTheme="minorHAnsi" w:cstheme="minorBidi"/>
          <w:noProof/>
          <w:sz w:val="22"/>
          <w:szCs w:val="22"/>
        </w:rPr>
      </w:pPr>
      <w:hyperlink w:anchor="_Toc52295097" w:history="1">
        <w:r w:rsidR="008818B7" w:rsidRPr="00DD5429">
          <w:rPr>
            <w:rStyle w:val="Hiperesteka"/>
            <w:rFonts w:eastAsiaTheme="majorEastAsia" w:cs="Arial"/>
            <w:noProof/>
          </w:rPr>
          <w:t>44.2.1.- Obligaciones laborales, sociales y de protección del medio ambiente</w:t>
        </w:r>
        <w:r w:rsidR="008818B7">
          <w:rPr>
            <w:noProof/>
            <w:webHidden/>
          </w:rPr>
          <w:tab/>
        </w:r>
        <w:r w:rsidR="008818B7">
          <w:rPr>
            <w:noProof/>
            <w:webHidden/>
          </w:rPr>
          <w:fldChar w:fldCharType="begin"/>
        </w:r>
        <w:r w:rsidR="008818B7">
          <w:rPr>
            <w:noProof/>
            <w:webHidden/>
          </w:rPr>
          <w:instrText xml:space="preserve"> PAGEREF _Toc52295097 \h </w:instrText>
        </w:r>
        <w:r w:rsidR="008818B7">
          <w:rPr>
            <w:noProof/>
            <w:webHidden/>
          </w:rPr>
        </w:r>
        <w:r w:rsidR="008818B7">
          <w:rPr>
            <w:noProof/>
            <w:webHidden/>
          </w:rPr>
          <w:fldChar w:fldCharType="separate"/>
        </w:r>
        <w:r w:rsidR="001E7AC1">
          <w:rPr>
            <w:noProof/>
            <w:webHidden/>
          </w:rPr>
          <w:t>24</w:t>
        </w:r>
        <w:r w:rsidR="008818B7">
          <w:rPr>
            <w:noProof/>
            <w:webHidden/>
          </w:rPr>
          <w:fldChar w:fldCharType="end"/>
        </w:r>
      </w:hyperlink>
    </w:p>
    <w:p w:rsidR="008818B7" w:rsidRDefault="003407F0">
      <w:pPr>
        <w:pStyle w:val="EA4"/>
        <w:rPr>
          <w:rFonts w:asciiTheme="minorHAnsi" w:eastAsiaTheme="minorEastAsia" w:hAnsiTheme="minorHAnsi" w:cstheme="minorBidi"/>
          <w:noProof/>
          <w:sz w:val="22"/>
          <w:szCs w:val="22"/>
        </w:rPr>
      </w:pPr>
      <w:hyperlink w:anchor="_Toc52295098" w:history="1">
        <w:r w:rsidR="008818B7" w:rsidRPr="00DD5429">
          <w:rPr>
            <w:rStyle w:val="Hiperesteka"/>
            <w:rFonts w:eastAsiaTheme="majorEastAsia" w:cs="Arial"/>
            <w:noProof/>
          </w:rPr>
          <w:t>44.2.2.- Obligaciones lingüísticas de ejecución</w:t>
        </w:r>
        <w:r w:rsidR="008818B7">
          <w:rPr>
            <w:noProof/>
            <w:webHidden/>
          </w:rPr>
          <w:tab/>
        </w:r>
        <w:r w:rsidR="008818B7">
          <w:rPr>
            <w:noProof/>
            <w:webHidden/>
          </w:rPr>
          <w:fldChar w:fldCharType="begin"/>
        </w:r>
        <w:r w:rsidR="008818B7">
          <w:rPr>
            <w:noProof/>
            <w:webHidden/>
          </w:rPr>
          <w:instrText xml:space="preserve"> PAGEREF _Toc52295098 \h </w:instrText>
        </w:r>
        <w:r w:rsidR="008818B7">
          <w:rPr>
            <w:noProof/>
            <w:webHidden/>
          </w:rPr>
        </w:r>
        <w:r w:rsidR="008818B7">
          <w:rPr>
            <w:noProof/>
            <w:webHidden/>
          </w:rPr>
          <w:fldChar w:fldCharType="separate"/>
        </w:r>
        <w:r w:rsidR="001E7AC1">
          <w:rPr>
            <w:noProof/>
            <w:webHidden/>
          </w:rPr>
          <w:t>25</w:t>
        </w:r>
        <w:r w:rsidR="008818B7">
          <w:rPr>
            <w:noProof/>
            <w:webHidden/>
          </w:rPr>
          <w:fldChar w:fldCharType="end"/>
        </w:r>
      </w:hyperlink>
    </w:p>
    <w:p w:rsidR="008818B7" w:rsidRDefault="003407F0">
      <w:pPr>
        <w:pStyle w:val="EA4"/>
        <w:rPr>
          <w:rFonts w:asciiTheme="minorHAnsi" w:eastAsiaTheme="minorEastAsia" w:hAnsiTheme="minorHAnsi" w:cstheme="minorBidi"/>
          <w:noProof/>
          <w:sz w:val="22"/>
          <w:szCs w:val="22"/>
        </w:rPr>
      </w:pPr>
      <w:hyperlink w:anchor="_Toc52295099" w:history="1">
        <w:r w:rsidR="008818B7" w:rsidRPr="00DD5429">
          <w:rPr>
            <w:rStyle w:val="Hiperesteka"/>
            <w:rFonts w:eastAsiaTheme="majorEastAsia" w:cs="Arial"/>
            <w:noProof/>
          </w:rPr>
          <w:t>44.2.3.- Obligaciones en materia de igualdad de mujeres y hombres</w:t>
        </w:r>
        <w:r w:rsidR="008818B7">
          <w:rPr>
            <w:noProof/>
            <w:webHidden/>
          </w:rPr>
          <w:tab/>
        </w:r>
        <w:r w:rsidR="008818B7">
          <w:rPr>
            <w:noProof/>
            <w:webHidden/>
          </w:rPr>
          <w:fldChar w:fldCharType="begin"/>
        </w:r>
        <w:r w:rsidR="008818B7">
          <w:rPr>
            <w:noProof/>
            <w:webHidden/>
          </w:rPr>
          <w:instrText xml:space="preserve"> PAGEREF _Toc52295099 \h </w:instrText>
        </w:r>
        <w:r w:rsidR="008818B7">
          <w:rPr>
            <w:noProof/>
            <w:webHidden/>
          </w:rPr>
        </w:r>
        <w:r w:rsidR="008818B7">
          <w:rPr>
            <w:noProof/>
            <w:webHidden/>
          </w:rPr>
          <w:fldChar w:fldCharType="separate"/>
        </w:r>
        <w:r w:rsidR="001E7AC1">
          <w:rPr>
            <w:noProof/>
            <w:webHidden/>
          </w:rPr>
          <w:t>25</w:t>
        </w:r>
        <w:r w:rsidR="008818B7">
          <w:rPr>
            <w:noProof/>
            <w:webHidden/>
          </w:rPr>
          <w:fldChar w:fldCharType="end"/>
        </w:r>
      </w:hyperlink>
    </w:p>
    <w:p w:rsidR="008818B7" w:rsidRDefault="003407F0">
      <w:pPr>
        <w:pStyle w:val="EA4"/>
        <w:rPr>
          <w:rFonts w:asciiTheme="minorHAnsi" w:eastAsiaTheme="minorEastAsia" w:hAnsiTheme="minorHAnsi" w:cstheme="minorBidi"/>
          <w:noProof/>
          <w:sz w:val="22"/>
          <w:szCs w:val="22"/>
        </w:rPr>
      </w:pPr>
      <w:hyperlink w:anchor="_Toc52295100" w:history="1">
        <w:r w:rsidR="008818B7" w:rsidRPr="00DD5429">
          <w:rPr>
            <w:rStyle w:val="Hiperesteka"/>
            <w:rFonts w:eastAsiaTheme="majorEastAsia" w:cs="Arial"/>
            <w:noProof/>
          </w:rPr>
          <w:t>44.2.4.- Obligaciones en supuestos de subcontratación</w:t>
        </w:r>
        <w:r w:rsidR="008818B7">
          <w:rPr>
            <w:noProof/>
            <w:webHidden/>
          </w:rPr>
          <w:tab/>
        </w:r>
        <w:r w:rsidR="008818B7">
          <w:rPr>
            <w:noProof/>
            <w:webHidden/>
          </w:rPr>
          <w:fldChar w:fldCharType="begin"/>
        </w:r>
        <w:r w:rsidR="008818B7">
          <w:rPr>
            <w:noProof/>
            <w:webHidden/>
          </w:rPr>
          <w:instrText xml:space="preserve"> PAGEREF _Toc52295100 \h </w:instrText>
        </w:r>
        <w:r w:rsidR="008818B7">
          <w:rPr>
            <w:noProof/>
            <w:webHidden/>
          </w:rPr>
        </w:r>
        <w:r w:rsidR="008818B7">
          <w:rPr>
            <w:noProof/>
            <w:webHidden/>
          </w:rPr>
          <w:fldChar w:fldCharType="separate"/>
        </w:r>
        <w:r w:rsidR="001E7AC1">
          <w:rPr>
            <w:noProof/>
            <w:webHidden/>
          </w:rPr>
          <w:t>26</w:t>
        </w:r>
        <w:r w:rsidR="008818B7">
          <w:rPr>
            <w:noProof/>
            <w:webHidden/>
          </w:rPr>
          <w:fldChar w:fldCharType="end"/>
        </w:r>
      </w:hyperlink>
    </w:p>
    <w:p w:rsidR="008818B7" w:rsidRDefault="003407F0">
      <w:pPr>
        <w:pStyle w:val="EA4"/>
        <w:rPr>
          <w:rFonts w:asciiTheme="minorHAnsi" w:eastAsiaTheme="minorEastAsia" w:hAnsiTheme="minorHAnsi" w:cstheme="minorBidi"/>
          <w:noProof/>
          <w:sz w:val="22"/>
          <w:szCs w:val="22"/>
        </w:rPr>
      </w:pPr>
      <w:hyperlink w:anchor="_Toc52295101" w:history="1">
        <w:r w:rsidR="008818B7" w:rsidRPr="00DD5429">
          <w:rPr>
            <w:rStyle w:val="Hiperesteka"/>
            <w:rFonts w:eastAsiaTheme="majorEastAsia" w:cs="Arial"/>
            <w:noProof/>
          </w:rPr>
          <w:t>44.2.5.- Obligaciones en materia de seguridad y salud en el trabajo</w:t>
        </w:r>
        <w:r w:rsidR="008818B7">
          <w:rPr>
            <w:noProof/>
            <w:webHidden/>
          </w:rPr>
          <w:tab/>
        </w:r>
        <w:r w:rsidR="008818B7">
          <w:rPr>
            <w:noProof/>
            <w:webHidden/>
          </w:rPr>
          <w:fldChar w:fldCharType="begin"/>
        </w:r>
        <w:r w:rsidR="008818B7">
          <w:rPr>
            <w:noProof/>
            <w:webHidden/>
          </w:rPr>
          <w:instrText xml:space="preserve"> PAGEREF _Toc52295101 \h </w:instrText>
        </w:r>
        <w:r w:rsidR="008818B7">
          <w:rPr>
            <w:noProof/>
            <w:webHidden/>
          </w:rPr>
        </w:r>
        <w:r w:rsidR="008818B7">
          <w:rPr>
            <w:noProof/>
            <w:webHidden/>
          </w:rPr>
          <w:fldChar w:fldCharType="separate"/>
        </w:r>
        <w:r w:rsidR="001E7AC1">
          <w:rPr>
            <w:noProof/>
            <w:webHidden/>
          </w:rPr>
          <w:t>27</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02" w:history="1">
        <w:r w:rsidR="008818B7" w:rsidRPr="00DD5429">
          <w:rPr>
            <w:rStyle w:val="Hiperesteka"/>
            <w:rFonts w:eastAsiaTheme="majorEastAsia"/>
            <w:noProof/>
          </w:rPr>
          <w:t>44.3.- Obligaciones en materia de seguridad de la información</w:t>
        </w:r>
        <w:r w:rsidR="008818B7">
          <w:rPr>
            <w:noProof/>
            <w:webHidden/>
          </w:rPr>
          <w:tab/>
        </w:r>
        <w:r w:rsidR="008818B7">
          <w:rPr>
            <w:noProof/>
            <w:webHidden/>
          </w:rPr>
          <w:fldChar w:fldCharType="begin"/>
        </w:r>
        <w:r w:rsidR="008818B7">
          <w:rPr>
            <w:noProof/>
            <w:webHidden/>
          </w:rPr>
          <w:instrText xml:space="preserve"> PAGEREF _Toc52295102 \h </w:instrText>
        </w:r>
        <w:r w:rsidR="008818B7">
          <w:rPr>
            <w:noProof/>
            <w:webHidden/>
          </w:rPr>
        </w:r>
        <w:r w:rsidR="008818B7">
          <w:rPr>
            <w:noProof/>
            <w:webHidden/>
          </w:rPr>
          <w:fldChar w:fldCharType="separate"/>
        </w:r>
        <w:r w:rsidR="001E7AC1">
          <w:rPr>
            <w:noProof/>
            <w:webHidden/>
          </w:rPr>
          <w:t>29</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03" w:history="1">
        <w:r w:rsidR="008818B7" w:rsidRPr="00DD5429">
          <w:rPr>
            <w:rStyle w:val="Hiperesteka"/>
            <w:rFonts w:eastAsiaTheme="majorEastAsia"/>
            <w:noProof/>
          </w:rPr>
          <w:t>44.4.- Obligaciones referentes al cumplimiento del Código de Conducta y Marco de Integridad Institucional aplicable a la contratación pública (solo aplicable a licitaciones de la Diputación Foral de Gipuzkoa)</w:t>
        </w:r>
        <w:r w:rsidR="008818B7">
          <w:rPr>
            <w:noProof/>
            <w:webHidden/>
          </w:rPr>
          <w:tab/>
        </w:r>
        <w:r w:rsidR="008818B7">
          <w:rPr>
            <w:noProof/>
            <w:webHidden/>
          </w:rPr>
          <w:fldChar w:fldCharType="begin"/>
        </w:r>
        <w:r w:rsidR="008818B7">
          <w:rPr>
            <w:noProof/>
            <w:webHidden/>
          </w:rPr>
          <w:instrText xml:space="preserve"> PAGEREF _Toc52295103 \h </w:instrText>
        </w:r>
        <w:r w:rsidR="008818B7">
          <w:rPr>
            <w:noProof/>
            <w:webHidden/>
          </w:rPr>
        </w:r>
        <w:r w:rsidR="008818B7">
          <w:rPr>
            <w:noProof/>
            <w:webHidden/>
          </w:rPr>
          <w:fldChar w:fldCharType="separate"/>
        </w:r>
        <w:r w:rsidR="001E7AC1">
          <w:rPr>
            <w:noProof/>
            <w:webHidden/>
          </w:rPr>
          <w:t>30</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04" w:history="1">
        <w:r w:rsidR="008818B7" w:rsidRPr="00DD5429">
          <w:rPr>
            <w:rStyle w:val="Hiperesteka"/>
            <w:rFonts w:eastAsiaTheme="majorEastAsia"/>
            <w:noProof/>
          </w:rPr>
          <w:t>44.5.- Obligaciones relativas a la gestión de permisos, licencias y autorizaciones</w:t>
        </w:r>
        <w:r w:rsidR="008818B7">
          <w:rPr>
            <w:noProof/>
            <w:webHidden/>
          </w:rPr>
          <w:tab/>
        </w:r>
        <w:r w:rsidR="008818B7">
          <w:rPr>
            <w:noProof/>
            <w:webHidden/>
          </w:rPr>
          <w:fldChar w:fldCharType="begin"/>
        </w:r>
        <w:r w:rsidR="008818B7">
          <w:rPr>
            <w:noProof/>
            <w:webHidden/>
          </w:rPr>
          <w:instrText xml:space="preserve"> PAGEREF _Toc52295104 \h </w:instrText>
        </w:r>
        <w:r w:rsidR="008818B7">
          <w:rPr>
            <w:noProof/>
            <w:webHidden/>
          </w:rPr>
        </w:r>
        <w:r w:rsidR="008818B7">
          <w:rPr>
            <w:noProof/>
            <w:webHidden/>
          </w:rPr>
          <w:fldChar w:fldCharType="separate"/>
        </w:r>
        <w:r w:rsidR="001E7AC1">
          <w:rPr>
            <w:noProof/>
            <w:webHidden/>
          </w:rPr>
          <w:t>30</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05" w:history="1">
        <w:r w:rsidR="008818B7" w:rsidRPr="00DD5429">
          <w:rPr>
            <w:rStyle w:val="Hiperesteka"/>
            <w:rFonts w:eastAsiaTheme="majorEastAsia"/>
            <w:noProof/>
          </w:rPr>
          <w:t>44.6.- Gastos exigibles a la contratista</w:t>
        </w:r>
        <w:r w:rsidR="008818B7">
          <w:rPr>
            <w:noProof/>
            <w:webHidden/>
          </w:rPr>
          <w:tab/>
        </w:r>
        <w:r w:rsidR="008818B7">
          <w:rPr>
            <w:noProof/>
            <w:webHidden/>
          </w:rPr>
          <w:fldChar w:fldCharType="begin"/>
        </w:r>
        <w:r w:rsidR="008818B7">
          <w:rPr>
            <w:noProof/>
            <w:webHidden/>
          </w:rPr>
          <w:instrText xml:space="preserve"> PAGEREF _Toc52295105 \h </w:instrText>
        </w:r>
        <w:r w:rsidR="008818B7">
          <w:rPr>
            <w:noProof/>
            <w:webHidden/>
          </w:rPr>
        </w:r>
        <w:r w:rsidR="008818B7">
          <w:rPr>
            <w:noProof/>
            <w:webHidden/>
          </w:rPr>
          <w:fldChar w:fldCharType="separate"/>
        </w:r>
        <w:r w:rsidR="001E7AC1">
          <w:rPr>
            <w:noProof/>
            <w:webHidden/>
          </w:rPr>
          <w:t>31</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06" w:history="1">
        <w:r w:rsidR="008818B7" w:rsidRPr="00DD5429">
          <w:rPr>
            <w:rStyle w:val="Hiperesteka"/>
            <w:rFonts w:eastAsiaTheme="majorEastAsia"/>
            <w:noProof/>
          </w:rPr>
          <w:t>44.7.- Condiciones de instalación y prestaciones complementarias del suministro</w:t>
        </w:r>
        <w:r w:rsidR="008818B7">
          <w:rPr>
            <w:noProof/>
            <w:webHidden/>
          </w:rPr>
          <w:tab/>
        </w:r>
        <w:r w:rsidR="008818B7">
          <w:rPr>
            <w:noProof/>
            <w:webHidden/>
          </w:rPr>
          <w:fldChar w:fldCharType="begin"/>
        </w:r>
        <w:r w:rsidR="008818B7">
          <w:rPr>
            <w:noProof/>
            <w:webHidden/>
          </w:rPr>
          <w:instrText xml:space="preserve"> PAGEREF _Toc52295106 \h </w:instrText>
        </w:r>
        <w:r w:rsidR="008818B7">
          <w:rPr>
            <w:noProof/>
            <w:webHidden/>
          </w:rPr>
        </w:r>
        <w:r w:rsidR="008818B7">
          <w:rPr>
            <w:noProof/>
            <w:webHidden/>
          </w:rPr>
          <w:fldChar w:fldCharType="separate"/>
        </w:r>
        <w:r w:rsidR="001E7AC1">
          <w:rPr>
            <w:noProof/>
            <w:webHidden/>
          </w:rPr>
          <w:t>31</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07" w:history="1">
        <w:r w:rsidR="008818B7" w:rsidRPr="00DD5429">
          <w:rPr>
            <w:rStyle w:val="Hiperesteka"/>
            <w:rFonts w:eastAsiaTheme="majorEastAsia"/>
            <w:noProof/>
          </w:rPr>
          <w:t>44.8.- Programa de trabajo</w:t>
        </w:r>
        <w:r w:rsidR="008818B7">
          <w:rPr>
            <w:noProof/>
            <w:webHidden/>
          </w:rPr>
          <w:tab/>
        </w:r>
        <w:r w:rsidR="008818B7">
          <w:rPr>
            <w:noProof/>
            <w:webHidden/>
          </w:rPr>
          <w:fldChar w:fldCharType="begin"/>
        </w:r>
        <w:r w:rsidR="008818B7">
          <w:rPr>
            <w:noProof/>
            <w:webHidden/>
          </w:rPr>
          <w:instrText xml:space="preserve"> PAGEREF _Toc52295107 \h </w:instrText>
        </w:r>
        <w:r w:rsidR="008818B7">
          <w:rPr>
            <w:noProof/>
            <w:webHidden/>
          </w:rPr>
        </w:r>
        <w:r w:rsidR="008818B7">
          <w:rPr>
            <w:noProof/>
            <w:webHidden/>
          </w:rPr>
          <w:fldChar w:fldCharType="separate"/>
        </w:r>
        <w:r w:rsidR="001E7AC1">
          <w:rPr>
            <w:noProof/>
            <w:webHidden/>
          </w:rPr>
          <w:t>31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108" w:history="1">
        <w:r w:rsidR="008818B7" w:rsidRPr="00DD5429">
          <w:rPr>
            <w:rStyle w:val="Hiperesteka"/>
            <w:rFonts w:eastAsiaTheme="majorEastAsia"/>
            <w:noProof/>
          </w:rPr>
          <w:t>45.- Penalidades por demora y otras penalidades</w:t>
        </w:r>
        <w:r w:rsidR="008818B7">
          <w:rPr>
            <w:noProof/>
            <w:webHidden/>
          </w:rPr>
          <w:tab/>
        </w:r>
        <w:r w:rsidR="008818B7">
          <w:rPr>
            <w:noProof/>
            <w:webHidden/>
          </w:rPr>
          <w:fldChar w:fldCharType="begin"/>
        </w:r>
        <w:r w:rsidR="008818B7">
          <w:rPr>
            <w:noProof/>
            <w:webHidden/>
          </w:rPr>
          <w:instrText xml:space="preserve"> PAGEREF _Toc52295108 \h </w:instrText>
        </w:r>
        <w:r w:rsidR="008818B7">
          <w:rPr>
            <w:noProof/>
            <w:webHidden/>
          </w:rPr>
        </w:r>
        <w:r w:rsidR="008818B7">
          <w:rPr>
            <w:noProof/>
            <w:webHidden/>
          </w:rPr>
          <w:fldChar w:fldCharType="separate"/>
        </w:r>
        <w:r w:rsidR="001E7AC1">
          <w:rPr>
            <w:noProof/>
            <w:webHidden/>
          </w:rPr>
          <w:t>31</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109" w:history="1">
        <w:r w:rsidR="008818B7" w:rsidRPr="00DD5429">
          <w:rPr>
            <w:rStyle w:val="Hiperesteka"/>
            <w:rFonts w:eastAsiaTheme="majorEastAsia"/>
            <w:noProof/>
          </w:rPr>
          <w:t>46.- Modificaciones de los contratos basados</w:t>
        </w:r>
        <w:r w:rsidR="008818B7">
          <w:rPr>
            <w:noProof/>
            <w:webHidden/>
          </w:rPr>
          <w:tab/>
        </w:r>
        <w:r w:rsidR="008818B7">
          <w:rPr>
            <w:noProof/>
            <w:webHidden/>
          </w:rPr>
          <w:fldChar w:fldCharType="begin"/>
        </w:r>
        <w:r w:rsidR="008818B7">
          <w:rPr>
            <w:noProof/>
            <w:webHidden/>
          </w:rPr>
          <w:instrText xml:space="preserve"> PAGEREF _Toc52295109 \h </w:instrText>
        </w:r>
        <w:r w:rsidR="008818B7">
          <w:rPr>
            <w:noProof/>
            <w:webHidden/>
          </w:rPr>
        </w:r>
        <w:r w:rsidR="008818B7">
          <w:rPr>
            <w:noProof/>
            <w:webHidden/>
          </w:rPr>
          <w:fldChar w:fldCharType="separate"/>
        </w:r>
        <w:r w:rsidR="001E7AC1">
          <w:rPr>
            <w:noProof/>
            <w:webHidden/>
          </w:rPr>
          <w:t>33</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10" w:history="1">
        <w:r w:rsidR="008818B7" w:rsidRPr="00DD5429">
          <w:rPr>
            <w:rStyle w:val="Hiperesteka"/>
            <w:rFonts w:eastAsiaTheme="majorEastAsia"/>
            <w:noProof/>
          </w:rPr>
          <w:t>46.1.- Modificaciones previstas</w:t>
        </w:r>
        <w:r w:rsidR="008818B7">
          <w:rPr>
            <w:noProof/>
            <w:webHidden/>
          </w:rPr>
          <w:tab/>
        </w:r>
        <w:r w:rsidR="008818B7">
          <w:rPr>
            <w:noProof/>
            <w:webHidden/>
          </w:rPr>
          <w:fldChar w:fldCharType="begin"/>
        </w:r>
        <w:r w:rsidR="008818B7">
          <w:rPr>
            <w:noProof/>
            <w:webHidden/>
          </w:rPr>
          <w:instrText xml:space="preserve"> PAGEREF _Toc52295110 \h </w:instrText>
        </w:r>
        <w:r w:rsidR="008818B7">
          <w:rPr>
            <w:noProof/>
            <w:webHidden/>
          </w:rPr>
        </w:r>
        <w:r w:rsidR="008818B7">
          <w:rPr>
            <w:noProof/>
            <w:webHidden/>
          </w:rPr>
          <w:fldChar w:fldCharType="separate"/>
        </w:r>
        <w:r w:rsidR="001E7AC1">
          <w:rPr>
            <w:noProof/>
            <w:webHidden/>
          </w:rPr>
          <w:t>33</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11" w:history="1">
        <w:r w:rsidR="008818B7" w:rsidRPr="00DD5429">
          <w:rPr>
            <w:rStyle w:val="Hiperesteka"/>
            <w:rFonts w:eastAsiaTheme="majorEastAsia"/>
            <w:noProof/>
          </w:rPr>
          <w:t>46.2.- Modificaciones no previstas</w:t>
        </w:r>
        <w:r w:rsidR="008818B7">
          <w:rPr>
            <w:noProof/>
            <w:webHidden/>
          </w:rPr>
          <w:tab/>
        </w:r>
        <w:r w:rsidR="008818B7">
          <w:rPr>
            <w:noProof/>
            <w:webHidden/>
          </w:rPr>
          <w:fldChar w:fldCharType="begin"/>
        </w:r>
        <w:r w:rsidR="008818B7">
          <w:rPr>
            <w:noProof/>
            <w:webHidden/>
          </w:rPr>
          <w:instrText xml:space="preserve"> PAGEREF _Toc52295111 \h </w:instrText>
        </w:r>
        <w:r w:rsidR="008818B7">
          <w:rPr>
            <w:noProof/>
            <w:webHidden/>
          </w:rPr>
        </w:r>
        <w:r w:rsidR="008818B7">
          <w:rPr>
            <w:noProof/>
            <w:webHidden/>
          </w:rPr>
          <w:fldChar w:fldCharType="separate"/>
        </w:r>
        <w:r w:rsidR="001E7AC1">
          <w:rPr>
            <w:noProof/>
            <w:webHidden/>
          </w:rPr>
          <w:t>33</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12" w:history="1">
        <w:r w:rsidR="008818B7" w:rsidRPr="00DD5429">
          <w:rPr>
            <w:rStyle w:val="Hiperesteka"/>
            <w:rFonts w:eastAsiaTheme="majorEastAsia"/>
            <w:noProof/>
          </w:rPr>
          <w:t>46.3.- Régimen de modificación</w:t>
        </w:r>
        <w:r w:rsidR="008818B7">
          <w:rPr>
            <w:noProof/>
            <w:webHidden/>
          </w:rPr>
          <w:tab/>
        </w:r>
        <w:r w:rsidR="008818B7">
          <w:rPr>
            <w:noProof/>
            <w:webHidden/>
          </w:rPr>
          <w:fldChar w:fldCharType="begin"/>
        </w:r>
        <w:r w:rsidR="008818B7">
          <w:rPr>
            <w:noProof/>
            <w:webHidden/>
          </w:rPr>
          <w:instrText xml:space="preserve"> PAGEREF _Toc52295112 \h </w:instrText>
        </w:r>
        <w:r w:rsidR="008818B7">
          <w:rPr>
            <w:noProof/>
            <w:webHidden/>
          </w:rPr>
        </w:r>
        <w:r w:rsidR="008818B7">
          <w:rPr>
            <w:noProof/>
            <w:webHidden/>
          </w:rPr>
          <w:fldChar w:fldCharType="separate"/>
        </w:r>
        <w:r w:rsidR="001E7AC1">
          <w:rPr>
            <w:noProof/>
            <w:webHidden/>
          </w:rPr>
          <w:t>34</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113" w:history="1">
        <w:r w:rsidR="008818B7" w:rsidRPr="00DD5429">
          <w:rPr>
            <w:rStyle w:val="Hiperesteka"/>
            <w:rFonts w:eastAsiaTheme="majorEastAsia"/>
            <w:noProof/>
          </w:rPr>
          <w:t>47.- Abonos a la contratista</w:t>
        </w:r>
        <w:r w:rsidR="008818B7">
          <w:rPr>
            <w:noProof/>
            <w:webHidden/>
          </w:rPr>
          <w:tab/>
        </w:r>
        <w:r w:rsidR="008818B7">
          <w:rPr>
            <w:noProof/>
            <w:webHidden/>
          </w:rPr>
          <w:fldChar w:fldCharType="begin"/>
        </w:r>
        <w:r w:rsidR="008818B7">
          <w:rPr>
            <w:noProof/>
            <w:webHidden/>
          </w:rPr>
          <w:instrText xml:space="preserve"> PAGEREF _Toc52295113 \h </w:instrText>
        </w:r>
        <w:r w:rsidR="008818B7">
          <w:rPr>
            <w:noProof/>
            <w:webHidden/>
          </w:rPr>
        </w:r>
        <w:r w:rsidR="008818B7">
          <w:rPr>
            <w:noProof/>
            <w:webHidden/>
          </w:rPr>
          <w:fldChar w:fldCharType="separate"/>
        </w:r>
        <w:r w:rsidR="001E7AC1">
          <w:rPr>
            <w:noProof/>
            <w:webHidden/>
          </w:rPr>
          <w:t>34</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114" w:history="1">
        <w:r w:rsidR="008818B7" w:rsidRPr="00DD5429">
          <w:rPr>
            <w:rStyle w:val="Hiperesteka"/>
            <w:rFonts w:eastAsiaTheme="majorEastAsia"/>
            <w:noProof/>
          </w:rPr>
          <w:t>48.- Mantenimiento</w:t>
        </w:r>
        <w:r w:rsidR="008818B7">
          <w:rPr>
            <w:noProof/>
            <w:webHidden/>
          </w:rPr>
          <w:tab/>
        </w:r>
        <w:r w:rsidR="008818B7">
          <w:rPr>
            <w:noProof/>
            <w:webHidden/>
          </w:rPr>
          <w:fldChar w:fldCharType="begin"/>
        </w:r>
        <w:r w:rsidR="008818B7">
          <w:rPr>
            <w:noProof/>
            <w:webHidden/>
          </w:rPr>
          <w:instrText xml:space="preserve"> PAGEREF _Toc52295114 \h </w:instrText>
        </w:r>
        <w:r w:rsidR="008818B7">
          <w:rPr>
            <w:noProof/>
            <w:webHidden/>
          </w:rPr>
        </w:r>
        <w:r w:rsidR="008818B7">
          <w:rPr>
            <w:noProof/>
            <w:webHidden/>
          </w:rPr>
          <w:fldChar w:fldCharType="separate"/>
        </w:r>
        <w:r w:rsidR="001E7AC1">
          <w:rPr>
            <w:noProof/>
            <w:webHidden/>
          </w:rPr>
          <w:t>35</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115" w:history="1">
        <w:r w:rsidR="008818B7" w:rsidRPr="00DD5429">
          <w:rPr>
            <w:rStyle w:val="Hiperesteka"/>
            <w:rFonts w:eastAsiaTheme="majorEastAsia"/>
            <w:noProof/>
          </w:rPr>
          <w:t>49.- Suspensión del contrato basado</w:t>
        </w:r>
        <w:r w:rsidR="008818B7">
          <w:rPr>
            <w:noProof/>
            <w:webHidden/>
          </w:rPr>
          <w:tab/>
        </w:r>
        <w:r w:rsidR="008818B7">
          <w:rPr>
            <w:noProof/>
            <w:webHidden/>
          </w:rPr>
          <w:fldChar w:fldCharType="begin"/>
        </w:r>
        <w:r w:rsidR="008818B7">
          <w:rPr>
            <w:noProof/>
            <w:webHidden/>
          </w:rPr>
          <w:instrText xml:space="preserve"> PAGEREF _Toc52295115 \h </w:instrText>
        </w:r>
        <w:r w:rsidR="008818B7">
          <w:rPr>
            <w:noProof/>
            <w:webHidden/>
          </w:rPr>
        </w:r>
        <w:r w:rsidR="008818B7">
          <w:rPr>
            <w:noProof/>
            <w:webHidden/>
          </w:rPr>
          <w:fldChar w:fldCharType="separate"/>
        </w:r>
        <w:r w:rsidR="001E7AC1">
          <w:rPr>
            <w:noProof/>
            <w:webHidden/>
          </w:rPr>
          <w:t>35</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116" w:history="1">
        <w:r w:rsidR="008818B7" w:rsidRPr="00DD5429">
          <w:rPr>
            <w:rStyle w:val="Hiperesteka"/>
            <w:rFonts w:eastAsiaTheme="majorEastAsia"/>
            <w:noProof/>
          </w:rPr>
          <w:t>50.- Recepción y plazo de garantía</w:t>
        </w:r>
        <w:r w:rsidR="008818B7">
          <w:rPr>
            <w:noProof/>
            <w:webHidden/>
          </w:rPr>
          <w:tab/>
        </w:r>
        <w:r w:rsidR="008818B7">
          <w:rPr>
            <w:noProof/>
            <w:webHidden/>
          </w:rPr>
          <w:fldChar w:fldCharType="begin"/>
        </w:r>
        <w:r w:rsidR="008818B7">
          <w:rPr>
            <w:noProof/>
            <w:webHidden/>
          </w:rPr>
          <w:instrText xml:space="preserve"> PAGEREF _Toc52295116 \h </w:instrText>
        </w:r>
        <w:r w:rsidR="008818B7">
          <w:rPr>
            <w:noProof/>
            <w:webHidden/>
          </w:rPr>
        </w:r>
        <w:r w:rsidR="008818B7">
          <w:rPr>
            <w:noProof/>
            <w:webHidden/>
          </w:rPr>
          <w:fldChar w:fldCharType="separate"/>
        </w:r>
        <w:r w:rsidR="001E7AC1">
          <w:rPr>
            <w:noProof/>
            <w:webHidden/>
          </w:rPr>
          <w:t>35</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17" w:history="1">
        <w:r w:rsidR="008818B7" w:rsidRPr="00DD5429">
          <w:rPr>
            <w:rStyle w:val="Hiperesteka"/>
            <w:rFonts w:eastAsiaTheme="majorEastAsia"/>
            <w:noProof/>
          </w:rPr>
          <w:t>50.1.- Recepción y liquidación</w:t>
        </w:r>
        <w:r w:rsidR="008818B7">
          <w:rPr>
            <w:noProof/>
            <w:webHidden/>
          </w:rPr>
          <w:tab/>
        </w:r>
        <w:r w:rsidR="008818B7">
          <w:rPr>
            <w:noProof/>
            <w:webHidden/>
          </w:rPr>
          <w:fldChar w:fldCharType="begin"/>
        </w:r>
        <w:r w:rsidR="008818B7">
          <w:rPr>
            <w:noProof/>
            <w:webHidden/>
          </w:rPr>
          <w:instrText xml:space="preserve"> PAGEREF _Toc52295117 \h </w:instrText>
        </w:r>
        <w:r w:rsidR="008818B7">
          <w:rPr>
            <w:noProof/>
            <w:webHidden/>
          </w:rPr>
        </w:r>
        <w:r w:rsidR="008818B7">
          <w:rPr>
            <w:noProof/>
            <w:webHidden/>
          </w:rPr>
          <w:fldChar w:fldCharType="separate"/>
        </w:r>
        <w:r w:rsidR="001E7AC1">
          <w:rPr>
            <w:noProof/>
            <w:webHidden/>
          </w:rPr>
          <w:t>35</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18" w:history="1">
        <w:r w:rsidR="008818B7" w:rsidRPr="00DD5429">
          <w:rPr>
            <w:rStyle w:val="Hiperesteka"/>
            <w:rFonts w:eastAsiaTheme="majorEastAsia"/>
            <w:noProof/>
          </w:rPr>
          <w:t>50.2.- Plazo de garantía</w:t>
        </w:r>
        <w:r w:rsidR="008818B7">
          <w:rPr>
            <w:noProof/>
            <w:webHidden/>
          </w:rPr>
          <w:tab/>
        </w:r>
        <w:r w:rsidR="008818B7">
          <w:rPr>
            <w:noProof/>
            <w:webHidden/>
          </w:rPr>
          <w:fldChar w:fldCharType="begin"/>
        </w:r>
        <w:r w:rsidR="008818B7">
          <w:rPr>
            <w:noProof/>
            <w:webHidden/>
          </w:rPr>
          <w:instrText xml:space="preserve"> PAGEREF _Toc52295118 \h </w:instrText>
        </w:r>
        <w:r w:rsidR="008818B7">
          <w:rPr>
            <w:noProof/>
            <w:webHidden/>
          </w:rPr>
        </w:r>
        <w:r w:rsidR="008818B7">
          <w:rPr>
            <w:noProof/>
            <w:webHidden/>
          </w:rPr>
          <w:fldChar w:fldCharType="separate"/>
        </w:r>
        <w:r w:rsidR="001E7AC1">
          <w:rPr>
            <w:noProof/>
            <w:webHidden/>
          </w:rPr>
          <w:t>35</w:t>
        </w:r>
        <w:r w:rsidR="008818B7">
          <w:rPr>
            <w:noProof/>
            <w:webHidden/>
          </w:rPr>
          <w:fldChar w:fldCharType="end"/>
        </w:r>
      </w:hyperlink>
    </w:p>
    <w:p w:rsidR="008818B7" w:rsidRDefault="003407F0">
      <w:pPr>
        <w:pStyle w:val="EA3"/>
        <w:tabs>
          <w:tab w:val="right" w:leader="dot" w:pos="8494"/>
        </w:tabs>
        <w:rPr>
          <w:rFonts w:asciiTheme="minorHAnsi" w:eastAsiaTheme="minorEastAsia" w:hAnsiTheme="minorHAnsi" w:cstheme="minorBidi"/>
          <w:noProof/>
          <w:sz w:val="22"/>
          <w:szCs w:val="22"/>
        </w:rPr>
      </w:pPr>
      <w:hyperlink w:anchor="_Toc52295119" w:history="1">
        <w:r w:rsidR="008818B7" w:rsidRPr="00DD5429">
          <w:rPr>
            <w:rStyle w:val="Hiperesteka"/>
            <w:rFonts w:eastAsiaTheme="majorEastAsia"/>
            <w:noProof/>
          </w:rPr>
          <w:t>50.3.- Devolución de la garantía</w:t>
        </w:r>
        <w:r w:rsidR="008818B7">
          <w:rPr>
            <w:noProof/>
            <w:webHidden/>
          </w:rPr>
          <w:tab/>
        </w:r>
        <w:r w:rsidR="008818B7">
          <w:rPr>
            <w:noProof/>
            <w:webHidden/>
          </w:rPr>
          <w:fldChar w:fldCharType="begin"/>
        </w:r>
        <w:r w:rsidR="008818B7">
          <w:rPr>
            <w:noProof/>
            <w:webHidden/>
          </w:rPr>
          <w:instrText xml:space="preserve"> PAGEREF _Toc52295119 \h </w:instrText>
        </w:r>
        <w:r w:rsidR="008818B7">
          <w:rPr>
            <w:noProof/>
            <w:webHidden/>
          </w:rPr>
        </w:r>
        <w:r w:rsidR="008818B7">
          <w:rPr>
            <w:noProof/>
            <w:webHidden/>
          </w:rPr>
          <w:fldChar w:fldCharType="separate"/>
        </w:r>
        <w:r w:rsidR="001E7AC1">
          <w:rPr>
            <w:noProof/>
            <w:webHidden/>
          </w:rPr>
          <w:t>36</w:t>
        </w:r>
        <w:r w:rsidR="008818B7">
          <w:rPr>
            <w:noProof/>
            <w:webHidden/>
          </w:rPr>
          <w:fldChar w:fldCharType="end"/>
        </w:r>
      </w:hyperlink>
    </w:p>
    <w:p w:rsidR="008818B7" w:rsidRDefault="003407F0">
      <w:pPr>
        <w:pStyle w:val="EA2"/>
        <w:rPr>
          <w:rFonts w:asciiTheme="minorHAnsi" w:eastAsiaTheme="minorEastAsia" w:hAnsiTheme="minorHAnsi" w:cstheme="minorBidi"/>
          <w:noProof/>
          <w:sz w:val="22"/>
          <w:szCs w:val="22"/>
        </w:rPr>
      </w:pPr>
      <w:hyperlink w:anchor="_Toc52295120" w:history="1">
        <w:r w:rsidR="008818B7" w:rsidRPr="00DD5429">
          <w:rPr>
            <w:rStyle w:val="Hiperesteka"/>
            <w:rFonts w:eastAsiaTheme="majorEastAsia"/>
            <w:noProof/>
          </w:rPr>
          <w:t>51.- Resolución del acuerdo marco y de los contratos basados</w:t>
        </w:r>
        <w:r w:rsidR="008818B7">
          <w:rPr>
            <w:noProof/>
            <w:webHidden/>
          </w:rPr>
          <w:tab/>
        </w:r>
        <w:r w:rsidR="008818B7">
          <w:rPr>
            <w:noProof/>
            <w:webHidden/>
          </w:rPr>
          <w:fldChar w:fldCharType="begin"/>
        </w:r>
        <w:r w:rsidR="008818B7">
          <w:rPr>
            <w:noProof/>
            <w:webHidden/>
          </w:rPr>
          <w:instrText xml:space="preserve"> PAGEREF _Toc52295120 \h </w:instrText>
        </w:r>
        <w:r w:rsidR="008818B7">
          <w:rPr>
            <w:noProof/>
            <w:webHidden/>
          </w:rPr>
        </w:r>
        <w:r w:rsidR="008818B7">
          <w:rPr>
            <w:noProof/>
            <w:webHidden/>
          </w:rPr>
          <w:fldChar w:fldCharType="separate"/>
        </w:r>
        <w:r w:rsidR="001E7AC1">
          <w:rPr>
            <w:noProof/>
            <w:webHidden/>
          </w:rPr>
          <w:t>36</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1" w:history="1">
        <w:r w:rsidR="008818B7" w:rsidRPr="00DD5429">
          <w:rPr>
            <w:rStyle w:val="Hiperesteka"/>
            <w:rFonts w:eastAsiaTheme="majorEastAsia"/>
            <w:noProof/>
          </w:rPr>
          <w:t>ANEXO I.- INSTRUCCIONES PARA LA LICITACIÓN ELECTRÓNICA</w:t>
        </w:r>
        <w:r w:rsidR="008818B7">
          <w:rPr>
            <w:noProof/>
            <w:webHidden/>
          </w:rPr>
          <w:tab/>
        </w:r>
        <w:r w:rsidR="008818B7">
          <w:rPr>
            <w:noProof/>
            <w:webHidden/>
          </w:rPr>
          <w:fldChar w:fldCharType="begin"/>
        </w:r>
        <w:r w:rsidR="008818B7">
          <w:rPr>
            <w:noProof/>
            <w:webHidden/>
          </w:rPr>
          <w:instrText xml:space="preserve"> PAGEREF _Toc52295121 \h </w:instrText>
        </w:r>
        <w:r w:rsidR="008818B7">
          <w:rPr>
            <w:noProof/>
            <w:webHidden/>
          </w:rPr>
        </w:r>
        <w:r w:rsidR="008818B7">
          <w:rPr>
            <w:noProof/>
            <w:webHidden/>
          </w:rPr>
          <w:fldChar w:fldCharType="separate"/>
        </w:r>
        <w:r w:rsidR="001E7AC1">
          <w:rPr>
            <w:noProof/>
            <w:webHidden/>
          </w:rPr>
          <w:t>38</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2" w:history="1">
        <w:r w:rsidR="008818B7" w:rsidRPr="00DD5429">
          <w:rPr>
            <w:rStyle w:val="Hiperesteka"/>
            <w:rFonts w:eastAsiaTheme="majorEastAsia"/>
            <w:noProof/>
          </w:rPr>
          <w:t>ADENDA AL ANEXO I.- DATOS A EFECTOS DE RECIBIR NOTIFICACIONES Y COMUNICACIONES</w:t>
        </w:r>
        <w:r w:rsidR="008818B7">
          <w:rPr>
            <w:noProof/>
            <w:webHidden/>
          </w:rPr>
          <w:tab/>
        </w:r>
        <w:r w:rsidR="008818B7">
          <w:rPr>
            <w:noProof/>
            <w:webHidden/>
          </w:rPr>
          <w:fldChar w:fldCharType="begin"/>
        </w:r>
        <w:r w:rsidR="008818B7">
          <w:rPr>
            <w:noProof/>
            <w:webHidden/>
          </w:rPr>
          <w:instrText xml:space="preserve"> PAGEREF _Toc52295122 \h </w:instrText>
        </w:r>
        <w:r w:rsidR="008818B7">
          <w:rPr>
            <w:noProof/>
            <w:webHidden/>
          </w:rPr>
        </w:r>
        <w:r w:rsidR="008818B7">
          <w:rPr>
            <w:noProof/>
            <w:webHidden/>
          </w:rPr>
          <w:fldChar w:fldCharType="separate"/>
        </w:r>
        <w:r w:rsidR="001E7AC1">
          <w:rPr>
            <w:noProof/>
            <w:webHidden/>
          </w:rPr>
          <w:t>39</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3" w:history="1">
        <w:r w:rsidR="008818B7" w:rsidRPr="00DD5429">
          <w:rPr>
            <w:rStyle w:val="Hiperesteka"/>
            <w:rFonts w:eastAsiaTheme="majorEastAsia"/>
            <w:noProof/>
          </w:rPr>
          <w:t xml:space="preserve">ANEXO II.- </w:t>
        </w:r>
        <w:r w:rsidR="008818B7" w:rsidRPr="00DD5429">
          <w:rPr>
            <w:rStyle w:val="Hiperesteka"/>
            <w:rFonts w:eastAsiaTheme="majorEastAsia"/>
            <w:caps/>
            <w:noProof/>
            <w:kern w:val="22"/>
          </w:rPr>
          <w:t>INSTRUCCIONES PARA LA CUMPLIMENTACIÓN DEL DOCUMENTO EUROPEO ÚNICO DE CONTRATACIÓN DEUC</w:t>
        </w:r>
        <w:r w:rsidR="008818B7">
          <w:rPr>
            <w:noProof/>
            <w:webHidden/>
          </w:rPr>
          <w:tab/>
        </w:r>
        <w:r w:rsidR="008818B7">
          <w:rPr>
            <w:noProof/>
            <w:webHidden/>
          </w:rPr>
          <w:fldChar w:fldCharType="begin"/>
        </w:r>
        <w:r w:rsidR="008818B7">
          <w:rPr>
            <w:noProof/>
            <w:webHidden/>
          </w:rPr>
          <w:instrText xml:space="preserve"> PAGEREF _Toc52295123 \h </w:instrText>
        </w:r>
        <w:r w:rsidR="008818B7">
          <w:rPr>
            <w:noProof/>
            <w:webHidden/>
          </w:rPr>
        </w:r>
        <w:r w:rsidR="008818B7">
          <w:rPr>
            <w:noProof/>
            <w:webHidden/>
          </w:rPr>
          <w:fldChar w:fldCharType="separate"/>
        </w:r>
        <w:r w:rsidR="001E7AC1">
          <w:rPr>
            <w:noProof/>
            <w:webHidden/>
          </w:rPr>
          <w:t>40</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4" w:history="1">
        <w:r w:rsidR="008818B7" w:rsidRPr="00DD5429">
          <w:rPr>
            <w:rStyle w:val="Hiperesteka"/>
            <w:rFonts w:eastAsiaTheme="majorEastAsia"/>
            <w:noProof/>
          </w:rPr>
          <w:t>ANEXO III.- MODELO DE COMPROMISO DE CONSTITUCIÓN EN UNIÓN TEMPORAL DE EMPRESAS</w:t>
        </w:r>
        <w:r w:rsidR="008818B7">
          <w:rPr>
            <w:noProof/>
            <w:webHidden/>
          </w:rPr>
          <w:tab/>
        </w:r>
        <w:r w:rsidR="008818B7">
          <w:rPr>
            <w:noProof/>
            <w:webHidden/>
          </w:rPr>
          <w:fldChar w:fldCharType="begin"/>
        </w:r>
        <w:r w:rsidR="008818B7">
          <w:rPr>
            <w:noProof/>
            <w:webHidden/>
          </w:rPr>
          <w:instrText xml:space="preserve"> PAGEREF _Toc52295124 \h </w:instrText>
        </w:r>
        <w:r w:rsidR="008818B7">
          <w:rPr>
            <w:noProof/>
            <w:webHidden/>
          </w:rPr>
        </w:r>
        <w:r w:rsidR="008818B7">
          <w:rPr>
            <w:noProof/>
            <w:webHidden/>
          </w:rPr>
          <w:fldChar w:fldCharType="separate"/>
        </w:r>
        <w:r w:rsidR="001E7AC1">
          <w:rPr>
            <w:noProof/>
            <w:webHidden/>
          </w:rPr>
          <w:t>42</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5" w:history="1">
        <w:r w:rsidR="008818B7" w:rsidRPr="00DD5429">
          <w:rPr>
            <w:rStyle w:val="Hiperesteka"/>
            <w:rFonts w:eastAsiaTheme="majorEastAsia"/>
            <w:noProof/>
          </w:rPr>
          <w:t>ANEXO IV.- MODELO DE DECLARACIÓN DE COMPROMISO DE ADSCRIPCIÓN DE MEDIOS</w:t>
        </w:r>
        <w:r w:rsidR="008818B7">
          <w:rPr>
            <w:noProof/>
            <w:webHidden/>
          </w:rPr>
          <w:tab/>
        </w:r>
        <w:r w:rsidR="008818B7">
          <w:rPr>
            <w:noProof/>
            <w:webHidden/>
          </w:rPr>
          <w:fldChar w:fldCharType="begin"/>
        </w:r>
        <w:r w:rsidR="008818B7">
          <w:rPr>
            <w:noProof/>
            <w:webHidden/>
          </w:rPr>
          <w:instrText xml:space="preserve"> PAGEREF _Toc52295125 \h </w:instrText>
        </w:r>
        <w:r w:rsidR="008818B7">
          <w:rPr>
            <w:noProof/>
            <w:webHidden/>
          </w:rPr>
        </w:r>
        <w:r w:rsidR="008818B7">
          <w:rPr>
            <w:noProof/>
            <w:webHidden/>
          </w:rPr>
          <w:fldChar w:fldCharType="separate"/>
        </w:r>
        <w:r w:rsidR="001E7AC1">
          <w:rPr>
            <w:noProof/>
            <w:webHidden/>
          </w:rPr>
          <w:t>44</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6" w:history="1">
        <w:r w:rsidR="008818B7" w:rsidRPr="00DD5429">
          <w:rPr>
            <w:rStyle w:val="Hiperesteka"/>
            <w:rFonts w:eastAsiaTheme="majorEastAsia"/>
            <w:noProof/>
          </w:rPr>
          <w:t>ANEXO V.- MODELO DE DECLARACIÓN RELATIVA AL GRUPO EMPRESARIAL</w:t>
        </w:r>
        <w:r w:rsidR="008818B7">
          <w:rPr>
            <w:noProof/>
            <w:webHidden/>
          </w:rPr>
          <w:tab/>
        </w:r>
        <w:r w:rsidR="008818B7">
          <w:rPr>
            <w:noProof/>
            <w:webHidden/>
          </w:rPr>
          <w:fldChar w:fldCharType="begin"/>
        </w:r>
        <w:r w:rsidR="008818B7">
          <w:rPr>
            <w:noProof/>
            <w:webHidden/>
          </w:rPr>
          <w:instrText xml:space="preserve"> PAGEREF _Toc52295126 \h </w:instrText>
        </w:r>
        <w:r w:rsidR="008818B7">
          <w:rPr>
            <w:noProof/>
            <w:webHidden/>
          </w:rPr>
        </w:r>
        <w:r w:rsidR="008818B7">
          <w:rPr>
            <w:noProof/>
            <w:webHidden/>
          </w:rPr>
          <w:fldChar w:fldCharType="separate"/>
        </w:r>
        <w:r w:rsidR="001E7AC1">
          <w:rPr>
            <w:noProof/>
            <w:webHidden/>
          </w:rPr>
          <w:t>45</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7" w:history="1">
        <w:r w:rsidR="008818B7" w:rsidRPr="00DD5429">
          <w:rPr>
            <w:rStyle w:val="Hiperesteka"/>
            <w:rFonts w:eastAsiaTheme="majorEastAsia"/>
            <w:noProof/>
          </w:rPr>
          <w:t>ANEXO VI.- MODELO DE DECLARACIÓN DEL CUMPLIMIENTO DEL CÓDIGO DE CONDUCTA Y MARCO DE INTEGRIDAD INSTITUCIONAL APLICABLE A LA CONTRATACIÓN PÚBLICA</w:t>
        </w:r>
        <w:r w:rsidR="008818B7">
          <w:rPr>
            <w:noProof/>
            <w:webHidden/>
          </w:rPr>
          <w:tab/>
        </w:r>
        <w:r w:rsidR="008818B7">
          <w:rPr>
            <w:noProof/>
            <w:webHidden/>
          </w:rPr>
          <w:fldChar w:fldCharType="begin"/>
        </w:r>
        <w:r w:rsidR="008818B7">
          <w:rPr>
            <w:noProof/>
            <w:webHidden/>
          </w:rPr>
          <w:instrText xml:space="preserve"> PAGEREF _Toc52295127 \h </w:instrText>
        </w:r>
        <w:r w:rsidR="008818B7">
          <w:rPr>
            <w:noProof/>
            <w:webHidden/>
          </w:rPr>
        </w:r>
        <w:r w:rsidR="008818B7">
          <w:rPr>
            <w:noProof/>
            <w:webHidden/>
          </w:rPr>
          <w:fldChar w:fldCharType="separate"/>
        </w:r>
        <w:r w:rsidR="001E7AC1">
          <w:rPr>
            <w:noProof/>
            <w:webHidden/>
          </w:rPr>
          <w:t>46</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8" w:history="1">
        <w:r w:rsidR="008818B7" w:rsidRPr="00DD5429">
          <w:rPr>
            <w:rStyle w:val="Hiperesteka"/>
            <w:rFonts w:eastAsiaTheme="majorEastAsia"/>
            <w:noProof/>
          </w:rPr>
          <w:t>ANEXO VII.- MODELO DE DECLARACIÓN COMPLEMENTARIA DE LOS DOCUMENTOS Y DATOS PRESENTADOS CONSIDERADOS CONFIDENCIALES</w:t>
        </w:r>
        <w:r w:rsidR="008818B7">
          <w:rPr>
            <w:noProof/>
            <w:webHidden/>
          </w:rPr>
          <w:tab/>
        </w:r>
        <w:r w:rsidR="008818B7">
          <w:rPr>
            <w:noProof/>
            <w:webHidden/>
          </w:rPr>
          <w:fldChar w:fldCharType="begin"/>
        </w:r>
        <w:r w:rsidR="008818B7">
          <w:rPr>
            <w:noProof/>
            <w:webHidden/>
          </w:rPr>
          <w:instrText xml:space="preserve"> PAGEREF _Toc52295128 \h </w:instrText>
        </w:r>
        <w:r w:rsidR="008818B7">
          <w:rPr>
            <w:noProof/>
            <w:webHidden/>
          </w:rPr>
        </w:r>
        <w:r w:rsidR="008818B7">
          <w:rPr>
            <w:noProof/>
            <w:webHidden/>
          </w:rPr>
          <w:fldChar w:fldCharType="separate"/>
        </w:r>
        <w:r w:rsidR="001E7AC1">
          <w:rPr>
            <w:noProof/>
            <w:webHidden/>
          </w:rPr>
          <w:t>47</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29" w:history="1">
        <w:r w:rsidR="008818B7" w:rsidRPr="00DD5429">
          <w:rPr>
            <w:rStyle w:val="Hiperesteka"/>
            <w:rFonts w:eastAsiaTheme="majorEastAsia"/>
            <w:noProof/>
          </w:rPr>
          <w:t>ANEXO VIII. - MODELO DE AVAL</w:t>
        </w:r>
        <w:r w:rsidR="008818B7">
          <w:rPr>
            <w:noProof/>
            <w:webHidden/>
          </w:rPr>
          <w:tab/>
        </w:r>
        <w:r w:rsidR="008818B7">
          <w:rPr>
            <w:noProof/>
            <w:webHidden/>
          </w:rPr>
          <w:fldChar w:fldCharType="begin"/>
        </w:r>
        <w:r w:rsidR="008818B7">
          <w:rPr>
            <w:noProof/>
            <w:webHidden/>
          </w:rPr>
          <w:instrText xml:space="preserve"> PAGEREF _Toc52295129 \h </w:instrText>
        </w:r>
        <w:r w:rsidR="008818B7">
          <w:rPr>
            <w:noProof/>
            <w:webHidden/>
          </w:rPr>
        </w:r>
        <w:r w:rsidR="008818B7">
          <w:rPr>
            <w:noProof/>
            <w:webHidden/>
          </w:rPr>
          <w:fldChar w:fldCharType="separate"/>
        </w:r>
        <w:r w:rsidR="001E7AC1">
          <w:rPr>
            <w:noProof/>
            <w:webHidden/>
          </w:rPr>
          <w:t>48</w:t>
        </w:r>
        <w:r w:rsidR="008818B7">
          <w:rPr>
            <w:noProof/>
            <w:webHidden/>
          </w:rPr>
          <w:fldChar w:fldCharType="end"/>
        </w:r>
      </w:hyperlink>
    </w:p>
    <w:p w:rsidR="008818B7" w:rsidRDefault="003407F0">
      <w:pPr>
        <w:pStyle w:val="EA1"/>
        <w:rPr>
          <w:rFonts w:asciiTheme="minorHAnsi" w:eastAsiaTheme="minorEastAsia" w:hAnsiTheme="minorHAnsi" w:cstheme="minorBidi"/>
          <w:b w:val="0"/>
          <w:noProof/>
          <w:sz w:val="22"/>
          <w:szCs w:val="22"/>
          <w:lang w:val="es-ES"/>
        </w:rPr>
      </w:pPr>
      <w:hyperlink w:anchor="_Toc52295130" w:history="1">
        <w:r w:rsidR="008818B7" w:rsidRPr="00DD5429">
          <w:rPr>
            <w:rStyle w:val="Hiperesteka"/>
            <w:rFonts w:eastAsiaTheme="majorEastAsia"/>
            <w:noProof/>
          </w:rPr>
          <w:t>ANEXO IX.- MODELO DE OFERTA ECONÓMICA Y DE LOS OTROS ELEMENTOS DE LA OFERTA EVALUABLES MEDIANTE FÓRMULAS</w:t>
        </w:r>
        <w:r w:rsidR="008818B7">
          <w:rPr>
            <w:noProof/>
            <w:webHidden/>
          </w:rPr>
          <w:tab/>
        </w:r>
        <w:r w:rsidR="008818B7">
          <w:rPr>
            <w:noProof/>
            <w:webHidden/>
          </w:rPr>
          <w:fldChar w:fldCharType="begin"/>
        </w:r>
        <w:r w:rsidR="008818B7">
          <w:rPr>
            <w:noProof/>
            <w:webHidden/>
          </w:rPr>
          <w:instrText xml:space="preserve"> PAGEREF _Toc52295130 \h </w:instrText>
        </w:r>
        <w:r w:rsidR="008818B7">
          <w:rPr>
            <w:noProof/>
            <w:webHidden/>
          </w:rPr>
        </w:r>
        <w:r w:rsidR="008818B7">
          <w:rPr>
            <w:noProof/>
            <w:webHidden/>
          </w:rPr>
          <w:fldChar w:fldCharType="separate"/>
        </w:r>
        <w:r w:rsidR="001E7AC1">
          <w:rPr>
            <w:noProof/>
            <w:webHidden/>
          </w:rPr>
          <w:t>49</w:t>
        </w:r>
        <w:r w:rsidR="008818B7">
          <w:rPr>
            <w:noProof/>
            <w:webHidden/>
          </w:rPr>
          <w:fldChar w:fldCharType="end"/>
        </w:r>
      </w:hyperlink>
    </w:p>
    <w:p w:rsidR="002F63A3" w:rsidRPr="00B07F45" w:rsidRDefault="004D70FB" w:rsidP="00F65F4B">
      <w:pPr>
        <w:sectPr w:rsidR="002F63A3" w:rsidRPr="00B07F45" w:rsidSect="001C0ABF">
          <w:footerReference w:type="default" r:id="rId13"/>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7" w:name="_Toc525885832"/>
      <w:bookmarkStart w:id="28" w:name="_Toc52295037"/>
      <w:r w:rsidRPr="00B07F45">
        <w:rPr>
          <w:rFonts w:ascii="Arial" w:hAnsi="Arial" w:cs="Arial"/>
          <w:b/>
          <w:bCs/>
          <w:caps/>
          <w:kern w:val="22"/>
          <w:sz w:val="22"/>
          <w:szCs w:val="22"/>
        </w:rPr>
        <w:lastRenderedPageBreak/>
        <w:t>CAPÍTULO I - DISPOSICIONES GENERALES</w:t>
      </w:r>
      <w:bookmarkEnd w:id="27"/>
      <w:bookmarkEnd w:id="28"/>
    </w:p>
    <w:p w:rsidR="009018FF" w:rsidRPr="00B07F45" w:rsidRDefault="009018FF" w:rsidP="009018FF">
      <w:pPr>
        <w:pStyle w:val="2izenburua"/>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25885833"/>
      <w:bookmarkStart w:id="38" w:name="_Toc52295038"/>
      <w:r w:rsidRPr="00B07F45">
        <w:rPr>
          <w:i w:val="0"/>
          <w:iCs w:val="0"/>
          <w:sz w:val="22"/>
        </w:rPr>
        <w:t xml:space="preserve">1.- </w:t>
      </w:r>
      <w:bookmarkEnd w:id="29"/>
      <w:bookmarkEnd w:id="30"/>
      <w:bookmarkEnd w:id="31"/>
      <w:bookmarkEnd w:id="32"/>
      <w:bookmarkEnd w:id="33"/>
      <w:bookmarkEnd w:id="34"/>
      <w:bookmarkEnd w:id="35"/>
      <w:bookmarkEnd w:id="36"/>
      <w:r w:rsidRPr="004C4C00">
        <w:rPr>
          <w:i w:val="0"/>
          <w:iCs w:val="0"/>
          <w:sz w:val="22"/>
        </w:rPr>
        <w:t xml:space="preserve">Objeto del </w:t>
      </w:r>
      <w:bookmarkEnd w:id="37"/>
      <w:r w:rsidR="007B1D7E" w:rsidRPr="004C4C00">
        <w:rPr>
          <w:i w:val="0"/>
          <w:iCs w:val="0"/>
          <w:sz w:val="22"/>
        </w:rPr>
        <w:t>acuerdo marco</w:t>
      </w:r>
      <w:bookmarkEnd w:id="38"/>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w:t>
      </w:r>
      <w:r w:rsidRPr="004C4C00">
        <w:rPr>
          <w:rFonts w:ascii="Arial" w:hAnsi="Arial" w:cs="Arial"/>
        </w:rPr>
        <w:t xml:space="preserve">del </w:t>
      </w:r>
      <w:r w:rsidR="007461E4" w:rsidRPr="004C4C00">
        <w:rPr>
          <w:rFonts w:ascii="Arial" w:hAnsi="Arial" w:cs="Arial"/>
        </w:rPr>
        <w:t>acuerdo marco</w:t>
      </w:r>
      <w:r w:rsidRPr="004C4C00">
        <w:rPr>
          <w:rFonts w:ascii="Arial" w:hAnsi="Arial" w:cs="Arial"/>
        </w:rPr>
        <w:t xml:space="preserve"> </w:t>
      </w:r>
      <w:r w:rsidR="006B7EE1" w:rsidRPr="004C4C00">
        <w:rPr>
          <w:rFonts w:ascii="Arial" w:hAnsi="Arial" w:cs="Arial"/>
        </w:rPr>
        <w:t>determinar las condiciones d</w:t>
      </w:r>
      <w:r w:rsidRPr="004C4C00">
        <w:rPr>
          <w:rFonts w:ascii="Arial" w:hAnsi="Arial" w:cs="Arial"/>
        </w:rPr>
        <w:t xml:space="preserve">el suministro </w:t>
      </w:r>
      <w:r w:rsidRPr="00B07F45">
        <w:rPr>
          <w:rFonts w:ascii="Arial" w:hAnsi="Arial" w:cs="Arial"/>
        </w:rPr>
        <w:t xml:space="preserve">descrito en el </w:t>
      </w:r>
      <w:hyperlink w:anchor="CC_03" w:history="1">
        <w:r w:rsidRPr="00B07F45">
          <w:rPr>
            <w:rStyle w:val="Hiperesteka"/>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 xml:space="preserve">teniendo en cuenta, en su caso, las </w:t>
      </w:r>
      <w:r w:rsidR="00F348FF" w:rsidRPr="0020694F">
        <w:rPr>
          <w:rFonts w:ascii="Arial" w:hAnsi="Arial"/>
        </w:rPr>
        <w:t>modificaciones</w:t>
      </w:r>
      <w:r w:rsidR="00F348FF" w:rsidRPr="00B07F45">
        <w:rPr>
          <w:rFonts w:ascii="Arial" w:hAnsi="Arial" w:cs="Arial"/>
        </w:rPr>
        <w:t xml:space="preserve">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w:t>
      </w:r>
      <w:r w:rsidR="002C60FC">
        <w:rPr>
          <w:rFonts w:ascii="Arial" w:hAnsi="Arial" w:cs="Arial"/>
        </w:rPr>
        <w:t>Contratos</w:t>
      </w:r>
      <w:r w:rsidRPr="00B07F45">
        <w:rPr>
          <w:rFonts w:ascii="Arial" w:hAnsi="Arial" w:cs="Arial"/>
        </w:rPr>
        <w:t xml:space="preserve">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0C521A" w:rsidRDefault="002F63A3" w:rsidP="007137F1">
      <w:pPr>
        <w:spacing w:before="60" w:line="240" w:lineRule="atLeast"/>
        <w:jc w:val="both"/>
        <w:rPr>
          <w:rFonts w:ascii="Arial" w:hAnsi="Arial" w:cs="Arial"/>
          <w:strike/>
        </w:rPr>
      </w:pPr>
      <w:r w:rsidRPr="00B07F45">
        <w:rPr>
          <w:rFonts w:ascii="Arial" w:hAnsi="Arial" w:cs="Arial"/>
        </w:rPr>
        <w:t>Cuando así se establezca en dicho apartado se licitará por lotes, siguiendo los términos y límites que se describen en el mismo, conforme al artículo 99 de la LCSP</w:t>
      </w:r>
      <w:r w:rsidRPr="004C4C00">
        <w:rPr>
          <w:rFonts w:ascii="Arial" w:hAnsi="Arial" w:cs="Arial"/>
        </w:rPr>
        <w:t>.</w:t>
      </w:r>
      <w:r w:rsidR="005F5E19" w:rsidRPr="004C4C00">
        <w:rPr>
          <w:rFonts w:ascii="Arial" w:hAnsi="Arial" w:cs="Arial"/>
        </w:rPr>
        <w:t xml:space="preserve"> Todas las referencias efectuadas en el presente pliego al </w:t>
      </w:r>
      <w:r w:rsidR="00AA5067" w:rsidRPr="004C4C00">
        <w:rPr>
          <w:rFonts w:ascii="Arial" w:hAnsi="Arial" w:cs="Arial"/>
        </w:rPr>
        <w:t>acuerdo marco</w:t>
      </w:r>
      <w:r w:rsidR="005F5E19" w:rsidRPr="004C4C00">
        <w:rPr>
          <w:rFonts w:ascii="Arial" w:hAnsi="Arial" w:cs="Arial"/>
        </w:rPr>
        <w:t xml:space="preserve"> o a la empresa adjudicataria se entenderán hechas a cada lote en los que se divida el objeto del </w:t>
      </w:r>
      <w:r w:rsidR="00AA5067" w:rsidRPr="004C4C00">
        <w:rPr>
          <w:rFonts w:ascii="Arial" w:hAnsi="Arial" w:cs="Arial"/>
        </w:rPr>
        <w:t>acuerdo marco</w:t>
      </w:r>
      <w:r w:rsidR="0093429F">
        <w:rPr>
          <w:rFonts w:ascii="Arial" w:hAnsi="Arial" w:cs="Arial"/>
        </w:rPr>
        <w:t>,</w:t>
      </w:r>
      <w:r w:rsidR="005F5E19" w:rsidRPr="004C4C00">
        <w:rPr>
          <w:rFonts w:ascii="Arial" w:hAnsi="Arial" w:cs="Arial"/>
        </w:rPr>
        <w:t xml:space="preserve"> en su caso.</w:t>
      </w:r>
    </w:p>
    <w:p w:rsidR="00E577F4" w:rsidRPr="004C4C00" w:rsidRDefault="00E577F4" w:rsidP="00E577F4">
      <w:pPr>
        <w:spacing w:before="60" w:line="240" w:lineRule="atLeast"/>
        <w:jc w:val="both"/>
        <w:rPr>
          <w:rFonts w:ascii="Arial" w:hAnsi="Arial" w:cs="Arial"/>
        </w:rPr>
      </w:pPr>
      <w:r w:rsidRPr="004C4C00">
        <w:rPr>
          <w:rFonts w:ascii="Arial" w:hAnsi="Arial" w:cs="Arial"/>
        </w:rPr>
        <w:t xml:space="preserve">2.- El presente acuerdo marco, como sistema de racionalización técnica, comprenderá la determinación de la empresa adjudicataria, el sistema retributivo, otras condiciones generales de la prestación del suministro, así como la regulación aplicable a los contratos basados en dicho </w:t>
      </w:r>
      <w:r w:rsidR="006B7EE1" w:rsidRPr="004C4C00">
        <w:rPr>
          <w:rFonts w:ascii="Arial" w:hAnsi="Arial" w:cs="Arial"/>
        </w:rPr>
        <w:t>acuerdo marco</w:t>
      </w:r>
      <w:r w:rsidRPr="004C4C00">
        <w:rPr>
          <w:rFonts w:ascii="Arial" w:hAnsi="Arial" w:cs="Arial"/>
        </w:rPr>
        <w:t>.</w:t>
      </w:r>
    </w:p>
    <w:p w:rsidR="00E577F4" w:rsidRPr="004C4C00" w:rsidRDefault="00E577F4" w:rsidP="00E577F4">
      <w:pPr>
        <w:spacing w:before="60"/>
        <w:jc w:val="both"/>
        <w:rPr>
          <w:rFonts w:ascii="Arial" w:hAnsi="Arial"/>
          <w:noProof/>
        </w:rPr>
      </w:pPr>
      <w:r w:rsidRPr="004C4C00">
        <w:rPr>
          <w:rFonts w:ascii="Arial" w:hAnsi="Arial"/>
          <w:noProof/>
        </w:rPr>
        <w:t>3</w:t>
      </w:r>
      <w:r w:rsidRPr="004C4C00">
        <w:rPr>
          <w:rFonts w:ascii="Arial" w:hAnsi="Arial"/>
          <w:b/>
          <w:noProof/>
        </w:rPr>
        <w:t>.-</w:t>
      </w:r>
      <w:r w:rsidRPr="004C4C00">
        <w:rPr>
          <w:rFonts w:ascii="Arial" w:hAnsi="Arial"/>
          <w:noProof/>
        </w:rPr>
        <w:t xml:space="preserve"> El acuerdo marco se configura como instrumento en el que están establecidos todos los términos necesarios para la adjudicación de contratos basados en el mismo, rigiéndose dicha adjudicación por lo dispuesto en el artículo 221 de la LCSP.</w:t>
      </w:r>
    </w:p>
    <w:p w:rsidR="00387CC9" w:rsidRDefault="004C4C00" w:rsidP="007137F1">
      <w:pPr>
        <w:spacing w:before="60" w:line="240" w:lineRule="atLeast"/>
        <w:jc w:val="both"/>
        <w:rPr>
          <w:rFonts w:ascii="Arial" w:hAnsi="Arial" w:cs="Arial"/>
        </w:rPr>
      </w:pPr>
      <w:r>
        <w:rPr>
          <w:rFonts w:ascii="Arial" w:hAnsi="Arial" w:cs="Arial"/>
        </w:rPr>
        <w:t>4</w:t>
      </w:r>
      <w:r w:rsidR="002F63A3" w:rsidRPr="00B07F45">
        <w:rPr>
          <w:rFonts w:ascii="Arial" w:hAnsi="Arial" w:cs="Arial"/>
        </w:rPr>
        <w:t xml:space="preserve">.- La codificación correspondiente a la nomenclatura Vocabulario Común de Contratos </w:t>
      </w:r>
      <w:r w:rsidR="00881613" w:rsidRPr="00B07F45">
        <w:rPr>
          <w:rFonts w:ascii="Arial" w:hAnsi="Arial" w:cs="Arial"/>
        </w:rPr>
        <w:t xml:space="preserve">(CPV) </w:t>
      </w:r>
      <w:r w:rsidR="002F63A3" w:rsidRPr="00B07F45">
        <w:rPr>
          <w:rFonts w:ascii="Arial" w:hAnsi="Arial" w:cs="Arial"/>
        </w:rPr>
        <w:t xml:space="preserve">figura en el </w:t>
      </w:r>
      <w:hyperlink w:anchor="CC_03" w:history="1">
        <w:r w:rsidR="002F63A3" w:rsidRPr="00B07F45">
          <w:rPr>
            <w:rStyle w:val="Hiperesteka"/>
            <w:rFonts w:ascii="Arial" w:hAnsi="Arial" w:cs="Arial"/>
            <w:b/>
          </w:rPr>
          <w:t>apartado 3</w:t>
        </w:r>
      </w:hyperlink>
      <w:r w:rsidR="002F63A3" w:rsidRPr="00B07F45">
        <w:rPr>
          <w:rFonts w:ascii="Arial" w:hAnsi="Arial" w:cs="Arial"/>
        </w:rPr>
        <w:t xml:space="preserve"> del cuadro de características</w:t>
      </w:r>
    </w:p>
    <w:p w:rsidR="002F63A3" w:rsidRPr="004C4C00" w:rsidRDefault="004C4C00" w:rsidP="007137F1">
      <w:pPr>
        <w:spacing w:before="60" w:line="240" w:lineRule="atLeast"/>
        <w:jc w:val="both"/>
        <w:rPr>
          <w:rFonts w:ascii="Arial" w:hAnsi="Arial" w:cs="Arial"/>
          <w:b/>
        </w:rPr>
      </w:pPr>
      <w:r w:rsidRPr="004C4C00">
        <w:rPr>
          <w:rFonts w:ascii="Arial" w:hAnsi="Arial" w:cs="Arial"/>
        </w:rPr>
        <w:t>5</w:t>
      </w:r>
      <w:r w:rsidR="00387CC9" w:rsidRPr="004C4C00">
        <w:rPr>
          <w:rFonts w:ascii="Arial" w:hAnsi="Arial" w:cs="Arial"/>
        </w:rPr>
        <w:t xml:space="preserve">.- Los destinatarios del acuerdo marco son las entidades que se relacionan en el </w:t>
      </w:r>
      <w:r w:rsidR="00387CC9" w:rsidRPr="004C4C00">
        <w:rPr>
          <w:rFonts w:ascii="Arial" w:hAnsi="Arial" w:cs="Arial"/>
          <w:b/>
        </w:rPr>
        <w:t>anexo</w:t>
      </w:r>
      <w:r w:rsidR="00387CC9" w:rsidRPr="004C4C00">
        <w:rPr>
          <w:rFonts w:ascii="Arial" w:hAnsi="Arial" w:cs="Arial"/>
        </w:rPr>
        <w:t xml:space="preserve"> del pliego de prescripciones </w:t>
      </w:r>
      <w:r w:rsidR="000C521A" w:rsidRPr="004C4C00">
        <w:rPr>
          <w:rFonts w:ascii="Arial" w:hAnsi="Arial" w:cs="Arial"/>
        </w:rPr>
        <w:t>administrativas</w:t>
      </w:r>
      <w:r w:rsidR="002F63A3" w:rsidRPr="004C4C00">
        <w:rPr>
          <w:rFonts w:ascii="Arial" w:hAnsi="Arial" w:cs="Arial"/>
        </w:rPr>
        <w:t>.</w:t>
      </w:r>
    </w:p>
    <w:p w:rsidR="002F63A3" w:rsidRPr="00B07F45" w:rsidRDefault="002F63A3" w:rsidP="007137F1">
      <w:pPr>
        <w:pStyle w:val="2izenburua"/>
        <w:spacing w:line="240" w:lineRule="atLeast"/>
        <w:jc w:val="both"/>
        <w:rPr>
          <w:i w:val="0"/>
          <w:iCs w:val="0"/>
          <w:sz w:val="22"/>
        </w:rPr>
      </w:pPr>
      <w:bookmarkStart w:id="39" w:name="_Toc463331526"/>
      <w:bookmarkStart w:id="40" w:name="_Toc52295039"/>
      <w:r w:rsidRPr="00B07F45">
        <w:rPr>
          <w:i w:val="0"/>
          <w:iCs w:val="0"/>
          <w:sz w:val="22"/>
        </w:rPr>
        <w:t xml:space="preserve">2.- Necesidades administrativas a satisfacer mediante el </w:t>
      </w:r>
      <w:r w:rsidR="00AA5067">
        <w:rPr>
          <w:i w:val="0"/>
          <w:iCs w:val="0"/>
          <w:sz w:val="22"/>
        </w:rPr>
        <w:t>acuerdo marco</w:t>
      </w:r>
      <w:bookmarkEnd w:id="39"/>
      <w:bookmarkEnd w:id="40"/>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Con </w:t>
      </w:r>
      <w:r w:rsidRPr="004C4C00">
        <w:rPr>
          <w:rFonts w:ascii="Arial" w:hAnsi="Arial" w:cs="Arial"/>
        </w:rPr>
        <w:t xml:space="preserve">este </w:t>
      </w:r>
      <w:r w:rsidR="00AA5067" w:rsidRPr="004C4C00">
        <w:rPr>
          <w:rFonts w:ascii="Arial" w:hAnsi="Arial" w:cs="Arial"/>
        </w:rPr>
        <w:t>acuerdo marco</w:t>
      </w:r>
      <w:r w:rsidRPr="004C4C00">
        <w:rPr>
          <w:rFonts w:ascii="Arial" w:hAnsi="Arial" w:cs="Arial"/>
        </w:rPr>
        <w:t xml:space="preserve"> se satisfarán </w:t>
      </w:r>
      <w:r w:rsidRPr="00B07F45">
        <w:rPr>
          <w:rFonts w:ascii="Arial" w:hAnsi="Arial" w:cs="Arial"/>
        </w:rPr>
        <w:t>las necesidades que se describen en el pliego de prescripciones técnicas, mediante los suministros descritos en el mismo.</w:t>
      </w:r>
    </w:p>
    <w:p w:rsidR="002F63A3" w:rsidRPr="00B07F45" w:rsidRDefault="005C0501" w:rsidP="007137F1">
      <w:pPr>
        <w:pStyle w:val="2izenburua"/>
        <w:spacing w:line="240" w:lineRule="atLeast"/>
        <w:jc w:val="both"/>
        <w:rPr>
          <w:i w:val="0"/>
          <w:iCs w:val="0"/>
          <w:sz w:val="22"/>
        </w:rPr>
      </w:pPr>
      <w:bookmarkStart w:id="41" w:name="_Toc463331528"/>
      <w:bookmarkStart w:id="42" w:name="_Toc52295040"/>
      <w:bookmarkStart w:id="43" w:name="_Toc463331527"/>
      <w:r>
        <w:rPr>
          <w:i w:val="0"/>
          <w:iCs w:val="0"/>
          <w:sz w:val="22"/>
        </w:rPr>
        <w:t xml:space="preserve">3.- </w:t>
      </w:r>
      <w:r w:rsidRPr="009F5B20">
        <w:rPr>
          <w:i w:val="0"/>
          <w:iCs w:val="0"/>
          <w:sz w:val="22"/>
        </w:rPr>
        <w:t>Pr</w:t>
      </w:r>
      <w:r w:rsidR="00E329EB" w:rsidRPr="009F5B20">
        <w:rPr>
          <w:i w:val="0"/>
          <w:iCs w:val="0"/>
          <w:sz w:val="22"/>
        </w:rPr>
        <w:t>esupuesto</w:t>
      </w:r>
      <w:r w:rsidR="002F63A3" w:rsidRPr="009F5B20">
        <w:rPr>
          <w:i w:val="0"/>
          <w:iCs w:val="0"/>
          <w:sz w:val="22"/>
        </w:rPr>
        <w:t xml:space="preserve"> base de </w:t>
      </w:r>
      <w:r w:rsidR="002F63A3" w:rsidRPr="00B07F45">
        <w:rPr>
          <w:i w:val="0"/>
          <w:iCs w:val="0"/>
          <w:sz w:val="22"/>
        </w:rPr>
        <w:t>licitación</w:t>
      </w:r>
      <w:bookmarkEnd w:id="41"/>
      <w:bookmarkEnd w:id="42"/>
    </w:p>
    <w:p w:rsidR="002F63A3" w:rsidRPr="00B07F45" w:rsidRDefault="002F63A3" w:rsidP="007137F1">
      <w:pPr>
        <w:spacing w:before="60" w:line="240" w:lineRule="atLeast"/>
        <w:jc w:val="both"/>
        <w:rPr>
          <w:rFonts w:ascii="Arial" w:hAnsi="Arial" w:cs="Arial"/>
        </w:rPr>
      </w:pPr>
      <w:r w:rsidRPr="009F5B20">
        <w:rPr>
          <w:rFonts w:ascii="Arial" w:hAnsi="Arial" w:cs="Arial"/>
        </w:rPr>
        <w:t xml:space="preserve">El importe del presupuesto base de licitación del </w:t>
      </w:r>
      <w:r w:rsidR="00DC4A96" w:rsidRPr="009F5B20">
        <w:rPr>
          <w:rFonts w:ascii="Arial" w:hAnsi="Arial" w:cs="Arial"/>
        </w:rPr>
        <w:t>acuerdo marco</w:t>
      </w:r>
      <w:r w:rsidR="009F5B20" w:rsidRPr="009F5B20">
        <w:rPr>
          <w:rFonts w:ascii="Arial" w:hAnsi="Arial" w:cs="Arial"/>
        </w:rPr>
        <w:t xml:space="preserve">, </w:t>
      </w:r>
      <w:r w:rsidR="003D1DF3" w:rsidRPr="00B07F45">
        <w:rPr>
          <w:rFonts w:ascii="Arial" w:hAnsi="Arial" w:cs="Arial"/>
        </w:rPr>
        <w:t>calculado conforme al artículo 100.2 de la LCSP,</w:t>
      </w:r>
      <w:r w:rsidRPr="00B07F45">
        <w:rPr>
          <w:rFonts w:ascii="Arial" w:hAnsi="Arial" w:cs="Arial"/>
        </w:rPr>
        <w:t xml:space="preserve"> </w:t>
      </w:r>
      <w:r w:rsidRPr="009F5B20">
        <w:rPr>
          <w:rFonts w:ascii="Arial" w:hAnsi="Arial" w:cs="Arial"/>
        </w:rPr>
        <w:t xml:space="preserve">es el </w:t>
      </w:r>
      <w:r w:rsidRPr="00B07F45">
        <w:rPr>
          <w:rFonts w:ascii="Arial" w:hAnsi="Arial" w:cs="Arial"/>
        </w:rPr>
        <w:t xml:space="preserve">señalado como máximo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2izenburua"/>
        <w:spacing w:line="240" w:lineRule="atLeast"/>
        <w:jc w:val="both"/>
        <w:rPr>
          <w:i w:val="0"/>
          <w:iCs w:val="0"/>
          <w:sz w:val="22"/>
        </w:rPr>
      </w:pPr>
      <w:bookmarkStart w:id="44" w:name="_Toc52295041"/>
      <w:r w:rsidRPr="00B07F45">
        <w:rPr>
          <w:i w:val="0"/>
          <w:iCs w:val="0"/>
          <w:sz w:val="22"/>
        </w:rPr>
        <w:t xml:space="preserve">4.- Valor estimado del </w:t>
      </w:r>
      <w:r w:rsidR="00DC4A96">
        <w:rPr>
          <w:i w:val="0"/>
          <w:iCs w:val="0"/>
          <w:sz w:val="22"/>
        </w:rPr>
        <w:t>acuerdo marco</w:t>
      </w:r>
      <w:bookmarkEnd w:id="43"/>
      <w:bookmarkEnd w:id="44"/>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w:t>
      </w:r>
      <w:r w:rsidRPr="004C4C00">
        <w:rPr>
          <w:rFonts w:ascii="Arial" w:hAnsi="Arial" w:cs="Arial"/>
        </w:rPr>
        <w:t xml:space="preserve">estimado del </w:t>
      </w:r>
      <w:r w:rsidR="00DC4A96" w:rsidRPr="004C4C00">
        <w:rPr>
          <w:rFonts w:ascii="Arial" w:hAnsi="Arial" w:cs="Arial"/>
        </w:rPr>
        <w:t>acuerdo marco</w:t>
      </w:r>
      <w:r w:rsidRPr="004C4C00">
        <w:rPr>
          <w:rFonts w:ascii="Arial" w:hAnsi="Arial" w:cs="Arial"/>
        </w:rPr>
        <w:t xml:space="preserve">, calculado </w:t>
      </w:r>
      <w:r w:rsidRPr="00B07F45">
        <w:rPr>
          <w:rFonts w:ascii="Arial" w:hAnsi="Arial" w:cs="Arial"/>
        </w:rPr>
        <w:t xml:space="preserve">conforme al artículo 101 de la LCSP y recogido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w:t>
      </w:r>
      <w:r w:rsidR="00DC4A96">
        <w:rPr>
          <w:rFonts w:ascii="Arial" w:hAnsi="Arial" w:cs="Arial"/>
        </w:rPr>
        <w:t>acuerdo marco</w:t>
      </w:r>
      <w:r w:rsidRPr="00B07F45">
        <w:rPr>
          <w:rFonts w:ascii="Arial" w:hAnsi="Arial" w:cs="Arial"/>
        </w:rPr>
        <w:t xml:space="preserve">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esteka"/>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E577F4"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 xml:space="preserve">el valor estimado del </w:t>
      </w:r>
      <w:r w:rsidR="00DC4A96">
        <w:rPr>
          <w:rFonts w:ascii="Arial" w:hAnsi="Arial" w:cs="Arial"/>
        </w:rPr>
        <w:t>acuerdo marco</w:t>
      </w:r>
      <w:r w:rsidR="00E577F4">
        <w:rPr>
          <w:rFonts w:ascii="Arial" w:hAnsi="Arial" w:cs="Arial"/>
        </w:rPr>
        <w:t>.</w:t>
      </w:r>
    </w:p>
    <w:p w:rsidR="002F63A3" w:rsidRPr="004C4C00" w:rsidRDefault="00E577F4" w:rsidP="007137F1">
      <w:pPr>
        <w:spacing w:before="60" w:line="240" w:lineRule="atLeast"/>
        <w:jc w:val="both"/>
        <w:rPr>
          <w:rFonts w:ascii="Arial" w:hAnsi="Arial" w:cs="Arial"/>
        </w:rPr>
      </w:pPr>
      <w:r w:rsidRPr="004C4C00">
        <w:rPr>
          <w:rFonts w:ascii="Arial" w:hAnsi="Arial" w:cs="Arial"/>
        </w:rPr>
        <w:t xml:space="preserve">3- La cuantía estimada de este </w:t>
      </w:r>
      <w:r w:rsidR="00F206E2" w:rsidRPr="004C4C00">
        <w:rPr>
          <w:rFonts w:ascii="Arial" w:hAnsi="Arial" w:cs="Arial"/>
        </w:rPr>
        <w:t>acuerdo marco</w:t>
      </w:r>
      <w:r w:rsidRPr="004C4C00">
        <w:rPr>
          <w:rFonts w:ascii="Arial" w:hAnsi="Arial" w:cs="Arial"/>
        </w:rPr>
        <w:t xml:space="preserve"> tiene carácter meramente orientativo y no vinculante y constituye una estimación de lo que pueden suponer los contratos basados en él</w:t>
      </w:r>
      <w:r w:rsidR="00B07F45" w:rsidRPr="004C4C00">
        <w:rPr>
          <w:rFonts w:ascii="Arial" w:hAnsi="Arial" w:cs="Arial"/>
        </w:rPr>
        <w:t>.</w:t>
      </w:r>
    </w:p>
    <w:p w:rsidR="002F63A3" w:rsidRPr="00B07F45" w:rsidRDefault="002F63A3" w:rsidP="007137F1">
      <w:pPr>
        <w:pStyle w:val="2izenburua"/>
        <w:spacing w:line="240" w:lineRule="atLeast"/>
        <w:jc w:val="both"/>
        <w:rPr>
          <w:i w:val="0"/>
          <w:iCs w:val="0"/>
          <w:sz w:val="22"/>
        </w:rPr>
      </w:pPr>
      <w:bookmarkStart w:id="45" w:name="_Toc463331529"/>
      <w:bookmarkStart w:id="46" w:name="_Toc52295042"/>
      <w:r w:rsidRPr="00B07F45">
        <w:rPr>
          <w:i w:val="0"/>
          <w:iCs w:val="0"/>
          <w:sz w:val="22"/>
        </w:rPr>
        <w:lastRenderedPageBreak/>
        <w:t xml:space="preserve">5.- Precio del </w:t>
      </w:r>
      <w:r w:rsidR="00DC4A96">
        <w:rPr>
          <w:i w:val="0"/>
          <w:iCs w:val="0"/>
          <w:sz w:val="22"/>
        </w:rPr>
        <w:t>acuerdo marco</w:t>
      </w:r>
      <w:bookmarkEnd w:id="45"/>
      <w:bookmarkEnd w:id="46"/>
    </w:p>
    <w:p w:rsidR="00F95EEA" w:rsidRPr="00B07F45" w:rsidRDefault="00F95EEA" w:rsidP="00F95EEA">
      <w:pPr>
        <w:spacing w:before="60" w:line="240" w:lineRule="atLeast"/>
        <w:jc w:val="both"/>
        <w:rPr>
          <w:rFonts w:ascii="Arial" w:hAnsi="Arial" w:cs="Arial"/>
        </w:rPr>
      </w:pPr>
      <w:r w:rsidRPr="00B07F45">
        <w:rPr>
          <w:rFonts w:ascii="Arial" w:hAnsi="Arial" w:cs="Arial"/>
        </w:rPr>
        <w:t xml:space="preserve">1.- El </w:t>
      </w:r>
      <w:r w:rsidRPr="007B2194">
        <w:rPr>
          <w:rFonts w:ascii="Arial" w:hAnsi="Arial" w:cs="Arial"/>
        </w:rPr>
        <w:t xml:space="preserve">precio del </w:t>
      </w:r>
      <w:r w:rsidR="00DC4A96" w:rsidRPr="007B2194">
        <w:rPr>
          <w:rFonts w:ascii="Arial" w:hAnsi="Arial" w:cs="Arial"/>
        </w:rPr>
        <w:t>acuerdo marco</w:t>
      </w:r>
      <w:r w:rsidRPr="007B2194">
        <w:rPr>
          <w:rFonts w:ascii="Arial" w:hAnsi="Arial" w:cs="Arial"/>
        </w:rPr>
        <w:t xml:space="preserve"> será el que resulte de la adjudicación del mismo e indicará como partida independiente el IVA. En el precio del </w:t>
      </w:r>
      <w:r w:rsidR="00DC4A96" w:rsidRPr="007B2194">
        <w:rPr>
          <w:rFonts w:ascii="Arial" w:hAnsi="Arial" w:cs="Arial"/>
        </w:rPr>
        <w:t>acuerdo marco</w:t>
      </w:r>
      <w:r w:rsidRPr="007B2194">
        <w:rPr>
          <w:rFonts w:ascii="Arial" w:hAnsi="Arial" w:cs="Arial"/>
        </w:rPr>
        <w:t xml:space="preserve"> se </w:t>
      </w:r>
      <w:r w:rsidRPr="00B07F45">
        <w:rPr>
          <w:rFonts w:ascii="Arial" w:hAnsi="Arial" w:cs="Arial"/>
        </w:rPr>
        <w:t>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esteka"/>
            <w:rFonts w:ascii="Arial" w:hAnsi="Arial" w:cs="Arial"/>
            <w:b/>
          </w:rPr>
          <w:t>a</w:t>
        </w:r>
        <w:r w:rsidRPr="00D27FF7">
          <w:rPr>
            <w:rStyle w:val="Hiperesteka"/>
            <w:rFonts w:ascii="Arial" w:hAnsi="Arial" w:cs="Arial"/>
            <w:b/>
          </w:rPr>
          <w:t>partad</w:t>
        </w:r>
        <w:r w:rsidRPr="00B07F45">
          <w:rPr>
            <w:rStyle w:val="Hiperesteka"/>
            <w:rFonts w:ascii="Arial" w:hAnsi="Arial" w:cs="Arial"/>
            <w:b/>
          </w:rPr>
          <w:t>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703A61" w:rsidP="007137F1">
      <w:pPr>
        <w:spacing w:before="60" w:line="240" w:lineRule="atLeast"/>
        <w:jc w:val="both"/>
        <w:rPr>
          <w:rFonts w:ascii="Arial" w:hAnsi="Arial" w:cs="Arial"/>
        </w:rPr>
      </w:pPr>
      <w:r>
        <w:rPr>
          <w:rFonts w:ascii="Arial" w:hAnsi="Arial" w:cs="Arial"/>
        </w:rPr>
        <w:t>3.- En</w:t>
      </w:r>
      <w:r w:rsidR="002F63A3" w:rsidRPr="00B07F45">
        <w:rPr>
          <w:rFonts w:ascii="Arial" w:hAnsi="Arial" w:cs="Arial"/>
        </w:rPr>
        <w:t xml:space="preserve"> </w:t>
      </w:r>
      <w:r w:rsidR="002F63A3" w:rsidRPr="007B2194">
        <w:rPr>
          <w:rFonts w:ascii="Arial" w:hAnsi="Arial" w:cs="Arial"/>
        </w:rPr>
        <w:t xml:space="preserve">los </w:t>
      </w:r>
      <w:r w:rsidR="00DC4A96" w:rsidRPr="007B2194">
        <w:rPr>
          <w:rFonts w:ascii="Arial" w:hAnsi="Arial" w:cs="Arial"/>
        </w:rPr>
        <w:t>acuerdo</w:t>
      </w:r>
      <w:r w:rsidR="00460F92">
        <w:rPr>
          <w:rFonts w:ascii="Arial" w:hAnsi="Arial" w:cs="Arial"/>
        </w:rPr>
        <w:t>s</w:t>
      </w:r>
      <w:r w:rsidR="00DC4A96" w:rsidRPr="007B2194">
        <w:rPr>
          <w:rFonts w:ascii="Arial" w:hAnsi="Arial" w:cs="Arial"/>
        </w:rPr>
        <w:t xml:space="preserve"> marco</w:t>
      </w:r>
      <w:r w:rsidR="002F63A3" w:rsidRPr="007B2194">
        <w:rPr>
          <w:rFonts w:ascii="Arial" w:hAnsi="Arial" w:cs="Arial"/>
        </w:rPr>
        <w:t xml:space="preserve"> en los que la determinación del precio se efectúe a través de tanto alzado el precio </w:t>
      </w:r>
      <w:r w:rsidR="002F63A3" w:rsidRPr="00B07F45">
        <w:rPr>
          <w:rFonts w:ascii="Arial" w:hAnsi="Arial" w:cs="Arial"/>
        </w:rPr>
        <w:t xml:space="preserve">será el ofertado por la empresa adjudicataria que en ningún caso podrá superar el presupuesto </w:t>
      </w:r>
      <w:r w:rsidR="00297D88" w:rsidRPr="00B07F45">
        <w:rPr>
          <w:rFonts w:ascii="Arial" w:hAnsi="Arial" w:cs="Arial"/>
        </w:rPr>
        <w:t xml:space="preserve">base </w:t>
      </w:r>
      <w:r w:rsidR="002F63A3"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 xml:space="preserve">4.- En </w:t>
      </w:r>
      <w:r w:rsidRPr="007B2194">
        <w:rPr>
          <w:rFonts w:ascii="Arial" w:hAnsi="Arial" w:cs="Arial"/>
        </w:rPr>
        <w:t xml:space="preserve">los </w:t>
      </w:r>
      <w:r w:rsidR="00DC4A96" w:rsidRPr="007B2194">
        <w:rPr>
          <w:rFonts w:ascii="Arial" w:hAnsi="Arial" w:cs="Arial"/>
        </w:rPr>
        <w:t>acuerdo</w:t>
      </w:r>
      <w:r w:rsidR="00460F92">
        <w:rPr>
          <w:rFonts w:ascii="Arial" w:hAnsi="Arial" w:cs="Arial"/>
        </w:rPr>
        <w:t>s</w:t>
      </w:r>
      <w:r w:rsidR="00DC4A96" w:rsidRPr="007B2194">
        <w:rPr>
          <w:rFonts w:ascii="Arial" w:hAnsi="Arial" w:cs="Arial"/>
        </w:rPr>
        <w:t xml:space="preserve"> marco</w:t>
      </w:r>
      <w:r w:rsidRPr="007B2194">
        <w:rPr>
          <w:rFonts w:ascii="Arial" w:hAnsi="Arial" w:cs="Arial"/>
        </w:rPr>
        <w:t xml:space="preserve"> en los que la determinación del precio se efectúe a través de precios unitarios correspondientes a los </w:t>
      </w:r>
      <w:r w:rsidRPr="00B07F45">
        <w:rPr>
          <w:rFonts w:ascii="Arial" w:hAnsi="Arial" w:cs="Arial"/>
        </w:rPr>
        <w:t>distintos componentes o unidades de prestación:</w:t>
      </w:r>
    </w:p>
    <w:p w:rsidR="00B07F45" w:rsidRPr="005C0501" w:rsidRDefault="00B07F45" w:rsidP="00B07F45">
      <w:pPr>
        <w:spacing w:before="60" w:line="240" w:lineRule="atLeast"/>
        <w:ind w:left="567" w:hanging="283"/>
        <w:jc w:val="both"/>
        <w:rPr>
          <w:rFonts w:ascii="Arial" w:hAnsi="Arial" w:cs="Arial"/>
        </w:rPr>
      </w:pPr>
      <w:r w:rsidRPr="005C0501">
        <w:rPr>
          <w:rFonts w:ascii="Arial" w:hAnsi="Arial" w:cs="Arial"/>
        </w:rPr>
        <w:t>a)</w:t>
      </w:r>
      <w:r w:rsidRPr="005C0501">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5C0501">
        <w:rPr>
          <w:rFonts w:ascii="Arial" w:hAnsi="Arial" w:cs="Arial"/>
        </w:rPr>
        <w:t>b)</w:t>
      </w:r>
      <w:r w:rsidRPr="005C0501">
        <w:rPr>
          <w:rFonts w:ascii="Arial" w:hAnsi="Arial" w:cs="Arial"/>
        </w:rPr>
        <w:tab/>
      </w:r>
      <w:r w:rsidRPr="00B07F45">
        <w:rPr>
          <w:rFonts w:ascii="Arial" w:hAnsi="Arial" w:cs="Arial"/>
        </w:rPr>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 xml:space="preserve">Se establecerá el presupuesto máximo </w:t>
      </w:r>
      <w:r w:rsidRPr="007B2194">
        <w:rPr>
          <w:rFonts w:ascii="Arial" w:hAnsi="Arial" w:cs="Arial"/>
        </w:rPr>
        <w:t xml:space="preserve">limitativo del </w:t>
      </w:r>
      <w:r w:rsidR="00737638" w:rsidRPr="007B2194">
        <w:rPr>
          <w:rFonts w:ascii="Arial" w:hAnsi="Arial" w:cs="Arial"/>
        </w:rPr>
        <w:t>acuerdo marco</w:t>
      </w:r>
      <w:r w:rsidRPr="007B2194">
        <w:rPr>
          <w:rFonts w:ascii="Arial" w:hAnsi="Arial" w:cs="Arial"/>
        </w:rPr>
        <w:t xml:space="preserve">, si </w:t>
      </w:r>
      <w:r w:rsidRPr="00B07F45">
        <w:rPr>
          <w:rFonts w:ascii="Arial" w:hAnsi="Arial" w:cs="Arial"/>
        </w:rPr>
        <w:t>bien el gasto efectivo de este presupuesto está condicionado por las necesidades reales de la Administración, que no queda obligada a demandar un determinado número de unidades, ni a gastarlo en su totalidad.</w:t>
      </w:r>
    </w:p>
    <w:p w:rsidR="002F63A3" w:rsidRPr="000C521A" w:rsidRDefault="002F63A3" w:rsidP="007137F1">
      <w:pPr>
        <w:spacing w:before="60" w:line="240" w:lineRule="atLeast"/>
        <w:jc w:val="both"/>
        <w:rPr>
          <w:rFonts w:ascii="Arial" w:hAnsi="Arial" w:cs="Arial"/>
        </w:rPr>
      </w:pPr>
      <w:r w:rsidRPr="000C521A">
        <w:rPr>
          <w:rFonts w:ascii="Arial" w:hAnsi="Arial" w:cs="Arial"/>
        </w:rPr>
        <w:t xml:space="preserve">5.- Si así se indica </w:t>
      </w:r>
      <w:r w:rsidR="00881613" w:rsidRPr="000C521A">
        <w:rPr>
          <w:rFonts w:ascii="Arial" w:hAnsi="Arial" w:cs="Arial"/>
        </w:rPr>
        <w:t xml:space="preserve">en el </w:t>
      </w:r>
      <w:hyperlink w:anchor="CC_04" w:history="1">
        <w:r w:rsidRPr="00D27FF7">
          <w:rPr>
            <w:rStyle w:val="Hiperesteka"/>
            <w:rFonts w:ascii="Arial" w:hAnsi="Arial" w:cs="Arial"/>
            <w:b/>
          </w:rPr>
          <w:t>apartado 4</w:t>
        </w:r>
      </w:hyperlink>
      <w:r w:rsidRPr="000C521A">
        <w:rPr>
          <w:rFonts w:ascii="Arial" w:hAnsi="Arial" w:cs="Arial"/>
        </w:rPr>
        <w:t xml:space="preserve"> del cuadro de características,</w:t>
      </w:r>
      <w:r w:rsidRPr="000C521A">
        <w:rPr>
          <w:rFonts w:ascii="Arial" w:hAnsi="Arial" w:cs="Arial"/>
          <w:b/>
        </w:rPr>
        <w:t xml:space="preserve"> </w:t>
      </w:r>
      <w:r w:rsidRPr="000C521A">
        <w:rPr>
          <w:rFonts w:ascii="Arial" w:hAnsi="Arial" w:cs="Arial"/>
        </w:rPr>
        <w:t xml:space="preserve">se admitirán ofertas económicas que incluyan precios </w:t>
      </w:r>
      <w:r w:rsidR="00881613" w:rsidRPr="000C521A">
        <w:rPr>
          <w:rFonts w:ascii="Arial" w:hAnsi="Arial" w:cs="Arial"/>
        </w:rPr>
        <w:t xml:space="preserve">unitarios </w:t>
      </w:r>
      <w:r w:rsidRPr="000C521A">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0C521A">
        <w:rPr>
          <w:rFonts w:ascii="Arial" w:hAnsi="Arial" w:cs="Arial"/>
        </w:rPr>
        <w:t xml:space="preserve"> de licitación</w:t>
      </w:r>
      <w:r w:rsidRPr="000C521A">
        <w:rPr>
          <w:rFonts w:ascii="Arial" w:hAnsi="Arial" w:cs="Arial"/>
        </w:rPr>
        <w:t>.</w:t>
      </w:r>
    </w:p>
    <w:p w:rsidR="002F63A3" w:rsidRPr="00B07F45" w:rsidRDefault="002F63A3" w:rsidP="007137F1">
      <w:pPr>
        <w:pStyle w:val="2izenburua"/>
        <w:spacing w:line="240" w:lineRule="atLeast"/>
        <w:jc w:val="both"/>
        <w:rPr>
          <w:i w:val="0"/>
          <w:iCs w:val="0"/>
          <w:sz w:val="22"/>
        </w:rPr>
      </w:pPr>
      <w:bookmarkStart w:id="47" w:name="_Toc463331530"/>
      <w:bookmarkStart w:id="48" w:name="_Toc52295043"/>
      <w:r w:rsidRPr="00B07F45">
        <w:rPr>
          <w:i w:val="0"/>
          <w:iCs w:val="0"/>
          <w:sz w:val="22"/>
        </w:rPr>
        <w:t>6.- Existencia de crédito</w:t>
      </w:r>
      <w:bookmarkEnd w:id="47"/>
      <w:bookmarkEnd w:id="48"/>
    </w:p>
    <w:p w:rsidR="000C521A" w:rsidRPr="007B2194" w:rsidRDefault="002F63A3" w:rsidP="007137F1">
      <w:pPr>
        <w:spacing w:before="60" w:line="240" w:lineRule="atLeast"/>
        <w:jc w:val="both"/>
        <w:rPr>
          <w:rFonts w:ascii="Arial" w:hAnsi="Arial" w:cs="Arial"/>
        </w:rPr>
      </w:pPr>
      <w:r w:rsidRPr="00B07F45">
        <w:rPr>
          <w:rFonts w:ascii="Arial" w:hAnsi="Arial" w:cs="Arial"/>
        </w:rPr>
        <w:t>1</w:t>
      </w:r>
      <w:r w:rsidRPr="007B2194">
        <w:rPr>
          <w:rFonts w:ascii="Arial" w:hAnsi="Arial" w:cs="Arial"/>
        </w:rPr>
        <w:t>.-</w:t>
      </w:r>
      <w:r w:rsidR="00D80E9C" w:rsidRPr="007B2194">
        <w:rPr>
          <w:rFonts w:ascii="Arial" w:hAnsi="Arial" w:cs="Arial"/>
        </w:rPr>
        <w:t xml:space="preserve"> </w:t>
      </w:r>
      <w:r w:rsidR="003929DB" w:rsidRPr="007B2194">
        <w:rPr>
          <w:rFonts w:ascii="Arial" w:hAnsi="Arial" w:cs="Arial"/>
        </w:rPr>
        <w:t>La existencia de crédito adecuado y suficiente para atender las obligaciones que deriven del cumplimiento del acuerdo marco se consignará en los contratos basados en el mismo</w:t>
      </w:r>
      <w:r w:rsidR="00D80E9C" w:rsidRPr="007B2194">
        <w:rPr>
          <w:rFonts w:ascii="Arial" w:hAnsi="Arial" w:cs="Arial"/>
        </w:rPr>
        <w:t>.</w:t>
      </w:r>
      <w:r w:rsidR="00A4605F" w:rsidRPr="007B2194">
        <w:rPr>
          <w:rFonts w:ascii="Arial" w:hAnsi="Arial" w:cs="Arial"/>
        </w:rPr>
        <w:t xml:space="preserve"> </w:t>
      </w:r>
    </w:p>
    <w:p w:rsidR="000C521A" w:rsidRPr="007B2194" w:rsidRDefault="000C521A" w:rsidP="000C521A">
      <w:pPr>
        <w:spacing w:before="60" w:line="240" w:lineRule="atLeast"/>
        <w:jc w:val="both"/>
        <w:rPr>
          <w:rFonts w:ascii="Arial" w:hAnsi="Arial" w:cs="Arial"/>
        </w:rPr>
      </w:pPr>
      <w:r w:rsidRPr="007B2194">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6F3FBC">
        <w:rPr>
          <w:rFonts w:ascii="Arial" w:hAnsi="Arial" w:cs="Arial"/>
        </w:rPr>
        <w:t>l</w:t>
      </w:r>
      <w:r w:rsidRPr="007B2194">
        <w:rPr>
          <w:rFonts w:ascii="Arial" w:hAnsi="Arial" w:cs="Arial"/>
        </w:rPr>
        <w:t xml:space="preserve"> mismo.</w:t>
      </w:r>
    </w:p>
    <w:p w:rsidR="002F63A3" w:rsidRDefault="002F63A3" w:rsidP="007137F1">
      <w:pPr>
        <w:spacing w:before="60" w:line="240" w:lineRule="atLeast"/>
        <w:jc w:val="both"/>
        <w:rPr>
          <w:rFonts w:ascii="Arial" w:hAnsi="Arial" w:cs="Arial"/>
        </w:rPr>
      </w:pPr>
      <w:r w:rsidRPr="007B2194">
        <w:rPr>
          <w:rFonts w:ascii="Arial" w:hAnsi="Arial" w:cs="Arial"/>
        </w:rPr>
        <w:t xml:space="preserve">2.- Si </w:t>
      </w:r>
      <w:r w:rsidR="00257EDA" w:rsidRPr="007B2194">
        <w:rPr>
          <w:rFonts w:ascii="Arial" w:hAnsi="Arial" w:cs="Arial"/>
        </w:rPr>
        <w:t xml:space="preserve">a tenor de lo previsto en el artículo 117.2 de la LCSP </w:t>
      </w:r>
      <w:r w:rsidRPr="007B2194">
        <w:rPr>
          <w:rFonts w:ascii="Arial" w:hAnsi="Arial" w:cs="Arial"/>
        </w:rPr>
        <w:t xml:space="preserve">el </w:t>
      </w:r>
      <w:r w:rsidR="003929DB" w:rsidRPr="007B2194">
        <w:rPr>
          <w:rFonts w:ascii="Arial" w:hAnsi="Arial" w:cs="Arial"/>
        </w:rPr>
        <w:t xml:space="preserve">contrato basado </w:t>
      </w:r>
      <w:r w:rsidRPr="007B2194">
        <w:rPr>
          <w:rFonts w:ascii="Arial" w:hAnsi="Arial" w:cs="Arial"/>
        </w:rPr>
        <w:t xml:space="preserve">se </w:t>
      </w:r>
      <w:r w:rsidRPr="00B07F45">
        <w:rPr>
          <w:rFonts w:ascii="Arial" w:hAnsi="Arial" w:cs="Arial"/>
        </w:rPr>
        <w:t>tramita anticipadamente, la adjudicación del contrato queda sometida a la condición suspensiva de existencia de crédito adecuado y suficiente para garantizar las obligaciones derivadas del contrato en el ejercicio correspondiente.</w:t>
      </w:r>
    </w:p>
    <w:p w:rsidR="00B82D49" w:rsidRPr="00B07F45" w:rsidRDefault="00FC27A1" w:rsidP="007137F1">
      <w:pPr>
        <w:spacing w:before="60" w:line="240" w:lineRule="atLeast"/>
        <w:jc w:val="both"/>
        <w:rPr>
          <w:rFonts w:ascii="Arial" w:hAnsi="Arial" w:cs="Arial"/>
        </w:rPr>
      </w:pPr>
      <w:r w:rsidRPr="007B2194">
        <w:rPr>
          <w:rFonts w:ascii="Arial" w:hAnsi="Arial" w:cs="Arial"/>
        </w:rPr>
        <w:t>3.- La financiación y el gasto derivado de los contratos basados en el presente acuerdo marco corresponderá a las entidades destinatarias del suministro</w:t>
      </w:r>
      <w:r w:rsidR="007B2194">
        <w:rPr>
          <w:rFonts w:ascii="Arial" w:hAnsi="Arial" w:cs="Arial"/>
        </w:rPr>
        <w:t xml:space="preserve">. </w:t>
      </w:r>
      <w:r w:rsidR="00B82D49" w:rsidRPr="007B2194">
        <w:rPr>
          <w:rFonts w:ascii="Arial" w:hAnsi="Arial" w:cs="Arial"/>
        </w:rPr>
        <w:t>El contrato se financiará conforme a la/s anuali</w:t>
      </w:r>
      <w:r w:rsidRPr="007B2194">
        <w:rPr>
          <w:rFonts w:ascii="Arial" w:hAnsi="Arial" w:cs="Arial"/>
        </w:rPr>
        <w:t xml:space="preserve">dad/es </w:t>
      </w:r>
      <w:r w:rsidR="00B82D49" w:rsidRPr="007B2194">
        <w:rPr>
          <w:rFonts w:ascii="Arial" w:hAnsi="Arial" w:cs="Arial"/>
        </w:rPr>
        <w:t>y los importes estimativos que</w:t>
      </w:r>
      <w:r w:rsidRPr="007B2194">
        <w:rPr>
          <w:rFonts w:ascii="Arial" w:hAnsi="Arial" w:cs="Arial"/>
        </w:rPr>
        <w:t>, en su caso, se establezcan</w:t>
      </w:r>
      <w:r w:rsidR="00B82D49" w:rsidRPr="007B2194">
        <w:rPr>
          <w:rFonts w:ascii="Arial" w:hAnsi="Arial" w:cs="Arial"/>
        </w:rPr>
        <w:t xml:space="preserve"> en el </w:t>
      </w:r>
      <w:hyperlink w:anchor="CC_07" w:history="1">
        <w:r w:rsidR="00B82D49" w:rsidRPr="007B2194">
          <w:rPr>
            <w:rStyle w:val="Hiperesteka"/>
            <w:rFonts w:ascii="Arial" w:hAnsi="Arial" w:cs="Arial"/>
            <w:b/>
            <w:color w:val="auto"/>
          </w:rPr>
          <w:t>apartado 7</w:t>
        </w:r>
      </w:hyperlink>
      <w:r w:rsidR="00B82D49" w:rsidRPr="007B2194">
        <w:rPr>
          <w:rFonts w:ascii="Arial" w:hAnsi="Arial" w:cs="Arial"/>
        </w:rPr>
        <w:t xml:space="preserve"> del cuadro de características.</w:t>
      </w:r>
    </w:p>
    <w:p w:rsidR="002F63A3" w:rsidRPr="00B07F45" w:rsidRDefault="002F63A3" w:rsidP="007137F1">
      <w:pPr>
        <w:pStyle w:val="2izenburua"/>
        <w:spacing w:line="240" w:lineRule="atLeast"/>
        <w:jc w:val="both"/>
        <w:rPr>
          <w:i w:val="0"/>
          <w:sz w:val="22"/>
          <w:szCs w:val="22"/>
        </w:rPr>
      </w:pPr>
      <w:bookmarkStart w:id="49" w:name="_Toc463331531"/>
      <w:bookmarkStart w:id="50" w:name="_Toc52295044"/>
      <w:r w:rsidRPr="00B07F45">
        <w:rPr>
          <w:i w:val="0"/>
          <w:sz w:val="22"/>
          <w:szCs w:val="22"/>
        </w:rPr>
        <w:t>7.- Plazo</w:t>
      </w:r>
      <w:r w:rsidR="00CF6956">
        <w:rPr>
          <w:i w:val="0"/>
          <w:sz w:val="22"/>
          <w:szCs w:val="22"/>
        </w:rPr>
        <w:t>s</w:t>
      </w:r>
      <w:r w:rsidRPr="00B07F45">
        <w:rPr>
          <w:i w:val="0"/>
          <w:sz w:val="22"/>
          <w:szCs w:val="22"/>
        </w:rPr>
        <w:t xml:space="preserve"> y lugar de entrega </w:t>
      </w:r>
      <w:r w:rsidRPr="000C521A">
        <w:rPr>
          <w:i w:val="0"/>
          <w:sz w:val="22"/>
          <w:szCs w:val="22"/>
        </w:rPr>
        <w:t>del suministro</w:t>
      </w:r>
      <w:bookmarkEnd w:id="49"/>
      <w:bookmarkEnd w:id="50"/>
    </w:p>
    <w:p w:rsidR="003C238A" w:rsidRPr="00CF6956" w:rsidRDefault="003C238A" w:rsidP="003C238A">
      <w:pPr>
        <w:spacing w:before="60" w:line="240" w:lineRule="atLeast"/>
        <w:jc w:val="both"/>
        <w:rPr>
          <w:rFonts w:ascii="Arial" w:hAnsi="Arial" w:cs="Arial"/>
        </w:rPr>
      </w:pPr>
      <w:bookmarkStart w:id="51" w:name="_Toc463331532"/>
      <w:r w:rsidRPr="00B07F45">
        <w:rPr>
          <w:rFonts w:ascii="Arial" w:hAnsi="Arial" w:cs="Arial"/>
        </w:rPr>
        <w:t xml:space="preserve">1.- El plazo de </w:t>
      </w:r>
      <w:r w:rsidRPr="00CF6956">
        <w:rPr>
          <w:rFonts w:ascii="Arial" w:hAnsi="Arial" w:cs="Arial"/>
        </w:rPr>
        <w:t xml:space="preserve">duración </w:t>
      </w:r>
      <w:r w:rsidR="003929DB" w:rsidRPr="00CF6956">
        <w:rPr>
          <w:rFonts w:ascii="Arial" w:hAnsi="Arial" w:cs="Arial"/>
        </w:rPr>
        <w:t xml:space="preserve">del acuerdo marco </w:t>
      </w:r>
      <w:r w:rsidRPr="00CF6956">
        <w:rPr>
          <w:rFonts w:ascii="Arial" w:hAnsi="Arial" w:cs="Arial"/>
        </w:rPr>
        <w:t xml:space="preserve">será </w:t>
      </w:r>
      <w:r w:rsidRPr="00B07F45">
        <w:rPr>
          <w:rFonts w:ascii="Arial" w:hAnsi="Arial" w:cs="Arial"/>
        </w:rPr>
        <w:t xml:space="preserve">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w:t>
      </w:r>
      <w:r w:rsidRPr="000C521A">
        <w:rPr>
          <w:rFonts w:ascii="Arial" w:hAnsi="Arial" w:cs="Arial"/>
        </w:rPr>
        <w:t>características o, en su caso, los que formule la empresa adjudicataria, en el supuesto que las ofertas pueden proponer reducción del plazo total y/o de los plazos parciales. Todos estos</w:t>
      </w:r>
      <w:r w:rsidR="006F3FBC">
        <w:rPr>
          <w:rFonts w:ascii="Arial" w:hAnsi="Arial" w:cs="Arial"/>
        </w:rPr>
        <w:t xml:space="preserve"> </w:t>
      </w:r>
      <w:r w:rsidRPr="00B07F45">
        <w:rPr>
          <w:rFonts w:ascii="Arial" w:hAnsi="Arial" w:cs="Arial"/>
        </w:rPr>
        <w:t>plazo</w:t>
      </w:r>
      <w:r w:rsidR="006F3FBC">
        <w:rPr>
          <w:rFonts w:ascii="Arial" w:hAnsi="Arial" w:cs="Arial"/>
        </w:rPr>
        <w:t>s</w:t>
      </w:r>
      <w:r w:rsidRPr="00B07F45">
        <w:rPr>
          <w:rFonts w:ascii="Arial" w:hAnsi="Arial" w:cs="Arial"/>
        </w:rPr>
        <w:t xml:space="preserve"> comenzará</w:t>
      </w:r>
      <w:r w:rsidR="004A10B5">
        <w:rPr>
          <w:rFonts w:ascii="Arial" w:hAnsi="Arial" w:cs="Arial"/>
        </w:rPr>
        <w:t>n</w:t>
      </w:r>
      <w:r w:rsidRPr="00B07F45">
        <w:rPr>
          <w:rFonts w:ascii="Arial" w:hAnsi="Arial" w:cs="Arial"/>
        </w:rPr>
        <w:t xml:space="preserve"> a contar a partir de la </w:t>
      </w:r>
      <w:r w:rsidRPr="00CF6956">
        <w:rPr>
          <w:rFonts w:ascii="Arial" w:hAnsi="Arial" w:cs="Arial"/>
        </w:rPr>
        <w:t xml:space="preserve">formalización del </w:t>
      </w:r>
      <w:r w:rsidR="00737638" w:rsidRPr="00CF6956">
        <w:rPr>
          <w:rFonts w:ascii="Arial" w:hAnsi="Arial" w:cs="Arial"/>
        </w:rPr>
        <w:t>acuerdo marco</w:t>
      </w:r>
      <w:r w:rsidRPr="00CF6956">
        <w:rPr>
          <w:rFonts w:ascii="Arial" w:hAnsi="Arial" w:cs="Arial"/>
        </w:rPr>
        <w:t xml:space="preserve"> o desde </w:t>
      </w:r>
      <w:r w:rsidRPr="00B07F45">
        <w:rPr>
          <w:rFonts w:ascii="Arial" w:hAnsi="Arial" w:cs="Arial"/>
        </w:rPr>
        <w:t>la fecha fija</w:t>
      </w:r>
      <w:r w:rsidR="00B07F45" w:rsidRPr="00B07F45">
        <w:rPr>
          <w:rFonts w:ascii="Arial" w:hAnsi="Arial" w:cs="Arial"/>
        </w:rPr>
        <w:t xml:space="preserve">da en el </w:t>
      </w:r>
      <w:r w:rsidR="00B07F45" w:rsidRPr="00CF6956">
        <w:rPr>
          <w:rFonts w:ascii="Arial" w:hAnsi="Arial" w:cs="Arial"/>
        </w:rPr>
        <w:t>documento</w:t>
      </w:r>
      <w:r w:rsidR="003929DB" w:rsidRPr="00CF6956">
        <w:rPr>
          <w:rFonts w:ascii="Arial" w:hAnsi="Arial" w:cs="Arial"/>
        </w:rPr>
        <w:t xml:space="preserve"> de formalización</w:t>
      </w:r>
      <w:r w:rsidR="00B07F45" w:rsidRPr="00CF6956">
        <w:rPr>
          <w:rFonts w:ascii="Arial" w:hAnsi="Arial" w:cs="Arial"/>
        </w:rPr>
        <w:t>.</w:t>
      </w:r>
    </w:p>
    <w:p w:rsidR="003C238A" w:rsidRPr="00CF6956" w:rsidRDefault="003C238A" w:rsidP="003C238A">
      <w:pPr>
        <w:spacing w:before="60" w:line="240" w:lineRule="atLeast"/>
        <w:jc w:val="both"/>
        <w:rPr>
          <w:rFonts w:ascii="Arial" w:hAnsi="Arial" w:cs="Arial"/>
        </w:rPr>
      </w:pPr>
      <w:r w:rsidRPr="00B07F45">
        <w:rPr>
          <w:rFonts w:ascii="Arial" w:hAnsi="Arial" w:cs="Arial"/>
        </w:rPr>
        <w:lastRenderedPageBreak/>
        <w:t xml:space="preserve">2.- </w:t>
      </w:r>
      <w:r w:rsidRPr="00CF6956">
        <w:rPr>
          <w:rFonts w:ascii="Arial" w:hAnsi="Arial" w:cs="Arial"/>
        </w:rPr>
        <w:t xml:space="preserve">El </w:t>
      </w:r>
      <w:r w:rsidR="003929DB" w:rsidRPr="00CF6956">
        <w:rPr>
          <w:rFonts w:ascii="Arial" w:hAnsi="Arial" w:cs="Arial"/>
        </w:rPr>
        <w:t>acuerdo marco</w:t>
      </w:r>
      <w:r w:rsidRPr="00CF6956">
        <w:rPr>
          <w:rFonts w:ascii="Arial" w:hAnsi="Arial" w:cs="Arial"/>
        </w:rPr>
        <w:t xml:space="preserve"> podrá </w:t>
      </w:r>
      <w:r w:rsidRPr="00B07F45">
        <w:rPr>
          <w:rFonts w:ascii="Arial" w:hAnsi="Arial" w:cs="Arial"/>
        </w:rPr>
        <w:t xml:space="preserve">ser prorrogado si así se prevé en el </w:t>
      </w:r>
      <w:hyperlink w:anchor="CC_09" w:history="1">
        <w:r w:rsidRPr="00B07F45">
          <w:rPr>
            <w:rStyle w:val="Hiperesteka"/>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w:t>
      </w:r>
      <w:r w:rsidRPr="00CF6956">
        <w:rPr>
          <w:rFonts w:ascii="Arial" w:hAnsi="Arial" w:cs="Arial"/>
        </w:rPr>
        <w:t>artículo 29 de la LCSP.</w:t>
      </w:r>
    </w:p>
    <w:p w:rsidR="00B251F1" w:rsidRPr="00CF6956" w:rsidRDefault="00B251F1" w:rsidP="003C238A">
      <w:pPr>
        <w:spacing w:before="60" w:line="240" w:lineRule="atLeast"/>
        <w:jc w:val="both"/>
        <w:rPr>
          <w:rFonts w:ascii="Arial" w:hAnsi="Arial" w:cs="Arial"/>
        </w:rPr>
      </w:pPr>
      <w:r w:rsidRPr="00CF6956">
        <w:rPr>
          <w:rFonts w:ascii="Arial" w:hAnsi="Arial" w:cs="Arial"/>
        </w:rPr>
        <w:t>3.- El plazo de ejecución de cada suministro al amparo de este acuerdo marco será el que resulte de la adjudicación de cada contrato basado.</w:t>
      </w:r>
    </w:p>
    <w:p w:rsidR="003C238A" w:rsidRPr="00CF6956" w:rsidRDefault="00B251F1" w:rsidP="003C238A">
      <w:pPr>
        <w:spacing w:before="60" w:line="240" w:lineRule="atLeast"/>
        <w:jc w:val="both"/>
        <w:rPr>
          <w:rFonts w:ascii="Arial" w:hAnsi="Arial" w:cs="Arial"/>
        </w:rPr>
      </w:pPr>
      <w:r w:rsidRPr="00CF6956">
        <w:rPr>
          <w:rFonts w:ascii="Arial" w:hAnsi="Arial" w:cs="Arial"/>
        </w:rPr>
        <w:t>4</w:t>
      </w:r>
      <w:r w:rsidR="003C238A" w:rsidRPr="00CF6956">
        <w:rPr>
          <w:rFonts w:ascii="Arial" w:hAnsi="Arial" w:cs="Arial"/>
        </w:rPr>
        <w:t xml:space="preserve">.- Los plazos de entrega parciales y totales </w:t>
      </w:r>
      <w:r w:rsidR="003C238A" w:rsidRPr="000C521A">
        <w:rPr>
          <w:rFonts w:ascii="Arial" w:hAnsi="Arial" w:cs="Arial"/>
        </w:rPr>
        <w:t xml:space="preserve">del suministro serán los que figuran en el </w:t>
      </w:r>
      <w:hyperlink w:anchor="CC_08" w:history="1">
        <w:r w:rsidR="003C238A" w:rsidRPr="00953692">
          <w:rPr>
            <w:rStyle w:val="Hiperesteka"/>
            <w:rFonts w:ascii="Arial" w:hAnsi="Arial" w:cs="Arial"/>
            <w:b/>
          </w:rPr>
          <w:t>apartado 8</w:t>
        </w:r>
      </w:hyperlink>
      <w:r w:rsidR="003C238A" w:rsidRPr="000C521A">
        <w:rPr>
          <w:rFonts w:ascii="Arial" w:hAnsi="Arial" w:cs="Arial"/>
        </w:rPr>
        <w:t xml:space="preserve"> del cuadro de características o, en su caso, los que formule la empresa adjudicataria, en el supuesto </w:t>
      </w:r>
      <w:r w:rsidR="004A10B5">
        <w:rPr>
          <w:rFonts w:ascii="Arial" w:hAnsi="Arial" w:cs="Arial"/>
        </w:rPr>
        <w:t>de que las ofertas pueda</w:t>
      </w:r>
      <w:r w:rsidR="003C238A" w:rsidRPr="000C521A">
        <w:rPr>
          <w:rFonts w:ascii="Arial" w:hAnsi="Arial" w:cs="Arial"/>
        </w:rPr>
        <w:t xml:space="preserve">n proponer reducción del plazo total y/o de los plazos parciales. Todos estos plazos comenzarán a contar a partir de la formalización del </w:t>
      </w:r>
      <w:r w:rsidR="003C238A" w:rsidRPr="00CF6956">
        <w:rPr>
          <w:rFonts w:ascii="Arial" w:hAnsi="Arial" w:cs="Arial"/>
        </w:rPr>
        <w:t>contrato o desde la fecha fija</w:t>
      </w:r>
      <w:r w:rsidR="00B07F45" w:rsidRPr="00CF6956">
        <w:rPr>
          <w:rFonts w:ascii="Arial" w:hAnsi="Arial" w:cs="Arial"/>
        </w:rPr>
        <w:t>da en el documento contractual.</w:t>
      </w:r>
    </w:p>
    <w:p w:rsidR="00BD5EF7" w:rsidRPr="00CF6956" w:rsidRDefault="00B251F1" w:rsidP="007137F1">
      <w:pPr>
        <w:spacing w:before="60" w:line="240" w:lineRule="atLeast"/>
        <w:jc w:val="both"/>
        <w:rPr>
          <w:rFonts w:ascii="Arial" w:hAnsi="Arial" w:cs="Arial"/>
        </w:rPr>
      </w:pPr>
      <w:r w:rsidRPr="00CF6956">
        <w:rPr>
          <w:rFonts w:ascii="Arial" w:hAnsi="Arial" w:cs="Arial"/>
        </w:rPr>
        <w:t>5</w:t>
      </w:r>
      <w:r w:rsidR="00BD5EF7" w:rsidRPr="00CF6956">
        <w:rPr>
          <w:rFonts w:ascii="Arial" w:hAnsi="Arial" w:cs="Arial"/>
        </w:rPr>
        <w:t xml:space="preserve">.- El suministro se entregará en el lugar señalado en el </w:t>
      </w:r>
      <w:hyperlink w:anchor="CC_11" w:history="1">
        <w:r w:rsidR="001A008B" w:rsidRPr="00CF6956">
          <w:rPr>
            <w:rStyle w:val="Hiperesteka"/>
            <w:rFonts w:ascii="Arial" w:hAnsi="Arial" w:cs="Arial"/>
            <w:b/>
            <w:color w:val="auto"/>
          </w:rPr>
          <w:t>apartado 11</w:t>
        </w:r>
      </w:hyperlink>
      <w:r w:rsidR="00BD5EF7" w:rsidRPr="00CF6956">
        <w:rPr>
          <w:rFonts w:ascii="Arial" w:hAnsi="Arial" w:cs="Arial"/>
        </w:rPr>
        <w:t xml:space="preserve"> del cuadro de características.</w:t>
      </w:r>
    </w:p>
    <w:p w:rsidR="00430D84" w:rsidRPr="00CF6956" w:rsidRDefault="00B251F1" w:rsidP="007137F1">
      <w:pPr>
        <w:spacing w:before="60" w:line="240" w:lineRule="atLeast"/>
        <w:jc w:val="both"/>
        <w:rPr>
          <w:rFonts w:ascii="Arial" w:hAnsi="Arial" w:cs="Arial"/>
        </w:rPr>
      </w:pPr>
      <w:r w:rsidRPr="00CF6956">
        <w:rPr>
          <w:rFonts w:ascii="Arial" w:hAnsi="Arial" w:cs="Arial"/>
        </w:rPr>
        <w:t>6</w:t>
      </w:r>
      <w:r w:rsidR="00430D84" w:rsidRPr="00CF6956">
        <w:rPr>
          <w:rFonts w:ascii="Arial" w:hAnsi="Arial" w:cs="Arial"/>
        </w:rPr>
        <w:t>.- La vigencia de estos pliegos de cláusulas administrativas y de los pliegos de prescripciones técnicas se extenderá a los periodos que comprendan la duración de los contratos basados en este acuerdo marco.</w:t>
      </w:r>
    </w:p>
    <w:p w:rsidR="00BD5EF7" w:rsidRPr="00B07F45" w:rsidRDefault="00B251F1" w:rsidP="007137F1">
      <w:pPr>
        <w:spacing w:before="60" w:line="240" w:lineRule="atLeast"/>
        <w:jc w:val="both"/>
        <w:rPr>
          <w:rFonts w:ascii="Arial" w:hAnsi="Arial" w:cs="Arial"/>
        </w:rPr>
      </w:pPr>
      <w:r w:rsidRPr="00CF6956">
        <w:rPr>
          <w:rFonts w:ascii="Arial" w:hAnsi="Arial" w:cs="Arial"/>
        </w:rPr>
        <w:t>7</w:t>
      </w:r>
      <w:r w:rsidR="00BD5EF7" w:rsidRPr="00CF6956">
        <w:rPr>
          <w:rFonts w:ascii="Arial" w:hAnsi="Arial" w:cs="Arial"/>
        </w:rPr>
        <w:t xml:space="preserve">.- El plazo de mantenimiento </w:t>
      </w:r>
      <w:r w:rsidR="00BD5EF7" w:rsidRPr="00B07F45">
        <w:rPr>
          <w:rFonts w:ascii="Arial" w:hAnsi="Arial" w:cs="Arial"/>
        </w:rPr>
        <w:t>del suministro</w:t>
      </w:r>
      <w:r w:rsidR="0069747D">
        <w:rPr>
          <w:rFonts w:ascii="Arial" w:hAnsi="Arial" w:cs="Arial"/>
        </w:rPr>
        <w:t xml:space="preserve"> será</w:t>
      </w:r>
      <w:r w:rsidR="00BD5EF7" w:rsidRPr="00B07F45">
        <w:rPr>
          <w:rFonts w:ascii="Arial" w:hAnsi="Arial" w:cs="Arial"/>
        </w:rPr>
        <w:t xml:space="preserve">, en su caso, el que figure en el </w:t>
      </w:r>
      <w:hyperlink w:anchor="CC_08" w:history="1">
        <w:r w:rsidR="00BD5EF7" w:rsidRPr="00B07F45">
          <w:rPr>
            <w:rStyle w:val="Hiperesteka"/>
            <w:rFonts w:ascii="Arial" w:hAnsi="Arial" w:cs="Arial"/>
            <w:b/>
          </w:rPr>
          <w:t>apartado 8</w:t>
        </w:r>
      </w:hyperlink>
      <w:r w:rsidR="00BD5EF7"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52" w:name="_Toc52295045"/>
      <w:r w:rsidRPr="00B07F45">
        <w:rPr>
          <w:i w:val="0"/>
          <w:iCs w:val="0"/>
          <w:sz w:val="22"/>
        </w:rPr>
        <w:t>8.- Revisión de precios</w:t>
      </w:r>
      <w:bookmarkEnd w:id="51"/>
      <w:bookmarkEnd w:id="52"/>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esteka"/>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CF6956" w:rsidRDefault="002F63A3" w:rsidP="007137F1">
      <w:pPr>
        <w:pStyle w:val="2izenburua"/>
        <w:spacing w:line="240" w:lineRule="atLeast"/>
        <w:jc w:val="both"/>
        <w:rPr>
          <w:i w:val="0"/>
          <w:iCs w:val="0"/>
          <w:sz w:val="22"/>
        </w:rPr>
      </w:pPr>
      <w:bookmarkStart w:id="53" w:name="_Toc463331533"/>
      <w:bookmarkStart w:id="54" w:name="_Toc52295046"/>
      <w:r w:rsidRPr="00B07F45">
        <w:rPr>
          <w:i w:val="0"/>
          <w:iCs w:val="0"/>
          <w:sz w:val="22"/>
        </w:rPr>
        <w:t>9.- P</w:t>
      </w:r>
      <w:bookmarkEnd w:id="53"/>
      <w:r w:rsidR="00257EDA" w:rsidRPr="00B07F45">
        <w:rPr>
          <w:i w:val="0"/>
          <w:iCs w:val="0"/>
          <w:sz w:val="22"/>
        </w:rPr>
        <w:t xml:space="preserve">ublicidad </w:t>
      </w:r>
      <w:r w:rsidR="00257EDA" w:rsidRPr="00CF6956">
        <w:rPr>
          <w:i w:val="0"/>
          <w:iCs w:val="0"/>
          <w:sz w:val="22"/>
        </w:rPr>
        <w:t xml:space="preserve">del </w:t>
      </w:r>
      <w:r w:rsidR="00737638" w:rsidRPr="00CF6956">
        <w:rPr>
          <w:i w:val="0"/>
          <w:iCs w:val="0"/>
          <w:sz w:val="22"/>
        </w:rPr>
        <w:t>acuerdo marco</w:t>
      </w:r>
      <w:bookmarkEnd w:id="54"/>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1.- El anuncio de licitación para la adjudicación </w:t>
      </w:r>
      <w:r w:rsidRPr="00CF6956">
        <w:rPr>
          <w:rFonts w:ascii="Arial" w:hAnsi="Arial" w:cs="Arial"/>
        </w:rPr>
        <w:t>de</w:t>
      </w:r>
      <w:r w:rsidR="00430D84" w:rsidRPr="00CF6956">
        <w:rPr>
          <w:rFonts w:ascii="Arial" w:hAnsi="Arial" w:cs="Arial"/>
        </w:rPr>
        <w:t>l acuerdo marco</w:t>
      </w:r>
      <w:r w:rsidRPr="00CF6956">
        <w:rPr>
          <w:rFonts w:ascii="Arial" w:hAnsi="Arial" w:cs="Arial"/>
        </w:rPr>
        <w:t xml:space="preserve"> se publicará </w:t>
      </w:r>
      <w:r w:rsidRPr="00B07F45">
        <w:rPr>
          <w:rFonts w:ascii="Arial" w:hAnsi="Arial" w:cs="Arial"/>
        </w:rPr>
        <w:t>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2.- En el perfil de contratante se ofrecerá información relativa a la convocatoria de la licitación </w:t>
      </w:r>
      <w:r w:rsidRPr="00CF6956">
        <w:rPr>
          <w:rFonts w:ascii="Arial" w:hAnsi="Arial" w:cs="Arial"/>
        </w:rPr>
        <w:t xml:space="preserve">del </w:t>
      </w:r>
      <w:r w:rsidR="00430D84" w:rsidRPr="00CF6956">
        <w:rPr>
          <w:rFonts w:ascii="Arial" w:hAnsi="Arial" w:cs="Arial"/>
        </w:rPr>
        <w:t>acuerdo marco</w:t>
      </w:r>
      <w:r w:rsidRPr="00CF6956">
        <w:rPr>
          <w:rFonts w:ascii="Arial" w:hAnsi="Arial" w:cs="Arial"/>
        </w:rPr>
        <w:t xml:space="preserve">, </w:t>
      </w:r>
      <w:r w:rsidRPr="00B07F45">
        <w:rPr>
          <w:rFonts w:ascii="Arial" w:hAnsi="Arial" w:cs="Arial"/>
        </w:rPr>
        <w:t xml:space="preserve">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3.- La información relativa al </w:t>
      </w:r>
      <w:r w:rsidRPr="00CF6956">
        <w:rPr>
          <w:rFonts w:ascii="Arial" w:hAnsi="Arial" w:cs="Arial"/>
        </w:rPr>
        <w:t xml:space="preserve">presente </w:t>
      </w:r>
      <w:r w:rsidR="00430D84" w:rsidRPr="00CF6956">
        <w:rPr>
          <w:rFonts w:ascii="Arial" w:hAnsi="Arial" w:cs="Arial"/>
        </w:rPr>
        <w:t>acuerdo marco</w:t>
      </w:r>
      <w:r w:rsidRPr="00CF6956">
        <w:rPr>
          <w:rFonts w:ascii="Arial" w:hAnsi="Arial" w:cs="Arial"/>
        </w:rPr>
        <w:t xml:space="preserve"> </w:t>
      </w:r>
      <w:r w:rsidRPr="00B07F45">
        <w:rPr>
          <w:rFonts w:ascii="Arial" w:hAnsi="Arial" w:cs="Arial"/>
        </w:rPr>
        <w:t>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esteka"/>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CF6956">
        <w:rPr>
          <w:rFonts w:ascii="Arial" w:hAnsi="Arial" w:cs="Arial"/>
        </w:rPr>
        <w:t xml:space="preserve">Cuando </w:t>
      </w:r>
      <w:r w:rsidR="00430D84" w:rsidRPr="00CF6956">
        <w:rPr>
          <w:rFonts w:ascii="Arial" w:hAnsi="Arial" w:cs="Arial"/>
        </w:rPr>
        <w:t>el acuerdo marco</w:t>
      </w:r>
      <w:r w:rsidR="00297D88" w:rsidRPr="00CF6956">
        <w:rPr>
          <w:rFonts w:ascii="Arial" w:hAnsi="Arial" w:cs="Arial"/>
        </w:rPr>
        <w:t xml:space="preserve"> </w:t>
      </w:r>
      <w:r w:rsidR="00297D88" w:rsidRPr="00B07F45">
        <w:rPr>
          <w:rFonts w:ascii="Arial" w:hAnsi="Arial" w:cs="Arial"/>
        </w:rPr>
        <w:t>esté sujeto a regulación armonizada</w:t>
      </w:r>
      <w:r w:rsidR="00D17954">
        <w:rPr>
          <w:rFonts w:ascii="Arial" w:hAnsi="Arial" w:cs="Arial"/>
        </w:rPr>
        <w:t>, la licitación se publicará ade</w:t>
      </w:r>
      <w:r w:rsidR="00297D88" w:rsidRPr="00B07F45">
        <w:rPr>
          <w:rFonts w:ascii="Arial" w:hAnsi="Arial" w:cs="Arial"/>
        </w:rPr>
        <w:t xml:space="preserv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2izenburua"/>
        <w:spacing w:line="240" w:lineRule="atLeast"/>
        <w:jc w:val="both"/>
        <w:rPr>
          <w:i w:val="0"/>
          <w:iCs w:val="0"/>
          <w:sz w:val="22"/>
        </w:rPr>
      </w:pPr>
      <w:bookmarkStart w:id="55" w:name="_Toc52295047"/>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5"/>
    </w:p>
    <w:p w:rsidR="00C06F63" w:rsidRPr="00C06F63" w:rsidRDefault="00C06F63" w:rsidP="00C06F63">
      <w:pPr>
        <w:spacing w:before="60" w:line="240" w:lineRule="atLeast"/>
        <w:jc w:val="both"/>
        <w:rPr>
          <w:rFonts w:ascii="Arial" w:eastAsiaTheme="minorHAnsi" w:hAnsi="Arial" w:cs="Arial"/>
          <w:szCs w:val="22"/>
          <w:lang w:eastAsia="en-US"/>
        </w:rPr>
      </w:pPr>
      <w:bookmarkStart w:id="56" w:name="_Toc42401649"/>
      <w:bookmarkStart w:id="57" w:name="_Toc46289363"/>
      <w:bookmarkStart w:id="58" w:name="_Toc46543142"/>
      <w:bookmarkStart w:id="59" w:name="_Toc46825246"/>
      <w:bookmarkStart w:id="60" w:name="_Toc54085017"/>
      <w:bookmarkStart w:id="61" w:name="_Toc442871783"/>
      <w:bookmarkStart w:id="62"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Fiscalidad: Departamento de Hacienda y Finanzas de la Diputación Foral de Gipuzkoa y en el resto de Administraciones Tributarias.</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Igualdad de mujeres y hombres: Organismo Autónomo EMAKUNDE- Instituto Vasco de la Mujer.</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Igualdad lingüística: Viceconsejería de Política Lingüística del Gobierno Vasco.</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lastRenderedPageBreak/>
        <w:t>-</w:t>
      </w:r>
      <w:r w:rsidRPr="00C06F63">
        <w:rPr>
          <w:rFonts w:ascii="Arial" w:eastAsia="Cambria"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Protección de datos de carácter personal: Agencia Vasca de Protección de Datos.</w:t>
      </w:r>
    </w:p>
    <w:p w:rsidR="002F63A3" w:rsidRPr="00B07F45" w:rsidRDefault="002F63A3" w:rsidP="007137F1">
      <w:pPr>
        <w:pStyle w:val="2izenburua"/>
        <w:spacing w:line="240" w:lineRule="atLeast"/>
        <w:jc w:val="both"/>
        <w:rPr>
          <w:i w:val="0"/>
          <w:iCs w:val="0"/>
          <w:sz w:val="22"/>
          <w:szCs w:val="22"/>
        </w:rPr>
      </w:pPr>
      <w:bookmarkStart w:id="63" w:name="_Toc52295048"/>
      <w:r w:rsidRPr="00B07F45">
        <w:rPr>
          <w:i w:val="0"/>
          <w:iCs w:val="0"/>
          <w:sz w:val="22"/>
          <w:szCs w:val="22"/>
        </w:rPr>
        <w:t>11</w:t>
      </w:r>
      <w:r w:rsidR="00FB14FF">
        <w:rPr>
          <w:i w:val="0"/>
          <w:iCs w:val="0"/>
          <w:sz w:val="22"/>
          <w:szCs w:val="22"/>
        </w:rPr>
        <w:t xml:space="preserve">.- Régimen jurídico </w:t>
      </w:r>
      <w:r w:rsidR="00FB14FF" w:rsidRPr="00CF6956">
        <w:rPr>
          <w:i w:val="0"/>
          <w:iCs w:val="0"/>
          <w:sz w:val="22"/>
          <w:szCs w:val="22"/>
        </w:rPr>
        <w:t>del acuerdo marco y de los contratos basados,</w:t>
      </w:r>
      <w:r w:rsidRPr="00CF6956">
        <w:rPr>
          <w:i w:val="0"/>
          <w:iCs w:val="0"/>
          <w:sz w:val="22"/>
          <w:szCs w:val="22"/>
        </w:rPr>
        <w:t xml:space="preserve"> </w:t>
      </w:r>
      <w:r w:rsidRPr="00B07F45">
        <w:rPr>
          <w:i w:val="0"/>
          <w:iCs w:val="0"/>
          <w:sz w:val="22"/>
          <w:szCs w:val="22"/>
        </w:rPr>
        <w:t>y prerrogativas de la Administración</w:t>
      </w:r>
      <w:bookmarkEnd w:id="56"/>
      <w:bookmarkEnd w:id="57"/>
      <w:bookmarkEnd w:id="58"/>
      <w:bookmarkEnd w:id="59"/>
      <w:bookmarkEnd w:id="60"/>
      <w:bookmarkEnd w:id="61"/>
      <w:bookmarkEnd w:id="62"/>
      <w:bookmarkEnd w:id="63"/>
    </w:p>
    <w:p w:rsidR="00472815" w:rsidRPr="00B07F45" w:rsidRDefault="00472815" w:rsidP="007137F1">
      <w:pPr>
        <w:spacing w:before="60" w:line="240" w:lineRule="atLeast"/>
        <w:jc w:val="both"/>
        <w:rPr>
          <w:rFonts w:ascii="Arial" w:hAnsi="Arial" w:cs="Arial"/>
        </w:rPr>
      </w:pPr>
      <w:r w:rsidRPr="00B07F45">
        <w:rPr>
          <w:rFonts w:ascii="Arial" w:hAnsi="Arial" w:cs="Arial"/>
        </w:rPr>
        <w:t xml:space="preserve">1.- El </w:t>
      </w:r>
      <w:r w:rsidRPr="00CF6956">
        <w:rPr>
          <w:rFonts w:ascii="Arial" w:hAnsi="Arial" w:cs="Arial"/>
        </w:rPr>
        <w:t xml:space="preserve">presente </w:t>
      </w:r>
      <w:r w:rsidR="00FB14FF" w:rsidRPr="00CF6956">
        <w:rPr>
          <w:rFonts w:ascii="Arial" w:hAnsi="Arial" w:cs="Arial"/>
        </w:rPr>
        <w:t>acuerdo marco</w:t>
      </w:r>
      <w:r w:rsidRPr="00CF6956">
        <w:rPr>
          <w:rFonts w:ascii="Arial" w:hAnsi="Arial" w:cs="Arial"/>
        </w:rPr>
        <w:t xml:space="preserve"> tiene </w:t>
      </w:r>
      <w:r w:rsidRPr="00B07F45">
        <w:rPr>
          <w:rFonts w:ascii="Arial" w:hAnsi="Arial" w:cs="Arial"/>
        </w:rPr>
        <w:t xml:space="preserve">carácter administrativo, de conformidad con lo dispuesto en el artículo 25 de la </w:t>
      </w:r>
      <w:r w:rsidR="00123835" w:rsidRPr="00B07F45">
        <w:rPr>
          <w:rFonts w:ascii="Arial" w:hAnsi="Arial" w:cs="Arial"/>
        </w:rPr>
        <w:t>LCSP</w:t>
      </w:r>
      <w:r w:rsidRPr="00B07F45">
        <w:rPr>
          <w:rFonts w:ascii="Arial" w:hAnsi="Arial" w:cs="Arial"/>
        </w:rPr>
        <w:t xml:space="preserve">. Las partes quedan sometidas expresamente a lo establecido en este pliego </w:t>
      </w:r>
      <w:r w:rsidR="00FB4B30">
        <w:rPr>
          <w:rFonts w:ascii="Arial" w:hAnsi="Arial" w:cs="Arial"/>
        </w:rPr>
        <w:t>y en el resto de documentos contractuales</w:t>
      </w:r>
      <w:r w:rsidRPr="00B07F45">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w:t>
      </w:r>
      <w:r w:rsidRPr="00CF6956">
        <w:rPr>
          <w:rFonts w:ascii="Arial" w:hAnsi="Arial" w:cs="Arial"/>
        </w:rPr>
        <w:t xml:space="preserve">, el </w:t>
      </w:r>
      <w:r w:rsidR="00737638" w:rsidRPr="00CF6956">
        <w:rPr>
          <w:rFonts w:ascii="Arial" w:hAnsi="Arial" w:cs="Arial"/>
        </w:rPr>
        <w:t>acuerdo marco</w:t>
      </w:r>
      <w:r w:rsidRPr="00CF6956">
        <w:rPr>
          <w:rFonts w:ascii="Arial" w:hAnsi="Arial" w:cs="Arial"/>
        </w:rPr>
        <w:t xml:space="preserve"> se </w:t>
      </w:r>
      <w:r w:rsidRPr="00B07F45">
        <w:rPr>
          <w:rFonts w:ascii="Arial" w:hAnsi="Arial" w:cs="Arial"/>
        </w:rPr>
        <w:t>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FB14FF" w:rsidRPr="00CF6956" w:rsidRDefault="00FB14FF" w:rsidP="00FB14FF">
      <w:pPr>
        <w:spacing w:before="60" w:line="240" w:lineRule="atLeast"/>
        <w:jc w:val="both"/>
        <w:rPr>
          <w:rFonts w:ascii="Arial" w:hAnsi="Arial" w:cs="Arial"/>
        </w:rPr>
      </w:pPr>
      <w:r w:rsidRPr="00CF6956">
        <w:rPr>
          <w:rFonts w:ascii="Arial" w:hAnsi="Arial" w:cs="Arial"/>
        </w:rPr>
        <w:t>5.- El régimen jurídico aplicable a los contratos basados</w:t>
      </w:r>
      <w:r w:rsidR="00DF056C">
        <w:rPr>
          <w:rFonts w:ascii="Arial" w:hAnsi="Arial" w:cs="Arial"/>
        </w:rPr>
        <w:t>,</w:t>
      </w:r>
      <w:r w:rsidRPr="00CF6956">
        <w:rPr>
          <w:rFonts w:ascii="Arial" w:hAnsi="Arial" w:cs="Arial"/>
        </w:rPr>
        <w:t xml:space="preserve"> atendiendo a la naturaleza de los poderes adjudicadores que formen parte del mismo</w:t>
      </w:r>
      <w:r w:rsidR="004A10B5">
        <w:rPr>
          <w:rFonts w:ascii="Arial" w:hAnsi="Arial" w:cs="Arial"/>
        </w:rPr>
        <w:t>,</w:t>
      </w:r>
      <w:r w:rsidRPr="00CF6956">
        <w:rPr>
          <w:rFonts w:ascii="Arial" w:hAnsi="Arial" w:cs="Arial"/>
        </w:rPr>
        <w:t xml:space="preserve"> es el siguiente.</w:t>
      </w:r>
    </w:p>
    <w:p w:rsidR="00FB14FF" w:rsidRPr="00CF6956" w:rsidRDefault="00FB14FF" w:rsidP="00FB14FF">
      <w:pPr>
        <w:spacing w:before="60" w:line="240" w:lineRule="atLeast"/>
        <w:ind w:left="709"/>
        <w:jc w:val="both"/>
        <w:rPr>
          <w:rFonts w:ascii="Arial" w:hAnsi="Arial" w:cs="Arial"/>
        </w:rPr>
      </w:pPr>
      <w:r w:rsidRPr="00CF6956">
        <w:rPr>
          <w:rFonts w:ascii="Arial" w:hAnsi="Arial" w:cs="Arial"/>
        </w:rPr>
        <w:t xml:space="preserve">a) Para las entidades que tienen la consideración de Administración Pública, los contratos basados tienen carácter administrativo de acuerdo con lo previsto en el artículo 25 de la LCSP y </w:t>
      </w:r>
      <w:r w:rsidR="00604CA7" w:rsidRPr="00CF6956">
        <w:rPr>
          <w:rFonts w:ascii="Arial" w:hAnsi="Arial" w:cs="Arial"/>
        </w:rPr>
        <w:t>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4A10B5">
        <w:rPr>
          <w:rFonts w:ascii="Arial" w:hAnsi="Arial" w:cs="Arial"/>
        </w:rPr>
        <w:t>n</w:t>
      </w:r>
      <w:r w:rsidR="00604CA7"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r w:rsidRPr="00CF6956">
        <w:rPr>
          <w:rFonts w:ascii="Arial" w:hAnsi="Arial" w:cs="Arial"/>
        </w:rPr>
        <w:t>.</w:t>
      </w:r>
    </w:p>
    <w:p w:rsidR="00FB14FF" w:rsidRPr="00CF6956" w:rsidRDefault="00FB14FF" w:rsidP="00FB14FF">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rsidR="00FB14FF" w:rsidRPr="00CF6956" w:rsidRDefault="00FB14FF" w:rsidP="00FB14FF">
      <w:pPr>
        <w:spacing w:before="60" w:line="240" w:lineRule="atLeast"/>
        <w:ind w:left="709"/>
        <w:jc w:val="both"/>
        <w:rPr>
          <w:rFonts w:ascii="Arial" w:hAnsi="Arial" w:cs="Arial"/>
        </w:rPr>
      </w:pPr>
      <w:r w:rsidRPr="00CF6956">
        <w:rPr>
          <w:rFonts w:ascii="Arial" w:hAnsi="Arial" w:cs="Arial"/>
        </w:rPr>
        <w:t>b) Para las entidades del sector público que</w:t>
      </w:r>
      <w:r w:rsidR="004A10B5">
        <w:rPr>
          <w:rFonts w:ascii="Arial" w:hAnsi="Arial" w:cs="Arial"/>
        </w:rPr>
        <w:t>,</w:t>
      </w:r>
      <w:r w:rsidRPr="00CF6956">
        <w:rPr>
          <w:rFonts w:ascii="Arial" w:hAnsi="Arial" w:cs="Arial"/>
        </w:rPr>
        <w:t xml:space="preserve"> siendo poderes adjudicadores</w:t>
      </w:r>
      <w:r w:rsidR="004A10B5">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 xml:space="preserve">y se regirán en cuanto a la preparación y adjudicación, </w:t>
      </w:r>
      <w:r w:rsidR="00604CA7" w:rsidRPr="00CF6956">
        <w:rPr>
          <w:rFonts w:ascii="Arial" w:hAnsi="Arial" w:cs="Arial"/>
        </w:rPr>
        <w:t>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4A10B5">
        <w:rPr>
          <w:rFonts w:ascii="Arial" w:hAnsi="Arial" w:cs="Arial"/>
        </w:rPr>
        <w:t>n</w:t>
      </w:r>
      <w:r w:rsidR="00604CA7"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w:t>
      </w:r>
      <w:r w:rsidRPr="00CF6956">
        <w:rPr>
          <w:rFonts w:ascii="Arial" w:hAnsi="Arial" w:cs="Arial"/>
        </w:rPr>
        <w:t>, aplicándose supletoriamente las normas de derecho privado.</w:t>
      </w:r>
    </w:p>
    <w:p w:rsidR="00FB14FF" w:rsidRPr="00CF6956" w:rsidRDefault="00FB14FF" w:rsidP="00604CA7">
      <w:pPr>
        <w:suppressAutoHyphens/>
        <w:spacing w:before="60" w:line="240" w:lineRule="atLeast"/>
        <w:ind w:left="709"/>
        <w:jc w:val="both"/>
        <w:rPr>
          <w:rFonts w:ascii="Arial" w:hAnsi="Arial" w:cs="Arial"/>
          <w:shd w:val="clear" w:color="auto" w:fill="FFFFFF"/>
        </w:rPr>
      </w:pPr>
      <w:r w:rsidRPr="00CF6956">
        <w:rPr>
          <w:rFonts w:ascii="Arial" w:hAnsi="Arial" w:cs="Arial"/>
        </w:rPr>
        <w:t>En cuanto a sus efectos y extinción, el contrato se regirá por el presente pliego, por el pl</w:t>
      </w:r>
      <w:r w:rsidR="004A10B5">
        <w:rPr>
          <w:rFonts w:ascii="Arial" w:hAnsi="Arial" w:cs="Arial"/>
        </w:rPr>
        <w:t>iego de prescripciones técnicas</w:t>
      </w:r>
      <w:r w:rsidRPr="00CF6956">
        <w:rPr>
          <w:rFonts w:ascii="Arial" w:hAnsi="Arial" w:cs="Arial"/>
        </w:rPr>
        <w:t xml:space="preserve"> y</w:t>
      </w:r>
      <w:r w:rsidR="004A10B5">
        <w:rPr>
          <w:rFonts w:ascii="Arial" w:hAnsi="Arial" w:cs="Arial"/>
        </w:rPr>
        <w:t>,</w:t>
      </w:r>
      <w:r w:rsidRPr="00CF6956">
        <w:rPr>
          <w:rFonts w:ascii="Arial" w:hAnsi="Arial" w:cs="Arial"/>
        </w:rPr>
        <w:t xml:space="preserve"> en lo no previsto en los mismos, por las normas de derecho privado </w:t>
      </w:r>
      <w:r w:rsidRPr="00CF6956">
        <w:rPr>
          <w:rFonts w:ascii="Arial" w:hAnsi="Arial" w:cs="Arial"/>
          <w:shd w:val="clear" w:color="auto" w:fill="FFFFFF"/>
        </w:rPr>
        <w:t xml:space="preserve">y por aquellas normas a las que se refiere el párrafo primero del artículo 319 de la LCSP en materia medioambiental, social o laboral, de condiciones especiales </w:t>
      </w:r>
      <w:r w:rsidRPr="00CF6956">
        <w:rPr>
          <w:rFonts w:ascii="Arial" w:hAnsi="Arial" w:cs="Arial"/>
          <w:shd w:val="clear" w:color="auto" w:fill="FFFFFF"/>
        </w:rPr>
        <w:lastRenderedPageBreak/>
        <w:t>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rsidR="002F63A3" w:rsidRPr="00B07F45" w:rsidRDefault="00FB14FF" w:rsidP="007137F1">
      <w:pPr>
        <w:spacing w:before="60" w:line="240" w:lineRule="atLeast"/>
        <w:jc w:val="both"/>
        <w:rPr>
          <w:rFonts w:ascii="Arial" w:hAnsi="Arial" w:cs="Arial"/>
        </w:rPr>
      </w:pPr>
      <w:r w:rsidRPr="00CF6956">
        <w:rPr>
          <w:rFonts w:ascii="Arial" w:hAnsi="Arial" w:cs="Arial"/>
        </w:rPr>
        <w:t>6</w:t>
      </w:r>
      <w:r w:rsidR="002F63A3" w:rsidRPr="00CF6956">
        <w:rPr>
          <w:rFonts w:ascii="Arial" w:hAnsi="Arial" w:cs="Arial"/>
        </w:rPr>
        <w:t xml:space="preserve">.- En caso de discordancia </w:t>
      </w:r>
      <w:r w:rsidR="002F63A3" w:rsidRPr="00B07F45">
        <w:rPr>
          <w:rFonts w:ascii="Arial" w:hAnsi="Arial" w:cs="Arial"/>
        </w:rPr>
        <w:t>entre el presente pliego y cualquiera del resto de documentos contract</w:t>
      </w:r>
      <w:r w:rsidR="00B07F45" w:rsidRPr="00B07F45">
        <w:rPr>
          <w:rFonts w:ascii="Arial" w:hAnsi="Arial" w:cs="Arial"/>
        </w:rPr>
        <w:t>uales, prevalecerá este pliego.</w:t>
      </w:r>
    </w:p>
    <w:p w:rsidR="002F63A3" w:rsidRPr="00B07F45" w:rsidRDefault="00FB14FF" w:rsidP="007137F1">
      <w:pPr>
        <w:spacing w:before="60" w:line="240" w:lineRule="atLeast"/>
        <w:jc w:val="both"/>
        <w:rPr>
          <w:rFonts w:ascii="Arial" w:hAnsi="Arial" w:cs="Arial"/>
        </w:rPr>
      </w:pPr>
      <w:r>
        <w:rPr>
          <w:rFonts w:ascii="Arial" w:hAnsi="Arial" w:cs="Arial"/>
        </w:rPr>
        <w:t>7</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w:t>
      </w:r>
      <w:r w:rsidR="00603DEF">
        <w:rPr>
          <w:rFonts w:ascii="Arial" w:hAnsi="Arial" w:cs="Arial"/>
        </w:rPr>
        <w:t xml:space="preserve">to de las cláusulas </w:t>
      </w:r>
      <w:r w:rsidR="00603DEF" w:rsidRPr="00CF6956">
        <w:rPr>
          <w:rFonts w:ascii="Arial" w:hAnsi="Arial" w:cs="Arial"/>
        </w:rPr>
        <w:t>del acuerdo marco y de los contratos basados</w:t>
      </w:r>
      <w:r w:rsidR="002F63A3" w:rsidRPr="00CF6956">
        <w:rPr>
          <w:rFonts w:ascii="Arial" w:hAnsi="Arial" w:cs="Arial"/>
        </w:rPr>
        <w:t xml:space="preserve"> en cualquiera de sus términos, de los otros documentos </w:t>
      </w:r>
      <w:r w:rsidR="002F63A3" w:rsidRPr="00B07F45">
        <w:rPr>
          <w:rFonts w:ascii="Arial" w:hAnsi="Arial" w:cs="Arial"/>
        </w:rPr>
        <w:t>contractuales que forman parte</w:t>
      </w:r>
      <w:r w:rsidR="00BD5EF7"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FB14FF" w:rsidP="007137F1">
      <w:pPr>
        <w:spacing w:before="60" w:line="240" w:lineRule="atLeast"/>
        <w:jc w:val="both"/>
        <w:rPr>
          <w:rFonts w:ascii="Arial" w:hAnsi="Arial" w:cs="Arial"/>
        </w:rPr>
      </w:pPr>
      <w:r>
        <w:rPr>
          <w:rFonts w:ascii="Arial" w:hAnsi="Arial" w:cs="Arial"/>
        </w:rPr>
        <w:t>8</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w:t>
      </w:r>
      <w:r w:rsidR="004A10B5">
        <w:rPr>
          <w:rFonts w:ascii="Arial" w:hAnsi="Arial" w:cs="Arial"/>
        </w:rPr>
        <w:t>,</w:t>
      </w:r>
      <w:r w:rsidR="002F63A3" w:rsidRPr="00B07F45">
        <w:rPr>
          <w:rFonts w:ascii="Arial" w:hAnsi="Arial" w:cs="Arial"/>
        </w:rPr>
        <w:t xml:space="preserve"> la</w:t>
      </w:r>
      <w:r w:rsidR="0045372D" w:rsidRPr="00B07F45">
        <w:rPr>
          <w:rFonts w:ascii="Arial" w:hAnsi="Arial" w:cs="Arial"/>
        </w:rPr>
        <w:t xml:space="preserve"> prerrogativa de </w:t>
      </w:r>
      <w:r w:rsidR="0045372D" w:rsidRPr="00CF6956">
        <w:rPr>
          <w:rFonts w:ascii="Arial" w:hAnsi="Arial" w:cs="Arial"/>
        </w:rPr>
        <w:t>interp</w:t>
      </w:r>
      <w:r w:rsidR="00603DEF" w:rsidRPr="00CF6956">
        <w:rPr>
          <w:rFonts w:ascii="Arial" w:hAnsi="Arial" w:cs="Arial"/>
        </w:rPr>
        <w:t>retar el acuerdo marco</w:t>
      </w:r>
      <w:r w:rsidR="00604CA7" w:rsidRPr="00CF6956">
        <w:rPr>
          <w:rFonts w:ascii="Arial" w:hAnsi="Arial" w:cs="Arial"/>
        </w:rPr>
        <w:t>,</w:t>
      </w:r>
      <w:r w:rsidR="00603DEF" w:rsidRPr="00CF6956">
        <w:rPr>
          <w:rFonts w:ascii="Arial" w:hAnsi="Arial" w:cs="Arial"/>
        </w:rPr>
        <w:t xml:space="preserve"> y los contratos basados</w:t>
      </w:r>
      <w:r w:rsidR="00604CA7" w:rsidRPr="00CF6956">
        <w:rPr>
          <w:rFonts w:ascii="Arial" w:hAnsi="Arial" w:cs="Arial"/>
        </w:rPr>
        <w:t xml:space="preserve"> celebrados por entidades que tengan consideración de Administración Pública,</w:t>
      </w:r>
      <w:r w:rsidR="002F63A3" w:rsidRPr="00CF6956">
        <w:rPr>
          <w:rFonts w:ascii="Arial" w:hAnsi="Arial" w:cs="Arial"/>
        </w:rPr>
        <w:t xml:space="preserve"> y resolver las dudas que ofrezca su cumplimiento. Igualmente</w:t>
      </w:r>
      <w:r w:rsidR="006D0E3B" w:rsidRPr="00CF6956">
        <w:rPr>
          <w:rFonts w:ascii="Arial" w:hAnsi="Arial" w:cs="Arial"/>
        </w:rPr>
        <w:t>,</w:t>
      </w:r>
      <w:r w:rsidR="002F63A3" w:rsidRPr="00CF6956">
        <w:rPr>
          <w:rFonts w:ascii="Arial" w:hAnsi="Arial" w:cs="Arial"/>
        </w:rPr>
        <w:t xml:space="preserve"> pod</w:t>
      </w:r>
      <w:r w:rsidR="0045372D" w:rsidRPr="00CF6956">
        <w:rPr>
          <w:rFonts w:ascii="Arial" w:hAnsi="Arial" w:cs="Arial"/>
        </w:rPr>
        <w:t xml:space="preserve">rá modificar unilateralmente el </w:t>
      </w:r>
      <w:r w:rsidR="00603DEF" w:rsidRPr="00CF6956">
        <w:rPr>
          <w:rFonts w:ascii="Arial" w:hAnsi="Arial" w:cs="Arial"/>
        </w:rPr>
        <w:t xml:space="preserve">acuerdo marco y los </w:t>
      </w:r>
      <w:r w:rsidR="0045372D" w:rsidRPr="00CF6956">
        <w:rPr>
          <w:rFonts w:ascii="Arial" w:hAnsi="Arial" w:cs="Arial"/>
        </w:rPr>
        <w:t>contrato</w:t>
      </w:r>
      <w:r w:rsidR="00603DEF" w:rsidRPr="00CF6956">
        <w:rPr>
          <w:rFonts w:ascii="Arial" w:hAnsi="Arial" w:cs="Arial"/>
        </w:rPr>
        <w:t>s basados</w:t>
      </w:r>
      <w:r w:rsidR="0045372D" w:rsidRPr="00CF6956">
        <w:rPr>
          <w:rFonts w:ascii="Arial" w:hAnsi="Arial" w:cs="Arial"/>
        </w:rPr>
        <w:t xml:space="preserve"> celebrado</w:t>
      </w:r>
      <w:r w:rsidR="00603DEF" w:rsidRPr="00CF6956">
        <w:rPr>
          <w:rFonts w:ascii="Arial" w:hAnsi="Arial" w:cs="Arial"/>
        </w:rPr>
        <w:t>s</w:t>
      </w:r>
      <w:r w:rsidR="002F63A3" w:rsidRPr="00CF6956">
        <w:rPr>
          <w:rFonts w:ascii="Arial" w:hAnsi="Arial" w:cs="Arial"/>
        </w:rPr>
        <w:t xml:space="preserve"> y acordar </w:t>
      </w:r>
      <w:r w:rsidR="002F63A3" w:rsidRPr="00B07F45">
        <w:rPr>
          <w:rFonts w:ascii="Arial" w:hAnsi="Arial" w:cs="Arial"/>
        </w:rPr>
        <w:t>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FB14FF" w:rsidP="007137F1">
      <w:pPr>
        <w:spacing w:before="60" w:line="240" w:lineRule="atLeast"/>
        <w:jc w:val="both"/>
        <w:rPr>
          <w:rFonts w:ascii="Arial" w:hAnsi="Arial" w:cs="Arial"/>
        </w:rPr>
      </w:pPr>
      <w:r>
        <w:rPr>
          <w:rFonts w:ascii="Arial" w:hAnsi="Arial" w:cs="Arial"/>
        </w:rPr>
        <w:t>9</w:t>
      </w:r>
      <w:r w:rsidR="002F63A3" w:rsidRPr="00B07F45">
        <w:rPr>
          <w:rFonts w:ascii="Arial" w:hAnsi="Arial" w:cs="Arial"/>
        </w:rPr>
        <w:t xml:space="preserve">.- Las cuestiones </w:t>
      </w:r>
      <w:r w:rsidR="002F63A3" w:rsidRPr="00CF6956">
        <w:rPr>
          <w:rFonts w:ascii="Arial" w:hAnsi="Arial" w:cs="Arial"/>
        </w:rPr>
        <w:t xml:space="preserve">litigiosas que pudieran surgir para la aplicación o interpretación del </w:t>
      </w:r>
      <w:r w:rsidR="00603DEF" w:rsidRPr="00CF6956">
        <w:rPr>
          <w:rFonts w:ascii="Arial" w:hAnsi="Arial" w:cs="Arial"/>
        </w:rPr>
        <w:t xml:space="preserve">acuerdo marco y de los </w:t>
      </w:r>
      <w:r w:rsidR="002F63A3" w:rsidRPr="00CF6956">
        <w:rPr>
          <w:rFonts w:ascii="Arial" w:hAnsi="Arial" w:cs="Arial"/>
        </w:rPr>
        <w:t>contrato</w:t>
      </w:r>
      <w:r w:rsidR="00603DEF" w:rsidRPr="00CF6956">
        <w:rPr>
          <w:rFonts w:ascii="Arial" w:hAnsi="Arial" w:cs="Arial"/>
        </w:rPr>
        <w:t>s basados</w:t>
      </w:r>
      <w:r w:rsidR="00604CA7" w:rsidRPr="00CF6956">
        <w:rPr>
          <w:rFonts w:ascii="Arial" w:hAnsi="Arial" w:cs="Arial"/>
        </w:rPr>
        <w:t xml:space="preserve"> celebrados por entidades que tengan consideración de Administración Pública</w:t>
      </w:r>
      <w:r w:rsidR="002F63A3" w:rsidRPr="00CF6956">
        <w:rPr>
          <w:rFonts w:ascii="Arial" w:hAnsi="Arial" w:cs="Arial"/>
        </w:rPr>
        <w:t xml:space="preserve">, su ejecución, modificación, cumplimiento o resolución, serán resueltas, previa audiencia a la contratista conforme al procedimiento establecido </w:t>
      </w:r>
      <w:r w:rsidR="0012276B" w:rsidRPr="00CF6956">
        <w:rPr>
          <w:rFonts w:ascii="Arial" w:hAnsi="Arial" w:cs="Arial"/>
        </w:rPr>
        <w:t xml:space="preserve">en los artículos 191 de la LCSP y 97 del RGLCAP, </w:t>
      </w:r>
      <w:r w:rsidR="002F63A3" w:rsidRPr="00CF6956">
        <w:rPr>
          <w:rFonts w:ascii="Arial" w:hAnsi="Arial" w:cs="Arial"/>
        </w:rPr>
        <w:t>por los órganos competentes de la Diputación Foral</w:t>
      </w:r>
      <w:r w:rsidR="00603DEF" w:rsidRPr="00CF6956">
        <w:rPr>
          <w:rFonts w:ascii="Arial" w:hAnsi="Arial" w:cs="Arial"/>
        </w:rPr>
        <w:t>, y en su caso por los órganos competentes de las entidades adheridas</w:t>
      </w:r>
      <w:r w:rsidR="00074D60" w:rsidRPr="00CF6956">
        <w:rPr>
          <w:rFonts w:ascii="Arial" w:hAnsi="Arial" w:cs="Arial"/>
        </w:rPr>
        <w:t>, que tengan consideración de Administración Pública</w:t>
      </w:r>
      <w:r w:rsidR="00603DEF" w:rsidRPr="00CF6956">
        <w:rPr>
          <w:rFonts w:ascii="Arial" w:hAnsi="Arial" w:cs="Arial"/>
        </w:rPr>
        <w:t>,</w:t>
      </w:r>
      <w:r w:rsidR="002F63A3" w:rsidRPr="00CF6956">
        <w:rPr>
          <w:rFonts w:ascii="Arial" w:hAnsi="Arial" w:cs="Arial"/>
        </w:rPr>
        <w:t xml:space="preserve"> y sus acuerdos </w:t>
      </w:r>
      <w:r w:rsidR="002F63A3" w:rsidRPr="00B07F45">
        <w:rPr>
          <w:rFonts w:ascii="Arial" w:hAnsi="Arial" w:cs="Arial"/>
        </w:rPr>
        <w:t>serán inmediatamente ejecutivos.</w:t>
      </w:r>
    </w:p>
    <w:p w:rsidR="002F63A3" w:rsidRPr="00B07F45" w:rsidRDefault="00FB14FF" w:rsidP="007137F1">
      <w:pPr>
        <w:autoSpaceDE w:val="0"/>
        <w:autoSpaceDN w:val="0"/>
        <w:adjustRightInd w:val="0"/>
        <w:spacing w:before="60" w:line="240" w:lineRule="atLeast"/>
        <w:jc w:val="both"/>
        <w:rPr>
          <w:rFonts w:ascii="Arial" w:hAnsi="Arial" w:cs="Arial"/>
        </w:rPr>
      </w:pPr>
      <w:r>
        <w:rPr>
          <w:rFonts w:ascii="Arial" w:hAnsi="Arial" w:cs="Arial"/>
        </w:rPr>
        <w:t>10</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w:t>
      </w:r>
      <w:r w:rsidR="002F63A3" w:rsidRPr="00CF6956">
        <w:rPr>
          <w:rFonts w:ascii="Arial" w:hAnsi="Arial" w:cs="Arial"/>
        </w:rPr>
        <w:t>administrativas o a cualquier otra cuestión relativa de la ejecución, consumación o extinción de un contrato administrativo,</w:t>
      </w:r>
      <w:r w:rsidR="00E2798B" w:rsidRPr="00CF6956">
        <w:rPr>
          <w:rFonts w:ascii="Arial" w:hAnsi="Arial" w:cs="Arial"/>
        </w:rPr>
        <w:t xml:space="preserve"> no en los de naturaleza privada,</w:t>
      </w:r>
      <w:r w:rsidR="002F63A3" w:rsidRPr="00CF6956">
        <w:rPr>
          <w:rFonts w:ascii="Arial" w:hAnsi="Arial" w:cs="Arial"/>
        </w:rPr>
        <w:t xml:space="preserve"> una vez transcurrido el plazo previsto para su resolución sin haberse notificado </w:t>
      </w:r>
      <w:r w:rsidR="0045372D" w:rsidRPr="00CF6956">
        <w:rPr>
          <w:rFonts w:ascii="Arial" w:hAnsi="Arial" w:cs="Arial"/>
        </w:rPr>
        <w:t>é</w:t>
      </w:r>
      <w:r w:rsidR="002F63A3" w:rsidRPr="00CF6956">
        <w:rPr>
          <w:rFonts w:ascii="Arial" w:hAnsi="Arial" w:cs="Arial"/>
        </w:rPr>
        <w:t>sta, la persona interesada podrá considerar desestimada su so</w:t>
      </w:r>
      <w:r w:rsidR="002F63A3" w:rsidRPr="00B07F45">
        <w:rPr>
          <w:rFonts w:ascii="Arial" w:hAnsi="Arial" w:cs="Arial"/>
        </w:rPr>
        <w:t>licitud por silencio administrativo, sin perjuicio de la subsistencia de la obligación de resolver.</w:t>
      </w:r>
    </w:p>
    <w:p w:rsidR="002F63A3" w:rsidRPr="00B07F45" w:rsidRDefault="002F63A3" w:rsidP="007137F1">
      <w:pPr>
        <w:pStyle w:val="2izenburua"/>
        <w:spacing w:line="240" w:lineRule="atLeast"/>
        <w:jc w:val="both"/>
        <w:rPr>
          <w:i w:val="0"/>
          <w:iCs w:val="0"/>
          <w:sz w:val="22"/>
          <w:szCs w:val="22"/>
        </w:rPr>
      </w:pPr>
      <w:bookmarkStart w:id="64" w:name="_Toc52295049"/>
      <w:r w:rsidRPr="00B07F45">
        <w:rPr>
          <w:i w:val="0"/>
          <w:sz w:val="22"/>
          <w:szCs w:val="22"/>
        </w:rPr>
        <w:t>12.- Régimen de recursos</w:t>
      </w:r>
      <w:bookmarkEnd w:id="64"/>
      <w:r w:rsidRPr="00B07F45">
        <w:rPr>
          <w:i w:val="0"/>
          <w:sz w:val="22"/>
          <w:szCs w:val="22"/>
        </w:rPr>
        <w:t xml:space="preserve"> </w:t>
      </w:r>
    </w:p>
    <w:p w:rsidR="002F63A3" w:rsidRPr="00284BF0" w:rsidRDefault="002F63A3" w:rsidP="00B07F45">
      <w:pPr>
        <w:spacing w:before="60" w:line="240" w:lineRule="atLeast"/>
        <w:jc w:val="both"/>
        <w:rPr>
          <w:rFonts w:ascii="Arial" w:hAnsi="Arial" w:cs="Arial"/>
        </w:rPr>
      </w:pPr>
      <w:r w:rsidRPr="00B07F45">
        <w:rPr>
          <w:rFonts w:ascii="Arial" w:hAnsi="Arial" w:cs="Arial"/>
        </w:rPr>
        <w:t>1.- El presente pliego y el de prescripciones técnicas podrán ser recurridos potestativamente mediante e</w:t>
      </w:r>
      <w:r w:rsidR="00DF056C">
        <w:rPr>
          <w:rFonts w:ascii="Arial" w:hAnsi="Arial" w:cs="Arial"/>
        </w:rPr>
        <w:t xml:space="preserve">l recurso especial previsto en </w:t>
      </w:r>
      <w:r w:rsidRPr="00B07F45">
        <w:rPr>
          <w:rFonts w:ascii="Arial" w:hAnsi="Arial" w:cs="Arial"/>
        </w:rPr>
        <w:t xml:space="preserve">el artículo 44 de la LCSP si se </w:t>
      </w:r>
      <w:r w:rsidRPr="00284BF0">
        <w:rPr>
          <w:rFonts w:ascii="Arial" w:hAnsi="Arial" w:cs="Arial"/>
        </w:rPr>
        <w:t xml:space="preserve">trata de un </w:t>
      </w:r>
      <w:r w:rsidR="00603DEF" w:rsidRPr="00284BF0">
        <w:rPr>
          <w:rFonts w:ascii="Arial" w:hAnsi="Arial" w:cs="Arial"/>
        </w:rPr>
        <w:t>acuerdo marco</w:t>
      </w:r>
      <w:r w:rsidRPr="00284BF0">
        <w:rPr>
          <w:rFonts w:ascii="Arial" w:hAnsi="Arial" w:cs="Arial"/>
        </w:rPr>
        <w:t xml:space="preserve"> cuyo valor estimado sea superior a 100.000 euros.</w:t>
      </w:r>
    </w:p>
    <w:p w:rsidR="003841A3" w:rsidRPr="00284BF0" w:rsidRDefault="003841A3" w:rsidP="003841A3">
      <w:pPr>
        <w:spacing w:before="60" w:line="240" w:lineRule="atLeast"/>
        <w:jc w:val="both"/>
        <w:rPr>
          <w:rFonts w:ascii="Arial" w:hAnsi="Arial" w:cs="Arial"/>
        </w:rPr>
      </w:pPr>
      <w:r w:rsidRPr="006918E8">
        <w:rPr>
          <w:rFonts w:ascii="Arial" w:hAnsi="Arial" w:cs="Arial"/>
        </w:rPr>
        <w:t xml:space="preserve">2.- Serán igualmente recurribles las siguientes </w:t>
      </w:r>
      <w:r w:rsidRPr="00284BF0">
        <w:rPr>
          <w:rFonts w:ascii="Arial" w:hAnsi="Arial" w:cs="Arial"/>
        </w:rPr>
        <w:t>actuaciones</w:t>
      </w:r>
      <w:r w:rsidR="00603DEF" w:rsidRPr="00284BF0">
        <w:rPr>
          <w:rFonts w:ascii="Arial" w:hAnsi="Arial" w:cs="Arial"/>
        </w:rPr>
        <w:t xml:space="preserve"> del acuerdo </w:t>
      </w:r>
      <w:r w:rsidR="00864813">
        <w:rPr>
          <w:rFonts w:ascii="Arial" w:hAnsi="Arial" w:cs="Arial"/>
        </w:rPr>
        <w:t>marco y de los contratos basados</w:t>
      </w:r>
      <w:r w:rsidRPr="00284BF0">
        <w:rPr>
          <w:rFonts w:ascii="Arial" w:hAnsi="Arial" w:cs="Arial"/>
        </w:rPr>
        <w:t>:</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w:t>
      </w:r>
      <w:r w:rsidR="00DF056C">
        <w:rPr>
          <w:sz w:val="20"/>
          <w:szCs w:val="20"/>
        </w:rPr>
        <w:t>blezcan las condiciones que debe</w:t>
      </w:r>
      <w:r w:rsidRPr="006918E8">
        <w:rPr>
          <w:sz w:val="20"/>
          <w:szCs w:val="20"/>
        </w:rPr>
        <w:t>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w:t>
      </w:r>
      <w:r w:rsidR="00DF056C">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lastRenderedPageBreak/>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C211E8" w:rsidRPr="005F42F2" w:rsidRDefault="00825224" w:rsidP="00B07F45">
      <w:pPr>
        <w:spacing w:before="60" w:line="240" w:lineRule="atLeast"/>
        <w:jc w:val="both"/>
        <w:rPr>
          <w:rFonts w:ascii="Arial" w:hAnsi="Arial" w:cs="Arial"/>
        </w:rPr>
      </w:pPr>
      <w:r w:rsidRPr="005F42F2">
        <w:rPr>
          <w:rFonts w:ascii="Arial" w:hAnsi="Arial" w:cs="Arial"/>
        </w:rPr>
        <w:t xml:space="preserve">3.- En el caso de que el </w:t>
      </w:r>
      <w:r w:rsidR="00597D19">
        <w:rPr>
          <w:rFonts w:ascii="Arial" w:hAnsi="Arial" w:cs="Arial"/>
        </w:rPr>
        <w:t>acuerdo</w:t>
      </w:r>
      <w:r w:rsidR="00737638" w:rsidRPr="005F42F2">
        <w:rPr>
          <w:rFonts w:ascii="Arial" w:hAnsi="Arial" w:cs="Arial"/>
        </w:rPr>
        <w:t xml:space="preserve"> marco y </w:t>
      </w:r>
      <w:r w:rsidRPr="005F42F2">
        <w:rPr>
          <w:rFonts w:ascii="Arial" w:hAnsi="Arial" w:cs="Arial"/>
        </w:rPr>
        <w:t xml:space="preserve">los </w:t>
      </w:r>
      <w:r w:rsidR="002F63A3" w:rsidRPr="005F42F2">
        <w:rPr>
          <w:rFonts w:ascii="Arial" w:hAnsi="Arial" w:cs="Arial"/>
        </w:rPr>
        <w:t>contratos</w:t>
      </w:r>
      <w:r w:rsidR="00737638" w:rsidRPr="005F42F2">
        <w:rPr>
          <w:rFonts w:ascii="Arial" w:hAnsi="Arial" w:cs="Arial"/>
        </w:rPr>
        <w:t xml:space="preserve"> basados</w:t>
      </w:r>
      <w:r w:rsidRPr="005F42F2">
        <w:rPr>
          <w:rFonts w:ascii="Arial" w:hAnsi="Arial" w:cs="Arial"/>
        </w:rPr>
        <w:t xml:space="preserve"> no sean susceptibles de recurso especial, y las entidades</w:t>
      </w:r>
      <w:r w:rsidR="00716237" w:rsidRPr="005F42F2">
        <w:rPr>
          <w:rFonts w:ascii="Arial" w:hAnsi="Arial" w:cs="Arial"/>
        </w:rPr>
        <w:t xml:space="preserve"> tengan consideración de Administración Pública</w:t>
      </w:r>
      <w:r w:rsidR="002F63A3" w:rsidRPr="005F42F2">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5F42F2">
        <w:rPr>
          <w:rFonts w:ascii="Arial" w:hAnsi="Arial" w:cs="Arial"/>
        </w:rPr>
        <w:t xml:space="preserve"> 29/1998</w:t>
      </w:r>
      <w:r w:rsidR="00F5792E" w:rsidRPr="005F42F2">
        <w:rPr>
          <w:rFonts w:ascii="Arial" w:hAnsi="Arial" w:cs="Arial"/>
        </w:rPr>
        <w:t>, de 13 de julio</w:t>
      </w:r>
      <w:r w:rsidR="0098058F" w:rsidRPr="005F42F2">
        <w:rPr>
          <w:rFonts w:ascii="Arial" w:hAnsi="Arial" w:cs="Arial"/>
        </w:rPr>
        <w:t>,</w:t>
      </w:r>
      <w:r w:rsidR="002F63A3" w:rsidRPr="005F42F2">
        <w:rPr>
          <w:rFonts w:ascii="Arial" w:hAnsi="Arial" w:cs="Arial"/>
        </w:rPr>
        <w:t xml:space="preserve"> Reguladora de la Jurisdicción Contencioso-Administrativa</w:t>
      </w:r>
      <w:r w:rsidR="00C211E8" w:rsidRPr="005F42F2">
        <w:rPr>
          <w:rFonts w:ascii="Arial" w:hAnsi="Arial" w:cs="Arial"/>
        </w:rPr>
        <w:t>.</w:t>
      </w:r>
    </w:p>
    <w:p w:rsidR="002F63A3" w:rsidRPr="005F42F2" w:rsidRDefault="00825224" w:rsidP="004D313C">
      <w:pPr>
        <w:spacing w:before="60" w:line="240" w:lineRule="atLeast"/>
        <w:ind w:right="68"/>
        <w:jc w:val="both"/>
        <w:rPr>
          <w:rFonts w:ascii="Arial" w:hAnsi="Arial" w:cs="Arial"/>
        </w:rPr>
      </w:pPr>
      <w:r w:rsidRPr="005F42F2">
        <w:rPr>
          <w:rFonts w:ascii="Arial" w:hAnsi="Arial" w:cs="Arial"/>
        </w:rPr>
        <w:t>4.- Para las</w:t>
      </w:r>
      <w:r w:rsidR="00C211E8" w:rsidRPr="005F42F2">
        <w:rPr>
          <w:rFonts w:ascii="Arial" w:hAnsi="Arial" w:cs="Arial"/>
        </w:rPr>
        <w:t xml:space="preserve"> entidades del sector público que siendo poderes adjudicadores no tengan la consideración de Administración Pública, </w:t>
      </w:r>
      <w:r w:rsidR="00E2798B" w:rsidRPr="005F42F2">
        <w:rPr>
          <w:rFonts w:ascii="Arial" w:hAnsi="Arial" w:cs="Arial"/>
        </w:rPr>
        <w:t>y para los actos que no reúnan los requisitos para la interposición del recurso especial</w:t>
      </w:r>
      <w:r w:rsidRPr="005F42F2">
        <w:rPr>
          <w:rFonts w:ascii="Arial" w:hAnsi="Arial" w:cs="Arial"/>
        </w:rPr>
        <w:t>,</w:t>
      </w:r>
      <w:r w:rsidR="00E2798B" w:rsidRPr="005F42F2">
        <w:rPr>
          <w:rFonts w:ascii="Arial" w:hAnsi="Arial" w:cs="Arial"/>
        </w:rPr>
        <w:t xml:space="preserve"> se impugnarán en vía administrativa,</w:t>
      </w:r>
      <w:r w:rsidR="005F42F2" w:rsidRPr="005F42F2">
        <w:rPr>
          <w:rFonts w:ascii="Arial" w:hAnsi="Arial" w:cs="Arial"/>
        </w:rPr>
        <w:t xml:space="preserve"> en relación a la preparación, adjudicación del contrato y modificaciones contractuales,</w:t>
      </w:r>
      <w:r w:rsidR="00E2798B" w:rsidRPr="005F42F2">
        <w:rPr>
          <w:rFonts w:ascii="Arial" w:hAnsi="Arial" w:cs="Arial"/>
        </w:rPr>
        <w:t xml:space="preserve">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sidR="002F63A3" w:rsidRPr="005F42F2">
        <w:rPr>
          <w:rFonts w:ascii="Arial" w:hAnsi="Arial" w:cs="Arial"/>
        </w:rPr>
        <w:t>.</w:t>
      </w:r>
    </w:p>
    <w:p w:rsidR="005F42F2" w:rsidRPr="005F42F2" w:rsidRDefault="005F42F2" w:rsidP="004D313C">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acuerdo al artículo 27 de la LCSP.</w:t>
      </w:r>
    </w:p>
    <w:p w:rsidR="004D313C" w:rsidRPr="005F42F2" w:rsidRDefault="004D313C" w:rsidP="004D313C">
      <w:pPr>
        <w:spacing w:before="60" w:line="240" w:lineRule="atLeast"/>
        <w:ind w:right="68"/>
        <w:jc w:val="both"/>
        <w:rPr>
          <w:rFonts w:ascii="Arial" w:hAnsi="Arial" w:cs="Arial"/>
        </w:rPr>
      </w:pPr>
    </w:p>
    <w:p w:rsidR="002F63A3" w:rsidRPr="00D27FF7" w:rsidRDefault="00B07F45" w:rsidP="007137F1">
      <w:pPr>
        <w:pStyle w:val="1izenburua"/>
        <w:spacing w:line="240" w:lineRule="atLeast"/>
        <w:jc w:val="center"/>
        <w:rPr>
          <w:sz w:val="22"/>
          <w:szCs w:val="22"/>
        </w:rPr>
      </w:pPr>
      <w:bookmarkStart w:id="65" w:name="_Toc42401650"/>
      <w:bookmarkStart w:id="66" w:name="_Toc46289364"/>
      <w:bookmarkStart w:id="67" w:name="_Toc46543143"/>
      <w:bookmarkStart w:id="68" w:name="_Toc46825247"/>
      <w:bookmarkStart w:id="69" w:name="_Toc54085018"/>
      <w:bookmarkStart w:id="70" w:name="_Toc442871784"/>
      <w:bookmarkStart w:id="71" w:name="_Toc463331536"/>
      <w:bookmarkStart w:id="72" w:name="_Toc52295050"/>
      <w:r w:rsidRPr="00D27FF7">
        <w:rPr>
          <w:sz w:val="22"/>
          <w:szCs w:val="22"/>
        </w:rPr>
        <w:t xml:space="preserve">CAPÍTULO II </w:t>
      </w:r>
      <w:r w:rsidR="00C211E8" w:rsidRPr="00D27FF7">
        <w:rPr>
          <w:sz w:val="22"/>
          <w:szCs w:val="22"/>
        </w:rPr>
        <w:t>–</w:t>
      </w:r>
      <w:r w:rsidRPr="00D27FF7">
        <w:rPr>
          <w:sz w:val="22"/>
          <w:szCs w:val="22"/>
        </w:rPr>
        <w:t xml:space="preserve"> </w:t>
      </w:r>
      <w:bookmarkEnd w:id="65"/>
      <w:bookmarkEnd w:id="66"/>
      <w:bookmarkEnd w:id="67"/>
      <w:bookmarkEnd w:id="68"/>
      <w:bookmarkEnd w:id="69"/>
      <w:bookmarkEnd w:id="70"/>
      <w:bookmarkEnd w:id="71"/>
      <w:r w:rsidR="00C211E8" w:rsidRPr="00D27FF7">
        <w:rPr>
          <w:sz w:val="22"/>
          <w:szCs w:val="22"/>
        </w:rPr>
        <w:t>LICITACIÓN DEL ACUERDO MARCO</w:t>
      </w:r>
      <w:bookmarkEnd w:id="72"/>
    </w:p>
    <w:p w:rsidR="002F63A3" w:rsidRPr="00B07F45" w:rsidRDefault="002F63A3" w:rsidP="007137F1">
      <w:pPr>
        <w:pStyle w:val="2izenburua"/>
        <w:spacing w:line="240" w:lineRule="atLeast"/>
        <w:jc w:val="both"/>
        <w:rPr>
          <w:i w:val="0"/>
          <w:iCs w:val="0"/>
          <w:sz w:val="22"/>
        </w:rPr>
      </w:pPr>
      <w:bookmarkStart w:id="73" w:name="_Toc463331537"/>
      <w:bookmarkStart w:id="74" w:name="_Toc42401651"/>
      <w:bookmarkStart w:id="75" w:name="_Toc46289365"/>
      <w:bookmarkStart w:id="76" w:name="_Toc46543144"/>
      <w:bookmarkStart w:id="77" w:name="_Toc46825248"/>
      <w:bookmarkStart w:id="78" w:name="_Toc54085019"/>
      <w:bookmarkStart w:id="79" w:name="_Toc442871785"/>
      <w:bookmarkStart w:id="80" w:name="_Toc52295051"/>
      <w:r w:rsidRPr="00B07F45">
        <w:rPr>
          <w:i w:val="0"/>
          <w:iCs w:val="0"/>
          <w:sz w:val="22"/>
        </w:rPr>
        <w:t>13.- Clase de expediente y forma de licitación</w:t>
      </w:r>
      <w:bookmarkEnd w:id="73"/>
      <w:bookmarkEnd w:id="74"/>
      <w:bookmarkEnd w:id="75"/>
      <w:bookmarkEnd w:id="76"/>
      <w:bookmarkEnd w:id="77"/>
      <w:bookmarkEnd w:id="78"/>
      <w:bookmarkEnd w:id="79"/>
      <w:bookmarkEnd w:id="80"/>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w:t>
      </w:r>
      <w:r w:rsidRPr="00B26520">
        <w:rPr>
          <w:rFonts w:ascii="Arial" w:hAnsi="Arial" w:cs="Arial"/>
        </w:rPr>
        <w:t xml:space="preserve">El </w:t>
      </w:r>
      <w:r w:rsidR="00C211E8" w:rsidRPr="00B26520">
        <w:rPr>
          <w:rFonts w:ascii="Arial" w:hAnsi="Arial" w:cs="Arial"/>
        </w:rPr>
        <w:t xml:space="preserve">presente acuerdo marco </w:t>
      </w:r>
      <w:r w:rsidRPr="00B26520">
        <w:rPr>
          <w:rFonts w:ascii="Arial" w:hAnsi="Arial" w:cs="Arial"/>
        </w:rPr>
        <w:t xml:space="preserve">se realiza </w:t>
      </w:r>
      <w:r w:rsidR="00BA72A1" w:rsidRPr="00B26520">
        <w:rPr>
          <w:rFonts w:ascii="Arial" w:hAnsi="Arial" w:cs="Arial"/>
        </w:rPr>
        <w:t>con</w:t>
      </w:r>
      <w:r w:rsidR="001E2882">
        <w:rPr>
          <w:rFonts w:ascii="Arial" w:hAnsi="Arial" w:cs="Arial"/>
        </w:rPr>
        <w:t>forme a</w:t>
      </w:r>
      <w:r w:rsidR="00BA72A1" w:rsidRPr="00B26520">
        <w:rPr>
          <w:rFonts w:ascii="Arial" w:hAnsi="Arial" w:cs="Arial"/>
        </w:rPr>
        <w:t xml:space="preserve"> las precisiones </w:t>
      </w:r>
      <w:r w:rsidRPr="00B26520">
        <w:rPr>
          <w:rFonts w:ascii="Arial" w:hAnsi="Arial" w:cs="Arial"/>
        </w:rPr>
        <w:t xml:space="preserve">del cuadro </w:t>
      </w:r>
      <w:r w:rsidRPr="00B07F45">
        <w:rPr>
          <w:rFonts w:ascii="Arial" w:hAnsi="Arial" w:cs="Arial"/>
        </w:rPr>
        <w:t>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esteka"/>
            <w:rFonts w:ascii="Arial" w:hAnsi="Arial" w:cs="Arial"/>
            <w:b/>
          </w:rPr>
          <w:t>apartado 1</w:t>
        </w:r>
        <w:r w:rsidR="001A008B" w:rsidRPr="00B07F45">
          <w:rPr>
            <w:rStyle w:val="Hiperesteka"/>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82D49" w:rsidRDefault="009057BA" w:rsidP="007137F1">
      <w:pPr>
        <w:spacing w:before="60" w:line="240" w:lineRule="atLeast"/>
        <w:jc w:val="both"/>
        <w:rPr>
          <w:rFonts w:ascii="Arial" w:hAnsi="Arial" w:cs="Arial"/>
        </w:rPr>
      </w:pPr>
      <w:r w:rsidRPr="00B82D49">
        <w:rPr>
          <w:rFonts w:ascii="Arial" w:hAnsi="Arial" w:cs="Arial"/>
        </w:rPr>
        <w:t xml:space="preserve">2.- En caso de que se especifique </w:t>
      </w:r>
      <w:r w:rsidR="0069747D" w:rsidRPr="00B82D49">
        <w:rPr>
          <w:rFonts w:ascii="Arial" w:hAnsi="Arial" w:cs="Arial"/>
        </w:rPr>
        <w:t xml:space="preserve">en el cuadro de características </w:t>
      </w:r>
      <w:r w:rsidR="000C12F0" w:rsidRPr="00B82D49">
        <w:rPr>
          <w:rFonts w:ascii="Arial" w:hAnsi="Arial" w:cs="Arial"/>
        </w:rPr>
        <w:t>la tramitación urgente</w:t>
      </w:r>
      <w:r w:rsidRPr="00B82D49">
        <w:rPr>
          <w:rFonts w:ascii="Arial" w:hAnsi="Arial" w:cs="Arial"/>
        </w:rPr>
        <w:t>, se procederá a</w:t>
      </w:r>
      <w:r w:rsidR="002F63A3" w:rsidRPr="00B82D49">
        <w:rPr>
          <w:rFonts w:ascii="Arial" w:hAnsi="Arial" w:cs="Arial"/>
        </w:rPr>
        <w:t xml:space="preserve"> la reducción de los plazos es</w:t>
      </w:r>
      <w:r w:rsidR="002B75BA" w:rsidRPr="00B82D49">
        <w:rPr>
          <w:rFonts w:ascii="Arial" w:hAnsi="Arial" w:cs="Arial"/>
        </w:rPr>
        <w:t>tablecidos para su licitación, adjudicación y formalización</w:t>
      </w:r>
      <w:r w:rsidR="00F5792E" w:rsidRPr="00B82D49">
        <w:rPr>
          <w:rFonts w:ascii="Arial" w:hAnsi="Arial" w:cs="Arial"/>
        </w:rPr>
        <w:t>,</w:t>
      </w:r>
      <w:r w:rsidR="002F63A3" w:rsidRPr="00B82D49">
        <w:rPr>
          <w:rFonts w:ascii="Arial" w:hAnsi="Arial" w:cs="Arial"/>
        </w:rPr>
        <w:t xml:space="preserve"> conforme a las reglas establecidas en el artículo 119 y concordantes de la LCSP.</w:t>
      </w:r>
    </w:p>
    <w:p w:rsidR="002F63A3" w:rsidRPr="00B07F45" w:rsidRDefault="002F63A3" w:rsidP="007137F1">
      <w:pPr>
        <w:pStyle w:val="2izenburua"/>
        <w:spacing w:line="240" w:lineRule="atLeast"/>
        <w:jc w:val="both"/>
        <w:rPr>
          <w:i w:val="0"/>
          <w:iCs w:val="0"/>
          <w:sz w:val="22"/>
        </w:rPr>
      </w:pPr>
      <w:bookmarkStart w:id="81" w:name="_Toc52295052"/>
      <w:r w:rsidRPr="00B07F45">
        <w:rPr>
          <w:i w:val="0"/>
          <w:iCs w:val="0"/>
          <w:sz w:val="22"/>
        </w:rPr>
        <w:t>14.- Personas naturales o jurídicas licitadoras</w:t>
      </w:r>
      <w:bookmarkEnd w:id="81"/>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w:t>
      </w:r>
      <w:r w:rsidR="007D324D" w:rsidRPr="00B26520">
        <w:rPr>
          <w:rFonts w:ascii="Arial" w:hAnsi="Arial" w:cs="Arial"/>
        </w:rPr>
        <w:t xml:space="preserve">presentar proposiciones </w:t>
      </w:r>
      <w:r w:rsidRPr="00B26520">
        <w:rPr>
          <w:rFonts w:ascii="Arial" w:hAnsi="Arial" w:cs="Arial"/>
        </w:rPr>
        <w:t xml:space="preserve">las personas </w:t>
      </w:r>
      <w:r w:rsidRPr="00B07F45">
        <w:rPr>
          <w:rFonts w:ascii="Arial" w:hAnsi="Arial" w:cs="Arial"/>
        </w:rPr>
        <w:t xml:space="preserve">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lastRenderedPageBreak/>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xml:space="preserve">, deberán concurrir en la fecha final de </w:t>
      </w:r>
      <w:r w:rsidR="002B75BA" w:rsidRPr="00B26520">
        <w:rPr>
          <w:rFonts w:ascii="Arial" w:hAnsi="Arial" w:cs="Arial"/>
        </w:rPr>
        <w:t xml:space="preserve">presentación de </w:t>
      </w:r>
      <w:r w:rsidR="00923506" w:rsidRPr="00B26520">
        <w:rPr>
          <w:rFonts w:ascii="Arial" w:hAnsi="Arial" w:cs="Arial"/>
        </w:rPr>
        <w:t xml:space="preserve">proposiciones </w:t>
      </w:r>
      <w:r w:rsidR="00BB7D27">
        <w:rPr>
          <w:rFonts w:ascii="Arial" w:hAnsi="Arial" w:cs="Arial"/>
        </w:rPr>
        <w:t>y subsistir en el momento de perfección</w:t>
      </w:r>
      <w:r w:rsidR="00923506" w:rsidRPr="00B26520">
        <w:rPr>
          <w:rFonts w:ascii="Arial" w:hAnsi="Arial" w:cs="Arial"/>
        </w:rPr>
        <w:t xml:space="preserve"> </w:t>
      </w:r>
      <w:r w:rsidR="001E2882">
        <w:rPr>
          <w:rFonts w:ascii="Arial" w:hAnsi="Arial" w:cs="Arial"/>
        </w:rPr>
        <w:t>de los</w:t>
      </w:r>
      <w:r w:rsidR="002B75BA" w:rsidRPr="00B26520">
        <w:rPr>
          <w:rFonts w:ascii="Arial" w:hAnsi="Arial" w:cs="Arial"/>
        </w:rPr>
        <w:t xml:space="preserve"> contrato</w:t>
      </w:r>
      <w:r w:rsidR="001E2882">
        <w:rPr>
          <w:rFonts w:ascii="Arial" w:hAnsi="Arial" w:cs="Arial"/>
        </w:rPr>
        <w:t>s</w:t>
      </w:r>
      <w:r w:rsidR="00923506" w:rsidRPr="00B26520">
        <w:rPr>
          <w:rFonts w:ascii="Arial" w:hAnsi="Arial" w:cs="Arial"/>
        </w:rPr>
        <w:t xml:space="preserve"> basado</w:t>
      </w:r>
      <w:r w:rsidR="002B75BA" w:rsidRPr="00B26520">
        <w:rPr>
          <w:rFonts w:ascii="Arial" w:hAnsi="Arial" w:cs="Arial"/>
        </w:rPr>
        <w:t>.</w:t>
      </w:r>
    </w:p>
    <w:p w:rsidR="002F63A3" w:rsidRPr="00B26520" w:rsidRDefault="002F63A3" w:rsidP="00B07F45">
      <w:pPr>
        <w:spacing w:before="60" w:line="240" w:lineRule="atLeast"/>
        <w:jc w:val="both"/>
        <w:rPr>
          <w:rFonts w:ascii="Arial" w:hAnsi="Arial" w:cs="Arial"/>
        </w:rPr>
      </w:pPr>
      <w:r w:rsidRPr="00B07F45">
        <w:rPr>
          <w:rFonts w:ascii="Arial" w:hAnsi="Arial" w:cs="Arial"/>
        </w:rPr>
        <w:t xml:space="preserve">3.- Las licitadoras deberán contar, asimismo, con la habilitación empresarial o profesional que, en su caso, sea </w:t>
      </w:r>
      <w:r w:rsidRPr="00B26520">
        <w:rPr>
          <w:rFonts w:ascii="Arial" w:hAnsi="Arial" w:cs="Arial"/>
        </w:rPr>
        <w:t xml:space="preserve">exigible para la realización de las prestaciones que constituyan el objeto del </w:t>
      </w:r>
      <w:r w:rsidR="00923506" w:rsidRPr="00B26520">
        <w:rPr>
          <w:rFonts w:ascii="Arial" w:hAnsi="Arial" w:cs="Arial"/>
        </w:rPr>
        <w:t>acuerdo marco</w:t>
      </w:r>
      <w:r w:rsidRPr="00B26520">
        <w:rPr>
          <w:rFonts w:ascii="Arial" w:hAnsi="Arial" w:cs="Arial"/>
        </w:rPr>
        <w:t>.</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4.- Las personas jurídicas sólo </w:t>
      </w:r>
      <w:r w:rsidR="00BB7D27">
        <w:rPr>
          <w:rFonts w:ascii="Arial" w:hAnsi="Arial" w:cs="Arial"/>
        </w:rPr>
        <w:t>podrán ser adjudicatarias de</w:t>
      </w:r>
      <w:r w:rsidR="00923506" w:rsidRPr="00B26520">
        <w:rPr>
          <w:rFonts w:ascii="Arial" w:hAnsi="Arial" w:cs="Arial"/>
        </w:rPr>
        <w:t xml:space="preserve"> acuerdos marco </w:t>
      </w:r>
      <w:r w:rsidRPr="00B26520">
        <w:rPr>
          <w:rFonts w:ascii="Arial" w:hAnsi="Arial" w:cs="Arial"/>
        </w:rPr>
        <w:t xml:space="preserve">cuyas </w:t>
      </w:r>
      <w:r w:rsidRPr="00B07F45">
        <w:rPr>
          <w:rFonts w:ascii="Arial" w:hAnsi="Arial" w:cs="Arial"/>
        </w:rPr>
        <w:t>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5.- </w:t>
      </w:r>
      <w:r w:rsidR="004A47B7" w:rsidRPr="00B26520">
        <w:rPr>
          <w:rFonts w:ascii="Arial" w:hAnsi="Arial" w:cs="Arial"/>
        </w:rPr>
        <w:t>Se</w:t>
      </w:r>
      <w:r w:rsidR="004A47B7">
        <w:rPr>
          <w:rFonts w:ascii="Arial" w:hAnsi="Arial" w:cs="Arial"/>
        </w:rPr>
        <w:t xml:space="preserve"> </w:t>
      </w:r>
      <w:r w:rsidRPr="00B07F45">
        <w:rPr>
          <w:rFonts w:ascii="Arial" w:hAnsi="Arial" w:cs="Arial"/>
        </w:rPr>
        <w:t>podrá</w:t>
      </w:r>
      <w:r w:rsidR="00091B98">
        <w:rPr>
          <w:rFonts w:ascii="Arial" w:hAnsi="Arial" w:cs="Arial"/>
        </w:rPr>
        <w:t>n</w:t>
      </w:r>
      <w:r w:rsidRPr="00B07F45">
        <w:rPr>
          <w:rFonts w:ascii="Arial" w:hAnsi="Arial" w:cs="Arial"/>
        </w:rPr>
        <w:t xml:space="preserve">, </w:t>
      </w:r>
      <w:r w:rsidRPr="00B26520">
        <w:rPr>
          <w:rFonts w:ascii="Arial" w:hAnsi="Arial" w:cs="Arial"/>
        </w:rPr>
        <w:t xml:space="preserve">igualmente, </w:t>
      </w:r>
      <w:r w:rsidR="007B4BE9" w:rsidRPr="00B26520">
        <w:rPr>
          <w:rFonts w:ascii="Arial" w:hAnsi="Arial" w:cs="Arial"/>
        </w:rPr>
        <w:t>celebrar acuerdos marco</w:t>
      </w:r>
      <w:r w:rsidRPr="00B26520">
        <w:rPr>
          <w:rFonts w:ascii="Arial" w:hAnsi="Arial" w:cs="Arial"/>
        </w:rPr>
        <w:t xml:space="preserve"> con uniones de empresas que se constituyan temporalmente al efecto, sin que sea necesaria la formalización de las mismas en escritura pública hasta que se haya efectuado la adjudicación del </w:t>
      </w:r>
      <w:r w:rsidR="00737638" w:rsidRPr="00B26520">
        <w:rPr>
          <w:rFonts w:ascii="Arial" w:hAnsi="Arial" w:cs="Arial"/>
        </w:rPr>
        <w:t>acuerdo marco</w:t>
      </w:r>
      <w:r w:rsidRPr="00B26520">
        <w:rPr>
          <w:rFonts w:ascii="Arial" w:hAnsi="Arial" w:cs="Arial"/>
        </w:rPr>
        <w:t xml:space="preserve"> a su </w:t>
      </w:r>
      <w:r w:rsidRPr="00B07F45">
        <w:rPr>
          <w:rFonts w:ascii="Arial" w:hAnsi="Arial" w:cs="Arial"/>
        </w:rPr>
        <w:t>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w:t>
      </w:r>
      <w:r w:rsidR="002249E8" w:rsidRPr="00B26520">
        <w:rPr>
          <w:rFonts w:ascii="Arial" w:hAnsi="Arial" w:cs="Arial"/>
        </w:rPr>
        <w:t xml:space="preserve">la </w:t>
      </w:r>
      <w:r w:rsidR="007B4BE9" w:rsidRPr="00B26520">
        <w:rPr>
          <w:rFonts w:ascii="Arial" w:hAnsi="Arial" w:cs="Arial"/>
        </w:rPr>
        <w:t>celebración del acuerdo marco</w:t>
      </w:r>
      <w:r w:rsidR="004A47B7" w:rsidRPr="00B26520">
        <w:rPr>
          <w:rFonts w:ascii="Arial" w:hAnsi="Arial" w:cs="Arial"/>
        </w:rPr>
        <w:t xml:space="preserve"> y de los contratos basados</w:t>
      </w:r>
      <w:r w:rsidR="002249E8" w:rsidRPr="00C06F63">
        <w:rPr>
          <w:rFonts w:ascii="Arial" w:hAnsi="Arial" w:cs="Arial"/>
        </w:rPr>
        <w:t xml:space="preserve">,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2izenburua"/>
        <w:spacing w:line="240" w:lineRule="atLeast"/>
        <w:jc w:val="both"/>
        <w:rPr>
          <w:i w:val="0"/>
          <w:iCs w:val="0"/>
          <w:sz w:val="22"/>
        </w:rPr>
      </w:pPr>
      <w:bookmarkStart w:id="82" w:name="_Toc463331538"/>
      <w:bookmarkStart w:id="83" w:name="_Toc52295053"/>
      <w:r w:rsidRPr="00B07F45">
        <w:rPr>
          <w:i w:val="0"/>
          <w:iCs w:val="0"/>
          <w:sz w:val="22"/>
        </w:rPr>
        <w:t>15.- Garantía provisional</w:t>
      </w:r>
      <w:bookmarkEnd w:id="82"/>
      <w:bookmarkEnd w:id="83"/>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CE22D9">
        <w:rPr>
          <w:rFonts w:ascii="Arial" w:hAnsi="Arial" w:cs="Arial"/>
        </w:rPr>
        <w:t>De</w:t>
      </w:r>
      <w:r w:rsidR="002F63A3" w:rsidRPr="00B07F45">
        <w:rPr>
          <w:rFonts w:ascii="Arial" w:hAnsi="Arial" w:cs="Arial"/>
        </w:rPr>
        <w:t xml:space="preserve"> conformidad con lo previsto en el artículo 106 de la LCSP, si excepcionalmente, por </w:t>
      </w:r>
      <w:r w:rsidR="002F63A3" w:rsidRPr="00B26520">
        <w:rPr>
          <w:rFonts w:ascii="Arial" w:hAnsi="Arial" w:cs="Arial"/>
        </w:rPr>
        <w:t xml:space="preserve">motivos de interés público y de forma justificada en el expediente se exige para el presente </w:t>
      </w:r>
      <w:r w:rsidR="007B4BE9" w:rsidRPr="00B26520">
        <w:rPr>
          <w:rFonts w:ascii="Arial" w:hAnsi="Arial" w:cs="Arial"/>
        </w:rPr>
        <w:t>acuerdo marco</w:t>
      </w:r>
      <w:r w:rsidR="002F63A3" w:rsidRPr="00B26520">
        <w:rPr>
          <w:rFonts w:ascii="Arial" w:hAnsi="Arial" w:cs="Arial"/>
        </w:rPr>
        <w:t xml:space="preserve"> la constitución </w:t>
      </w:r>
      <w:r w:rsidR="002F63A3" w:rsidRPr="00B07F45">
        <w:rPr>
          <w:rFonts w:ascii="Arial" w:hAnsi="Arial" w:cs="Arial"/>
        </w:rPr>
        <w:t xml:space="preserve">de una garantía provisional, su importe será el que figure en el </w:t>
      </w:r>
      <w:hyperlink w:anchor="CC_17" w:history="1">
        <w:r w:rsidR="00301260" w:rsidRPr="00B07F45">
          <w:rPr>
            <w:rStyle w:val="Hiperesteka"/>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 xml:space="preserve">inmediatamente después </w:t>
      </w:r>
      <w:r w:rsidR="00472815" w:rsidRPr="00B26520">
        <w:rPr>
          <w:rFonts w:ascii="Arial" w:hAnsi="Arial" w:cs="Arial"/>
        </w:rPr>
        <w:t xml:space="preserve">de la </w:t>
      </w:r>
      <w:r w:rsidR="00FA5BA8">
        <w:rPr>
          <w:rFonts w:ascii="Arial" w:hAnsi="Arial" w:cs="Arial"/>
        </w:rPr>
        <w:t>perfección</w:t>
      </w:r>
      <w:r w:rsidR="005350BD" w:rsidRPr="00B26520">
        <w:rPr>
          <w:rFonts w:ascii="Arial" w:hAnsi="Arial" w:cs="Arial"/>
        </w:rPr>
        <w:t xml:space="preserve"> </w:t>
      </w:r>
      <w:r w:rsidR="00472815" w:rsidRPr="00B26520">
        <w:rPr>
          <w:rFonts w:ascii="Arial" w:hAnsi="Arial" w:cs="Arial"/>
        </w:rPr>
        <w:t xml:space="preserve">del </w:t>
      </w:r>
      <w:r w:rsidR="007B4BE9" w:rsidRPr="00B26520">
        <w:rPr>
          <w:rFonts w:ascii="Arial" w:hAnsi="Arial" w:cs="Arial"/>
        </w:rPr>
        <w:t>acuerdo marco</w:t>
      </w:r>
      <w:r w:rsidR="00472815" w:rsidRPr="00B26520">
        <w:rPr>
          <w:rFonts w:ascii="Arial" w:hAnsi="Arial" w:cs="Arial"/>
        </w:rPr>
        <w:t>.</w:t>
      </w:r>
    </w:p>
    <w:p w:rsidR="002F63A3" w:rsidRPr="00B07F45" w:rsidRDefault="002F63A3" w:rsidP="007137F1">
      <w:pPr>
        <w:pStyle w:val="2izenburua"/>
        <w:spacing w:line="240" w:lineRule="atLeast"/>
        <w:jc w:val="both"/>
        <w:rPr>
          <w:i w:val="0"/>
          <w:iCs w:val="0"/>
          <w:sz w:val="22"/>
        </w:rPr>
      </w:pPr>
      <w:bookmarkStart w:id="84" w:name="_Toc463331539"/>
      <w:bookmarkStart w:id="85" w:name="_Toc52295054"/>
      <w:r w:rsidRPr="00B07F45">
        <w:rPr>
          <w:i w:val="0"/>
          <w:iCs w:val="0"/>
          <w:sz w:val="22"/>
        </w:rPr>
        <w:t>16.- Presentación de proposiciones</w:t>
      </w:r>
      <w:bookmarkEnd w:id="84"/>
      <w:bookmarkEnd w:id="85"/>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4"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esteka"/>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2B02DA" w:rsidRPr="002B02DA">
        <w:rPr>
          <w:rFonts w:ascii="Arial" w:hAnsi="Arial" w:cs="Arial"/>
        </w:rPr>
        <w:t>o desde la fecha del envío del anuncio de licitación a la Oficina de Publicaciones de la Unión Europea para los contratos sujetos a regulación armonizada</w:t>
      </w:r>
      <w:r w:rsidR="002B02DA">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esteka"/>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l_19" w:history="1">
        <w:r w:rsidRPr="00FC3801">
          <w:rPr>
            <w:rStyle w:val="Hiperesteka"/>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esteka"/>
            <w:rFonts w:ascii="Arial" w:hAnsi="Arial" w:cs="Arial"/>
            <w:b/>
          </w:rPr>
          <w:t>20</w:t>
        </w:r>
      </w:hyperlink>
      <w:r w:rsidRPr="00B07F45">
        <w:rPr>
          <w:rStyle w:val="Hiperesteka"/>
          <w:rFonts w:ascii="Arial" w:hAnsi="Arial" w:cs="Arial"/>
          <w:color w:val="auto"/>
          <w:u w:val="none"/>
        </w:rPr>
        <w:t xml:space="preserve"> y </w:t>
      </w:r>
      <w:hyperlink w:anchor="_21.-_Archivo_electrónico" w:history="1">
        <w:r w:rsidRPr="00B07F45">
          <w:rPr>
            <w:rStyle w:val="Hiperesteka"/>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2izenburua"/>
        <w:spacing w:line="240" w:lineRule="atLeast"/>
        <w:jc w:val="both"/>
        <w:rPr>
          <w:i w:val="0"/>
          <w:iCs w:val="0"/>
          <w:sz w:val="22"/>
        </w:rPr>
      </w:pPr>
      <w:bookmarkStart w:id="86" w:name="_16.-_Proposiciones:_documentación"/>
      <w:bookmarkStart w:id="87" w:name="_Ref42334674"/>
      <w:bookmarkStart w:id="88" w:name="_Toc42401654"/>
      <w:bookmarkStart w:id="89" w:name="_Toc46289368"/>
      <w:bookmarkStart w:id="90" w:name="_Toc46543147"/>
      <w:bookmarkStart w:id="91" w:name="_Toc46825251"/>
      <w:bookmarkStart w:id="92" w:name="_Toc54085022"/>
      <w:bookmarkStart w:id="93" w:name="_Toc442871787"/>
      <w:bookmarkStart w:id="94" w:name="_Toc463331541"/>
      <w:bookmarkStart w:id="95" w:name="_Toc52295055"/>
      <w:bookmarkEnd w:id="86"/>
      <w:r w:rsidRPr="00B07F45">
        <w:rPr>
          <w:i w:val="0"/>
          <w:iCs w:val="0"/>
          <w:sz w:val="22"/>
        </w:rPr>
        <w:t xml:space="preserve">17.- </w:t>
      </w:r>
      <w:bookmarkStart w:id="96" w:name="_Hlt42056881"/>
      <w:bookmarkEnd w:id="87"/>
      <w:bookmarkEnd w:id="88"/>
      <w:bookmarkEnd w:id="89"/>
      <w:bookmarkEnd w:id="90"/>
      <w:bookmarkEnd w:id="91"/>
      <w:bookmarkEnd w:id="92"/>
      <w:bookmarkEnd w:id="93"/>
      <w:bookmarkEnd w:id="94"/>
      <w:bookmarkEnd w:id="96"/>
      <w:r w:rsidRPr="00B07F45">
        <w:rPr>
          <w:i w:val="0"/>
          <w:iCs w:val="0"/>
          <w:sz w:val="22"/>
        </w:rPr>
        <w:t>Información a las licitadoras</w:t>
      </w:r>
      <w:bookmarkEnd w:id="95"/>
    </w:p>
    <w:p w:rsidR="002F63A3" w:rsidRPr="00B07F45" w:rsidRDefault="002F63A3" w:rsidP="007137F1">
      <w:pPr>
        <w:spacing w:before="60" w:line="240" w:lineRule="atLeast"/>
        <w:jc w:val="both"/>
        <w:rPr>
          <w:rFonts w:ascii="Arial" w:hAnsi="Arial" w:cs="Arial"/>
        </w:rPr>
      </w:pPr>
      <w:bookmarkStart w:id="97" w:name="_Hlt42334789"/>
      <w:bookmarkEnd w:id="97"/>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la información adicional o complementaria a que se refiere el artículo 138.3 de la LCSP</w:t>
      </w:r>
      <w:r w:rsidRPr="00B26520">
        <w:rPr>
          <w:rFonts w:ascii="Arial" w:hAnsi="Arial" w:cs="Arial"/>
        </w:rPr>
        <w:t xml:space="preserve">, </w:t>
      </w:r>
      <w:r w:rsidR="004A47B7" w:rsidRPr="00B26520">
        <w:rPr>
          <w:rFonts w:ascii="Arial" w:hAnsi="Arial" w:cs="Arial"/>
        </w:rPr>
        <w:t>se facilitará</w:t>
      </w:r>
      <w:r w:rsidRPr="00B26520">
        <w:rPr>
          <w:rFonts w:ascii="Arial" w:hAnsi="Arial" w:cs="Arial"/>
        </w:rPr>
        <w:t xml:space="preserve">, a más </w:t>
      </w:r>
      <w:r w:rsidRPr="00B07F45">
        <w:rPr>
          <w:rFonts w:ascii="Arial" w:hAnsi="Arial" w:cs="Arial"/>
        </w:rPr>
        <w:t xml:space="preserve">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esteka"/>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lastRenderedPageBreak/>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w:t>
      </w:r>
      <w:r w:rsidR="00A256D1">
        <w:rPr>
          <w:rFonts w:ascii="Arial" w:hAnsi="Arial" w:cs="Arial"/>
        </w:rPr>
        <w:t xml:space="preserve"> ofertas</w:t>
      </w:r>
      <w:r w:rsidR="004A47B7" w:rsidRPr="00C734C4">
        <w:rPr>
          <w:rFonts w:ascii="Arial" w:hAnsi="Arial" w:cs="Arial"/>
        </w:rPr>
        <w:t xml:space="preserve"> </w:t>
      </w:r>
      <w:r w:rsidRPr="00C734C4">
        <w:rPr>
          <w:rFonts w:ascii="Arial" w:hAnsi="Arial" w:cs="Arial"/>
        </w:rPr>
        <w:t xml:space="preserve">para los </w:t>
      </w:r>
      <w:r w:rsidR="005350BD" w:rsidRPr="00C734C4">
        <w:rPr>
          <w:rFonts w:ascii="Arial" w:hAnsi="Arial" w:cs="Arial"/>
        </w:rPr>
        <w:t>acuerdos marco</w:t>
      </w:r>
      <w:r w:rsidRPr="00C734C4">
        <w:rPr>
          <w:rFonts w:ascii="Arial" w:hAnsi="Arial" w:cs="Arial"/>
        </w:rPr>
        <w:t xml:space="preserve"> sujetos </w:t>
      </w:r>
      <w:r w:rsidRPr="00B07F45">
        <w:rPr>
          <w:rFonts w:ascii="Arial" w:hAnsi="Arial" w:cs="Arial"/>
        </w:rPr>
        <w:t>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Default="002F63A3" w:rsidP="007137F1">
      <w:pPr>
        <w:pStyle w:val="2izenburua"/>
        <w:spacing w:line="240" w:lineRule="atLeast"/>
        <w:jc w:val="both"/>
        <w:rPr>
          <w:i w:val="0"/>
          <w:sz w:val="22"/>
          <w:szCs w:val="22"/>
        </w:rPr>
      </w:pPr>
      <w:bookmarkStart w:id="98" w:name="_Toc52295056"/>
      <w:r w:rsidRPr="00B07F45">
        <w:rPr>
          <w:i w:val="0"/>
          <w:iCs w:val="0"/>
          <w:sz w:val="22"/>
        </w:rPr>
        <w:t>18.- Contenido de las proposiciones</w:t>
      </w:r>
      <w:bookmarkEnd w:id="98"/>
      <w:r w:rsidR="000679C5">
        <w:rPr>
          <w:i w:val="0"/>
          <w:iCs w:val="0"/>
          <w:sz w:val="22"/>
        </w:rPr>
        <w:t xml:space="preserve"> </w:t>
      </w:r>
      <w:r w:rsidR="000679C5" w:rsidRPr="00EA6B49">
        <w:rPr>
          <w:i w:val="0"/>
          <w:sz w:val="22"/>
          <w:szCs w:val="22"/>
        </w:rPr>
        <w:t>y tratamiento de datos personales</w:t>
      </w:r>
    </w:p>
    <w:p w:rsidR="000679C5" w:rsidRPr="006918E8" w:rsidDel="0048564C" w:rsidRDefault="000679C5" w:rsidP="000679C5">
      <w:pPr>
        <w:spacing w:before="60" w:line="240" w:lineRule="atLeast"/>
        <w:jc w:val="both"/>
        <w:rPr>
          <w:rFonts w:ascii="Arial" w:hAnsi="Arial" w:cs="Arial"/>
          <w:color w:val="000000"/>
        </w:rPr>
      </w:pPr>
      <w:r w:rsidRPr="006918E8">
        <w:rPr>
          <w:rFonts w:ascii="Arial" w:hAnsi="Arial" w:cs="Arial"/>
        </w:rPr>
        <w:t>1.- Las proposiciones se presentarán en los archivos electrónicos que se indican en las cláusulas siguientes, por la licitadora o persona que ostente su representación.</w:t>
      </w:r>
    </w:p>
    <w:p w:rsidR="000679C5" w:rsidRDefault="000679C5" w:rsidP="000679C5">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0679C5" w:rsidRPr="00EA6B49" w:rsidRDefault="000679C5" w:rsidP="000679C5">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0679C5" w:rsidRPr="00EA6B49" w:rsidRDefault="000679C5" w:rsidP="000679C5">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rsidR="000679C5" w:rsidRPr="00EA6B49" w:rsidRDefault="000679C5" w:rsidP="000679C5">
      <w:pPr>
        <w:pStyle w:val="Zerrenda-paragrafoa"/>
        <w:numPr>
          <w:ilvl w:val="0"/>
          <w:numId w:val="43"/>
        </w:numPr>
        <w:spacing w:before="60" w:after="0" w:line="240" w:lineRule="atLeast"/>
        <w:ind w:left="568" w:hanging="284"/>
        <w:jc w:val="both"/>
        <w:rPr>
          <w:rFonts w:ascii="Arial" w:hAnsi="Arial" w:cs="Arial"/>
          <w:sz w:val="20"/>
          <w:szCs w:val="20"/>
        </w:rPr>
      </w:pPr>
      <w:r w:rsidRPr="00EA6B49">
        <w:rPr>
          <w:rFonts w:ascii="Arial" w:hAnsi="Arial" w:cs="Arial"/>
          <w:sz w:val="20"/>
          <w:szCs w:val="20"/>
        </w:rPr>
        <w:t>La responsable del tratamiento de los datos personales es la Secretaría Técnica del Departamento de Gobernanza, Plaza Gipuzkoa s/n.</w:t>
      </w:r>
    </w:p>
    <w:p w:rsidR="000679C5" w:rsidRPr="00EA6B49" w:rsidRDefault="000679C5" w:rsidP="000679C5">
      <w:pPr>
        <w:pStyle w:val="Zerrenda-paragrafoa"/>
        <w:numPr>
          <w:ilvl w:val="0"/>
          <w:numId w:val="43"/>
        </w:numPr>
        <w:spacing w:before="60" w:after="0" w:line="240" w:lineRule="atLeast"/>
        <w:ind w:left="568" w:hanging="284"/>
        <w:jc w:val="both"/>
        <w:rPr>
          <w:rFonts w:ascii="Arial" w:hAnsi="Arial" w:cs="Arial"/>
          <w:sz w:val="20"/>
          <w:szCs w:val="20"/>
        </w:rPr>
      </w:pPr>
      <w:r w:rsidRPr="00EA6B49">
        <w:rPr>
          <w:rFonts w:ascii="Arial" w:hAnsi="Arial" w:cs="Arial"/>
          <w:sz w:val="20"/>
          <w:szCs w:val="20"/>
        </w:rPr>
        <w:t xml:space="preserve">Podrán contactar con la delegada de protección de datos en la dirección electrónica </w:t>
      </w:r>
      <w:hyperlink r:id="rId15" w:history="1">
        <w:r w:rsidRPr="00EA6B49">
          <w:rPr>
            <w:rStyle w:val="Hiperesteka"/>
            <w:rFonts w:ascii="Arial" w:hAnsi="Arial" w:cs="Arial"/>
            <w:sz w:val="20"/>
            <w:szCs w:val="20"/>
          </w:rPr>
          <w:t>dbo@gipuzkoa.eus</w:t>
        </w:r>
      </w:hyperlink>
    </w:p>
    <w:p w:rsidR="000679C5" w:rsidRPr="00EA6B49" w:rsidRDefault="000679C5" w:rsidP="000679C5">
      <w:pPr>
        <w:pStyle w:val="Zerrenda-paragrafoa"/>
        <w:numPr>
          <w:ilvl w:val="0"/>
          <w:numId w:val="43"/>
        </w:numPr>
        <w:spacing w:before="60" w:after="0" w:line="240" w:lineRule="atLeast"/>
        <w:ind w:left="568" w:hanging="284"/>
        <w:jc w:val="both"/>
        <w:rPr>
          <w:rFonts w:ascii="Arial" w:hAnsi="Arial" w:cs="Arial"/>
          <w:sz w:val="20"/>
          <w:szCs w:val="20"/>
        </w:rPr>
      </w:pPr>
      <w:r w:rsidRPr="00EA6B49">
        <w:rPr>
          <w:rFonts w:ascii="Arial" w:hAnsi="Arial" w:cs="Arial"/>
          <w:sz w:val="20"/>
          <w:szCs w:val="20"/>
        </w:rPr>
        <w:t>Los datos personales que se proporcionan son necesarios para la tramitación y gestión de los expedientes de contratación en el marco de las competencias del departamento.</w:t>
      </w:r>
    </w:p>
    <w:p w:rsidR="000679C5" w:rsidRPr="00EA6B49" w:rsidRDefault="000679C5" w:rsidP="000679C5">
      <w:pPr>
        <w:pStyle w:val="Zerrenda-paragrafoa"/>
        <w:numPr>
          <w:ilvl w:val="0"/>
          <w:numId w:val="43"/>
        </w:numPr>
        <w:spacing w:before="60" w:after="0" w:line="240" w:lineRule="atLeast"/>
        <w:ind w:left="568" w:hanging="284"/>
        <w:jc w:val="both"/>
        <w:rPr>
          <w:rFonts w:ascii="Arial" w:hAnsi="Arial" w:cs="Arial"/>
          <w:sz w:val="20"/>
          <w:szCs w:val="20"/>
        </w:rPr>
      </w:pPr>
      <w:r w:rsidRPr="00EA6B49">
        <w:rPr>
          <w:rFonts w:ascii="Arial" w:hAnsi="Arial" w:cs="Arial"/>
          <w:sz w:val="20"/>
          <w:szCs w:val="20"/>
        </w:rPr>
        <w:t xml:space="preserve">El tratamiento es lícito dado que es necesario para la ejecución de un </w:t>
      </w:r>
      <w:r w:rsidR="00B207E3" w:rsidRPr="00B207E3">
        <w:rPr>
          <w:rFonts w:ascii="Arial" w:hAnsi="Arial" w:cs="Arial"/>
          <w:sz w:val="20"/>
          <w:szCs w:val="20"/>
        </w:rPr>
        <w:t>acuerdo marco</w:t>
      </w:r>
      <w:r w:rsidRPr="00EA6B49">
        <w:rPr>
          <w:rFonts w:ascii="Arial" w:hAnsi="Arial" w:cs="Arial"/>
          <w:sz w:val="20"/>
          <w:szCs w:val="20"/>
        </w:rPr>
        <w:t xml:space="preserve">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0679C5" w:rsidRPr="00EA6B49" w:rsidRDefault="000679C5" w:rsidP="000679C5">
      <w:pPr>
        <w:pStyle w:val="Zerrenda-paragrafoa"/>
        <w:numPr>
          <w:ilvl w:val="0"/>
          <w:numId w:val="43"/>
        </w:numPr>
        <w:spacing w:before="60" w:after="0" w:line="240" w:lineRule="atLeast"/>
        <w:ind w:left="568" w:hanging="284"/>
        <w:jc w:val="both"/>
        <w:rPr>
          <w:rFonts w:ascii="Arial" w:hAnsi="Arial" w:cs="Arial"/>
          <w:sz w:val="20"/>
          <w:szCs w:val="20"/>
        </w:rPr>
      </w:pPr>
      <w:r w:rsidRPr="00EA6B49">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0679C5" w:rsidRPr="00EA6B49" w:rsidRDefault="000679C5" w:rsidP="000679C5">
      <w:pPr>
        <w:pStyle w:val="Zerrenda-paragrafoa"/>
        <w:numPr>
          <w:ilvl w:val="0"/>
          <w:numId w:val="43"/>
        </w:numPr>
        <w:spacing w:before="60" w:after="0" w:line="240" w:lineRule="atLeast"/>
        <w:ind w:left="568" w:hanging="284"/>
        <w:jc w:val="both"/>
        <w:rPr>
          <w:rFonts w:ascii="Arial" w:hAnsi="Arial" w:cs="Arial"/>
          <w:sz w:val="20"/>
          <w:szCs w:val="20"/>
        </w:rPr>
      </w:pPr>
      <w:r w:rsidRPr="00EA6B49">
        <w:rPr>
          <w:rFonts w:ascii="Arial" w:hAnsi="Arial" w:cs="Arial"/>
          <w:sz w:val="20"/>
          <w:szCs w:val="20"/>
        </w:rPr>
        <w:t>Se pueden ejercitar los derechos de acceso, rectificación y supresión de sus datos, la limitación u oposición a su tratamiento, así como de portabilidad y a no ser objeto de decisiones basadas únicamente en su tratamiento automatizado.</w:t>
      </w:r>
    </w:p>
    <w:p w:rsidR="000679C5" w:rsidRPr="00EA6B49" w:rsidRDefault="000679C5" w:rsidP="000679C5">
      <w:pPr>
        <w:pStyle w:val="Zerrenda-paragrafoa"/>
        <w:numPr>
          <w:ilvl w:val="0"/>
          <w:numId w:val="43"/>
        </w:numPr>
        <w:spacing w:before="60" w:after="0" w:line="240" w:lineRule="atLeast"/>
        <w:ind w:left="568" w:hanging="284"/>
        <w:jc w:val="both"/>
        <w:rPr>
          <w:rFonts w:ascii="Arial" w:hAnsi="Arial" w:cs="Arial"/>
          <w:sz w:val="20"/>
          <w:szCs w:val="20"/>
        </w:rPr>
      </w:pPr>
      <w:r w:rsidRPr="00EA6B49">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0679C5" w:rsidRDefault="000679C5" w:rsidP="000679C5">
      <w:r w:rsidRPr="00EA6B49">
        <w:rPr>
          <w:rFonts w:ascii="Arial" w:hAnsi="Arial" w:cs="Arial"/>
        </w:rPr>
        <w:t xml:space="preserve">Más información: </w:t>
      </w:r>
      <w:hyperlink r:id="rId16" w:history="1">
        <w:r w:rsidRPr="00EA6B49">
          <w:rPr>
            <w:rStyle w:val="Hiperesteka"/>
            <w:rFonts w:ascii="Arial" w:hAnsi="Arial" w:cs="Arial"/>
          </w:rPr>
          <w:t>www.gipuzkoa.eus/es/privacidad</w:t>
        </w:r>
      </w:hyperlink>
    </w:p>
    <w:p w:rsidR="002F63A3" w:rsidRPr="00B07F45" w:rsidRDefault="002F63A3" w:rsidP="007137F1">
      <w:pPr>
        <w:pStyle w:val="2izenburua"/>
        <w:spacing w:line="240" w:lineRule="atLeast"/>
        <w:jc w:val="both"/>
        <w:rPr>
          <w:i w:val="0"/>
          <w:iCs w:val="0"/>
          <w:sz w:val="22"/>
        </w:rPr>
      </w:pPr>
      <w:bookmarkStart w:id="99" w:name="_18.-_Sobre_nº"/>
      <w:bookmarkStart w:id="100" w:name="_19.-_Archivo_electrónico"/>
      <w:bookmarkStart w:id="101" w:name="Cl_19"/>
      <w:bookmarkStart w:id="102" w:name="_Toc52295057"/>
      <w:bookmarkEnd w:id="99"/>
      <w:bookmarkEnd w:id="100"/>
      <w:r w:rsidRPr="00B07F45">
        <w:rPr>
          <w:i w:val="0"/>
          <w:iCs w:val="0"/>
          <w:sz w:val="22"/>
        </w:rPr>
        <w:t xml:space="preserve">19.- </w:t>
      </w:r>
      <w:bookmarkEnd w:id="101"/>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2"/>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esteka"/>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w:t>
      </w:r>
      <w:r w:rsidRPr="00B07F45">
        <w:rPr>
          <w:rFonts w:ascii="Arial" w:hAnsi="Arial" w:cs="Arial"/>
        </w:rPr>
        <w:lastRenderedPageBreak/>
        <w:t xml:space="preserve">cumplimentar conforme a las indicaciones incluidas en el </w:t>
      </w:r>
      <w:hyperlink w:anchor="Anx_2" w:history="1">
        <w:r w:rsidRPr="003841A3">
          <w:rPr>
            <w:rStyle w:val="Hiperesteka"/>
            <w:rFonts w:ascii="Arial" w:hAnsi="Arial" w:cs="Arial"/>
            <w:b/>
          </w:rPr>
          <w:t>Anexo II</w:t>
        </w:r>
      </w:hyperlink>
      <w:r w:rsidRPr="001832BC">
        <w:rPr>
          <w:rStyle w:val="Hiperesteka"/>
          <w:rFonts w:ascii="Arial" w:hAnsi="Arial" w:cs="Arial"/>
          <w:color w:val="auto"/>
          <w:sz w:val="22"/>
          <w:szCs w:val="22"/>
          <w:u w:val="none"/>
        </w:rPr>
        <w:t>,</w:t>
      </w:r>
      <w:r w:rsidRPr="001832BC">
        <w:rPr>
          <w:rStyle w:val="Hiperesteka"/>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w:t>
      </w:r>
      <w:r w:rsidR="005350BD" w:rsidRPr="00C734C4">
        <w:rPr>
          <w:rFonts w:ascii="Arial" w:hAnsi="Arial" w:cs="Arial"/>
        </w:rPr>
        <w:t>acuerdo marco</w:t>
      </w:r>
      <w:r w:rsidRPr="00C734C4">
        <w:rPr>
          <w:rFonts w:ascii="Arial" w:hAnsi="Arial" w:cs="Arial"/>
        </w:rPr>
        <w:t xml:space="preserve">, si los requisitos </w:t>
      </w:r>
      <w:r w:rsidRPr="00B07F45">
        <w:rPr>
          <w:rFonts w:ascii="Arial" w:hAnsi="Arial" w:cs="Arial"/>
        </w:rPr>
        <w:t>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esteka"/>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w:t>
      </w:r>
      <w:r w:rsidR="0093429F">
        <w:rPr>
          <w:rFonts w:ascii="Arial" w:hAnsi="Arial" w:cs="Arial"/>
        </w:rPr>
        <w:t>las empresas componentes de la u</w:t>
      </w:r>
      <w:r w:rsidRPr="00B07F45">
        <w:rPr>
          <w:rFonts w:ascii="Arial" w:hAnsi="Arial" w:cs="Arial"/>
        </w:rPr>
        <w:t xml:space="preserve">nión. En estos casos, cada una de las empresas deberá presentar su DEUC. En el </w:t>
      </w:r>
      <w:hyperlink w:anchor="Anx_3" w:history="1">
        <w:r w:rsidRPr="003841A3">
          <w:rPr>
            <w:rStyle w:val="Hiperesteka"/>
            <w:rFonts w:ascii="Arial" w:hAnsi="Arial" w:cs="Arial"/>
            <w:b/>
          </w:rPr>
          <w:t>Anexo III</w:t>
        </w:r>
      </w:hyperlink>
      <w:r w:rsidRPr="00B07F45">
        <w:rPr>
          <w:rFonts w:ascii="Arial" w:hAnsi="Arial" w:cs="Arial"/>
        </w:rPr>
        <w:t xml:space="preserve"> </w:t>
      </w:r>
      <w:r w:rsidRPr="00B07F45">
        <w:rPr>
          <w:rStyle w:val="Hiperesteka"/>
          <w:rFonts w:ascii="Arial" w:hAnsi="Arial" w:cs="Arial"/>
          <w:color w:val="auto"/>
          <w:u w:val="none"/>
        </w:rPr>
        <w:t>de este pliego</w:t>
      </w:r>
      <w:r w:rsidRPr="002D6E57">
        <w:rPr>
          <w:rStyle w:val="Hiperesteka"/>
          <w:rFonts w:ascii="Arial" w:hAnsi="Arial" w:cs="Arial"/>
          <w:color w:val="auto"/>
          <w:u w:val="none"/>
        </w:rPr>
        <w:t xml:space="preserve"> </w:t>
      </w:r>
      <w:r w:rsidRPr="00B07F45">
        <w:rPr>
          <w:rStyle w:val="Hiperesteka"/>
          <w:rFonts w:ascii="Arial" w:hAnsi="Arial" w:cs="Arial"/>
          <w:color w:val="auto"/>
          <w:u w:val="none"/>
        </w:rPr>
        <w:t>se incorpora el modelo de compromiso de constitución de Unión Temporal de Empresa</w:t>
      </w:r>
      <w:r w:rsidR="0057435E" w:rsidRPr="00B07F45">
        <w:rPr>
          <w:rStyle w:val="Hiperesteka"/>
          <w:rFonts w:ascii="Arial" w:hAnsi="Arial" w:cs="Arial"/>
          <w:color w:val="auto"/>
          <w:u w:val="none"/>
        </w:rPr>
        <w:t>s</w:t>
      </w:r>
      <w:r w:rsidRPr="00B07F45">
        <w:rPr>
          <w:rStyle w:val="Hiperesteka"/>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 xml:space="preserve">Declaración responsable de adscripción a </w:t>
      </w:r>
      <w:r w:rsidR="005350BD">
        <w:rPr>
          <w:rFonts w:ascii="Arial" w:hAnsi="Arial" w:cs="Arial"/>
          <w:b/>
          <w:bCs/>
        </w:rPr>
        <w:t xml:space="preserve">la </w:t>
      </w:r>
      <w:r w:rsidR="005350BD" w:rsidRPr="00C734C4">
        <w:rPr>
          <w:rFonts w:ascii="Arial" w:hAnsi="Arial" w:cs="Arial"/>
          <w:b/>
          <w:bCs/>
        </w:rPr>
        <w:t>ejecución de los</w:t>
      </w:r>
      <w:r w:rsidRPr="00C734C4">
        <w:rPr>
          <w:rFonts w:ascii="Arial" w:hAnsi="Arial" w:cs="Arial"/>
          <w:b/>
          <w:bCs/>
        </w:rPr>
        <w:t xml:space="preserve"> contrato</w:t>
      </w:r>
      <w:r w:rsidR="005350BD" w:rsidRPr="00C734C4">
        <w:rPr>
          <w:rFonts w:ascii="Arial" w:hAnsi="Arial" w:cs="Arial"/>
          <w:b/>
          <w:bCs/>
        </w:rPr>
        <w:t>s basados</w:t>
      </w:r>
      <w:r w:rsidRPr="00C734C4">
        <w:rPr>
          <w:rFonts w:ascii="Arial" w:hAnsi="Arial" w:cs="Arial"/>
          <w:b/>
          <w:bCs/>
        </w:rPr>
        <w:t xml:space="preserve"> </w:t>
      </w:r>
      <w:r w:rsidRPr="00B07F45">
        <w:rPr>
          <w:rFonts w:ascii="Arial" w:hAnsi="Arial" w:cs="Arial"/>
          <w:b/>
          <w:bCs/>
        </w:rPr>
        <w:t>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esteka"/>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esteka"/>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esteka"/>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esteka"/>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esteka"/>
            <w:rFonts w:ascii="Arial" w:hAnsi="Arial" w:cs="Arial"/>
            <w:b/>
          </w:rPr>
          <w:t>Anexo VII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esteka"/>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w:t>
      </w:r>
      <w:r w:rsidRPr="00B07F45">
        <w:rPr>
          <w:rFonts w:ascii="Arial" w:hAnsi="Arial" w:cs="Arial"/>
        </w:rPr>
        <w:lastRenderedPageBreak/>
        <w:t xml:space="preserve">alcance la cuantía requerida en el </w:t>
      </w:r>
      <w:hyperlink w:anchor="CC_17" w:history="1">
        <w:r w:rsidR="00301260" w:rsidRPr="00B07F45">
          <w:rPr>
            <w:rStyle w:val="Hiperesteka"/>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2570FA">
        <w:rPr>
          <w:rFonts w:ascii="Arial" w:hAnsi="Arial" w:cs="Arial"/>
          <w:shd w:val="clear" w:color="auto" w:fill="FFFFFF"/>
        </w:rPr>
        <w:t>,</w:t>
      </w:r>
      <w:r w:rsidR="00145D2E" w:rsidRPr="00B07F45">
        <w:rPr>
          <w:rFonts w:ascii="Arial" w:hAnsi="Arial" w:cs="Arial"/>
          <w:shd w:val="clear" w:color="auto" w:fill="FFFFFF"/>
        </w:rPr>
        <w:t xml:space="preserve"> </w:t>
      </w:r>
      <w:r w:rsidR="002570FA">
        <w:rPr>
          <w:rFonts w:ascii="Arial" w:hAnsi="Arial" w:cs="Arial"/>
          <w:shd w:val="clear" w:color="auto" w:fill="FFFFFF"/>
        </w:rPr>
        <w:t>una</w:t>
      </w:r>
      <w:r w:rsidR="00145D2E" w:rsidRPr="00B07F45">
        <w:rPr>
          <w:rFonts w:ascii="Arial" w:hAnsi="Arial" w:cs="Arial"/>
          <w:shd w:val="clear" w:color="auto" w:fill="FFFFFF"/>
        </w:rPr>
        <w:t xml:space="preserve">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w:t>
      </w:r>
      <w:r w:rsidR="00145D2E" w:rsidRPr="00C734C4">
        <w:rPr>
          <w:rFonts w:ascii="Arial" w:hAnsi="Arial" w:cs="Arial"/>
          <w:shd w:val="clear" w:color="auto" w:fill="FFFFFF"/>
        </w:rPr>
        <w:t xml:space="preserve">las incidencias que de modo directo o indirecto pudieran surgir del </w:t>
      </w:r>
      <w:r w:rsidR="005350BD" w:rsidRPr="00C734C4">
        <w:rPr>
          <w:rFonts w:ascii="Arial" w:hAnsi="Arial" w:cs="Arial"/>
          <w:shd w:val="clear" w:color="auto" w:fill="FFFFFF"/>
        </w:rPr>
        <w:t>acuerdo marco</w:t>
      </w:r>
      <w:r w:rsidR="00944A76" w:rsidRPr="00C734C4">
        <w:rPr>
          <w:rFonts w:ascii="Arial" w:hAnsi="Arial" w:cs="Arial"/>
          <w:shd w:val="clear" w:color="auto" w:fill="FFFFFF"/>
        </w:rPr>
        <w:t xml:space="preserve"> o de los contratos basados</w:t>
      </w:r>
      <w:r w:rsidR="00145D2E" w:rsidRPr="00C734C4">
        <w:rPr>
          <w:rFonts w:ascii="Arial" w:hAnsi="Arial" w:cs="Arial"/>
          <w:shd w:val="clear" w:color="auto" w:fill="FFFFFF"/>
        </w:rPr>
        <w:t xml:space="preserve">, con </w:t>
      </w:r>
      <w:r w:rsidR="00145D2E" w:rsidRPr="00B07F45">
        <w:rPr>
          <w:rFonts w:ascii="Arial" w:hAnsi="Arial" w:cs="Arial"/>
          <w:shd w:val="clear" w:color="auto" w:fill="FFFFFF"/>
        </w:rPr>
        <w:t>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C734C4"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 xml:space="preserve">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w:t>
      </w:r>
      <w:r w:rsidRPr="00C734C4">
        <w:rPr>
          <w:rFonts w:ascii="Arial" w:hAnsi="Arial" w:cs="Arial"/>
        </w:rPr>
        <w:t xml:space="preserve">del </w:t>
      </w:r>
      <w:r w:rsidR="00944A76" w:rsidRPr="00C734C4">
        <w:rPr>
          <w:rFonts w:ascii="Arial" w:hAnsi="Arial" w:cs="Arial"/>
        </w:rPr>
        <w:t>acuerdo marco</w:t>
      </w:r>
      <w:r w:rsidRPr="00C734C4">
        <w:rPr>
          <w:rFonts w:ascii="Arial" w:hAnsi="Arial" w:cs="Arial"/>
        </w:rPr>
        <w:t>.</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C734C4">
        <w:rPr>
          <w:rFonts w:ascii="Arial" w:hAnsi="Arial" w:cs="Arial"/>
          <w:b/>
          <w:bCs/>
        </w:rPr>
        <w:t xml:space="preserve">Informe de reciprocidad, </w:t>
      </w:r>
      <w:r w:rsidRPr="00C734C4">
        <w:rPr>
          <w:rFonts w:ascii="Arial" w:hAnsi="Arial" w:cs="Arial"/>
        </w:rPr>
        <w:t xml:space="preserve">al que se refiere el artículo 68 de la LCSP, salvo que se trate de </w:t>
      </w:r>
      <w:r w:rsidR="00944A76" w:rsidRPr="00C734C4">
        <w:rPr>
          <w:rFonts w:ascii="Arial" w:hAnsi="Arial" w:cs="Arial"/>
        </w:rPr>
        <w:t>acuerdos marco</w:t>
      </w:r>
      <w:r w:rsidRPr="00C734C4">
        <w:rPr>
          <w:rFonts w:ascii="Arial" w:hAnsi="Arial" w:cs="Arial"/>
        </w:rPr>
        <w:t xml:space="preserve"> sujetos a regulación armonizada, </w:t>
      </w:r>
      <w:r w:rsidRPr="006918E8">
        <w:rPr>
          <w:rFonts w:ascii="Arial" w:hAnsi="Arial" w:cs="Arial"/>
        </w:rPr>
        <w:t>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2izenburua"/>
        <w:spacing w:line="240" w:lineRule="atLeast"/>
        <w:jc w:val="both"/>
        <w:rPr>
          <w:i w:val="0"/>
          <w:iCs w:val="0"/>
          <w:sz w:val="22"/>
        </w:rPr>
      </w:pPr>
      <w:bookmarkStart w:id="103" w:name="_20.-_Archivo_electrónico"/>
      <w:bookmarkStart w:id="104" w:name="Cl_20"/>
      <w:bookmarkStart w:id="105" w:name="_Toc52295058"/>
      <w:bookmarkEnd w:id="103"/>
      <w:r w:rsidRPr="00B07F45">
        <w:rPr>
          <w:i w:val="0"/>
          <w:iCs w:val="0"/>
          <w:sz w:val="22"/>
        </w:rPr>
        <w:t xml:space="preserve">20.- </w:t>
      </w:r>
      <w:bookmarkEnd w:id="104"/>
      <w:r w:rsidRPr="00B07F45">
        <w:rPr>
          <w:i w:val="0"/>
          <w:iCs w:val="0"/>
          <w:sz w:val="22"/>
        </w:rPr>
        <w:t>Archivo electrónico nº DOS: “DOCUMENTACIÓN A VALORAR CONFORME A UN JUICIO DE VALOR”</w:t>
      </w:r>
      <w:bookmarkEnd w:id="1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esteka"/>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E051F7">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06" w:name="_21.-_Archivo_electrónico"/>
      <w:bookmarkStart w:id="107" w:name="Cl_21"/>
      <w:bookmarkStart w:id="108" w:name="_Toc52295059"/>
      <w:bookmarkEnd w:id="106"/>
      <w:r w:rsidRPr="00B07F45">
        <w:rPr>
          <w:i w:val="0"/>
          <w:iCs w:val="0"/>
          <w:sz w:val="22"/>
        </w:rPr>
        <w:t xml:space="preserve">21.- </w:t>
      </w:r>
      <w:bookmarkEnd w:id="107"/>
      <w:r w:rsidRPr="00B07F45">
        <w:rPr>
          <w:i w:val="0"/>
          <w:iCs w:val="0"/>
          <w:sz w:val="22"/>
        </w:rPr>
        <w:t>Archivo electrónico nº TRES: “OFERTA ECONÓMICA Y DOCUMENTACIÓN EVALUABLE MEDIANTE LA APLICACIÓN DE FÓRMULAS”</w:t>
      </w:r>
      <w:bookmarkEnd w:id="10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esteka"/>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lastRenderedPageBreak/>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esteka"/>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w:t>
      </w:r>
      <w:r w:rsidR="005C0501">
        <w:rPr>
          <w:rFonts w:ascii="Arial" w:hAnsi="Arial" w:cs="Arial"/>
        </w:rPr>
        <w:t>ción excediese del</w:t>
      </w:r>
      <w:r w:rsidR="00C734C4">
        <w:rPr>
          <w:rFonts w:ascii="Arial" w:hAnsi="Arial" w:cs="Arial"/>
        </w:rPr>
        <w:t xml:space="preserve"> presupuesto</w:t>
      </w:r>
      <w:r w:rsidR="002D6E57" w:rsidRPr="00380238">
        <w:rPr>
          <w:rFonts w:ascii="Arial" w:hAnsi="Arial" w:cs="Arial"/>
        </w:rPr>
        <w:t xml:space="preserve">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esteka"/>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esteka"/>
            <w:rFonts w:ascii="Arial" w:hAnsi="Arial" w:cs="Arial"/>
            <w:b/>
          </w:rPr>
          <w:t>Anexo IX</w:t>
        </w:r>
      </w:hyperlink>
      <w:r w:rsidR="001832BC" w:rsidRPr="001832BC">
        <w:rPr>
          <w:rStyle w:val="Hiperesteka"/>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2izenburua"/>
        <w:spacing w:line="240" w:lineRule="atLeast"/>
        <w:jc w:val="both"/>
        <w:rPr>
          <w:i w:val="0"/>
          <w:iCs w:val="0"/>
          <w:sz w:val="22"/>
        </w:rPr>
      </w:pPr>
      <w:bookmarkStart w:id="109" w:name="_Toc52295060"/>
      <w:r w:rsidRPr="00B07F45">
        <w:rPr>
          <w:i w:val="0"/>
          <w:iCs w:val="0"/>
          <w:sz w:val="22"/>
        </w:rPr>
        <w:t>22.- Admisibilidad de variantes</w:t>
      </w:r>
      <w:bookmarkEnd w:id="109"/>
    </w:p>
    <w:p w:rsidR="002F63A3" w:rsidRPr="00C734C4"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w:t>
      </w:r>
      <w:r w:rsidR="002F63A3" w:rsidRPr="00C734C4">
        <w:rPr>
          <w:rFonts w:ascii="Arial" w:hAnsi="Arial" w:cs="Arial"/>
        </w:rPr>
        <w:t xml:space="preserve">comprender cuantas soluciones distintas considere oportuno ofrecer en relación con el objeto del </w:t>
      </w:r>
      <w:r w:rsidR="00944A76" w:rsidRPr="00C734C4">
        <w:rPr>
          <w:rFonts w:ascii="Arial" w:hAnsi="Arial" w:cs="Arial"/>
        </w:rPr>
        <w:t>acuerdo marco</w:t>
      </w:r>
      <w:r w:rsidR="002F63A3" w:rsidRPr="00C734C4">
        <w:rPr>
          <w:rFonts w:ascii="Arial" w:hAnsi="Arial" w:cs="Arial"/>
        </w:rPr>
        <w:t xml:space="preserve">, con </w:t>
      </w:r>
      <w:r w:rsidR="002F63A3" w:rsidRPr="00B07F45">
        <w:rPr>
          <w:rFonts w:ascii="Arial" w:hAnsi="Arial" w:cs="Arial"/>
        </w:rPr>
        <w:t xml:space="preserve">los requisitos, modalidades y características técnicas fijadas en el pliego de prescripciones técnicas particulares, sintetizadas en el </w:t>
      </w:r>
      <w:hyperlink w:anchor="CC_12" w:history="1">
        <w:r w:rsidR="001A008B" w:rsidRPr="00B07F45">
          <w:rPr>
            <w:rStyle w:val="Hiperesteka"/>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 xml:space="preserve">Las variantes se presentarán en la forma establecida en este mismo apartado del </w:t>
      </w:r>
      <w:r w:rsidR="002F63A3" w:rsidRPr="00C734C4">
        <w:rPr>
          <w:rFonts w:ascii="Arial" w:hAnsi="Arial" w:cs="Arial"/>
        </w:rPr>
        <w:t>cuadro de características y no podrán superar</w:t>
      </w:r>
      <w:r w:rsidR="00565B0F" w:rsidRPr="00C734C4">
        <w:rPr>
          <w:rFonts w:ascii="Arial" w:hAnsi="Arial" w:cs="Arial"/>
        </w:rPr>
        <w:t xml:space="preserve"> </w:t>
      </w:r>
      <w:r w:rsidR="00733770">
        <w:rPr>
          <w:rFonts w:ascii="Arial" w:hAnsi="Arial" w:cs="Arial"/>
        </w:rPr>
        <w:t>el presupuesto</w:t>
      </w:r>
      <w:r w:rsidR="002F63A3" w:rsidRPr="00C734C4">
        <w:rPr>
          <w:rFonts w:ascii="Arial" w:hAnsi="Arial" w:cs="Arial"/>
        </w:rPr>
        <w:t xml:space="preserve"> base de licitación del </w:t>
      </w:r>
      <w:r w:rsidR="004A47B7" w:rsidRPr="00C734C4">
        <w:rPr>
          <w:rFonts w:ascii="Arial" w:hAnsi="Arial" w:cs="Arial"/>
        </w:rPr>
        <w:t>acuerdo marco</w:t>
      </w:r>
      <w:r w:rsidR="00996244" w:rsidRPr="00C734C4">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10" w:name="_Toc463331542"/>
      <w:bookmarkStart w:id="111" w:name="_Toc52295061"/>
      <w:r w:rsidRPr="00B07F45">
        <w:rPr>
          <w:i w:val="0"/>
          <w:iCs w:val="0"/>
          <w:sz w:val="22"/>
        </w:rPr>
        <w:t>23.- Efectos de la presentación de proposiciones</w:t>
      </w:r>
      <w:bookmarkEnd w:id="110"/>
      <w:bookmarkEnd w:id="111"/>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 xml:space="preserve">cuando el único criterio para seleccionar a la </w:t>
      </w:r>
      <w:r w:rsidRPr="00C734C4">
        <w:rPr>
          <w:rFonts w:ascii="Arial" w:hAnsi="Arial" w:cs="Arial"/>
        </w:rPr>
        <w:t>adjudicataria haya sido el precio</w:t>
      </w:r>
      <w:r w:rsidR="00B92C0B" w:rsidRPr="00C734C4">
        <w:rPr>
          <w:rFonts w:ascii="Arial" w:hAnsi="Arial" w:cs="Arial"/>
        </w:rPr>
        <w:t>,</w:t>
      </w:r>
      <w:r w:rsidRPr="00C734C4">
        <w:rPr>
          <w:rFonts w:ascii="Arial" w:hAnsi="Arial" w:cs="Arial"/>
        </w:rPr>
        <w:t xml:space="preserve"> o durante el plazo de dos meses</w:t>
      </w:r>
      <w:r w:rsidR="00223499" w:rsidRPr="00C734C4">
        <w:rPr>
          <w:rFonts w:ascii="Arial" w:hAnsi="Arial" w:cs="Arial"/>
        </w:rPr>
        <w:t xml:space="preserve"> </w:t>
      </w:r>
      <w:r w:rsidRPr="00C734C4">
        <w:rPr>
          <w:rFonts w:ascii="Arial" w:hAnsi="Arial" w:cs="Arial"/>
        </w:rPr>
        <w:t xml:space="preserve">cuando para la adjudicación del </w:t>
      </w:r>
      <w:r w:rsidR="00F81FED" w:rsidRPr="00C734C4">
        <w:rPr>
          <w:rFonts w:ascii="Arial" w:hAnsi="Arial" w:cs="Arial"/>
        </w:rPr>
        <w:t>acuerdo marco</w:t>
      </w:r>
      <w:r w:rsidRPr="00C734C4">
        <w:rPr>
          <w:rFonts w:ascii="Arial" w:hAnsi="Arial" w:cs="Arial"/>
        </w:rPr>
        <w:t xml:space="preserve"> se </w:t>
      </w:r>
      <w:r w:rsidRPr="00B07F45">
        <w:rPr>
          <w:rFonts w:ascii="Arial" w:hAnsi="Arial" w:cs="Arial"/>
        </w:rPr>
        <w:t>hayan tenido en cuenta otros criterios, conforme a lo previsto en e</w:t>
      </w:r>
      <w:r w:rsidR="00A60A29">
        <w:rPr>
          <w:rFonts w:ascii="Arial" w:hAnsi="Arial" w:cs="Arial"/>
        </w:rPr>
        <w:t>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lastRenderedPageBreak/>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2izenburua"/>
        <w:spacing w:line="240" w:lineRule="atLeast"/>
        <w:jc w:val="both"/>
        <w:rPr>
          <w:i w:val="0"/>
          <w:iCs w:val="0"/>
          <w:sz w:val="22"/>
        </w:rPr>
      </w:pPr>
      <w:bookmarkStart w:id="112" w:name="_Toc463331543"/>
      <w:bookmarkStart w:id="113" w:name="_Toc52295062"/>
      <w:r w:rsidRPr="00B07F45">
        <w:rPr>
          <w:i w:val="0"/>
          <w:iCs w:val="0"/>
          <w:sz w:val="22"/>
        </w:rPr>
        <w:t>24.- Mesa de contratación</w:t>
      </w:r>
      <w:bookmarkEnd w:id="112"/>
      <w:bookmarkEnd w:id="1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esteka"/>
            <w:rFonts w:ascii="Arial" w:hAnsi="Arial" w:cs="Arial"/>
            <w:b/>
          </w:rPr>
          <w:t xml:space="preserve">apartado </w:t>
        </w:r>
        <w:r w:rsidR="009A0368" w:rsidRPr="00B07F45">
          <w:rPr>
            <w:rStyle w:val="Hiperesteka"/>
            <w:rFonts w:ascii="Arial" w:hAnsi="Arial" w:cs="Arial"/>
            <w:b/>
          </w:rPr>
          <w:t>2</w:t>
        </w:r>
        <w:r w:rsidR="00372177" w:rsidRPr="00B07F45">
          <w:rPr>
            <w:rStyle w:val="Hiperesteka"/>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4"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 xml:space="preserve">Secretaría: la suplencia será ejercida por un funcionario o funcionaria adscrita al departamento </w:t>
      </w:r>
      <w:r w:rsidRPr="00C734C4">
        <w:rPr>
          <w:rFonts w:ascii="Arial" w:eastAsia="Cambria" w:hAnsi="Arial" w:cs="Arial"/>
        </w:rPr>
        <w:t xml:space="preserve">gestor del </w:t>
      </w:r>
      <w:r w:rsidR="00A859F2" w:rsidRPr="00C734C4">
        <w:rPr>
          <w:rFonts w:ascii="Arial" w:eastAsia="Cambria" w:hAnsi="Arial" w:cs="Arial"/>
        </w:rPr>
        <w:t>acuerdo marco</w:t>
      </w:r>
      <w:r w:rsidRPr="00C734C4">
        <w:rPr>
          <w:rFonts w:ascii="Arial" w:eastAsia="Cambria" w:hAnsi="Arial" w:cs="Arial"/>
        </w:rPr>
        <w:t xml:space="preserve"> y designada </w:t>
      </w:r>
      <w:r w:rsidRPr="00346B92">
        <w:rPr>
          <w:rFonts w:ascii="Arial" w:eastAsia="Cambria" w:hAnsi="Arial" w:cs="Arial"/>
        </w:rPr>
        <w:t>por la persona titular de la presidencia de la mesa.</w:t>
      </w:r>
    </w:p>
    <w:p w:rsidR="002F63A3" w:rsidRPr="00B07F45" w:rsidRDefault="002F63A3" w:rsidP="007137F1">
      <w:pPr>
        <w:pStyle w:val="2izenburua"/>
        <w:spacing w:line="240" w:lineRule="atLeast"/>
        <w:jc w:val="both"/>
        <w:rPr>
          <w:i w:val="0"/>
          <w:iCs w:val="0"/>
          <w:sz w:val="22"/>
        </w:rPr>
      </w:pPr>
      <w:bookmarkStart w:id="115" w:name="_Toc52295063"/>
      <w:r w:rsidRPr="00B07F45">
        <w:rPr>
          <w:i w:val="0"/>
          <w:iCs w:val="0"/>
          <w:sz w:val="22"/>
        </w:rPr>
        <w:t>25.- Apertura y examen de las proposiciones</w:t>
      </w:r>
      <w:bookmarkEnd w:id="114"/>
      <w:bookmarkEnd w:id="115"/>
      <w:r w:rsidRPr="00B07F45">
        <w:rPr>
          <w:i w:val="0"/>
          <w:iCs w:val="0"/>
          <w:sz w:val="22"/>
        </w:rPr>
        <w:t xml:space="preserve"> </w:t>
      </w:r>
    </w:p>
    <w:p w:rsidR="002F63A3" w:rsidRPr="0041217F" w:rsidRDefault="002F63A3" w:rsidP="007137F1">
      <w:pPr>
        <w:pStyle w:val="3izenburua"/>
        <w:spacing w:line="240" w:lineRule="atLeast"/>
        <w:jc w:val="both"/>
        <w:rPr>
          <w:sz w:val="22"/>
          <w:szCs w:val="22"/>
        </w:rPr>
      </w:pPr>
      <w:bookmarkStart w:id="116" w:name="_Toc463331545"/>
      <w:bookmarkStart w:id="117" w:name="_Toc52295064"/>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6"/>
      <w:bookmarkEnd w:id="117"/>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3izenburua"/>
        <w:spacing w:line="240" w:lineRule="atLeast"/>
        <w:jc w:val="both"/>
        <w:rPr>
          <w:sz w:val="22"/>
          <w:szCs w:val="22"/>
        </w:rPr>
      </w:pPr>
      <w:bookmarkStart w:id="118" w:name="_Toc463331546"/>
      <w:bookmarkStart w:id="119" w:name="_Toc52295065"/>
      <w:r w:rsidRPr="0041217F">
        <w:rPr>
          <w:sz w:val="22"/>
          <w:szCs w:val="22"/>
        </w:rPr>
        <w:lastRenderedPageBreak/>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8"/>
      <w:bookmarkEnd w:id="119"/>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esteka"/>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E051F7">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3izenburua"/>
        <w:spacing w:line="240" w:lineRule="atLeast"/>
        <w:jc w:val="both"/>
        <w:rPr>
          <w:sz w:val="22"/>
          <w:szCs w:val="22"/>
        </w:rPr>
      </w:pPr>
      <w:bookmarkStart w:id="120" w:name="_Toc463331547"/>
      <w:bookmarkStart w:id="121" w:name="_Toc52295066"/>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20"/>
      <w:bookmarkEnd w:id="121"/>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La apertura de los </w:t>
      </w:r>
      <w:r w:rsidR="00702ED2" w:rsidRPr="00B07F45">
        <w:rPr>
          <w:rFonts w:ascii="Arial" w:hAnsi="Arial" w:cs="Arial"/>
        </w:rPr>
        <w:t>archivos electrónicos</w:t>
      </w:r>
      <w:r w:rsidRPr="00B07F45">
        <w:rPr>
          <w:rFonts w:ascii="Arial" w:hAnsi="Arial" w:cs="Arial"/>
        </w:rPr>
        <w:t xml:space="preserve"> nº TRES se hará en acto público y, </w:t>
      </w:r>
      <w:r w:rsidR="00863B80">
        <w:rPr>
          <w:rFonts w:ascii="Arial" w:hAnsi="Arial" w:cs="Arial"/>
        </w:rPr>
        <w:t>con carácter general</w:t>
      </w:r>
      <w:r w:rsidRPr="00B07F45">
        <w:rPr>
          <w:rFonts w:ascii="Arial" w:hAnsi="Arial" w:cs="Arial"/>
        </w:rPr>
        <w:t xml:space="preserve">, podrá seguirse en directo a través del enlace que se </w:t>
      </w:r>
      <w:r w:rsidR="003841A3">
        <w:rPr>
          <w:rFonts w:ascii="Arial" w:hAnsi="Arial" w:cs="Arial"/>
        </w:rPr>
        <w:t>señale</w:t>
      </w:r>
      <w:r w:rsidR="00863B80">
        <w:rPr>
          <w:rFonts w:ascii="Arial" w:hAnsi="Arial" w:cs="Arial"/>
        </w:rPr>
        <w:t xml:space="preserve"> </w:t>
      </w:r>
      <w:r w:rsidR="00863B80" w:rsidRPr="00B07F45">
        <w:rPr>
          <w:rFonts w:ascii="Arial" w:hAnsi="Arial" w:cs="Arial"/>
        </w:rPr>
        <w:t>en su convocatoria en el perfil de contratante</w:t>
      </w:r>
      <w:r w:rsidRPr="00B07F45">
        <w:rPr>
          <w:rFonts w:ascii="Arial" w:hAnsi="Arial" w:cs="Arial"/>
        </w:rPr>
        <w:t>.</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esteka"/>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3izenburua"/>
        <w:spacing w:line="240" w:lineRule="atLeast"/>
        <w:jc w:val="both"/>
        <w:rPr>
          <w:sz w:val="22"/>
          <w:szCs w:val="22"/>
        </w:rPr>
      </w:pPr>
      <w:bookmarkStart w:id="122" w:name="_Toc508213738"/>
      <w:bookmarkStart w:id="123" w:name="_Toc52295067"/>
      <w:r w:rsidRPr="0041217F">
        <w:rPr>
          <w:sz w:val="22"/>
          <w:szCs w:val="22"/>
        </w:rPr>
        <w:t>25.4.- Actas de la mesa de contratación</w:t>
      </w:r>
      <w:bookmarkEnd w:id="122"/>
      <w:bookmarkEnd w:id="12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2izenburua"/>
        <w:spacing w:line="240" w:lineRule="atLeast"/>
        <w:jc w:val="both"/>
        <w:rPr>
          <w:i w:val="0"/>
          <w:iCs w:val="0"/>
          <w:sz w:val="22"/>
          <w:szCs w:val="22"/>
        </w:rPr>
      </w:pPr>
      <w:bookmarkStart w:id="124" w:name="_Toc463331548"/>
      <w:bookmarkStart w:id="125" w:name="_Toc52295068"/>
      <w:r w:rsidRPr="00B07F45">
        <w:rPr>
          <w:i w:val="0"/>
          <w:iCs w:val="0"/>
          <w:sz w:val="22"/>
          <w:szCs w:val="22"/>
        </w:rPr>
        <w:t>26.- Publicidad del resultado de los actos de la mesa de contratación y notificación a las licitadoras afectadas</w:t>
      </w:r>
      <w:bookmarkEnd w:id="124"/>
      <w:bookmarkEnd w:id="12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El acto de exclusión de una licitadora podrá ser notificado con arreglo a los procedimientos establecidos en </w:t>
      </w:r>
      <w:r w:rsidR="00EB54C0">
        <w:rPr>
          <w:rFonts w:ascii="Arial" w:hAnsi="Arial" w:cs="Arial"/>
        </w:rPr>
        <w:t>los</w:t>
      </w:r>
      <w:r w:rsidRPr="00B07F45">
        <w:rPr>
          <w:rFonts w:ascii="Arial" w:hAnsi="Arial" w:cs="Arial"/>
        </w:rPr>
        <w:t xml:space="preserve"> artículo</w:t>
      </w:r>
      <w:r w:rsidR="00EB54C0">
        <w:rPr>
          <w:rFonts w:ascii="Arial" w:hAnsi="Arial" w:cs="Arial"/>
        </w:rPr>
        <w:t>s</w:t>
      </w:r>
      <w:r w:rsidRPr="00B07F45">
        <w:rPr>
          <w:rFonts w:ascii="Arial" w:hAnsi="Arial" w:cs="Arial"/>
        </w:rPr>
        <w:t xml:space="preserve">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26" w:name="_Toc463331549"/>
      <w:bookmarkStart w:id="127" w:name="_Toc52295069"/>
      <w:r w:rsidRPr="00B07F45">
        <w:rPr>
          <w:i w:val="0"/>
          <w:iCs w:val="0"/>
          <w:sz w:val="22"/>
          <w:szCs w:val="22"/>
        </w:rPr>
        <w:lastRenderedPageBreak/>
        <w:t>27.- Criterios de adjudicación</w:t>
      </w:r>
      <w:bookmarkEnd w:id="126"/>
      <w:bookmarkEnd w:id="127"/>
    </w:p>
    <w:p w:rsidR="00C66345" w:rsidRPr="00B07F45" w:rsidRDefault="00C66345" w:rsidP="00C66345">
      <w:pPr>
        <w:autoSpaceDE w:val="0"/>
        <w:autoSpaceDN w:val="0"/>
        <w:adjustRightInd w:val="0"/>
        <w:spacing w:before="60" w:line="240" w:lineRule="atLeast"/>
        <w:jc w:val="both"/>
        <w:rPr>
          <w:rFonts w:ascii="Arial" w:hAnsi="Arial" w:cs="Arial"/>
        </w:rPr>
      </w:pPr>
      <w:bookmarkStart w:id="128" w:name="_Hlt36617067"/>
      <w:bookmarkStart w:id="129" w:name="_Ref36539734"/>
      <w:bookmarkStart w:id="130" w:name="_Toc463331550"/>
      <w:bookmarkEnd w:id="128"/>
      <w:r w:rsidRPr="00B07F45">
        <w:rPr>
          <w:rFonts w:ascii="Arial" w:hAnsi="Arial" w:cs="Arial"/>
        </w:rPr>
        <w:t xml:space="preserve">1.- Los criterios a tener en cuenta así como su ponderación para la </w:t>
      </w:r>
      <w:r w:rsidRPr="00C734C4">
        <w:rPr>
          <w:rFonts w:ascii="Arial" w:hAnsi="Arial" w:cs="Arial"/>
        </w:rPr>
        <w:t xml:space="preserve">adjudicación del </w:t>
      </w:r>
      <w:r w:rsidR="00A859F2" w:rsidRPr="00C734C4">
        <w:rPr>
          <w:rFonts w:ascii="Arial" w:hAnsi="Arial" w:cs="Arial"/>
        </w:rPr>
        <w:t>acuerdo marco</w:t>
      </w:r>
      <w:r w:rsidRPr="00C734C4">
        <w:rPr>
          <w:rFonts w:ascii="Arial" w:hAnsi="Arial" w:cs="Arial"/>
        </w:rPr>
        <w:t xml:space="preserve">, aplicables tanto a la oferta base como a las variantes en su caso, serán los </w:t>
      </w:r>
      <w:r w:rsidRPr="00B07F45">
        <w:rPr>
          <w:rFonts w:ascii="Arial" w:hAnsi="Arial" w:cs="Arial"/>
        </w:rPr>
        <w:t xml:space="preserve">establecidos en el anuncio de licitación y en el </w:t>
      </w:r>
      <w:bookmarkEnd w:id="129"/>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esteka"/>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esteka"/>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esteka"/>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E051F7">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C919B6">
        <w:rPr>
          <w:rFonts w:ascii="Arial" w:hAnsi="Arial" w:cs="Arial"/>
        </w:rPr>
        <w:t>to del criterio de que se trate</w:t>
      </w:r>
      <w:r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31" w:name="_Toc52295070"/>
      <w:r w:rsidRPr="00B07F45">
        <w:rPr>
          <w:i w:val="0"/>
          <w:iCs w:val="0"/>
          <w:sz w:val="22"/>
          <w:szCs w:val="22"/>
        </w:rPr>
        <w:t>28.- Valoración de las ofertas</w:t>
      </w:r>
      <w:bookmarkEnd w:id="130"/>
      <w:bookmarkEnd w:id="131"/>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esteka"/>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2izenburua"/>
        <w:spacing w:line="240" w:lineRule="atLeast"/>
        <w:jc w:val="both"/>
        <w:rPr>
          <w:i w:val="0"/>
          <w:iCs w:val="0"/>
          <w:sz w:val="22"/>
          <w:szCs w:val="22"/>
        </w:rPr>
      </w:pPr>
      <w:bookmarkStart w:id="132" w:name="_Toc463331551"/>
      <w:bookmarkStart w:id="133" w:name="_Toc52295071"/>
      <w:r w:rsidRPr="00B07F45">
        <w:rPr>
          <w:i w:val="0"/>
          <w:iCs w:val="0"/>
          <w:sz w:val="22"/>
          <w:szCs w:val="22"/>
        </w:rPr>
        <w:t>29.- Aclaración de ofertas</w:t>
      </w:r>
      <w:bookmarkEnd w:id="132"/>
      <w:bookmarkEnd w:id="13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w:t>
      </w:r>
      <w:r w:rsidR="001121D5">
        <w:rPr>
          <w:rFonts w:ascii="Arial" w:hAnsi="Arial" w:cs="Arial"/>
        </w:rPr>
        <w:t>o la mesa de contratación podrá</w:t>
      </w:r>
      <w:r w:rsidRPr="00B07F45">
        <w:rPr>
          <w:rFonts w:ascii="Arial" w:hAnsi="Arial" w:cs="Arial"/>
        </w:rPr>
        <w:t xml:space="preserve">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2izenburua"/>
        <w:spacing w:line="240" w:lineRule="atLeast"/>
        <w:jc w:val="both"/>
        <w:rPr>
          <w:i w:val="0"/>
          <w:iCs w:val="0"/>
          <w:sz w:val="22"/>
          <w:szCs w:val="22"/>
        </w:rPr>
      </w:pPr>
      <w:bookmarkStart w:id="134" w:name="_Toc463331552"/>
      <w:bookmarkStart w:id="135" w:name="_Toc52295072"/>
      <w:r w:rsidRPr="00B07F45">
        <w:rPr>
          <w:i w:val="0"/>
          <w:iCs w:val="0"/>
          <w:sz w:val="22"/>
          <w:szCs w:val="22"/>
        </w:rPr>
        <w:t xml:space="preserve">30.- Ofertas con valores </w:t>
      </w:r>
      <w:bookmarkEnd w:id="134"/>
      <w:r w:rsidRPr="00B07F45">
        <w:rPr>
          <w:i w:val="0"/>
          <w:iCs w:val="0"/>
          <w:sz w:val="22"/>
          <w:szCs w:val="22"/>
        </w:rPr>
        <w:t>anormalmente bajos</w:t>
      </w:r>
      <w:bookmarkEnd w:id="13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esteka"/>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40402F" w:rsidRPr="00421BC3" w:rsidRDefault="0040402F" w:rsidP="0040402F">
      <w:pPr>
        <w:spacing w:before="60" w:line="240" w:lineRule="atLeast"/>
        <w:jc w:val="both"/>
        <w:rPr>
          <w:rFonts w:ascii="Arial" w:hAnsi="Arial" w:cs="Arial"/>
        </w:rPr>
      </w:pPr>
      <w:bookmarkStart w:id="136" w:name="_Toc463331553"/>
      <w:bookmarkStart w:id="137" w:name="_Toc52295073"/>
      <w:r w:rsidRPr="00421BC3">
        <w:rPr>
          <w:rFonts w:ascii="Arial" w:hAnsi="Arial" w:cs="Arial"/>
        </w:rPr>
        <w:t xml:space="preserve">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w:t>
      </w:r>
      <w:r w:rsidRPr="00421BC3">
        <w:rPr>
          <w:rFonts w:ascii="Arial" w:hAnsi="Arial" w:cs="Arial"/>
        </w:rPr>
        <w:lastRenderedPageBreak/>
        <w:t>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40402F" w:rsidRPr="00421BC3" w:rsidRDefault="0040402F" w:rsidP="0040402F">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2F63A3" w:rsidRPr="00B07F45" w:rsidRDefault="002F63A3" w:rsidP="007137F1">
      <w:pPr>
        <w:pStyle w:val="2izenburua"/>
        <w:spacing w:line="240" w:lineRule="atLeast"/>
        <w:jc w:val="both"/>
        <w:rPr>
          <w:i w:val="0"/>
          <w:iCs w:val="0"/>
          <w:sz w:val="22"/>
          <w:szCs w:val="22"/>
        </w:rPr>
      </w:pPr>
      <w:r w:rsidRPr="00B07F45">
        <w:rPr>
          <w:i w:val="0"/>
          <w:iCs w:val="0"/>
          <w:sz w:val="22"/>
          <w:szCs w:val="22"/>
        </w:rPr>
        <w:t>31.- Sucesión en el procedimiento</w:t>
      </w:r>
      <w:bookmarkEnd w:id="136"/>
      <w:bookmarkEnd w:id="137"/>
    </w:p>
    <w:p w:rsidR="00A2675E" w:rsidRPr="00B07F45" w:rsidRDefault="00A2675E" w:rsidP="00A2675E">
      <w:pPr>
        <w:spacing w:before="60" w:line="240" w:lineRule="atLeast"/>
        <w:jc w:val="both"/>
        <w:rPr>
          <w:rFonts w:ascii="Arial" w:hAnsi="Arial" w:cs="Arial"/>
        </w:rPr>
      </w:pPr>
      <w:bookmarkStart w:id="138" w:name="_Toc381986481"/>
      <w:r w:rsidRPr="00B07F45">
        <w:rPr>
          <w:rFonts w:ascii="Arial" w:hAnsi="Arial" w:cs="Arial"/>
        </w:rPr>
        <w:t xml:space="preserve">1.- Si durante la tramitación de un procedimiento y antes </w:t>
      </w:r>
      <w:r w:rsidRPr="00C734C4">
        <w:rPr>
          <w:rFonts w:ascii="Arial" w:hAnsi="Arial" w:cs="Arial"/>
        </w:rPr>
        <w:t xml:space="preserve">de la </w:t>
      </w:r>
      <w:r w:rsidR="00A859F2" w:rsidRPr="00C734C4">
        <w:rPr>
          <w:rFonts w:ascii="Arial" w:hAnsi="Arial" w:cs="Arial"/>
        </w:rPr>
        <w:t>celebración del acuerdo marco</w:t>
      </w:r>
      <w:r w:rsidR="00B82D49" w:rsidRPr="00C734C4">
        <w:rPr>
          <w:rFonts w:ascii="Arial" w:hAnsi="Arial" w:cs="Arial"/>
        </w:rPr>
        <w:t xml:space="preserve"> o de los contratos basados</w:t>
      </w:r>
      <w:r w:rsidR="00A859F2" w:rsidRPr="00C734C4">
        <w:rPr>
          <w:rFonts w:ascii="Arial" w:hAnsi="Arial" w:cs="Arial"/>
        </w:rPr>
        <w:t xml:space="preserve"> </w:t>
      </w:r>
      <w:r w:rsidRPr="00C734C4">
        <w:rPr>
          <w:rFonts w:ascii="Arial" w:hAnsi="Arial" w:cs="Arial"/>
        </w:rPr>
        <w:t xml:space="preserve">se produjese una operación </w:t>
      </w:r>
      <w:r w:rsidRPr="00B07F45">
        <w:rPr>
          <w:rFonts w:ascii="Arial" w:hAnsi="Arial" w:cs="Arial"/>
        </w:rPr>
        <w:t>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185DD3" w:rsidP="007137F1">
      <w:pPr>
        <w:pStyle w:val="2izenburua"/>
        <w:spacing w:line="240" w:lineRule="atLeast"/>
        <w:jc w:val="both"/>
        <w:rPr>
          <w:i w:val="0"/>
          <w:iCs w:val="0"/>
          <w:sz w:val="22"/>
          <w:szCs w:val="22"/>
        </w:rPr>
      </w:pPr>
      <w:bookmarkStart w:id="139" w:name="_Toc52295074"/>
      <w:r w:rsidRPr="00B07F45">
        <w:rPr>
          <w:i w:val="0"/>
          <w:iCs w:val="0"/>
          <w:sz w:val="22"/>
          <w:szCs w:val="22"/>
        </w:rPr>
        <w:t>32</w:t>
      </w:r>
      <w:r w:rsidR="00EF08C1" w:rsidRPr="00B07F45">
        <w:rPr>
          <w:i w:val="0"/>
          <w:iCs w:val="0"/>
          <w:sz w:val="22"/>
          <w:szCs w:val="22"/>
        </w:rPr>
        <w:t>.- Decisión de</w:t>
      </w:r>
      <w:r w:rsidR="00A256D1">
        <w:rPr>
          <w:i w:val="0"/>
          <w:iCs w:val="0"/>
          <w:sz w:val="22"/>
          <w:szCs w:val="22"/>
        </w:rPr>
        <w:t xml:space="preserve"> no adjudicar</w:t>
      </w:r>
      <w:r w:rsidR="00EF08C1" w:rsidRPr="00B07F45">
        <w:rPr>
          <w:i w:val="0"/>
          <w:iCs w:val="0"/>
          <w:sz w:val="22"/>
          <w:szCs w:val="22"/>
        </w:rPr>
        <w:t xml:space="preserve"> </w:t>
      </w:r>
      <w:r w:rsidR="00531C03">
        <w:rPr>
          <w:i w:val="0"/>
          <w:iCs w:val="0"/>
          <w:sz w:val="22"/>
          <w:szCs w:val="22"/>
        </w:rPr>
        <w:t xml:space="preserve">o </w:t>
      </w:r>
      <w:r w:rsidR="00EF08C1" w:rsidRPr="00C734C4">
        <w:rPr>
          <w:i w:val="0"/>
          <w:iCs w:val="0"/>
          <w:sz w:val="22"/>
          <w:szCs w:val="22"/>
        </w:rPr>
        <w:t xml:space="preserve">celebrar el </w:t>
      </w:r>
      <w:r w:rsidR="00A859F2" w:rsidRPr="00C734C4">
        <w:rPr>
          <w:i w:val="0"/>
          <w:iCs w:val="0"/>
          <w:sz w:val="22"/>
          <w:szCs w:val="22"/>
        </w:rPr>
        <w:t>acuerdo marco</w:t>
      </w:r>
      <w:r w:rsidR="00EF08C1" w:rsidRPr="00C734C4">
        <w:rPr>
          <w:i w:val="0"/>
          <w:iCs w:val="0"/>
          <w:sz w:val="22"/>
          <w:szCs w:val="22"/>
        </w:rPr>
        <w:t xml:space="preserve"> y </w:t>
      </w:r>
      <w:r w:rsidR="00EF08C1" w:rsidRPr="00B07F45">
        <w:rPr>
          <w:i w:val="0"/>
          <w:iCs w:val="0"/>
          <w:sz w:val="22"/>
          <w:szCs w:val="22"/>
        </w:rPr>
        <w:t>desistimiento del procedimiento de adjudicación por la Administración</w:t>
      </w:r>
      <w:bookmarkEnd w:id="138"/>
      <w:bookmarkEnd w:id="139"/>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w:t>
      </w:r>
      <w:r w:rsidR="00A256D1">
        <w:rPr>
          <w:rFonts w:ascii="Arial" w:hAnsi="Arial" w:cs="Arial"/>
        </w:rPr>
        <w:t xml:space="preserve"> adjudicar o</w:t>
      </w:r>
      <w:r w:rsidRPr="00B07F45">
        <w:rPr>
          <w:rFonts w:ascii="Arial" w:hAnsi="Arial" w:cs="Arial"/>
        </w:rPr>
        <w:t xml:space="preserve"> celebr</w:t>
      </w:r>
      <w:r w:rsidR="001D7639" w:rsidRPr="00B07F45">
        <w:rPr>
          <w:rFonts w:ascii="Arial" w:hAnsi="Arial" w:cs="Arial"/>
        </w:rPr>
        <w:t xml:space="preserve">ar </w:t>
      </w:r>
      <w:r w:rsidR="001D7639" w:rsidRPr="006A698F">
        <w:rPr>
          <w:rFonts w:ascii="Arial" w:hAnsi="Arial" w:cs="Arial"/>
        </w:rPr>
        <w:t xml:space="preserve">el </w:t>
      </w:r>
      <w:r w:rsidR="00F605AC" w:rsidRPr="006A698F">
        <w:rPr>
          <w:rFonts w:ascii="Arial" w:hAnsi="Arial" w:cs="Arial"/>
        </w:rPr>
        <w:t>acuerdo marco</w:t>
      </w:r>
      <w:r w:rsidR="001D7639" w:rsidRPr="006A698F">
        <w:rPr>
          <w:rFonts w:ascii="Arial" w:hAnsi="Arial" w:cs="Arial"/>
        </w:rPr>
        <w:t xml:space="preserve"> </w:t>
      </w:r>
      <w:r w:rsidR="00434B7C" w:rsidRPr="006A698F">
        <w:rPr>
          <w:rFonts w:ascii="Arial" w:hAnsi="Arial" w:cs="Arial"/>
        </w:rPr>
        <w:t>y</w:t>
      </w:r>
      <w:r w:rsidRPr="006A698F">
        <w:rPr>
          <w:rFonts w:ascii="Arial" w:hAnsi="Arial" w:cs="Arial"/>
        </w:rPr>
        <w:t xml:space="preserve"> el desistimiento del procedimiento de adjudicación en los términos del artículo 152 de la LCSP podrán acordarse por el órgano de contratación</w:t>
      </w:r>
      <w:r w:rsidR="001F53F1" w:rsidRPr="006A698F">
        <w:rPr>
          <w:rFonts w:ascii="Arial" w:hAnsi="Arial" w:cs="Arial"/>
        </w:rPr>
        <w:t xml:space="preserve">, que inició el proceso de celebración, </w:t>
      </w:r>
      <w:r w:rsidRPr="006A698F">
        <w:rPr>
          <w:rFonts w:ascii="Arial" w:hAnsi="Arial" w:cs="Arial"/>
        </w:rPr>
        <w:t>antes de la</w:t>
      </w:r>
      <w:r w:rsidR="00F605AC" w:rsidRPr="006A698F">
        <w:rPr>
          <w:rFonts w:ascii="Arial" w:hAnsi="Arial" w:cs="Arial"/>
        </w:rPr>
        <w:t xml:space="preserve"> </w:t>
      </w:r>
      <w:r w:rsidRPr="006A698F">
        <w:rPr>
          <w:rFonts w:ascii="Arial" w:hAnsi="Arial" w:cs="Arial"/>
        </w:rPr>
        <w:t xml:space="preserve">formalización, notificándolo a las licitadoras e informando también a la Comisión Europea cuando el </w:t>
      </w:r>
      <w:r w:rsidR="00F605AC" w:rsidRPr="006A698F">
        <w:rPr>
          <w:rFonts w:ascii="Arial" w:hAnsi="Arial" w:cs="Arial"/>
        </w:rPr>
        <w:t>acuerdo marco</w:t>
      </w:r>
      <w:r w:rsidRPr="006A698F">
        <w:rPr>
          <w:rFonts w:ascii="Arial" w:hAnsi="Arial" w:cs="Arial"/>
        </w:rPr>
        <w:t xml:space="preserve"> haya </w:t>
      </w:r>
      <w:r w:rsidRPr="00B07F45">
        <w:rPr>
          <w:rFonts w:ascii="Arial" w:hAnsi="Arial" w:cs="Arial"/>
        </w:rPr>
        <w:t>sido anunciado en el Diario Oficial de la Unión Europea.</w:t>
      </w:r>
    </w:p>
    <w:p w:rsidR="00EF08C1"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531C03" w:rsidRDefault="00531C03" w:rsidP="007137F1">
      <w:pPr>
        <w:autoSpaceDE w:val="0"/>
        <w:autoSpaceDN w:val="0"/>
        <w:adjustRightInd w:val="0"/>
        <w:spacing w:before="60" w:line="240" w:lineRule="atLeast"/>
        <w:jc w:val="both"/>
        <w:rPr>
          <w:rFonts w:ascii="Arial" w:hAnsi="Arial" w:cs="Arial"/>
        </w:rPr>
      </w:pPr>
    </w:p>
    <w:p w:rsidR="00F605AC" w:rsidRPr="006A698F" w:rsidRDefault="00F605AC" w:rsidP="00F605AC">
      <w:pPr>
        <w:pStyle w:val="1izenburua"/>
        <w:spacing w:line="240" w:lineRule="atLeast"/>
        <w:jc w:val="center"/>
        <w:rPr>
          <w:sz w:val="22"/>
          <w:szCs w:val="22"/>
        </w:rPr>
      </w:pPr>
      <w:bookmarkStart w:id="140" w:name="_Toc52295075"/>
      <w:r w:rsidRPr="006A698F">
        <w:rPr>
          <w:sz w:val="22"/>
          <w:szCs w:val="22"/>
        </w:rPr>
        <w:t xml:space="preserve">CAPÍTULO III – </w:t>
      </w:r>
      <w:r w:rsidR="00F779A0" w:rsidRPr="006A698F">
        <w:rPr>
          <w:sz w:val="22"/>
          <w:szCs w:val="22"/>
        </w:rPr>
        <w:t>ADJUDICACI</w:t>
      </w:r>
      <w:r w:rsidR="00F12025" w:rsidRPr="006A698F">
        <w:rPr>
          <w:sz w:val="22"/>
          <w:szCs w:val="22"/>
        </w:rPr>
        <w:t>ÓN</w:t>
      </w:r>
      <w:r w:rsidR="00E03E97" w:rsidRPr="006A698F">
        <w:rPr>
          <w:sz w:val="22"/>
          <w:szCs w:val="22"/>
        </w:rPr>
        <w:t>, FORMALIZACIÓN Y EJECUCIÓN</w:t>
      </w:r>
      <w:r w:rsidRPr="006A698F">
        <w:rPr>
          <w:sz w:val="22"/>
          <w:szCs w:val="22"/>
        </w:rPr>
        <w:t xml:space="preserve"> DEL ACUERDO MARCO</w:t>
      </w:r>
      <w:bookmarkEnd w:id="140"/>
    </w:p>
    <w:p w:rsidR="002F63A3" w:rsidRPr="006A698F" w:rsidRDefault="002F63A3" w:rsidP="007137F1">
      <w:pPr>
        <w:pStyle w:val="2izenburua"/>
        <w:spacing w:line="240" w:lineRule="atLeast"/>
        <w:jc w:val="both"/>
        <w:rPr>
          <w:i w:val="0"/>
          <w:iCs w:val="0"/>
          <w:sz w:val="22"/>
          <w:szCs w:val="22"/>
        </w:rPr>
      </w:pPr>
      <w:bookmarkStart w:id="141" w:name="_Toc463331554"/>
      <w:bookmarkStart w:id="142" w:name="_Toc52295076"/>
      <w:r w:rsidRPr="006A698F">
        <w:rPr>
          <w:i w:val="0"/>
          <w:iCs w:val="0"/>
          <w:sz w:val="22"/>
          <w:szCs w:val="22"/>
        </w:rPr>
        <w:t>3</w:t>
      </w:r>
      <w:r w:rsidR="00185DD3" w:rsidRPr="006A698F">
        <w:rPr>
          <w:i w:val="0"/>
          <w:iCs w:val="0"/>
          <w:sz w:val="22"/>
          <w:szCs w:val="22"/>
        </w:rPr>
        <w:t>3</w:t>
      </w:r>
      <w:r w:rsidRPr="006A698F">
        <w:rPr>
          <w:i w:val="0"/>
          <w:iCs w:val="0"/>
          <w:sz w:val="22"/>
          <w:szCs w:val="22"/>
        </w:rPr>
        <w:t>.- Adjudicación</w:t>
      </w:r>
      <w:bookmarkEnd w:id="141"/>
      <w:r w:rsidR="00F605AC" w:rsidRPr="006A698F">
        <w:rPr>
          <w:i w:val="0"/>
          <w:iCs w:val="0"/>
          <w:sz w:val="22"/>
          <w:szCs w:val="22"/>
        </w:rPr>
        <w:t xml:space="preserve"> del acuerdo marco</w:t>
      </w:r>
      <w:bookmarkEnd w:id="142"/>
    </w:p>
    <w:p w:rsidR="00005FDC" w:rsidRPr="006A698F" w:rsidRDefault="00005FDC" w:rsidP="007137F1">
      <w:pPr>
        <w:pStyle w:val="3izenburua"/>
        <w:spacing w:line="240" w:lineRule="atLeast"/>
        <w:jc w:val="both"/>
        <w:rPr>
          <w:sz w:val="22"/>
          <w:szCs w:val="22"/>
        </w:rPr>
      </w:pPr>
      <w:bookmarkStart w:id="143" w:name="_Toc52295077"/>
      <w:bookmarkStart w:id="144" w:name="_Toc463331555"/>
      <w:r w:rsidRPr="006A698F">
        <w:rPr>
          <w:sz w:val="22"/>
          <w:szCs w:val="22"/>
        </w:rPr>
        <w:t>33.1.- Número máximo de empresas del acuerdo marco</w:t>
      </w:r>
      <w:bookmarkEnd w:id="143"/>
    </w:p>
    <w:p w:rsidR="00005FDC" w:rsidRPr="006A698F" w:rsidRDefault="00005FDC" w:rsidP="00005FDC">
      <w:pPr>
        <w:tabs>
          <w:tab w:val="left" w:pos="2694"/>
        </w:tabs>
        <w:spacing w:before="60" w:after="240"/>
        <w:jc w:val="both"/>
        <w:rPr>
          <w:rFonts w:ascii="Arial" w:hAnsi="Arial" w:cs="Arial"/>
        </w:rPr>
      </w:pPr>
      <w:r w:rsidRPr="006A698F">
        <w:rPr>
          <w:rFonts w:ascii="Arial" w:hAnsi="Arial" w:cs="Arial"/>
        </w:rPr>
        <w:t xml:space="preserve">En el </w:t>
      </w:r>
      <w:hyperlink w:anchor="CC_03" w:history="1">
        <w:r w:rsidRPr="00F41814">
          <w:rPr>
            <w:rStyle w:val="Hiperesteka"/>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acuerdo marco se h</w:t>
      </w:r>
      <w:r w:rsidR="00531C03">
        <w:rPr>
          <w:rFonts w:ascii="Arial" w:hAnsi="Arial" w:cs="Arial"/>
        </w:rPr>
        <w:t>ará con una licitadora o con</w:t>
      </w:r>
      <w:r w:rsidRPr="006A698F">
        <w:rPr>
          <w:rFonts w:ascii="Arial" w:hAnsi="Arial" w:cs="Arial"/>
        </w:rPr>
        <w:t xml:space="preserve"> varias.</w:t>
      </w:r>
    </w:p>
    <w:p w:rsidR="002F63A3" w:rsidRPr="006A698F" w:rsidRDefault="002F63A3" w:rsidP="007137F1">
      <w:pPr>
        <w:pStyle w:val="3izenburua"/>
        <w:spacing w:line="240" w:lineRule="atLeast"/>
        <w:jc w:val="both"/>
        <w:rPr>
          <w:sz w:val="22"/>
          <w:szCs w:val="22"/>
        </w:rPr>
      </w:pPr>
      <w:bookmarkStart w:id="145" w:name="_Toc52295078"/>
      <w:r w:rsidRPr="00400DD3">
        <w:rPr>
          <w:sz w:val="22"/>
          <w:szCs w:val="22"/>
        </w:rPr>
        <w:t>3</w:t>
      </w:r>
      <w:r w:rsidR="00185DD3" w:rsidRPr="00400DD3">
        <w:rPr>
          <w:sz w:val="22"/>
          <w:szCs w:val="22"/>
        </w:rPr>
        <w:t>3</w:t>
      </w:r>
      <w:r w:rsidR="00005FDC" w:rsidRPr="006A698F">
        <w:rPr>
          <w:sz w:val="22"/>
          <w:szCs w:val="22"/>
        </w:rPr>
        <w:t>.2</w:t>
      </w:r>
      <w:r w:rsidRPr="006A698F">
        <w:rPr>
          <w:sz w:val="22"/>
          <w:szCs w:val="22"/>
        </w:rPr>
        <w:t>.- Clasificación de las ofertas y propuesta de adjudicación</w:t>
      </w:r>
      <w:bookmarkEnd w:id="144"/>
      <w:r w:rsidR="00971828" w:rsidRPr="006A698F">
        <w:rPr>
          <w:sz w:val="22"/>
          <w:szCs w:val="22"/>
        </w:rPr>
        <w:t xml:space="preserve"> del acuerdo marco</w:t>
      </w:r>
      <w:bookmarkEnd w:id="145"/>
    </w:p>
    <w:p w:rsidR="00625695" w:rsidRPr="006918E8" w:rsidRDefault="00625695" w:rsidP="00625695">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Pr>
          <w:rFonts w:ascii="Arial" w:hAnsi="Arial" w:cs="Arial"/>
        </w:rPr>
        <w:t>, la clasificación de las ofertas admitidas</w:t>
      </w:r>
      <w:r w:rsidRPr="006918E8">
        <w:rPr>
          <w:rFonts w:ascii="Arial" w:hAnsi="Arial" w:cs="Arial"/>
        </w:rPr>
        <w:t xml:space="preserve"> y la propuesta de adjudicación</w:t>
      </w:r>
      <w:r>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8" w:history="1">
        <w:r w:rsidRPr="006918E8">
          <w:rPr>
            <w:rStyle w:val="Hiperesteka"/>
            <w:rFonts w:ascii="Arial" w:hAnsi="Arial" w:cs="Arial"/>
            <w:b/>
            <w:bCs/>
          </w:rPr>
          <w:t>apartado 1</w:t>
        </w:r>
        <w:r>
          <w:rPr>
            <w:rStyle w:val="Hiperesteka"/>
            <w:rFonts w:ascii="Arial" w:hAnsi="Arial" w:cs="Arial"/>
            <w:b/>
            <w:bCs/>
          </w:rPr>
          <w:t>8</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EF08C1" w:rsidRPr="00A256D1"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La propuesta de adjudicación </w:t>
      </w:r>
      <w:r w:rsidRPr="00A256D1">
        <w:rPr>
          <w:rFonts w:ascii="Arial" w:hAnsi="Arial" w:cs="Arial"/>
        </w:rPr>
        <w:t xml:space="preserve">del </w:t>
      </w:r>
      <w:r w:rsidR="00971828" w:rsidRPr="00A256D1">
        <w:rPr>
          <w:rFonts w:ascii="Arial" w:hAnsi="Arial" w:cs="Arial"/>
        </w:rPr>
        <w:t>acuerdo marco</w:t>
      </w:r>
      <w:r w:rsidRPr="00A256D1">
        <w:rPr>
          <w:rFonts w:ascii="Arial" w:hAnsi="Arial" w:cs="Arial"/>
        </w:rPr>
        <w:t xml:space="preserve"> no crea derecho alguno en favor de</w:t>
      </w:r>
      <w:r w:rsidR="00D146A4" w:rsidRPr="00A256D1">
        <w:rPr>
          <w:rFonts w:ascii="Arial" w:hAnsi="Arial" w:cs="Arial"/>
        </w:rPr>
        <w:t xml:space="preserve"> </w:t>
      </w:r>
      <w:r w:rsidRPr="00A256D1">
        <w:rPr>
          <w:rFonts w:ascii="Arial" w:hAnsi="Arial" w:cs="Arial"/>
        </w:rPr>
        <w:t>l</w:t>
      </w:r>
      <w:r w:rsidR="00D146A4" w:rsidRPr="00A256D1">
        <w:rPr>
          <w:rFonts w:ascii="Arial" w:hAnsi="Arial" w:cs="Arial"/>
        </w:rPr>
        <w:t>a</w:t>
      </w:r>
      <w:r w:rsidRPr="00A256D1">
        <w:rPr>
          <w:rFonts w:ascii="Arial" w:hAnsi="Arial" w:cs="Arial"/>
        </w:rPr>
        <w:t xml:space="preserve"> licitador</w:t>
      </w:r>
      <w:r w:rsidR="00D146A4" w:rsidRPr="00A256D1">
        <w:rPr>
          <w:rFonts w:ascii="Arial" w:hAnsi="Arial" w:cs="Arial"/>
        </w:rPr>
        <w:t>a</w:t>
      </w:r>
      <w:r w:rsidRPr="00A256D1">
        <w:rPr>
          <w:rFonts w:ascii="Arial" w:hAnsi="Arial" w:cs="Arial"/>
        </w:rPr>
        <w:t xml:space="preserve"> </w:t>
      </w:r>
      <w:r w:rsidR="00D146A4" w:rsidRPr="00A256D1">
        <w:rPr>
          <w:rFonts w:ascii="Arial" w:hAnsi="Arial" w:cs="Arial"/>
        </w:rPr>
        <w:t>propuesta</w:t>
      </w:r>
      <w:r w:rsidRPr="00A256D1">
        <w:rPr>
          <w:rFonts w:ascii="Arial" w:hAnsi="Arial" w:cs="Arial"/>
        </w:rPr>
        <w:t xml:space="preserve">, que no los adquirirá, frente a la Administración, mientras no se haya formalizado el </w:t>
      </w:r>
      <w:r w:rsidR="00971828" w:rsidRPr="00A256D1">
        <w:rPr>
          <w:rFonts w:ascii="Arial" w:hAnsi="Arial" w:cs="Arial"/>
        </w:rPr>
        <w:t>acuerdo marco</w:t>
      </w:r>
      <w:r w:rsidRPr="00A256D1">
        <w:rPr>
          <w:rFonts w:ascii="Arial" w:hAnsi="Arial" w:cs="Arial"/>
        </w:rPr>
        <w:t>.</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A256D1" w:rsidRDefault="002F63A3" w:rsidP="007137F1">
      <w:pPr>
        <w:pStyle w:val="3izenburua"/>
        <w:spacing w:line="240" w:lineRule="atLeast"/>
        <w:jc w:val="both"/>
        <w:rPr>
          <w:sz w:val="22"/>
          <w:szCs w:val="22"/>
        </w:rPr>
      </w:pPr>
      <w:bookmarkStart w:id="146" w:name="_25.2.-_Presentación_de"/>
      <w:bookmarkStart w:id="147" w:name="_31.2.-_Presentación_de"/>
      <w:bookmarkStart w:id="148" w:name="_33.2.-_Presentación_de"/>
      <w:bookmarkStart w:id="149" w:name="Cl_33_2"/>
      <w:bookmarkStart w:id="150" w:name="_Toc463331556"/>
      <w:bookmarkStart w:id="151" w:name="_Toc52295079"/>
      <w:bookmarkEnd w:id="146"/>
      <w:bookmarkEnd w:id="147"/>
      <w:bookmarkEnd w:id="148"/>
      <w:r w:rsidRPr="00A256D1">
        <w:rPr>
          <w:sz w:val="22"/>
          <w:szCs w:val="22"/>
        </w:rPr>
        <w:t>3</w:t>
      </w:r>
      <w:r w:rsidR="00185DD3" w:rsidRPr="00A256D1">
        <w:rPr>
          <w:sz w:val="22"/>
          <w:szCs w:val="22"/>
        </w:rPr>
        <w:t>3</w:t>
      </w:r>
      <w:r w:rsidR="00005FDC" w:rsidRPr="00A256D1">
        <w:rPr>
          <w:sz w:val="22"/>
          <w:szCs w:val="22"/>
        </w:rPr>
        <w:t>.3</w:t>
      </w:r>
      <w:r w:rsidRPr="00A256D1">
        <w:rPr>
          <w:sz w:val="22"/>
          <w:szCs w:val="22"/>
        </w:rPr>
        <w:t xml:space="preserve">.- </w:t>
      </w:r>
      <w:bookmarkEnd w:id="149"/>
      <w:r w:rsidRPr="00400DD3">
        <w:rPr>
          <w:sz w:val="22"/>
          <w:szCs w:val="22"/>
        </w:rPr>
        <w:t xml:space="preserve">Presentación de la documentación justificativa del cumplimiento de los requisitos previos por la </w:t>
      </w:r>
      <w:r w:rsidRPr="00A256D1">
        <w:rPr>
          <w:sz w:val="22"/>
          <w:szCs w:val="22"/>
        </w:rPr>
        <w:t>licitadora que haya presentado la</w:t>
      </w:r>
      <w:r w:rsidR="00531C03">
        <w:rPr>
          <w:sz w:val="22"/>
          <w:szCs w:val="22"/>
        </w:rPr>
        <w:t>s</w:t>
      </w:r>
      <w:r w:rsidRPr="00A256D1">
        <w:rPr>
          <w:sz w:val="22"/>
          <w:szCs w:val="22"/>
        </w:rPr>
        <w:t xml:space="preserve"> oferta con mejor relación calidad-precio</w:t>
      </w:r>
      <w:bookmarkEnd w:id="150"/>
      <w:bookmarkEnd w:id="151"/>
    </w:p>
    <w:p w:rsidR="002F63A3" w:rsidRPr="00A256D1"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w:t>
      </w:r>
      <w:r w:rsidR="00B7504B">
        <w:rPr>
          <w:rFonts w:ascii="Arial" w:hAnsi="Arial" w:cs="Arial"/>
        </w:rPr>
        <w:t>licitadora</w:t>
      </w:r>
      <w:r w:rsidR="007F1700" w:rsidRPr="00A256D1">
        <w:rPr>
          <w:rFonts w:ascii="Arial" w:hAnsi="Arial" w:cs="Arial"/>
        </w:rPr>
        <w:t xml:space="preserve"> </w:t>
      </w:r>
      <w:r w:rsidRPr="00A256D1">
        <w:rPr>
          <w:rFonts w:ascii="Arial" w:hAnsi="Arial" w:cs="Arial"/>
        </w:rPr>
        <w:t>que haya presentado la</w:t>
      </w:r>
      <w:r w:rsidR="00531C03">
        <w:rPr>
          <w:rFonts w:ascii="Arial" w:hAnsi="Arial" w:cs="Arial"/>
        </w:rPr>
        <w:t>s</w:t>
      </w:r>
      <w:r w:rsidRPr="00A256D1">
        <w:rPr>
          <w:rFonts w:ascii="Arial" w:hAnsi="Arial" w:cs="Arial"/>
        </w:rPr>
        <w:t xml:space="preserve"> mejor oferta para que</w:t>
      </w:r>
      <w:r w:rsidR="007A2A8A" w:rsidRPr="00A256D1">
        <w:rPr>
          <w:rFonts w:ascii="Arial" w:hAnsi="Arial" w:cs="Arial"/>
        </w:rPr>
        <w:t>,</w:t>
      </w:r>
      <w:r w:rsidRPr="00A256D1">
        <w:rPr>
          <w:rFonts w:ascii="Arial" w:hAnsi="Arial" w:cs="Arial"/>
        </w:rPr>
        <w:t xml:space="preserve"> en el plazo de </w:t>
      </w:r>
      <w:r w:rsidR="00DF6725" w:rsidRPr="00A256D1">
        <w:rPr>
          <w:rFonts w:ascii="Arial" w:hAnsi="Arial" w:cs="Arial"/>
        </w:rPr>
        <w:t>diez</w:t>
      </w:r>
      <w:r w:rsidRPr="00A256D1">
        <w:rPr>
          <w:rFonts w:ascii="Arial" w:hAnsi="Arial" w:cs="Arial"/>
        </w:rPr>
        <w:t xml:space="preserve"> días hábiles a contar desde el siguiente a aquel en el que haya recibido el requerimiento, presente la documentación que se relaciona como necesa</w:t>
      </w:r>
      <w:r w:rsidR="00A27276" w:rsidRPr="00A256D1">
        <w:rPr>
          <w:rFonts w:ascii="Arial" w:hAnsi="Arial" w:cs="Arial"/>
        </w:rPr>
        <w:t xml:space="preserve">ria para adjudicar el </w:t>
      </w:r>
      <w:r w:rsidR="00971828" w:rsidRPr="00A256D1">
        <w:rPr>
          <w:rFonts w:ascii="Arial" w:hAnsi="Arial" w:cs="Arial"/>
        </w:rPr>
        <w:t>acuerdo marco</w:t>
      </w:r>
      <w:r w:rsidR="00A27276" w:rsidRPr="00A256D1">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Las personas jurídicas sólo podrán ser </w:t>
      </w:r>
      <w:r w:rsidRPr="006D4530">
        <w:rPr>
          <w:rFonts w:ascii="Arial" w:hAnsi="Arial" w:cs="Arial"/>
        </w:rPr>
        <w:t xml:space="preserve">adjudicatarias de </w:t>
      </w:r>
      <w:r w:rsidR="00F81FED" w:rsidRPr="006D4530">
        <w:rPr>
          <w:rFonts w:ascii="Arial" w:hAnsi="Arial" w:cs="Arial"/>
        </w:rPr>
        <w:t>acuerdos marco</w:t>
      </w:r>
      <w:r w:rsidRPr="006D4530">
        <w:rPr>
          <w:rFonts w:ascii="Arial" w:hAnsi="Arial" w:cs="Arial"/>
        </w:rPr>
        <w:t xml:space="preserve"> cuyas prestaciones estén comprendidas dentro de los fines, objeto u ámbito de actividad que</w:t>
      </w:r>
      <w:r w:rsidR="007A2A8A" w:rsidRPr="006D4530">
        <w:rPr>
          <w:rFonts w:ascii="Arial" w:hAnsi="Arial" w:cs="Arial"/>
        </w:rPr>
        <w:t>,</w:t>
      </w:r>
      <w:r w:rsidRPr="006D4530">
        <w:rPr>
          <w:rFonts w:ascii="Arial" w:hAnsi="Arial" w:cs="Arial"/>
        </w:rPr>
        <w:t xml:space="preserve"> a tenor de sus estatutos o reglas fundacionales</w:t>
      </w:r>
      <w:r w:rsidR="007A2A8A" w:rsidRPr="006D4530">
        <w:rPr>
          <w:rFonts w:ascii="Arial" w:hAnsi="Arial" w:cs="Arial"/>
        </w:rPr>
        <w:t>,</w:t>
      </w:r>
      <w:r w:rsidRPr="006D4530">
        <w:rPr>
          <w:rFonts w:ascii="Arial" w:hAnsi="Arial" w:cs="Arial"/>
        </w:rPr>
        <w:t xml:space="preserve"> le</w:t>
      </w:r>
      <w:r w:rsidR="00DD1943" w:rsidRPr="006D4530">
        <w:rPr>
          <w:rFonts w:ascii="Arial" w:hAnsi="Arial" w:cs="Arial"/>
        </w:rPr>
        <w:t>s</w:t>
      </w:r>
      <w:r w:rsidRPr="006D4530">
        <w:rPr>
          <w:rFonts w:ascii="Arial" w:hAnsi="Arial" w:cs="Arial"/>
        </w:rPr>
        <w:t xml:space="preserve"> sean propios, cuestión </w:t>
      </w:r>
      <w:r w:rsidRPr="00B07F45">
        <w:rPr>
          <w:rFonts w:ascii="Arial" w:hAnsi="Arial" w:cs="Arial"/>
        </w:rPr>
        <w:t>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esteka"/>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Pr="00D27FF7"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lastRenderedPageBreak/>
        <w:t xml:space="preserve">La acreditación de la habilitación empresarial o profesional para la realización de la prestación </w:t>
      </w:r>
      <w:r w:rsidRPr="006D4530">
        <w:rPr>
          <w:rFonts w:ascii="Arial" w:hAnsi="Arial" w:cs="Arial"/>
          <w:b/>
        </w:rPr>
        <w:t xml:space="preserve">objeto del </w:t>
      </w:r>
      <w:r w:rsidR="00971828" w:rsidRPr="006D4530">
        <w:rPr>
          <w:rFonts w:ascii="Arial" w:hAnsi="Arial" w:cs="Arial"/>
          <w:b/>
        </w:rPr>
        <w:t>acuerdo marco</w:t>
      </w:r>
      <w:r w:rsidRPr="006D4530">
        <w:rPr>
          <w:rFonts w:ascii="Arial" w:hAnsi="Arial" w:cs="Arial"/>
          <w:b/>
        </w:rPr>
        <w:t xml:space="preserve">. </w:t>
      </w:r>
      <w:r w:rsidRPr="006D4530">
        <w:rPr>
          <w:rFonts w:ascii="Arial" w:hAnsi="Arial" w:cs="Arial"/>
        </w:rPr>
        <w:t xml:space="preserve">Si resulta </w:t>
      </w:r>
      <w:r w:rsidRPr="00B07F45">
        <w:rPr>
          <w:rFonts w:ascii="Arial" w:hAnsi="Arial" w:cs="Arial"/>
        </w:rPr>
        <w:t xml:space="preserve">legalmente exigible como condición de aptitud para contratar, deberá aportarse la documentación que acredite la correspondiente habilitación empresarial o profesional para la realización de la prestación que constituye el objeto del </w:t>
      </w:r>
      <w:r w:rsidRPr="00D27FF7">
        <w:rPr>
          <w:rFonts w:ascii="Arial" w:hAnsi="Arial" w:cs="Arial"/>
        </w:rPr>
        <w:t xml:space="preserve">presente </w:t>
      </w:r>
      <w:r w:rsidR="00971828" w:rsidRPr="00D27FF7">
        <w:rPr>
          <w:rFonts w:ascii="Arial" w:hAnsi="Arial" w:cs="Arial"/>
        </w:rPr>
        <w:t>acuerdo marco</w:t>
      </w:r>
      <w:r w:rsidRPr="00D27FF7">
        <w:rPr>
          <w:rFonts w:ascii="Arial" w:hAnsi="Arial" w:cs="Arial"/>
        </w:rPr>
        <w:t>.</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w:t>
      </w:r>
      <w:r w:rsidR="00971828">
        <w:rPr>
          <w:rFonts w:ascii="Arial" w:hAnsi="Arial" w:cs="Arial"/>
        </w:rPr>
        <w:t xml:space="preserve">para la </w:t>
      </w:r>
      <w:r w:rsidR="00971828" w:rsidRPr="006D4530">
        <w:rPr>
          <w:rFonts w:ascii="Arial" w:hAnsi="Arial" w:cs="Arial"/>
        </w:rPr>
        <w:t>ejecución de los</w:t>
      </w:r>
      <w:r w:rsidRPr="006D4530">
        <w:rPr>
          <w:rFonts w:ascii="Arial" w:hAnsi="Arial" w:cs="Arial"/>
        </w:rPr>
        <w:t xml:space="preserve"> contrato</w:t>
      </w:r>
      <w:r w:rsidR="00971828" w:rsidRPr="006D4530">
        <w:rPr>
          <w:rFonts w:ascii="Arial" w:hAnsi="Arial" w:cs="Arial"/>
        </w:rPr>
        <w:t>s</w:t>
      </w:r>
      <w:r w:rsidRPr="006D4530">
        <w:rPr>
          <w:rFonts w:ascii="Arial" w:hAnsi="Arial" w:cs="Arial"/>
        </w:rPr>
        <w:t xml:space="preserve"> </w:t>
      </w:r>
      <w:r w:rsidR="00971828" w:rsidRPr="006D4530">
        <w:rPr>
          <w:rFonts w:ascii="Arial" w:hAnsi="Arial" w:cs="Arial"/>
        </w:rPr>
        <w:t xml:space="preserve">basados en el acuerdo marco </w:t>
      </w:r>
      <w:r w:rsidRPr="006D4530">
        <w:rPr>
          <w:rFonts w:ascii="Arial" w:hAnsi="Arial" w:cs="Arial"/>
        </w:rPr>
        <w:t xml:space="preserve">dispone efectivamente de esos medios humanos </w:t>
      </w:r>
      <w:r w:rsidRPr="00B07F45">
        <w:rPr>
          <w:rFonts w:ascii="Arial" w:hAnsi="Arial" w:cs="Arial"/>
        </w:rPr>
        <w:t xml:space="preserve">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F86B1D" w:rsidP="00BF5F56">
      <w:pPr>
        <w:autoSpaceDE w:val="0"/>
        <w:autoSpaceDN w:val="0"/>
        <w:adjustRightInd w:val="0"/>
        <w:spacing w:before="60" w:line="240" w:lineRule="atLeast"/>
        <w:ind w:left="568" w:hanging="1"/>
        <w:jc w:val="both"/>
        <w:rPr>
          <w:rFonts w:ascii="Arial" w:hAnsi="Arial" w:cs="Arial"/>
        </w:rPr>
      </w:pPr>
      <w:r>
        <w:rPr>
          <w:rFonts w:ascii="Arial" w:hAnsi="Arial" w:cs="Arial"/>
        </w:rPr>
        <w:t xml:space="preserve">La licitadora </w:t>
      </w:r>
      <w:r w:rsidRPr="006D4530">
        <w:rPr>
          <w:rFonts w:ascii="Arial" w:hAnsi="Arial" w:cs="Arial"/>
        </w:rPr>
        <w:t>ejecutará los</w:t>
      </w:r>
      <w:r w:rsidR="002F63A3" w:rsidRPr="006D4530">
        <w:rPr>
          <w:rFonts w:ascii="Arial" w:hAnsi="Arial" w:cs="Arial"/>
        </w:rPr>
        <w:t xml:space="preserve"> contrato</w:t>
      </w:r>
      <w:r w:rsidRPr="006D4530">
        <w:rPr>
          <w:rFonts w:ascii="Arial" w:hAnsi="Arial" w:cs="Arial"/>
        </w:rPr>
        <w:t>s basados</w:t>
      </w:r>
      <w:r w:rsidR="002F63A3" w:rsidRPr="006D4530">
        <w:rPr>
          <w:rFonts w:ascii="Arial" w:hAnsi="Arial" w:cs="Arial"/>
        </w:rPr>
        <w:t xml:space="preserve"> con los mismos medios que ha aportado para acreditar su solvencia</w:t>
      </w:r>
      <w:r w:rsidR="002F63A3" w:rsidRPr="00B07F45">
        <w:rPr>
          <w:rFonts w:ascii="Arial" w:hAnsi="Arial" w:cs="Arial"/>
        </w:rPr>
        <w:t>.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DA7F58" w:rsidRPr="00DE0155" w:rsidRDefault="00DA7F58" w:rsidP="00DA7F58">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DA7F58" w:rsidRPr="00DE0155" w:rsidRDefault="00DA7F58" w:rsidP="00DA7F58">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rsidR="002F63A3" w:rsidRPr="00B67E0B" w:rsidRDefault="000701C8"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2F63A3" w:rsidRPr="00B67E0B">
        <w:rPr>
          <w:rFonts w:ascii="Arial" w:hAnsi="Arial" w:cs="Arial"/>
        </w:rPr>
        <w:t>.</w:t>
      </w:r>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DA7F58" w:rsidRPr="00DE0155" w:rsidRDefault="00DA7F58" w:rsidP="00DA7F58">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DA7F58" w:rsidRPr="00DE0155" w:rsidRDefault="00DA7F58" w:rsidP="00DA7F58">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DA7F58" w:rsidRPr="00DE0155" w:rsidRDefault="00DA7F58" w:rsidP="00DA7F58">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los documentos.</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lastRenderedPageBreak/>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esteka"/>
            <w:rFonts w:ascii="Arial" w:hAnsi="Arial" w:cs="Arial"/>
            <w:b/>
            <w:sz w:val="20"/>
            <w:szCs w:val="20"/>
          </w:rPr>
          <w:t xml:space="preserve">Anexo </w:t>
        </w:r>
        <w:r>
          <w:rPr>
            <w:rStyle w:val="Hiperesteka"/>
            <w:rFonts w:ascii="Arial" w:hAnsi="Arial" w:cs="Arial"/>
            <w:b/>
            <w:sz w:val="20"/>
            <w:szCs w:val="20"/>
          </w:rPr>
          <w:t>V</w:t>
        </w:r>
        <w:r w:rsidRPr="00A27276">
          <w:rPr>
            <w:rStyle w:val="Hiperesteka"/>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B50CC3">
        <w:rPr>
          <w:rFonts w:ascii="Arial" w:hAnsi="Arial" w:cs="Arial"/>
          <w:spacing w:val="-2"/>
        </w:rPr>
        <w:t>, a tenor de lo en e</w:t>
      </w:r>
      <w:r w:rsidR="00EB7662" w:rsidRPr="00B07F45">
        <w:rPr>
          <w:rFonts w:ascii="Arial" w:hAnsi="Arial" w:cs="Arial"/>
          <w:spacing w:val="-2"/>
        </w:rPr>
        <w:t xml:space="preserve">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0CC3">
        <w:rPr>
          <w:rFonts w:ascii="Arial" w:hAnsi="Arial" w:cs="Arial"/>
        </w:rPr>
        <w:t xml:space="preserve"> sistema de precalificación, y e</w:t>
      </w:r>
      <w:r w:rsidRPr="00B07F45">
        <w:rPr>
          <w:rFonts w:ascii="Arial" w:hAnsi="Arial" w:cs="Arial"/>
        </w:rPr>
        <w:t>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sidRPr="006D4530">
        <w:rPr>
          <w:rFonts w:ascii="Arial" w:hAnsi="Arial" w:cs="Arial"/>
          <w:shd w:val="clear" w:color="auto" w:fill="FFFFFF"/>
        </w:rPr>
        <w:t>%</w:t>
      </w:r>
      <w:r w:rsidR="002F63A3" w:rsidRPr="006D4530">
        <w:rPr>
          <w:rFonts w:ascii="Arial" w:hAnsi="Arial" w:cs="Arial"/>
          <w:shd w:val="clear" w:color="auto" w:fill="FFFFFF"/>
        </w:rPr>
        <w:t xml:space="preserve"> del</w:t>
      </w:r>
      <w:r w:rsidR="005C0501" w:rsidRPr="006D4530">
        <w:rPr>
          <w:rFonts w:ascii="Arial" w:hAnsi="Arial" w:cs="Arial"/>
          <w:shd w:val="clear" w:color="auto" w:fill="FFFFFF"/>
        </w:rPr>
        <w:t xml:space="preserve"> valor estimado</w:t>
      </w:r>
      <w:r w:rsidR="002F63A3" w:rsidRPr="006D4530">
        <w:rPr>
          <w:rFonts w:ascii="Arial" w:hAnsi="Arial" w:cs="Arial"/>
          <w:shd w:val="clear" w:color="auto" w:fill="FFFFFF"/>
        </w:rPr>
        <w:t>,</w:t>
      </w:r>
      <w:r w:rsidR="002F63A3" w:rsidRPr="00B07F45">
        <w:rPr>
          <w:rFonts w:ascii="Arial" w:hAnsi="Arial" w:cs="Arial"/>
          <w:shd w:val="clear" w:color="auto" w:fill="FFFFFF"/>
        </w:rPr>
        <w:t xml:space="preserve">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2B3078" w:rsidRDefault="002F63A3" w:rsidP="007137F1">
      <w:pPr>
        <w:pStyle w:val="3izenburua"/>
        <w:spacing w:line="240" w:lineRule="atLeast"/>
        <w:jc w:val="both"/>
        <w:rPr>
          <w:sz w:val="22"/>
          <w:szCs w:val="22"/>
        </w:rPr>
      </w:pPr>
      <w:bookmarkStart w:id="152" w:name="_Toc463331557"/>
      <w:bookmarkStart w:id="153" w:name="_Toc52295080"/>
      <w:r w:rsidRPr="00400DD3">
        <w:rPr>
          <w:sz w:val="22"/>
          <w:szCs w:val="22"/>
        </w:rPr>
        <w:t>3</w:t>
      </w:r>
      <w:r w:rsidR="00185DD3" w:rsidRPr="00400DD3">
        <w:rPr>
          <w:sz w:val="22"/>
          <w:szCs w:val="22"/>
        </w:rPr>
        <w:t>3</w:t>
      </w:r>
      <w:r w:rsidRPr="002B3078">
        <w:rPr>
          <w:sz w:val="22"/>
          <w:szCs w:val="22"/>
        </w:rPr>
        <w:t>.</w:t>
      </w:r>
      <w:r w:rsidR="00005FDC" w:rsidRPr="002B3078">
        <w:rPr>
          <w:sz w:val="22"/>
          <w:szCs w:val="22"/>
        </w:rPr>
        <w:t>4</w:t>
      </w:r>
      <w:r w:rsidRPr="002B3078">
        <w:rPr>
          <w:sz w:val="22"/>
          <w:szCs w:val="22"/>
        </w:rPr>
        <w:t>.- Garantía definitiva</w:t>
      </w:r>
      <w:bookmarkEnd w:id="152"/>
      <w:bookmarkEnd w:id="153"/>
    </w:p>
    <w:p w:rsidR="00063769" w:rsidRPr="00B07F45" w:rsidRDefault="0038191C" w:rsidP="007137F1">
      <w:pPr>
        <w:spacing w:before="60" w:line="240" w:lineRule="atLeast"/>
        <w:jc w:val="both"/>
        <w:rPr>
          <w:rFonts w:ascii="Arial" w:hAnsi="Arial" w:cs="Arial"/>
        </w:rPr>
      </w:pPr>
      <w:r>
        <w:rPr>
          <w:rFonts w:ascii="Arial" w:hAnsi="Arial" w:cs="Arial"/>
        </w:rPr>
        <w:t>1.- La licitadora</w:t>
      </w:r>
      <w:r w:rsidR="007F1700" w:rsidRPr="002B3078">
        <w:rPr>
          <w:rFonts w:ascii="Arial" w:hAnsi="Arial" w:cs="Arial"/>
        </w:rPr>
        <w:t xml:space="preserve"> </w:t>
      </w:r>
      <w:r w:rsidR="00A11A21" w:rsidRPr="002B3078">
        <w:rPr>
          <w:rFonts w:ascii="Arial" w:hAnsi="Arial" w:cs="Arial"/>
        </w:rPr>
        <w:t xml:space="preserve">que presente la mejor oferta, de conformidad con lo dispuesto en el artículo 145 de la LCSP, deberá constituir </w:t>
      </w:r>
      <w:r w:rsidR="00A11A21" w:rsidRPr="00B07F45">
        <w:rPr>
          <w:rFonts w:ascii="Arial" w:hAnsi="Arial" w:cs="Arial"/>
        </w:rPr>
        <w:t xml:space="preserve">a disposición del órgano de contratación una garantía definitiva.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w:t>
      </w:r>
      <w:r w:rsidR="002F63A3" w:rsidRPr="002B3078">
        <w:rPr>
          <w:rFonts w:ascii="Arial" w:hAnsi="Arial" w:cs="Arial"/>
        </w:rPr>
        <w:t xml:space="preserve">definitiva </w:t>
      </w:r>
      <w:r w:rsidR="00E154D8" w:rsidRPr="002B3078">
        <w:rPr>
          <w:rFonts w:ascii="Arial" w:hAnsi="Arial" w:cs="Arial"/>
        </w:rPr>
        <w:t xml:space="preserve">del acuerdo marco </w:t>
      </w:r>
      <w:r w:rsidR="002F63A3" w:rsidRPr="002B3078">
        <w:rPr>
          <w:rFonts w:ascii="Arial" w:hAnsi="Arial" w:cs="Arial"/>
        </w:rPr>
        <w:t xml:space="preserve">que figura en el </w:t>
      </w:r>
      <w:hyperlink w:anchor="CC_17" w:history="1">
        <w:r w:rsidR="00301260" w:rsidRPr="00D27FF7">
          <w:rPr>
            <w:rStyle w:val="Hiperesteka"/>
            <w:rFonts w:ascii="Arial" w:hAnsi="Arial" w:cs="Arial"/>
            <w:b/>
          </w:rPr>
          <w:t>apartado 17</w:t>
        </w:r>
      </w:hyperlink>
      <w:r w:rsidR="002F63A3" w:rsidRPr="002B3078">
        <w:rPr>
          <w:rFonts w:ascii="Arial" w:hAnsi="Arial" w:cs="Arial"/>
        </w:rPr>
        <w:t xml:space="preserve"> del cuadro de características podrá constituirse en </w:t>
      </w:r>
      <w:r w:rsidR="002F63A3" w:rsidRPr="00B07F45">
        <w:rPr>
          <w:rFonts w:ascii="Arial" w:hAnsi="Arial" w:cs="Arial"/>
        </w:rPr>
        <w:t>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w:t>
      </w:r>
      <w:r w:rsidR="002F63A3" w:rsidRPr="002B3078">
        <w:rPr>
          <w:rFonts w:ascii="Arial" w:hAnsi="Arial" w:cs="Arial"/>
        </w:rPr>
        <w:t xml:space="preserve">efectuará la </w:t>
      </w:r>
      <w:r w:rsidR="00F12025" w:rsidRPr="002B3078">
        <w:rPr>
          <w:rFonts w:ascii="Arial" w:hAnsi="Arial" w:cs="Arial"/>
        </w:rPr>
        <w:t>conclusi</w:t>
      </w:r>
      <w:r w:rsidR="002F63A3" w:rsidRPr="002B3078">
        <w:rPr>
          <w:rFonts w:ascii="Arial" w:hAnsi="Arial" w:cs="Arial"/>
        </w:rPr>
        <w:t xml:space="preserve">ón a su </w:t>
      </w:r>
      <w:r w:rsidR="002F63A3" w:rsidRPr="00B07F45">
        <w:rPr>
          <w:rFonts w:ascii="Arial" w:hAnsi="Arial" w:cs="Arial"/>
        </w:rPr>
        <w:t>favor.</w:t>
      </w:r>
    </w:p>
    <w:p w:rsidR="009E5A44" w:rsidRPr="002B3078" w:rsidRDefault="009E5A44" w:rsidP="007137F1">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7" w:history="1">
        <w:r w:rsidRPr="002B3078">
          <w:rPr>
            <w:rStyle w:val="Hiperesteka"/>
            <w:rFonts w:ascii="Arial" w:hAnsi="Arial" w:cs="Arial"/>
            <w:b/>
          </w:rPr>
          <w:t>apartado 1</w:t>
        </w:r>
        <w:r w:rsidR="00B82D49" w:rsidRPr="002B3078">
          <w:rPr>
            <w:rStyle w:val="Hiperesteka"/>
            <w:rFonts w:ascii="Arial" w:hAnsi="Arial" w:cs="Arial"/>
            <w:b/>
          </w:rPr>
          <w:t>7</w:t>
        </w:r>
      </w:hyperlink>
      <w:r w:rsidRPr="002B3078">
        <w:rPr>
          <w:rFonts w:ascii="Arial" w:hAnsi="Arial" w:cs="Arial"/>
        </w:rPr>
        <w:t xml:space="preserve"> se establecerá si la garantía definitiva se fija estimativamente por </w:t>
      </w:r>
      <w:smartTag w:uri="urn:schemas-microsoft-com:office:smarttags" w:element="PersonName">
        <w:smartTagPr>
          <w:attr w:name="ProductID" w:val="la Diputaci￳n Foral"/>
        </w:smartTagPr>
        <w:r w:rsidRPr="002B3078">
          <w:rPr>
            <w:rFonts w:ascii="Arial" w:hAnsi="Arial" w:cs="Arial"/>
          </w:rPr>
          <w:t>la Diputación Foral</w:t>
        </w:r>
      </w:smartTag>
      <w:r w:rsidRPr="002B3078">
        <w:rPr>
          <w:rFonts w:ascii="Arial" w:hAnsi="Arial" w:cs="Arial"/>
        </w:rPr>
        <w:t xml:space="preserve">, respondiendo respecto de los incumplimientos tanto del </w:t>
      </w:r>
      <w:r w:rsidR="00F12025" w:rsidRPr="002B3078">
        <w:rPr>
          <w:rFonts w:ascii="Arial" w:hAnsi="Arial" w:cs="Arial"/>
        </w:rPr>
        <w:t>acuerdo marco</w:t>
      </w:r>
      <w:r w:rsidRPr="002B3078">
        <w:rPr>
          <w:rFonts w:ascii="Arial" w:hAnsi="Arial" w:cs="Arial"/>
        </w:rPr>
        <w:t xml:space="preserve"> </w:t>
      </w:r>
      <w:r w:rsidRPr="002B3078">
        <w:rPr>
          <w:rFonts w:ascii="Arial" w:hAnsi="Arial" w:cs="Arial"/>
        </w:rPr>
        <w:lastRenderedPageBreak/>
        <w:t>y de los contratos basados, o se fija para cada contrato basado en relación con su importe de adjudicación, según recoge el art. 107.5 de la LCSP.</w:t>
      </w:r>
    </w:p>
    <w:p w:rsidR="002F63A3"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4</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5</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6</w:t>
      </w:r>
      <w:r w:rsidR="002F63A3" w:rsidRPr="00B07F45">
        <w:rPr>
          <w:rFonts w:ascii="Arial" w:hAnsi="Arial" w:cs="Arial"/>
        </w:rPr>
        <w:t xml:space="preserve">.- Cuando como consecuencia de una </w:t>
      </w:r>
      <w:r w:rsidR="002F63A3" w:rsidRPr="00E81EED">
        <w:rPr>
          <w:rFonts w:ascii="Arial" w:hAnsi="Arial" w:cs="Arial"/>
        </w:rPr>
        <w:t xml:space="preserve">modificación del </w:t>
      </w:r>
      <w:r w:rsidR="00F12025" w:rsidRPr="00E81EED">
        <w:rPr>
          <w:rFonts w:ascii="Arial" w:hAnsi="Arial" w:cs="Arial"/>
        </w:rPr>
        <w:t>acuerdo marco</w:t>
      </w:r>
      <w:r w:rsidR="002F63A3" w:rsidRPr="00E81EED">
        <w:rPr>
          <w:rFonts w:ascii="Arial" w:hAnsi="Arial" w:cs="Arial"/>
        </w:rPr>
        <w:t xml:space="preserve"> experimente variación su precio, deberá reajustarse la garantía </w:t>
      </w:r>
      <w:r w:rsidR="00E40359" w:rsidRPr="00E81EED">
        <w:rPr>
          <w:rFonts w:ascii="Arial" w:hAnsi="Arial" w:cs="Arial"/>
        </w:rPr>
        <w:t xml:space="preserve">en el plazo de </w:t>
      </w:r>
      <w:r w:rsidR="00DF6725" w:rsidRPr="00E81EED">
        <w:rPr>
          <w:rFonts w:ascii="Arial" w:hAnsi="Arial" w:cs="Arial"/>
        </w:rPr>
        <w:t>quince</w:t>
      </w:r>
      <w:r w:rsidR="00E40359" w:rsidRPr="00E81EED">
        <w:rPr>
          <w:rFonts w:ascii="Arial" w:hAnsi="Arial" w:cs="Arial"/>
        </w:rPr>
        <w:t xml:space="preserve"> </w:t>
      </w:r>
      <w:r w:rsidR="00E40359" w:rsidRPr="00B07F45">
        <w:rPr>
          <w:rFonts w:ascii="Arial" w:hAnsi="Arial" w:cs="Arial"/>
        </w:rPr>
        <w:t xml:space="preserve">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7</w:t>
      </w:r>
      <w:r w:rsidR="00063769" w:rsidRPr="00B07F45">
        <w:rPr>
          <w:rFonts w:ascii="Arial" w:hAnsi="Arial" w:cs="Arial"/>
        </w:rPr>
        <w:t xml:space="preserve">.- En todo caso, la garantía definitiva responderá de los conceptos a que se refiere el artículo 110 </w:t>
      </w:r>
      <w:r w:rsidR="00B8024E" w:rsidRPr="00B07F45">
        <w:rPr>
          <w:rFonts w:ascii="Arial" w:hAnsi="Arial" w:cs="Arial"/>
        </w:rPr>
        <w:t xml:space="preserve">de la </w:t>
      </w:r>
      <w:r w:rsidR="00063769" w:rsidRPr="00B07F45">
        <w:rPr>
          <w:rFonts w:ascii="Arial" w:hAnsi="Arial" w:cs="Arial"/>
        </w:rPr>
        <w:t>LCSP.</w:t>
      </w:r>
      <w:r w:rsidR="002E240F" w:rsidRPr="00B07F45">
        <w:rPr>
          <w:rFonts w:ascii="Arial" w:hAnsi="Arial" w:cs="Arial"/>
        </w:rPr>
        <w:t xml:space="preserve"> </w:t>
      </w:r>
      <w:r w:rsidR="00063769"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00063769" w:rsidRPr="00B07F45">
        <w:rPr>
          <w:rFonts w:ascii="Arial" w:hAnsi="Arial" w:cs="Arial"/>
        </w:rPr>
        <w:t>LCSP.</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8</w:t>
      </w:r>
      <w:r w:rsidR="00063769" w:rsidRPr="00B07F45">
        <w:rPr>
          <w:rFonts w:ascii="Arial" w:hAnsi="Arial" w:cs="Arial"/>
        </w:rPr>
        <w:t xml:space="preserve">.- En aquellos supuestos en los que se constituya </w:t>
      </w:r>
      <w:r w:rsidR="00DB671F" w:rsidRPr="00B07F45">
        <w:rPr>
          <w:rFonts w:ascii="Arial" w:hAnsi="Arial" w:cs="Arial"/>
        </w:rPr>
        <w:t>garantía provisional la</w:t>
      </w:r>
      <w:r w:rsidR="00063769"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9</w:t>
      </w:r>
      <w:r w:rsidR="00063769" w:rsidRPr="00B07F45">
        <w:rPr>
          <w:rFonts w:ascii="Arial" w:hAnsi="Arial" w:cs="Arial"/>
        </w:rPr>
        <w:t xml:space="preserve">.- La garantía complementaria se establecerá de conformidad con lo previsto en el artículo 107.2 </w:t>
      </w:r>
      <w:r w:rsidR="00B8024E" w:rsidRPr="00B07F45">
        <w:rPr>
          <w:rFonts w:ascii="Arial" w:hAnsi="Arial" w:cs="Arial"/>
        </w:rPr>
        <w:t xml:space="preserve">de la </w:t>
      </w:r>
      <w:r w:rsidR="00063769" w:rsidRPr="00B07F45">
        <w:rPr>
          <w:rFonts w:ascii="Arial" w:hAnsi="Arial" w:cs="Arial"/>
        </w:rPr>
        <w:t xml:space="preserve">LCSP, y se estará, en su caso, a lo dispuesto en el </w:t>
      </w:r>
      <w:hyperlink w:anchor="CC_17" w:history="1">
        <w:r w:rsidR="00301260" w:rsidRPr="00B07F45">
          <w:rPr>
            <w:rStyle w:val="Hiperesteka"/>
            <w:rFonts w:ascii="Arial" w:hAnsi="Arial" w:cs="Arial"/>
            <w:b/>
          </w:rPr>
          <w:t>apartado 17</w:t>
        </w:r>
      </w:hyperlink>
      <w:r w:rsidR="00063769" w:rsidRPr="00444E93">
        <w:rPr>
          <w:rFonts w:ascii="Arial" w:hAnsi="Arial" w:cs="Arial"/>
        </w:rPr>
        <w:t xml:space="preserve"> </w:t>
      </w:r>
      <w:r w:rsidR="00063769" w:rsidRPr="00B07F45">
        <w:rPr>
          <w:rFonts w:ascii="Arial" w:hAnsi="Arial" w:cs="Arial"/>
        </w:rPr>
        <w:t>del cuadro de características.</w:t>
      </w:r>
    </w:p>
    <w:p w:rsidR="002F63A3" w:rsidRPr="00E81EED" w:rsidRDefault="002F63A3" w:rsidP="007137F1">
      <w:pPr>
        <w:pStyle w:val="3izenburua"/>
        <w:spacing w:line="240" w:lineRule="atLeast"/>
        <w:jc w:val="both"/>
        <w:rPr>
          <w:sz w:val="22"/>
          <w:szCs w:val="22"/>
        </w:rPr>
      </w:pPr>
      <w:bookmarkStart w:id="154" w:name="_Toc463331559"/>
      <w:bookmarkStart w:id="155" w:name="_Toc52295081"/>
      <w:r w:rsidRPr="00E81EED">
        <w:rPr>
          <w:sz w:val="22"/>
          <w:szCs w:val="22"/>
        </w:rPr>
        <w:t>3</w:t>
      </w:r>
      <w:r w:rsidR="00185DD3" w:rsidRPr="00E81EED">
        <w:rPr>
          <w:sz w:val="22"/>
          <w:szCs w:val="22"/>
        </w:rPr>
        <w:t>3</w:t>
      </w:r>
      <w:r w:rsidRPr="00E81EED">
        <w:rPr>
          <w:sz w:val="22"/>
          <w:szCs w:val="22"/>
        </w:rPr>
        <w:t>.</w:t>
      </w:r>
      <w:r w:rsidR="00005FDC" w:rsidRPr="00E81EED">
        <w:rPr>
          <w:sz w:val="22"/>
          <w:szCs w:val="22"/>
        </w:rPr>
        <w:t>5</w:t>
      </w:r>
      <w:r w:rsidRPr="00E81EED">
        <w:rPr>
          <w:sz w:val="22"/>
          <w:szCs w:val="22"/>
        </w:rPr>
        <w:t xml:space="preserve">.- </w:t>
      </w:r>
      <w:bookmarkEnd w:id="154"/>
      <w:r w:rsidR="00E81EED">
        <w:rPr>
          <w:sz w:val="22"/>
          <w:szCs w:val="22"/>
        </w:rPr>
        <w:t>Conclusi</w:t>
      </w:r>
      <w:r w:rsidR="00F779A0" w:rsidRPr="00E81EED">
        <w:rPr>
          <w:sz w:val="22"/>
          <w:szCs w:val="22"/>
        </w:rPr>
        <w:t>ón</w:t>
      </w:r>
      <w:r w:rsidR="009E5A44" w:rsidRPr="00E81EED">
        <w:rPr>
          <w:sz w:val="22"/>
          <w:szCs w:val="22"/>
        </w:rPr>
        <w:t xml:space="preserve"> del acuerdo marco</w:t>
      </w:r>
      <w:bookmarkEnd w:id="155"/>
    </w:p>
    <w:p w:rsidR="002F63A3" w:rsidRPr="00444E93" w:rsidRDefault="002F63A3" w:rsidP="00C750F3">
      <w:pPr>
        <w:autoSpaceDE w:val="0"/>
        <w:autoSpaceDN w:val="0"/>
        <w:adjustRightInd w:val="0"/>
        <w:spacing w:before="60" w:line="240" w:lineRule="atLeast"/>
        <w:jc w:val="both"/>
        <w:rPr>
          <w:rFonts w:ascii="Arial" w:hAnsi="Arial" w:cs="Arial"/>
        </w:rPr>
      </w:pPr>
      <w:r w:rsidRPr="00E81EED">
        <w:rPr>
          <w:rFonts w:ascii="Arial" w:hAnsi="Arial" w:cs="Arial"/>
        </w:rPr>
        <w:t xml:space="preserve">1.- El órgano de contratación deberá </w:t>
      </w:r>
      <w:r w:rsidR="00F779A0" w:rsidRPr="00E81EED">
        <w:rPr>
          <w:rFonts w:ascii="Arial" w:hAnsi="Arial" w:cs="Arial"/>
        </w:rPr>
        <w:t>adjudicar</w:t>
      </w:r>
      <w:r w:rsidRPr="00E81EED">
        <w:rPr>
          <w:rFonts w:ascii="Arial" w:hAnsi="Arial" w:cs="Arial"/>
        </w:rPr>
        <w:t xml:space="preserve"> el </w:t>
      </w:r>
      <w:r w:rsidR="004B7BAB" w:rsidRPr="00E81EED">
        <w:rPr>
          <w:rFonts w:ascii="Arial" w:hAnsi="Arial" w:cs="Arial"/>
        </w:rPr>
        <w:t>acuerdo marco</w:t>
      </w:r>
      <w:r w:rsidRPr="00E81EED">
        <w:rPr>
          <w:rFonts w:ascii="Arial" w:hAnsi="Arial" w:cs="Arial"/>
        </w:rPr>
        <w:t xml:space="preserve"> dentro de los </w:t>
      </w:r>
      <w:r w:rsidR="00DF6725" w:rsidRPr="00E81EED">
        <w:rPr>
          <w:rFonts w:ascii="Arial" w:hAnsi="Arial" w:cs="Arial"/>
        </w:rPr>
        <w:t>cinco</w:t>
      </w:r>
      <w:r w:rsidRPr="00E81EED">
        <w:rPr>
          <w:rFonts w:ascii="Arial" w:hAnsi="Arial" w:cs="Arial"/>
        </w:rPr>
        <w:t xml:space="preserve"> días hábiles siguientes a la recepción de la documentación </w:t>
      </w:r>
      <w:r w:rsidRPr="00B07F45">
        <w:rPr>
          <w:rFonts w:ascii="Arial" w:hAnsi="Arial" w:cs="Arial"/>
        </w:rPr>
        <w:t xml:space="preserve">a la que se refiere la </w:t>
      </w:r>
      <w:hyperlink w:anchor="Cl_33_2" w:history="1">
        <w:r w:rsidR="00DB671F" w:rsidRPr="00444E93">
          <w:rPr>
            <w:rStyle w:val="Hiperesteka"/>
            <w:rFonts w:ascii="Arial" w:hAnsi="Arial" w:cs="Arial"/>
            <w:b/>
          </w:rPr>
          <w:t>cláusula 33</w:t>
        </w:r>
        <w:r w:rsidRPr="00444E93">
          <w:rPr>
            <w:rStyle w:val="Hiperesteka"/>
            <w:rFonts w:ascii="Arial" w:hAnsi="Arial" w:cs="Arial"/>
            <w:b/>
          </w:rPr>
          <w:t>.</w:t>
        </w:r>
        <w:r w:rsidR="00E43B06">
          <w:rPr>
            <w:rStyle w:val="Hiperesteka"/>
            <w:rFonts w:ascii="Arial" w:hAnsi="Arial" w:cs="Arial"/>
            <w:b/>
          </w:rPr>
          <w:t>3</w:t>
        </w:r>
      </w:hyperlink>
      <w:r w:rsidRPr="00444E93">
        <w:rPr>
          <w:rFonts w:ascii="Arial" w:hAnsi="Arial" w:cs="Arial"/>
        </w:rPr>
        <w:t>.</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E81EED"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6414A7">
        <w:rPr>
          <w:rFonts w:ascii="Arial" w:hAnsi="Arial" w:cs="Arial"/>
        </w:rPr>
        <w:t xml:space="preserve">resolución </w:t>
      </w:r>
      <w:r w:rsidR="006414A7" w:rsidRPr="006414A7">
        <w:rPr>
          <w:rFonts w:ascii="Arial" w:hAnsi="Arial" w:cs="Arial"/>
        </w:rPr>
        <w:t>que apruebe la conclusión</w:t>
      </w:r>
      <w:r w:rsidR="009E5A44" w:rsidRPr="006414A7">
        <w:rPr>
          <w:rFonts w:ascii="Arial" w:hAnsi="Arial" w:cs="Arial"/>
        </w:rPr>
        <w:t xml:space="preserve"> del acuerdo </w:t>
      </w:r>
      <w:r w:rsidR="009E5A44" w:rsidRPr="00E81EED">
        <w:rPr>
          <w:rFonts w:ascii="Arial" w:hAnsi="Arial" w:cs="Arial"/>
        </w:rPr>
        <w:t>marco</w:t>
      </w:r>
      <w:r w:rsidRPr="00E81EED">
        <w:rPr>
          <w:rFonts w:ascii="Arial" w:hAnsi="Arial" w:cs="Arial"/>
        </w:rPr>
        <w:t xml:space="preserve"> deberá ser motivada y se notificará a las </w:t>
      </w:r>
      <w:r w:rsidR="00063769" w:rsidRPr="00E81EED">
        <w:rPr>
          <w:rFonts w:ascii="Arial" w:hAnsi="Arial" w:cs="Arial"/>
        </w:rPr>
        <w:t xml:space="preserve">empresas </w:t>
      </w:r>
      <w:r w:rsidRPr="00E81EED">
        <w:rPr>
          <w:rFonts w:ascii="Arial" w:hAnsi="Arial" w:cs="Arial"/>
        </w:rPr>
        <w:t xml:space="preserve">licitadoras, </w:t>
      </w:r>
      <w:r w:rsidR="00063769" w:rsidRPr="00E81EED">
        <w:rPr>
          <w:rFonts w:ascii="Arial" w:hAnsi="Arial" w:cs="Arial"/>
        </w:rPr>
        <w:t xml:space="preserve">debiendo ser publicada </w:t>
      </w:r>
      <w:r w:rsidRPr="00E81EED">
        <w:rPr>
          <w:rFonts w:ascii="Arial" w:hAnsi="Arial" w:cs="Arial"/>
        </w:rPr>
        <w:t>en el perfil de contratante</w:t>
      </w:r>
      <w:r w:rsidR="003A64B2" w:rsidRPr="00E81EED">
        <w:rPr>
          <w:rFonts w:ascii="Arial" w:hAnsi="Arial" w:cs="Arial"/>
        </w:rPr>
        <w:t xml:space="preserve"> en el plazo de</w:t>
      </w:r>
      <w:r w:rsidR="00063769" w:rsidRPr="00E81EED">
        <w:rPr>
          <w:rFonts w:ascii="Arial" w:hAnsi="Arial" w:cs="Arial"/>
        </w:rPr>
        <w:t xml:space="preserve"> </w:t>
      </w:r>
      <w:r w:rsidR="00DF6725" w:rsidRPr="00E81EED">
        <w:rPr>
          <w:rFonts w:ascii="Arial" w:hAnsi="Arial" w:cs="Arial"/>
        </w:rPr>
        <w:t>quince</w:t>
      </w:r>
      <w:r w:rsidR="003A64B2" w:rsidRPr="00E81EED">
        <w:rPr>
          <w:rFonts w:ascii="Arial" w:hAnsi="Arial" w:cs="Arial"/>
        </w:rPr>
        <w:t xml:space="preserve"> días</w:t>
      </w:r>
      <w:r w:rsidRPr="00E81EED">
        <w:rPr>
          <w:rFonts w:ascii="Arial" w:hAnsi="Arial" w:cs="Arial"/>
        </w:rPr>
        <w:t>.</w:t>
      </w:r>
    </w:p>
    <w:p w:rsidR="001D7639" w:rsidRPr="00E81EED" w:rsidRDefault="001D7639" w:rsidP="00C750F3">
      <w:pPr>
        <w:autoSpaceDE w:val="0"/>
        <w:autoSpaceDN w:val="0"/>
        <w:adjustRightInd w:val="0"/>
        <w:spacing w:before="60" w:line="240" w:lineRule="atLeast"/>
        <w:jc w:val="both"/>
        <w:rPr>
          <w:rFonts w:ascii="Arial" w:hAnsi="Arial" w:cs="Arial"/>
        </w:rPr>
      </w:pPr>
      <w:r w:rsidRPr="00E81EED">
        <w:rPr>
          <w:rFonts w:ascii="Arial" w:hAnsi="Arial" w:cs="Arial"/>
        </w:rPr>
        <w:t xml:space="preserve">3.- La información sobre el convenio colectivo que la empresa adjudicataria declare aplicable </w:t>
      </w:r>
      <w:r w:rsidR="00FA3BF7" w:rsidRPr="00E81EED">
        <w:rPr>
          <w:rFonts w:ascii="Arial" w:hAnsi="Arial" w:cs="Arial"/>
        </w:rPr>
        <w:t>a</w:t>
      </w:r>
      <w:r w:rsidR="00C750F3" w:rsidRPr="00E81EED">
        <w:rPr>
          <w:rFonts w:ascii="Arial" w:hAnsi="Arial" w:cs="Arial"/>
        </w:rPr>
        <w:t>l</w:t>
      </w:r>
      <w:r w:rsidR="00FA3BF7" w:rsidRPr="00E81EED">
        <w:rPr>
          <w:rFonts w:ascii="Arial" w:hAnsi="Arial" w:cs="Arial"/>
        </w:rPr>
        <w:t xml:space="preserve"> </w:t>
      </w:r>
      <w:r w:rsidR="00C750F3" w:rsidRPr="00E81EED">
        <w:rPr>
          <w:rFonts w:ascii="Arial" w:hAnsi="Arial" w:cs="Arial"/>
        </w:rPr>
        <w:t>personal que realice</w:t>
      </w:r>
      <w:r w:rsidRPr="00E81EED">
        <w:rPr>
          <w:rFonts w:ascii="Arial" w:hAnsi="Arial" w:cs="Arial"/>
        </w:rPr>
        <w:t xml:space="preserve"> la actividad objeto del </w:t>
      </w:r>
      <w:r w:rsidR="004B7BAB" w:rsidRPr="00E81EED">
        <w:rPr>
          <w:rFonts w:ascii="Arial" w:hAnsi="Arial" w:cs="Arial"/>
        </w:rPr>
        <w:t>acuerdo marco</w:t>
      </w:r>
      <w:r w:rsidRPr="00E81EED">
        <w:rPr>
          <w:rFonts w:ascii="Arial" w:hAnsi="Arial" w:cs="Arial"/>
        </w:rPr>
        <w:t xml:space="preserve"> </w:t>
      </w:r>
      <w:r w:rsidR="001D78B9">
        <w:rPr>
          <w:rFonts w:ascii="Arial" w:hAnsi="Arial" w:cs="Arial"/>
        </w:rPr>
        <w:t>se incluirá en la resolución</w:t>
      </w:r>
      <w:r w:rsidR="00B909B2" w:rsidRPr="00E81EED">
        <w:rPr>
          <w:rFonts w:ascii="Arial" w:hAnsi="Arial" w:cs="Arial"/>
        </w:rPr>
        <w:t xml:space="preserve"> del acuerdo marco</w:t>
      </w:r>
      <w:r w:rsidRPr="00E81EED">
        <w:rPr>
          <w:rFonts w:ascii="Arial" w:hAnsi="Arial" w:cs="Arial"/>
        </w:rPr>
        <w:t xml:space="preserve">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E81EED">
        <w:rPr>
          <w:rFonts w:ascii="Arial" w:hAnsi="Arial" w:cs="Arial"/>
        </w:rPr>
        <w:t xml:space="preserve">4.- La notificación y la publicidad a que se refiere el apartado 2 anterior contendrá la </w:t>
      </w:r>
      <w:r w:rsidRPr="004359F0">
        <w:rPr>
          <w:rFonts w:ascii="Arial" w:hAnsi="Arial" w:cs="Arial"/>
        </w:rPr>
        <w:t xml:space="preserve">información necesaria que permita a las personas interesadas en el procedimiento de </w:t>
      </w:r>
      <w:r w:rsidR="004359F0" w:rsidRPr="004359F0">
        <w:rPr>
          <w:rFonts w:ascii="Arial" w:hAnsi="Arial" w:cs="Arial"/>
        </w:rPr>
        <w:t>conclusión</w:t>
      </w:r>
      <w:r w:rsidR="00B909B2" w:rsidRPr="004359F0">
        <w:rPr>
          <w:rFonts w:ascii="Arial" w:hAnsi="Arial" w:cs="Arial"/>
        </w:rPr>
        <w:t xml:space="preserve"> </w:t>
      </w:r>
      <w:r w:rsidR="00B909B2" w:rsidRPr="00E81EED">
        <w:rPr>
          <w:rFonts w:ascii="Arial" w:hAnsi="Arial" w:cs="Arial"/>
        </w:rPr>
        <w:t>del acuerdo marco</w:t>
      </w:r>
      <w:r w:rsidRPr="00E81EED">
        <w:rPr>
          <w:rFonts w:ascii="Arial" w:hAnsi="Arial" w:cs="Arial"/>
        </w:rPr>
        <w:t xml:space="preserve"> interponer recurso suficientemen</w:t>
      </w:r>
      <w:r w:rsidR="00B909B2" w:rsidRPr="00E81EED">
        <w:rPr>
          <w:rFonts w:ascii="Arial" w:hAnsi="Arial" w:cs="Arial"/>
        </w:rPr>
        <w:t>te fundado contra la decisión</w:t>
      </w:r>
      <w:r w:rsidRPr="00E81EED">
        <w:rPr>
          <w:rFonts w:ascii="Arial" w:hAnsi="Arial" w:cs="Arial"/>
        </w:rPr>
        <w:t>, y en particular la exigida por el artículo 151</w:t>
      </w:r>
      <w:r w:rsidRPr="00380238">
        <w:rPr>
          <w:rFonts w:ascii="Arial" w:hAnsi="Arial" w:cs="Arial"/>
        </w:rPr>
        <w:t>.2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Será de aplicación a </w:t>
      </w:r>
      <w:r w:rsidR="00B909B2">
        <w:rPr>
          <w:rFonts w:ascii="Arial" w:hAnsi="Arial" w:cs="Arial"/>
        </w:rPr>
        <w:t xml:space="preserve">la motivación de la </w:t>
      </w:r>
      <w:r w:rsidR="00F779A0" w:rsidRPr="00F779A0">
        <w:rPr>
          <w:rFonts w:ascii="Arial" w:hAnsi="Arial" w:cs="Arial"/>
        </w:rPr>
        <w:t>adjudicación</w:t>
      </w:r>
      <w:r w:rsidR="002F63A3" w:rsidRPr="00B07F45">
        <w:rPr>
          <w:rFonts w:ascii="Arial" w:hAnsi="Arial" w:cs="Arial"/>
        </w:rPr>
        <w:t xml:space="preserve">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rsidR="002F63A3" w:rsidRPr="00E81EED" w:rsidRDefault="002F63A3" w:rsidP="007137F1">
      <w:pPr>
        <w:pStyle w:val="2izenburua"/>
        <w:spacing w:line="240" w:lineRule="atLeast"/>
        <w:jc w:val="both"/>
        <w:rPr>
          <w:i w:val="0"/>
          <w:iCs w:val="0"/>
          <w:sz w:val="22"/>
          <w:szCs w:val="22"/>
        </w:rPr>
      </w:pPr>
      <w:bookmarkStart w:id="156" w:name="_Toc463331560"/>
      <w:bookmarkStart w:id="157" w:name="_Toc52295082"/>
      <w:r w:rsidRPr="00B07F45">
        <w:rPr>
          <w:i w:val="0"/>
          <w:iCs w:val="0"/>
          <w:sz w:val="22"/>
          <w:szCs w:val="22"/>
        </w:rPr>
        <w:lastRenderedPageBreak/>
        <w:t>3</w:t>
      </w:r>
      <w:r w:rsidR="00185DD3" w:rsidRPr="00B07F45">
        <w:rPr>
          <w:i w:val="0"/>
          <w:iCs w:val="0"/>
          <w:sz w:val="22"/>
          <w:szCs w:val="22"/>
        </w:rPr>
        <w:t>4</w:t>
      </w:r>
      <w:r w:rsidRPr="00B07F45">
        <w:rPr>
          <w:i w:val="0"/>
          <w:iCs w:val="0"/>
          <w:sz w:val="22"/>
          <w:szCs w:val="22"/>
        </w:rPr>
        <w:t xml:space="preserve">.- </w:t>
      </w:r>
      <w:r w:rsidRPr="00E81EED">
        <w:rPr>
          <w:i w:val="0"/>
          <w:iCs w:val="0"/>
          <w:sz w:val="22"/>
          <w:szCs w:val="22"/>
        </w:rPr>
        <w:t xml:space="preserve">Formalización del </w:t>
      </w:r>
      <w:bookmarkEnd w:id="156"/>
      <w:r w:rsidR="00B909B2" w:rsidRPr="00E81EED">
        <w:rPr>
          <w:i w:val="0"/>
          <w:iCs w:val="0"/>
          <w:sz w:val="22"/>
          <w:szCs w:val="22"/>
        </w:rPr>
        <w:t>acuerdo marco</w:t>
      </w:r>
      <w:bookmarkEnd w:id="15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w:t>
      </w:r>
      <w:r w:rsidR="00B909B2">
        <w:rPr>
          <w:rFonts w:ascii="Arial" w:hAnsi="Arial" w:cs="Arial"/>
        </w:rPr>
        <w:t xml:space="preserve"> </w:t>
      </w:r>
      <w:r w:rsidR="00B909B2" w:rsidRPr="00E81EED">
        <w:rPr>
          <w:rFonts w:ascii="Arial" w:hAnsi="Arial" w:cs="Arial"/>
        </w:rPr>
        <w:t>El acuerdo marco</w:t>
      </w:r>
      <w:r w:rsidRPr="00E81EED">
        <w:rPr>
          <w:rFonts w:ascii="Arial" w:hAnsi="Arial" w:cs="Arial"/>
        </w:rPr>
        <w:t xml:space="preserve"> deberá formalizarse </w:t>
      </w:r>
      <w:r w:rsidR="0038191C">
        <w:rPr>
          <w:rFonts w:ascii="Arial" w:hAnsi="Arial" w:cs="Arial"/>
        </w:rPr>
        <w:t>con l</w:t>
      </w:r>
      <w:r w:rsidR="00786656" w:rsidRPr="00E81EED">
        <w:rPr>
          <w:rFonts w:ascii="Arial" w:hAnsi="Arial" w:cs="Arial"/>
        </w:rPr>
        <w:t xml:space="preserve">a adjudicataria </w:t>
      </w:r>
      <w:r w:rsidR="00020CDA">
        <w:rPr>
          <w:rFonts w:ascii="Arial" w:hAnsi="Arial" w:cs="Arial"/>
        </w:rPr>
        <w:t xml:space="preserve">en documento </w:t>
      </w:r>
      <w:r w:rsidR="00750513">
        <w:rPr>
          <w:rFonts w:ascii="Arial" w:hAnsi="Arial" w:cs="Arial"/>
        </w:rPr>
        <w:t>administrativo</w:t>
      </w:r>
      <w:r w:rsidRPr="00E81EED">
        <w:rPr>
          <w:rFonts w:ascii="Arial" w:hAnsi="Arial" w:cs="Arial"/>
        </w:rPr>
        <w:t xml:space="preserve"> que se ajuste con exactitud a las condiciones de la licitación, constituyendo dicho documento título suficiente para acceder a cualquier registro público. No obstante, la </w:t>
      </w:r>
      <w:r w:rsidR="00B82D49" w:rsidRPr="00E81EED">
        <w:rPr>
          <w:rFonts w:ascii="Arial" w:hAnsi="Arial" w:cs="Arial"/>
        </w:rPr>
        <w:t>adjudicataria</w:t>
      </w:r>
      <w:r w:rsidRPr="00E81EED">
        <w:rPr>
          <w:rFonts w:ascii="Arial" w:hAnsi="Arial" w:cs="Arial"/>
        </w:rPr>
        <w:t xml:space="preserve"> podrá solicitar que el </w:t>
      </w:r>
      <w:r w:rsidR="00786656" w:rsidRPr="00E81EED">
        <w:rPr>
          <w:rFonts w:ascii="Arial" w:hAnsi="Arial" w:cs="Arial"/>
        </w:rPr>
        <w:t>acuerdo marco</w:t>
      </w:r>
      <w:r w:rsidRPr="00E81EED">
        <w:rPr>
          <w:rFonts w:ascii="Arial" w:hAnsi="Arial" w:cs="Arial"/>
        </w:rPr>
        <w:t xml:space="preserve"> se eleve a escritura pública, corriendo de su cargo los correspondientes gastos. En ningún caso, se podrán incluir en el documento en que se formalice el </w:t>
      </w:r>
      <w:r w:rsidR="004B7BAB" w:rsidRPr="00E81EED">
        <w:rPr>
          <w:rFonts w:ascii="Arial" w:hAnsi="Arial" w:cs="Arial"/>
        </w:rPr>
        <w:t>acuerdo marco</w:t>
      </w:r>
      <w:r w:rsidRPr="00E81EED">
        <w:rPr>
          <w:rFonts w:ascii="Arial" w:hAnsi="Arial" w:cs="Arial"/>
        </w:rPr>
        <w:t xml:space="preserve"> </w:t>
      </w:r>
      <w:r w:rsidRPr="00B07F45">
        <w:rPr>
          <w:rFonts w:ascii="Arial" w:hAnsi="Arial" w:cs="Arial"/>
        </w:rPr>
        <w:t xml:space="preserve">cláusulas que impliquen alteración de los términos </w:t>
      </w:r>
      <w:r w:rsidRPr="00F779A0">
        <w:rPr>
          <w:rFonts w:ascii="Arial" w:hAnsi="Arial" w:cs="Arial"/>
        </w:rPr>
        <w:t>de la adjudicación</w:t>
      </w:r>
      <w:r w:rsidRPr="00B07F45">
        <w:rPr>
          <w:rFonts w:ascii="Arial" w:hAnsi="Arial" w:cs="Arial"/>
        </w:rPr>
        <w:t>.</w:t>
      </w:r>
    </w:p>
    <w:p w:rsidR="003E2DF6" w:rsidRPr="00DE0155" w:rsidRDefault="003E2DF6" w:rsidP="003E2DF6">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0345B2">
        <w:rPr>
          <w:rFonts w:ascii="Arial" w:hAnsi="Arial" w:cs="Arial"/>
        </w:rPr>
        <w:t>acuerdo marco</w:t>
      </w:r>
      <w:r w:rsidRPr="00DE0155">
        <w:rPr>
          <w:rFonts w:ascii="Arial" w:hAnsi="Arial" w:cs="Arial"/>
        </w:rPr>
        <w:t xml:space="preserve"> se ha perfeccionado en la última de las fechas.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Previamente a la </w:t>
      </w:r>
      <w:r w:rsidRPr="004359F0">
        <w:rPr>
          <w:rFonts w:ascii="Arial" w:hAnsi="Arial" w:cs="Arial"/>
        </w:rPr>
        <w:t xml:space="preserve">firma del </w:t>
      </w:r>
      <w:r w:rsidR="00A37D4B" w:rsidRPr="004359F0">
        <w:rPr>
          <w:rFonts w:ascii="Arial" w:hAnsi="Arial" w:cs="Arial"/>
        </w:rPr>
        <w:t>acuerdo marco</w:t>
      </w:r>
      <w:r w:rsidR="00FB5EB5" w:rsidRPr="004359F0">
        <w:rPr>
          <w:rFonts w:ascii="Arial" w:hAnsi="Arial" w:cs="Arial"/>
        </w:rPr>
        <w:t>,</w:t>
      </w:r>
      <w:r w:rsidR="0038191C">
        <w:rPr>
          <w:rFonts w:ascii="Arial" w:hAnsi="Arial" w:cs="Arial"/>
        </w:rPr>
        <w:t xml:space="preserve"> la persona representante de l</w:t>
      </w:r>
      <w:r w:rsidR="00FB5EB5" w:rsidRPr="004359F0">
        <w:rPr>
          <w:rFonts w:ascii="Arial" w:hAnsi="Arial" w:cs="Arial"/>
        </w:rPr>
        <w:t>a</w:t>
      </w:r>
      <w:r w:rsidRPr="004359F0">
        <w:rPr>
          <w:rFonts w:ascii="Arial" w:hAnsi="Arial" w:cs="Arial"/>
        </w:rPr>
        <w:t xml:space="preserve"> adjudicataria deberá presentar ante el órgano de contratación</w:t>
      </w:r>
      <w:r w:rsidRPr="00B07F45">
        <w:rPr>
          <w:rFonts w:ascii="Arial" w:hAnsi="Arial" w:cs="Arial"/>
        </w:rPr>
        <w:t>:</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w:t>
      </w:r>
      <w:r w:rsidRPr="00F66728">
        <w:rPr>
          <w:rFonts w:ascii="Arial" w:hAnsi="Arial" w:cs="Arial"/>
        </w:rPr>
        <w:t xml:space="preserve">el </w:t>
      </w:r>
      <w:r w:rsidR="00A37D4B" w:rsidRPr="00F66728">
        <w:rPr>
          <w:rFonts w:ascii="Arial" w:hAnsi="Arial" w:cs="Arial"/>
        </w:rPr>
        <w:t>acuerdo marco</w:t>
      </w:r>
      <w:r w:rsidRPr="00F66728">
        <w:rPr>
          <w:rFonts w:ascii="Arial" w:hAnsi="Arial" w:cs="Arial"/>
        </w:rPr>
        <w:t xml:space="preserve"> es susceptible de recurso especial en materia de contratación, la formalización no podrá efectuarse antes de que transcurran </w:t>
      </w:r>
      <w:r w:rsidR="00DF6725" w:rsidRPr="00F66728">
        <w:rPr>
          <w:rFonts w:ascii="Arial" w:hAnsi="Arial" w:cs="Arial"/>
        </w:rPr>
        <w:t>quince</w:t>
      </w:r>
      <w:r w:rsidRPr="00F66728">
        <w:rPr>
          <w:rFonts w:ascii="Arial" w:hAnsi="Arial" w:cs="Arial"/>
        </w:rPr>
        <w:t xml:space="preserve"> días hábiles desde que se remita la notificación </w:t>
      </w:r>
      <w:r w:rsidRPr="00B07F45">
        <w:rPr>
          <w:rFonts w:ascii="Arial" w:hAnsi="Arial" w:cs="Arial"/>
        </w:rPr>
        <w:t xml:space="preserve">de la adjudicación a las licitadoras. </w:t>
      </w:r>
    </w:p>
    <w:p w:rsidR="002F63A3" w:rsidRPr="00F66728"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w:t>
      </w:r>
      <w:r w:rsidRPr="00F66728">
        <w:rPr>
          <w:rFonts w:ascii="Arial" w:hAnsi="Arial" w:cs="Arial"/>
        </w:rPr>
        <w:t xml:space="preserve">contratación requerirá a </w:t>
      </w:r>
      <w:r w:rsidR="0038191C">
        <w:rPr>
          <w:rFonts w:ascii="Arial" w:hAnsi="Arial" w:cs="Arial"/>
        </w:rPr>
        <w:t>l</w:t>
      </w:r>
      <w:r w:rsidR="00FB5EB5" w:rsidRPr="00F66728">
        <w:rPr>
          <w:rFonts w:ascii="Arial" w:hAnsi="Arial" w:cs="Arial"/>
        </w:rPr>
        <w:t>a</w:t>
      </w:r>
      <w:r w:rsidRPr="00F66728">
        <w:rPr>
          <w:rFonts w:ascii="Arial" w:hAnsi="Arial" w:cs="Arial"/>
        </w:rPr>
        <w:t xml:space="preserve"> adjudicataria para que formalice el </w:t>
      </w:r>
      <w:r w:rsidR="00A37D4B" w:rsidRPr="00F66728">
        <w:rPr>
          <w:rFonts w:ascii="Arial" w:hAnsi="Arial" w:cs="Arial"/>
        </w:rPr>
        <w:t>acuerdo marco</w:t>
      </w:r>
      <w:r w:rsidRPr="00F66728">
        <w:rPr>
          <w:rFonts w:ascii="Arial" w:hAnsi="Arial" w:cs="Arial"/>
        </w:rPr>
        <w:t xml:space="preserve"> en plazo no superior a </w:t>
      </w:r>
      <w:r w:rsidR="00DF6725" w:rsidRPr="00F66728">
        <w:rPr>
          <w:rFonts w:ascii="Arial" w:hAnsi="Arial" w:cs="Arial"/>
        </w:rPr>
        <w:t>cinco</w:t>
      </w:r>
      <w:r w:rsidRPr="00F6672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w:t>
      </w:r>
      <w:r w:rsidR="004B7BAB" w:rsidRPr="00F66728">
        <w:rPr>
          <w:rFonts w:ascii="Arial" w:hAnsi="Arial" w:cs="Arial"/>
        </w:rPr>
        <w:t>acuerdo marco</w:t>
      </w:r>
      <w:r w:rsidRPr="00F66728">
        <w:rPr>
          <w:rFonts w:ascii="Arial" w:hAnsi="Arial" w:cs="Arial"/>
        </w:rPr>
        <w:t>. De igual forma procederá cuando el órgano competente para la resolución del recurso hubiera levantado la suspensión.</w:t>
      </w:r>
    </w:p>
    <w:p w:rsidR="002F63A3" w:rsidRPr="00F66728" w:rsidRDefault="002F63A3" w:rsidP="007137F1">
      <w:pPr>
        <w:tabs>
          <w:tab w:val="left" w:pos="3119"/>
        </w:tabs>
        <w:autoSpaceDE w:val="0"/>
        <w:autoSpaceDN w:val="0"/>
        <w:adjustRightInd w:val="0"/>
        <w:spacing w:before="60" w:line="240" w:lineRule="atLeast"/>
        <w:jc w:val="both"/>
        <w:rPr>
          <w:rFonts w:ascii="Arial" w:hAnsi="Arial" w:cs="Arial"/>
        </w:rPr>
      </w:pPr>
      <w:r w:rsidRPr="00F66728">
        <w:rPr>
          <w:rFonts w:ascii="Arial" w:hAnsi="Arial" w:cs="Arial"/>
        </w:rPr>
        <w:t xml:space="preserve">5.- En los restantes casos, la formalización del </w:t>
      </w:r>
      <w:r w:rsidR="00A37D4B" w:rsidRPr="00F66728">
        <w:rPr>
          <w:rFonts w:ascii="Arial" w:hAnsi="Arial" w:cs="Arial"/>
        </w:rPr>
        <w:t>acuerdo marco</w:t>
      </w:r>
      <w:r w:rsidRPr="00F66728">
        <w:rPr>
          <w:rFonts w:ascii="Arial" w:hAnsi="Arial" w:cs="Arial"/>
        </w:rPr>
        <w:t xml:space="preserve"> deberá efectuarse en el plazo máximo de </w:t>
      </w:r>
      <w:r w:rsidR="00DF6725" w:rsidRPr="00F66728">
        <w:rPr>
          <w:rFonts w:ascii="Arial" w:hAnsi="Arial" w:cs="Arial"/>
        </w:rPr>
        <w:t>quince</w:t>
      </w:r>
      <w:r w:rsidRPr="00F66728">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F66728">
        <w:rPr>
          <w:rFonts w:ascii="Arial" w:hAnsi="Arial" w:cs="Arial"/>
        </w:rPr>
        <w:t>6.-</w:t>
      </w:r>
      <w:r w:rsidR="00EB2320" w:rsidRPr="00F66728">
        <w:rPr>
          <w:rFonts w:ascii="Arial" w:hAnsi="Arial" w:cs="Arial"/>
        </w:rPr>
        <w:t xml:space="preserve"> </w:t>
      </w:r>
      <w:r w:rsidR="00F74756" w:rsidRPr="00F66728">
        <w:rPr>
          <w:rFonts w:ascii="Arial" w:hAnsi="Arial" w:cs="Arial"/>
        </w:rPr>
        <w:t xml:space="preserve">Deberán incorporarse expresamente al contenido del </w:t>
      </w:r>
      <w:r w:rsidR="004B7BAB" w:rsidRPr="00F66728">
        <w:rPr>
          <w:rFonts w:ascii="Arial" w:hAnsi="Arial" w:cs="Arial"/>
        </w:rPr>
        <w:t>acuerdo marco</w:t>
      </w:r>
      <w:r w:rsidR="00F74756" w:rsidRPr="00F66728">
        <w:rPr>
          <w:rFonts w:ascii="Arial" w:hAnsi="Arial" w:cs="Arial"/>
        </w:rPr>
        <w:t xml:space="preserve"> las obligaciones que asuma </w:t>
      </w:r>
      <w:r w:rsidR="0038191C">
        <w:rPr>
          <w:rFonts w:ascii="Arial" w:hAnsi="Arial" w:cs="Arial"/>
        </w:rPr>
        <w:t>l</w:t>
      </w:r>
      <w:r w:rsidR="00FB5EB5" w:rsidRPr="00F66728">
        <w:rPr>
          <w:rFonts w:ascii="Arial" w:hAnsi="Arial" w:cs="Arial"/>
        </w:rPr>
        <w:t>a</w:t>
      </w:r>
      <w:r w:rsidR="00F74756" w:rsidRPr="00F6672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w:t>
      </w:r>
      <w:r w:rsidR="00F74756" w:rsidRPr="00A26952">
        <w:rPr>
          <w:rFonts w:ascii="Arial" w:hAnsi="Arial" w:cs="Arial"/>
        </w:rPr>
        <w:t>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w:t>
      </w:r>
      <w:r w:rsidRPr="00F66728">
        <w:rPr>
          <w:rFonts w:ascii="Arial" w:hAnsi="Arial" w:cs="Arial"/>
        </w:rPr>
        <w:t xml:space="preserve">hubiese formalizado el </w:t>
      </w:r>
      <w:r w:rsidR="00A37D4B" w:rsidRPr="00F66728">
        <w:rPr>
          <w:rFonts w:ascii="Arial" w:hAnsi="Arial" w:cs="Arial"/>
        </w:rPr>
        <w:t>acuerdo marco</w:t>
      </w:r>
      <w:r w:rsidRPr="00F66728">
        <w:rPr>
          <w:rFonts w:ascii="Arial" w:hAnsi="Arial" w:cs="Arial"/>
        </w:rPr>
        <w:t xml:space="preserve"> dentro del plazo indicado se le exigirá el importe del 3 </w:t>
      </w:r>
      <w:r w:rsidR="00A26952" w:rsidRPr="00F66728">
        <w:rPr>
          <w:rFonts w:ascii="Arial" w:hAnsi="Arial" w:cs="Arial"/>
        </w:rPr>
        <w:t>%</w:t>
      </w:r>
      <w:r w:rsidRPr="00F66728">
        <w:rPr>
          <w:rFonts w:ascii="Arial" w:hAnsi="Arial" w:cs="Arial"/>
        </w:rPr>
        <w:t xml:space="preserve"> del </w:t>
      </w:r>
      <w:r w:rsidR="00F66728" w:rsidRPr="00F66728">
        <w:rPr>
          <w:rFonts w:ascii="Arial" w:hAnsi="Arial" w:cs="Arial"/>
        </w:rPr>
        <w:t>presupuesto</w:t>
      </w:r>
      <w:r w:rsidRPr="00F66728">
        <w:rPr>
          <w:rFonts w:ascii="Arial" w:hAnsi="Arial" w:cs="Arial"/>
        </w:rPr>
        <w:t xml:space="preserve"> base de licitación, IVA excluido, en concepto de penalidad, que se hará efectivo </w:t>
      </w:r>
      <w:r w:rsidRPr="00C74079">
        <w:rPr>
          <w:rFonts w:ascii="Arial" w:hAnsi="Arial" w:cs="Arial"/>
        </w:rPr>
        <w:t>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C74079" w:rsidRDefault="002F63A3" w:rsidP="00C74079">
      <w:pPr>
        <w:autoSpaceDE w:val="0"/>
        <w:autoSpaceDN w:val="0"/>
        <w:adjustRightInd w:val="0"/>
        <w:spacing w:before="60" w:line="240" w:lineRule="atLeast"/>
        <w:jc w:val="both"/>
        <w:rPr>
          <w:rFonts w:ascii="Arial" w:hAnsi="Arial" w:cs="Arial"/>
        </w:rPr>
      </w:pPr>
      <w:r w:rsidRPr="00A26952">
        <w:rPr>
          <w:rFonts w:ascii="Arial" w:hAnsi="Arial" w:cs="Arial"/>
        </w:rPr>
        <w:t xml:space="preserve">9.- De la </w:t>
      </w:r>
      <w:r w:rsidRPr="00F66728">
        <w:rPr>
          <w:rFonts w:ascii="Arial" w:hAnsi="Arial" w:cs="Arial"/>
        </w:rPr>
        <w:t xml:space="preserve">formalización del </w:t>
      </w:r>
      <w:r w:rsidR="00A37D4B" w:rsidRPr="00F66728">
        <w:rPr>
          <w:rFonts w:ascii="Arial" w:hAnsi="Arial" w:cs="Arial"/>
        </w:rPr>
        <w:t>acuerdo marco</w:t>
      </w:r>
      <w:r w:rsidRPr="00F66728">
        <w:rPr>
          <w:rFonts w:ascii="Arial" w:hAnsi="Arial" w:cs="Arial"/>
        </w:rPr>
        <w:t xml:space="preserve"> se dará publicidad </w:t>
      </w:r>
      <w:r w:rsidRPr="00A26952">
        <w:rPr>
          <w:rFonts w:ascii="Arial" w:hAnsi="Arial" w:cs="Arial"/>
        </w:rPr>
        <w:t>según lo dispuesto en el artículo 154 de la LCSP.</w:t>
      </w:r>
    </w:p>
    <w:p w:rsidR="00C366E4" w:rsidRPr="00F66728" w:rsidRDefault="002F63A3" w:rsidP="007137F1">
      <w:pPr>
        <w:pStyle w:val="2izenburua"/>
        <w:spacing w:line="240" w:lineRule="atLeast"/>
        <w:jc w:val="both"/>
        <w:rPr>
          <w:i w:val="0"/>
          <w:iCs w:val="0"/>
          <w:sz w:val="22"/>
          <w:szCs w:val="22"/>
        </w:rPr>
      </w:pPr>
      <w:bookmarkStart w:id="158" w:name="_Toc52295083"/>
      <w:bookmarkStart w:id="159" w:name="_Toc463331562"/>
      <w:r w:rsidRPr="00B07F45">
        <w:rPr>
          <w:i w:val="0"/>
          <w:iCs w:val="0"/>
          <w:sz w:val="22"/>
          <w:szCs w:val="22"/>
        </w:rPr>
        <w:lastRenderedPageBreak/>
        <w:t>3</w:t>
      </w:r>
      <w:r w:rsidR="00185DD3" w:rsidRPr="00B07F45">
        <w:rPr>
          <w:i w:val="0"/>
          <w:iCs w:val="0"/>
          <w:sz w:val="22"/>
          <w:szCs w:val="22"/>
        </w:rPr>
        <w:t>5</w:t>
      </w:r>
      <w:r w:rsidRPr="00B07F45">
        <w:rPr>
          <w:i w:val="0"/>
          <w:iCs w:val="0"/>
          <w:sz w:val="22"/>
          <w:szCs w:val="22"/>
        </w:rPr>
        <w:t xml:space="preserve">.- </w:t>
      </w:r>
      <w:r w:rsidRPr="00F66728">
        <w:rPr>
          <w:i w:val="0"/>
          <w:iCs w:val="0"/>
          <w:sz w:val="22"/>
          <w:szCs w:val="22"/>
        </w:rPr>
        <w:t xml:space="preserve">Responsable del </w:t>
      </w:r>
      <w:r w:rsidR="001F15C1" w:rsidRPr="00F66728">
        <w:rPr>
          <w:i w:val="0"/>
          <w:iCs w:val="0"/>
          <w:sz w:val="22"/>
          <w:szCs w:val="22"/>
        </w:rPr>
        <w:t>acuerdo marco</w:t>
      </w:r>
      <w:bookmarkEnd w:id="158"/>
      <w:r w:rsidRPr="00F66728">
        <w:rPr>
          <w:i w:val="0"/>
          <w:iCs w:val="0"/>
          <w:sz w:val="22"/>
          <w:szCs w:val="22"/>
        </w:rPr>
        <w:t xml:space="preserve"> </w:t>
      </w:r>
      <w:bookmarkEnd w:id="159"/>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 xml:space="preserve">contratación </w:t>
      </w:r>
      <w:r w:rsidR="00F12025" w:rsidRPr="00F66728">
        <w:rPr>
          <w:rFonts w:ascii="Arial" w:hAnsi="Arial" w:cs="Arial"/>
        </w:rPr>
        <w:t xml:space="preserve">de la Administración que inició el procedimiento </w:t>
      </w:r>
      <w:r w:rsidRPr="00F66728">
        <w:rPr>
          <w:rFonts w:ascii="Arial" w:hAnsi="Arial" w:cs="Arial"/>
        </w:rPr>
        <w:t xml:space="preserve">designará </w:t>
      </w:r>
      <w:r w:rsidR="00FD6E75">
        <w:rPr>
          <w:rFonts w:ascii="Arial" w:hAnsi="Arial" w:cs="Arial"/>
        </w:rPr>
        <w:t>en la resolución</w:t>
      </w:r>
      <w:r w:rsidRPr="00F66728">
        <w:rPr>
          <w:rFonts w:ascii="Arial" w:hAnsi="Arial" w:cs="Arial"/>
        </w:rPr>
        <w:t xml:space="preserve"> del </w:t>
      </w:r>
      <w:r w:rsidR="00F779A0" w:rsidRPr="00F66728">
        <w:rPr>
          <w:rFonts w:ascii="Arial" w:hAnsi="Arial" w:cs="Arial"/>
        </w:rPr>
        <w:t>acuerdo marco</w:t>
      </w:r>
      <w:r w:rsidRPr="00F66728">
        <w:rPr>
          <w:rFonts w:ascii="Arial" w:hAnsi="Arial" w:cs="Arial"/>
        </w:rPr>
        <w:t xml:space="preserve"> a </w:t>
      </w:r>
      <w:r w:rsidRPr="00B07F45">
        <w:rPr>
          <w:rFonts w:ascii="Arial" w:hAnsi="Arial" w:cs="Arial"/>
        </w:rPr>
        <w:t xml:space="preserve">una persona </w:t>
      </w:r>
      <w:r w:rsidR="00FD6E75">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w:t>
      </w:r>
      <w:r w:rsidR="004A47B7" w:rsidRPr="00F66728">
        <w:rPr>
          <w:rFonts w:ascii="Arial" w:hAnsi="Arial" w:cs="Arial"/>
        </w:rPr>
        <w:t xml:space="preserve"> ejecución</w:t>
      </w:r>
      <w:r w:rsidRPr="00F66728">
        <w:rPr>
          <w:rFonts w:ascii="Arial" w:hAnsi="Arial" w:cs="Arial"/>
        </w:rPr>
        <w:t>.</w:t>
      </w:r>
    </w:p>
    <w:p w:rsidR="00EE0E20" w:rsidRPr="00B07F45" w:rsidRDefault="001F15C1" w:rsidP="007137F1">
      <w:pPr>
        <w:spacing w:before="60" w:line="240" w:lineRule="atLeast"/>
        <w:jc w:val="both"/>
        <w:rPr>
          <w:rFonts w:ascii="Arial" w:hAnsi="Arial" w:cs="Arial"/>
        </w:rPr>
      </w:pPr>
      <w:r w:rsidRPr="00F66728">
        <w:rPr>
          <w:rFonts w:ascii="Arial" w:hAnsi="Arial" w:cs="Arial"/>
        </w:rPr>
        <w:t>2</w:t>
      </w:r>
      <w:r w:rsidR="00EE0E20" w:rsidRPr="00F66728">
        <w:rPr>
          <w:rFonts w:ascii="Arial" w:hAnsi="Arial" w:cs="Arial"/>
        </w:rPr>
        <w:t xml:space="preserve">.- Si durante la ejecución del </w:t>
      </w:r>
      <w:r w:rsidR="007C773A" w:rsidRPr="00F66728">
        <w:rPr>
          <w:rFonts w:ascii="Arial" w:hAnsi="Arial" w:cs="Arial"/>
        </w:rPr>
        <w:t>acuerdo marco</w:t>
      </w:r>
      <w:r w:rsidR="00EE0E20" w:rsidRPr="00F66728">
        <w:rPr>
          <w:rFonts w:ascii="Arial" w:hAnsi="Arial" w:cs="Arial"/>
        </w:rPr>
        <w:t xml:space="preserve"> se modificara la </w:t>
      </w:r>
      <w:r w:rsidR="001D7639" w:rsidRPr="00F66728">
        <w:rPr>
          <w:rFonts w:ascii="Arial" w:hAnsi="Arial" w:cs="Arial"/>
        </w:rPr>
        <w:t>designa</w:t>
      </w:r>
      <w:r w:rsidR="001C6DC1" w:rsidRPr="00F66728">
        <w:rPr>
          <w:rFonts w:ascii="Arial" w:hAnsi="Arial" w:cs="Arial"/>
        </w:rPr>
        <w:t>ción de la</w:t>
      </w:r>
      <w:r w:rsidR="001D7639" w:rsidRPr="00F66728">
        <w:rPr>
          <w:rFonts w:ascii="Arial" w:hAnsi="Arial" w:cs="Arial"/>
        </w:rPr>
        <w:t xml:space="preserve"> </w:t>
      </w:r>
      <w:r w:rsidR="00EE0E20" w:rsidRPr="00F66728">
        <w:rPr>
          <w:rFonts w:ascii="Arial" w:hAnsi="Arial" w:cs="Arial"/>
        </w:rPr>
        <w:t xml:space="preserve">persona responsable del </w:t>
      </w:r>
      <w:r w:rsidRPr="00F66728">
        <w:rPr>
          <w:rFonts w:ascii="Arial" w:hAnsi="Arial" w:cs="Arial"/>
        </w:rPr>
        <w:t>acuerdo marco</w:t>
      </w:r>
      <w:r w:rsidR="00EE0E20" w:rsidRPr="00F66728">
        <w:rPr>
          <w:rFonts w:ascii="Arial" w:hAnsi="Arial" w:cs="Arial"/>
        </w:rPr>
        <w:t xml:space="preserve"> o</w:t>
      </w:r>
      <w:r w:rsidR="001C6DC1" w:rsidRPr="00F66728">
        <w:rPr>
          <w:rFonts w:ascii="Arial" w:hAnsi="Arial" w:cs="Arial"/>
        </w:rPr>
        <w:t xml:space="preserve"> </w:t>
      </w:r>
      <w:r w:rsidR="001C6DC1" w:rsidRPr="00B07F45">
        <w:rPr>
          <w:rFonts w:ascii="Arial" w:hAnsi="Arial" w:cs="Arial"/>
        </w:rPr>
        <w:t>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2izenburua"/>
        <w:spacing w:line="240" w:lineRule="atLeast"/>
        <w:jc w:val="both"/>
        <w:rPr>
          <w:i w:val="0"/>
          <w:iCs w:val="0"/>
          <w:sz w:val="22"/>
          <w:szCs w:val="22"/>
        </w:rPr>
      </w:pPr>
      <w:bookmarkStart w:id="160" w:name="_Toc463331564"/>
      <w:bookmarkStart w:id="161" w:name="_Toc52295084"/>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0"/>
      <w:bookmarkEnd w:id="161"/>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mismas</w:t>
      </w:r>
      <w:r w:rsidR="00515C26" w:rsidRPr="00F66728">
        <w:rPr>
          <w:rFonts w:ascii="Arial" w:hAnsi="Arial" w:cs="Arial"/>
        </w:rPr>
        <w:t xml:space="preserve"> </w:t>
      </w:r>
      <w:r w:rsidRPr="00F66728">
        <w:rPr>
          <w:rFonts w:ascii="Arial" w:hAnsi="Arial" w:cs="Arial"/>
        </w:rPr>
        <w:t xml:space="preserve">continuará el </w:t>
      </w:r>
      <w:r w:rsidR="00C04D71" w:rsidRPr="00F66728">
        <w:rPr>
          <w:rFonts w:ascii="Arial" w:hAnsi="Arial" w:cs="Arial"/>
        </w:rPr>
        <w:t>acuerdo marco</w:t>
      </w:r>
      <w:r w:rsidRPr="00F66728">
        <w:rPr>
          <w:rFonts w:ascii="Arial" w:hAnsi="Arial" w:cs="Arial"/>
        </w:rPr>
        <w:t xml:space="preserve"> con la entidad</w:t>
      </w:r>
      <w:r w:rsidR="00DB6016" w:rsidRPr="00F66728">
        <w:rPr>
          <w:rFonts w:ascii="Arial" w:hAnsi="Arial" w:cs="Arial"/>
        </w:rPr>
        <w:t xml:space="preserve"> a</w:t>
      </w:r>
      <w:r w:rsidR="003A64B2" w:rsidRPr="00F66728">
        <w:rPr>
          <w:rFonts w:ascii="Arial" w:hAnsi="Arial" w:cs="Arial"/>
        </w:rPr>
        <w:t xml:space="preserve"> la que se atribuy</w:t>
      </w:r>
      <w:r w:rsidR="00FC7DEF" w:rsidRPr="00F66728">
        <w:rPr>
          <w:rFonts w:ascii="Arial" w:hAnsi="Arial" w:cs="Arial"/>
        </w:rPr>
        <w:t>a</w:t>
      </w:r>
      <w:r w:rsidR="003A64B2" w:rsidRPr="00F66728">
        <w:rPr>
          <w:rFonts w:ascii="Arial" w:hAnsi="Arial" w:cs="Arial"/>
        </w:rPr>
        <w:t xml:space="preserve"> el </w:t>
      </w:r>
      <w:r w:rsidR="00C04D71" w:rsidRPr="00F66728">
        <w:rPr>
          <w:rFonts w:ascii="Arial" w:hAnsi="Arial" w:cs="Arial"/>
        </w:rPr>
        <w:t>acuerdo marco</w:t>
      </w:r>
      <w:r w:rsidRPr="00F66728">
        <w:rPr>
          <w:rFonts w:ascii="Arial" w:hAnsi="Arial" w:cs="Arial"/>
        </w:rPr>
        <w:t xml:space="preserve">, que quedará subrogada en los derechos y obligaciones dimanantes del mismo, si se </w:t>
      </w:r>
      <w:r w:rsidR="002C3BBA" w:rsidRPr="00F66728">
        <w:rPr>
          <w:rFonts w:ascii="Arial" w:hAnsi="Arial" w:cs="Arial"/>
        </w:rPr>
        <w:t xml:space="preserve">cumplen </w:t>
      </w:r>
      <w:r w:rsidRPr="00F66728">
        <w:rPr>
          <w:rFonts w:ascii="Arial" w:hAnsi="Arial" w:cs="Arial"/>
        </w:rPr>
        <w:t xml:space="preserve">las condiciones </w:t>
      </w:r>
      <w:r w:rsidRPr="00B07F45">
        <w:rPr>
          <w:rFonts w:ascii="Arial" w:hAnsi="Arial" w:cs="Arial"/>
        </w:rPr>
        <w:t>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w:t>
      </w:r>
      <w:r w:rsidR="00C04D71" w:rsidRPr="00F66728">
        <w:rPr>
          <w:rFonts w:ascii="Arial" w:hAnsi="Arial" w:cs="Arial"/>
        </w:rPr>
        <w:t>acuerdo marco</w:t>
      </w:r>
      <w:r w:rsidRPr="00F66728">
        <w:rPr>
          <w:rFonts w:ascii="Arial" w:hAnsi="Arial" w:cs="Arial"/>
        </w:rPr>
        <w:t xml:space="preserve"> las condiciones de solvencia necesarias, se resolverá el </w:t>
      </w:r>
      <w:r w:rsidR="00C04D71" w:rsidRPr="00F66728">
        <w:rPr>
          <w:rFonts w:ascii="Arial" w:hAnsi="Arial" w:cs="Arial"/>
        </w:rPr>
        <w:t>acuerdo marco</w:t>
      </w:r>
      <w:r w:rsidRPr="00F66728">
        <w:rPr>
          <w:rFonts w:ascii="Arial" w:hAnsi="Arial" w:cs="Arial"/>
        </w:rPr>
        <w:t xml:space="preserve"> considerándose a todos los efectos </w:t>
      </w:r>
      <w:r w:rsidRPr="00B07F45">
        <w:rPr>
          <w:rFonts w:ascii="Arial" w:hAnsi="Arial" w:cs="Arial"/>
        </w:rPr>
        <w:t>como un supuesto de resolución</w:t>
      </w:r>
      <w:r w:rsidR="00C26AE2">
        <w:rPr>
          <w:rFonts w:ascii="Arial" w:hAnsi="Arial" w:cs="Arial"/>
        </w:rPr>
        <w:t xml:space="preserve"> por culpa de la adjudicataria.</w:t>
      </w:r>
    </w:p>
    <w:p w:rsidR="002F63A3" w:rsidRPr="00B07F45" w:rsidRDefault="002F63A3" w:rsidP="007137F1">
      <w:pPr>
        <w:pStyle w:val="2izenburua"/>
        <w:spacing w:line="240" w:lineRule="atLeast"/>
        <w:jc w:val="both"/>
        <w:rPr>
          <w:i w:val="0"/>
          <w:iCs w:val="0"/>
          <w:sz w:val="22"/>
          <w:szCs w:val="22"/>
        </w:rPr>
      </w:pPr>
      <w:bookmarkStart w:id="162" w:name="_Toc463331565"/>
      <w:bookmarkStart w:id="163" w:name="_Toc52295085"/>
      <w:r w:rsidRPr="00B07F45">
        <w:rPr>
          <w:i w:val="0"/>
          <w:iCs w:val="0"/>
          <w:sz w:val="22"/>
          <w:szCs w:val="22"/>
        </w:rPr>
        <w:t>3</w:t>
      </w:r>
      <w:r w:rsidR="00185DD3" w:rsidRPr="00B07F45">
        <w:rPr>
          <w:i w:val="0"/>
          <w:iCs w:val="0"/>
          <w:sz w:val="22"/>
          <w:szCs w:val="22"/>
        </w:rPr>
        <w:t>7</w:t>
      </w:r>
      <w:r w:rsidRPr="00B07F45">
        <w:rPr>
          <w:i w:val="0"/>
          <w:iCs w:val="0"/>
          <w:sz w:val="22"/>
          <w:szCs w:val="22"/>
        </w:rPr>
        <w:t xml:space="preserve">.- Cesión </w:t>
      </w:r>
      <w:r w:rsidRPr="00F66728">
        <w:rPr>
          <w:i w:val="0"/>
          <w:iCs w:val="0"/>
          <w:sz w:val="22"/>
          <w:szCs w:val="22"/>
        </w:rPr>
        <w:t xml:space="preserve">del </w:t>
      </w:r>
      <w:bookmarkEnd w:id="162"/>
      <w:r w:rsidR="00C04D71" w:rsidRPr="00F66728">
        <w:rPr>
          <w:i w:val="0"/>
          <w:iCs w:val="0"/>
          <w:sz w:val="22"/>
          <w:szCs w:val="22"/>
        </w:rPr>
        <w:t>acuerdo marco</w:t>
      </w:r>
      <w:bookmarkEnd w:id="163"/>
    </w:p>
    <w:p w:rsidR="002F63A3" w:rsidRPr="00434ADE" w:rsidRDefault="002F63A3" w:rsidP="007137F1">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 xml:space="preserve">dimanantes del </w:t>
      </w:r>
      <w:r w:rsidR="00C04D71" w:rsidRPr="00434ADE">
        <w:rPr>
          <w:rFonts w:ascii="Arial" w:hAnsi="Arial" w:cs="Arial"/>
        </w:rPr>
        <w:t>acuerdo marco</w:t>
      </w:r>
      <w:r w:rsidRPr="00434ADE">
        <w:rPr>
          <w:rFonts w:ascii="Arial" w:hAnsi="Arial" w:cs="Arial"/>
        </w:rPr>
        <w:t xml:space="preserve"> podrán ser cedidos por la persona o empresa adjudicataria a una tercera persona siempre que sus cualidades técnicas o personales no hayan sido razón determinante de la adjudicación del </w:t>
      </w:r>
      <w:r w:rsidR="004B7BAB" w:rsidRPr="00434ADE">
        <w:rPr>
          <w:rFonts w:ascii="Arial" w:hAnsi="Arial" w:cs="Arial"/>
        </w:rPr>
        <w:t>acuerdo marco</w:t>
      </w:r>
      <w:r w:rsidRPr="00434ADE">
        <w:rPr>
          <w:rFonts w:ascii="Arial" w:hAnsi="Arial" w:cs="Arial"/>
        </w:rPr>
        <w:t xml:space="preserve"> y de la cesión no resulte una restricción efectiva de la competencia en el mercado.</w:t>
      </w:r>
    </w:p>
    <w:p w:rsidR="002F63A3" w:rsidRPr="00434ADE" w:rsidRDefault="002F63A3" w:rsidP="00434ADE">
      <w:pPr>
        <w:spacing w:before="60" w:line="240" w:lineRule="atLeast"/>
        <w:jc w:val="both"/>
        <w:rPr>
          <w:rFonts w:ascii="Arial" w:hAnsi="Arial" w:cs="Arial"/>
        </w:rPr>
      </w:pPr>
      <w:r w:rsidRPr="00434ADE">
        <w:rPr>
          <w:rFonts w:ascii="Arial" w:hAnsi="Arial" w:cs="Arial"/>
        </w:rPr>
        <w:t xml:space="preserve">2.- </w:t>
      </w:r>
      <w:r w:rsidR="008A2F81">
        <w:rPr>
          <w:rFonts w:ascii="Arial" w:hAnsi="Arial" w:cs="Arial"/>
        </w:rPr>
        <w:t>Para que la empresa con la</w:t>
      </w:r>
      <w:r w:rsidR="00434ADE" w:rsidRPr="00434ADE">
        <w:rPr>
          <w:rFonts w:ascii="Arial" w:hAnsi="Arial" w:cs="Arial"/>
        </w:rPr>
        <w:t xml:space="preserve"> que se ha c</w:t>
      </w:r>
      <w:r w:rsidR="008A2F81">
        <w:rPr>
          <w:rFonts w:ascii="Arial" w:hAnsi="Arial" w:cs="Arial"/>
        </w:rPr>
        <w:t>oncluido el ACUERDO MARCO pueda</w:t>
      </w:r>
      <w:r w:rsidR="00434ADE" w:rsidRPr="00434ADE">
        <w:rPr>
          <w:rFonts w:ascii="Arial" w:hAnsi="Arial" w:cs="Arial"/>
        </w:rPr>
        <w:t xml:space="preserve"> ceder sus derechos y obligaciones a terceras personas deberán cumplirse los requisitos del artículo 214.2 de la LCSP</w:t>
      </w:r>
      <w:r w:rsidRPr="00434ADE">
        <w:rPr>
          <w:rFonts w:ascii="Arial" w:hAnsi="Arial" w:cs="Arial"/>
        </w:rPr>
        <w:t>.</w:t>
      </w:r>
    </w:p>
    <w:p w:rsidR="002F63A3" w:rsidRPr="00D35417" w:rsidRDefault="002F63A3" w:rsidP="007137F1">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rsidR="00C04D71" w:rsidRPr="00D35417" w:rsidRDefault="00C04D71" w:rsidP="00C04D71">
      <w:pPr>
        <w:pStyle w:val="2izenburua"/>
        <w:spacing w:beforeLines="60" w:before="144" w:after="0"/>
        <w:jc w:val="both"/>
        <w:rPr>
          <w:bCs w:val="0"/>
          <w:i w:val="0"/>
          <w:iCs w:val="0"/>
          <w:sz w:val="22"/>
          <w:szCs w:val="22"/>
        </w:rPr>
      </w:pPr>
      <w:bookmarkStart w:id="164" w:name="_Toc511647322"/>
      <w:bookmarkStart w:id="165" w:name="_Toc52295086"/>
      <w:r w:rsidRPr="00D35417">
        <w:rPr>
          <w:bCs w:val="0"/>
          <w:i w:val="0"/>
          <w:iCs w:val="0"/>
          <w:sz w:val="22"/>
          <w:szCs w:val="22"/>
        </w:rPr>
        <w:t xml:space="preserve">38.- Modificaciones del </w:t>
      </w:r>
      <w:bookmarkEnd w:id="164"/>
      <w:r w:rsidRPr="00D35417">
        <w:rPr>
          <w:bCs w:val="0"/>
          <w:i w:val="0"/>
          <w:iCs w:val="0"/>
          <w:sz w:val="22"/>
          <w:szCs w:val="22"/>
        </w:rPr>
        <w:t>acuerdo marco</w:t>
      </w:r>
      <w:bookmarkEnd w:id="165"/>
    </w:p>
    <w:p w:rsidR="00C04D71" w:rsidRPr="00D35417" w:rsidRDefault="00C04D71" w:rsidP="00C04D71">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1" w:history="1">
        <w:r w:rsidRPr="000A2BAC">
          <w:rPr>
            <w:rStyle w:val="Hiperesteka"/>
            <w:rFonts w:ascii="Arial" w:hAnsi="Arial" w:cs="Arial"/>
            <w:b/>
          </w:rPr>
          <w:t>apartado 21</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 xml:space="preserve">o en los supuestos y con los límites establecidos en el artículo 205 </w:t>
      </w:r>
      <w:r w:rsidR="00D35417" w:rsidRPr="00D35417">
        <w:rPr>
          <w:rFonts w:ascii="Arial" w:hAnsi="Arial" w:cs="Arial"/>
        </w:rPr>
        <w:t xml:space="preserve">y 222 </w:t>
      </w:r>
      <w:r w:rsidRPr="00D35417">
        <w:rPr>
          <w:rFonts w:ascii="Arial" w:hAnsi="Arial" w:cs="Arial"/>
        </w:rPr>
        <w:t>de la LCSP.</w:t>
      </w:r>
    </w:p>
    <w:p w:rsidR="00C04D71" w:rsidRPr="00D35417" w:rsidRDefault="00742996" w:rsidP="00C04D71">
      <w:pPr>
        <w:autoSpaceDE w:val="0"/>
        <w:autoSpaceDN w:val="0"/>
        <w:adjustRightInd w:val="0"/>
        <w:spacing w:before="60"/>
        <w:jc w:val="both"/>
        <w:rPr>
          <w:rFonts w:ascii="Arial" w:hAnsi="Arial" w:cs="Arial"/>
        </w:rPr>
      </w:pPr>
      <w:r>
        <w:rPr>
          <w:rFonts w:ascii="Arial" w:hAnsi="Arial" w:cs="Arial"/>
        </w:rPr>
        <w:t>2.- En su caso, l</w:t>
      </w:r>
      <w:r w:rsidR="00023704">
        <w:rPr>
          <w:rFonts w:ascii="Arial" w:hAnsi="Arial" w:cs="Arial"/>
        </w:rPr>
        <w:t>os precios</w:t>
      </w:r>
      <w:r w:rsidR="00C04D71"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w:t>
      </w:r>
      <w:r w:rsidR="00FB5EB5" w:rsidRPr="00D35417">
        <w:rPr>
          <w:rFonts w:ascii="Arial" w:hAnsi="Arial" w:cs="Arial"/>
        </w:rPr>
        <w:t xml:space="preserve">que formen </w:t>
      </w:r>
      <w:r w:rsidR="00C04D71" w:rsidRPr="00D35417">
        <w:rPr>
          <w:rFonts w:ascii="Arial" w:hAnsi="Arial" w:cs="Arial"/>
        </w:rPr>
        <w:t>parte del acuerdo marco ofrezcan en el mercado para los mismos productos</w:t>
      </w:r>
      <w:r w:rsidR="00023704">
        <w:rPr>
          <w:rFonts w:ascii="Arial" w:hAnsi="Arial" w:cs="Arial"/>
        </w:rPr>
        <w:t>.</w:t>
      </w:r>
    </w:p>
    <w:p w:rsidR="00C04D71" w:rsidRPr="00D35417" w:rsidRDefault="00C04D71" w:rsidP="00C04D71">
      <w:pPr>
        <w:tabs>
          <w:tab w:val="num" w:pos="400"/>
        </w:tabs>
        <w:spacing w:before="60"/>
        <w:jc w:val="both"/>
        <w:rPr>
          <w:rFonts w:ascii="Arial" w:hAnsi="Arial" w:cs="Arial"/>
        </w:rPr>
      </w:pPr>
      <w:r w:rsidRPr="00D35417">
        <w:rPr>
          <w:rFonts w:ascii="Arial" w:hAnsi="Arial" w:cs="Arial"/>
        </w:rPr>
        <w:t>3.- S</w:t>
      </w:r>
      <w:r w:rsidRPr="00D35417">
        <w:rPr>
          <w:rFonts w:ascii="Arial" w:hAnsi="Arial" w:cs="Arial"/>
          <w:shd w:val="clear" w:color="auto" w:fill="FFFFFF"/>
        </w:rPr>
        <w:t>in perjuicio de lo señalado en el apartado anterior,</w:t>
      </w:r>
      <w:r w:rsidR="00FB5EB5" w:rsidRPr="00D35417">
        <w:rPr>
          <w:rFonts w:ascii="Arial" w:hAnsi="Arial" w:cs="Arial"/>
          <w:shd w:val="clear" w:color="auto" w:fill="FFFFFF"/>
        </w:rPr>
        <w:t xml:space="preserve"> la adjudicataria</w:t>
      </w:r>
      <w:r w:rsidRPr="00D35417">
        <w:rPr>
          <w:rFonts w:ascii="Arial" w:hAnsi="Arial" w:cs="Arial"/>
          <w:shd w:val="clear" w:color="auto" w:fill="FFFFFF"/>
        </w:rPr>
        <w:t xml:space="preserve"> de un </w:t>
      </w:r>
      <w:r w:rsidRPr="00D35417">
        <w:rPr>
          <w:rFonts w:ascii="Arial" w:hAnsi="Arial" w:cs="Arial"/>
        </w:rPr>
        <w:t>acuerdo marco</w:t>
      </w:r>
      <w:r w:rsidR="005D50F2">
        <w:rPr>
          <w:rFonts w:ascii="Arial" w:hAnsi="Arial" w:cs="Arial"/>
          <w:shd w:val="clear" w:color="auto" w:fill="FFFFFF"/>
        </w:rPr>
        <w:t xml:space="preserve"> podrá</w:t>
      </w:r>
      <w:r w:rsidRPr="00D35417">
        <w:rPr>
          <w:rFonts w:ascii="Arial" w:hAnsi="Arial" w:cs="Arial"/>
          <w:shd w:val="clear" w:color="auto" w:fill="FFFFFF"/>
        </w:rPr>
        <w:t xml:space="preserve"> proponer al órgano de contratación la sustitución de los bienes adjudicados por otros que incorporen avances o innovaciones tecnológicas que mejoren las prestaciones o características de los adjudicados, siempre que su precio no incremente en más del 10 por 100 el inicial de adjudicación, salvo que el pliego de cláusulas administrativas particulares, hubiese establecido otro límite.</w:t>
      </w:r>
      <w:r w:rsidRPr="00D35417">
        <w:rPr>
          <w:rFonts w:ascii="Arial" w:hAnsi="Arial" w:cs="Arial"/>
        </w:rPr>
        <w:t xml:space="preserve"> </w:t>
      </w:r>
    </w:p>
    <w:p w:rsidR="00C04D71" w:rsidRPr="00D35417" w:rsidRDefault="00C04D71" w:rsidP="00C04D71">
      <w:pPr>
        <w:pStyle w:val="parrafo"/>
        <w:shd w:val="clear" w:color="auto" w:fill="FFFFFF"/>
        <w:spacing w:before="60" w:beforeAutospacing="0" w:after="0" w:afterAutospacing="0"/>
        <w:jc w:val="both"/>
        <w:rPr>
          <w:rFonts w:ascii="Arial" w:hAnsi="Arial" w:cs="Arial"/>
          <w:sz w:val="20"/>
          <w:szCs w:val="20"/>
        </w:rPr>
      </w:pPr>
      <w:r w:rsidRPr="00D35417">
        <w:rPr>
          <w:rFonts w:ascii="Arial" w:hAnsi="Arial" w:cs="Arial"/>
          <w:sz w:val="20"/>
          <w:szCs w:val="20"/>
        </w:rPr>
        <w:t xml:space="preserve">Junto a ello, el órgano de contratación, por propia iniciativa y con la conformidad de la suministradora, o a instancia de esta, podrá incluir nuevos bienes del tipo adjudicado o similares al mismo cuando concurran motivos de interés público o de nueva tecnología o configuración respecto de los adjudicados, cuya comercialización se haya iniciado con posterioridad a la fecha </w:t>
      </w:r>
      <w:r w:rsidRPr="00D35417">
        <w:rPr>
          <w:rFonts w:ascii="Arial" w:hAnsi="Arial" w:cs="Arial"/>
          <w:sz w:val="20"/>
          <w:szCs w:val="20"/>
        </w:rPr>
        <w:lastRenderedPageBreak/>
        <w:t>límite de presentación de ofertas, siempre que su precio no exceda del límite que se establece en el párrafo anterior.</w:t>
      </w:r>
    </w:p>
    <w:p w:rsidR="00C04D71" w:rsidRPr="00D35417" w:rsidRDefault="00C04D71" w:rsidP="00C04D71">
      <w:pPr>
        <w:tabs>
          <w:tab w:val="num" w:pos="400"/>
        </w:tabs>
        <w:spacing w:before="60"/>
        <w:jc w:val="both"/>
        <w:rPr>
          <w:rFonts w:ascii="Arial" w:hAnsi="Arial" w:cs="Arial"/>
        </w:rPr>
      </w:pPr>
      <w:r w:rsidRPr="00D35417">
        <w:rPr>
          <w:rFonts w:ascii="Arial" w:hAnsi="Arial" w:cs="Arial"/>
        </w:rPr>
        <w:t xml:space="preserve">4.- Cuando sea necesario introducir modificaciones en el acuerdo marco el responsable del </w:t>
      </w:r>
      <w:r w:rsidR="004B7BAB" w:rsidRPr="00D35417">
        <w:rPr>
          <w:rFonts w:ascii="Arial" w:hAnsi="Arial" w:cs="Arial"/>
        </w:rPr>
        <w:t>acuerdo marco</w:t>
      </w:r>
      <w:r w:rsidRPr="00D35417">
        <w:rPr>
          <w:rFonts w:ascii="Arial" w:hAnsi="Arial" w:cs="Arial"/>
        </w:rPr>
        <w:t xml:space="preserve"> redactará la oportuna propuesta, integrada por los documentos que justi</w:t>
      </w:r>
      <w:r w:rsidR="00FD6E75">
        <w:rPr>
          <w:rFonts w:ascii="Arial" w:hAnsi="Arial" w:cs="Arial"/>
        </w:rPr>
        <w:t>fiquen, describan y valoren aque</w:t>
      </w:r>
      <w:r w:rsidRPr="00D35417">
        <w:rPr>
          <w:rFonts w:ascii="Arial" w:hAnsi="Arial" w:cs="Arial"/>
        </w:rPr>
        <w:t xml:space="preserve">lla. La aprobación de la modificación por la Administración requerirá la previa audiencia de la empresa contratista. </w:t>
      </w:r>
    </w:p>
    <w:p w:rsidR="00C04D71" w:rsidRPr="00D35417" w:rsidRDefault="00C04D71" w:rsidP="00C04D71">
      <w:pPr>
        <w:autoSpaceDE w:val="0"/>
        <w:autoSpaceDN w:val="0"/>
        <w:adjustRightInd w:val="0"/>
        <w:spacing w:before="60"/>
        <w:jc w:val="both"/>
        <w:rPr>
          <w:rFonts w:ascii="Arial" w:hAnsi="Arial" w:cs="Arial"/>
        </w:rPr>
      </w:pPr>
      <w:r w:rsidRPr="00D35417">
        <w:rPr>
          <w:rFonts w:ascii="Arial" w:hAnsi="Arial" w:cs="Arial"/>
        </w:rPr>
        <w:t>5.- Las modificaciones previstas en el</w:t>
      </w:r>
      <w:r w:rsidRPr="00D35417">
        <w:rPr>
          <w:rFonts w:ascii="Arial" w:hAnsi="Arial" w:cs="Arial"/>
          <w:b/>
        </w:rPr>
        <w:t xml:space="preserve"> </w:t>
      </w:r>
      <w:hyperlink w:anchor="CC_21" w:history="1">
        <w:r w:rsidRPr="00D27FF7">
          <w:rPr>
            <w:rStyle w:val="Hiperesteka"/>
            <w:rFonts w:ascii="Arial" w:hAnsi="Arial" w:cs="Arial"/>
            <w:b/>
          </w:rPr>
          <w:t>apartado 21</w:t>
        </w:r>
      </w:hyperlink>
      <w:r w:rsidRPr="00D35417">
        <w:rPr>
          <w:rFonts w:ascii="Arial" w:hAnsi="Arial" w:cs="Arial"/>
        </w:rPr>
        <w:t xml:space="preserve"> del cuadro de características y aquellas otras que encajen en los supuestos de modificación del acuerdo recogidas en el artículo 205</w:t>
      </w:r>
      <w:r w:rsidR="00464C2A" w:rsidRPr="00D35417">
        <w:rPr>
          <w:rFonts w:ascii="Arial" w:hAnsi="Arial" w:cs="Arial"/>
        </w:rPr>
        <w:t xml:space="preserve"> </w:t>
      </w:r>
      <w:r w:rsidR="00D35417" w:rsidRPr="00D35417">
        <w:rPr>
          <w:rFonts w:ascii="Arial" w:hAnsi="Arial" w:cs="Arial"/>
        </w:rPr>
        <w:t xml:space="preserve">de </w:t>
      </w:r>
      <w:r w:rsidRPr="00D35417">
        <w:rPr>
          <w:rFonts w:ascii="Arial" w:hAnsi="Arial" w:cs="Arial"/>
        </w:rPr>
        <w:t xml:space="preserve">la LCSP </w:t>
      </w:r>
      <w:r w:rsidRPr="00D35417">
        <w:rPr>
          <w:rFonts w:ascii="Arial" w:hAnsi="Arial" w:cs="Arial"/>
          <w:shd w:val="clear" w:color="auto" w:fill="FFFFFF"/>
        </w:rPr>
        <w:t xml:space="preserve">cuando impliquen, aislada o conjuntamente, una alteración en su cuantía que no exceda del 20 por ciento del precio inicial del </w:t>
      </w:r>
      <w:r w:rsidRPr="00D35417">
        <w:rPr>
          <w:rFonts w:ascii="Arial" w:hAnsi="Arial" w:cs="Arial"/>
        </w:rPr>
        <w:t>acuerdo marco</w:t>
      </w:r>
      <w:r w:rsidRPr="00D35417">
        <w:rPr>
          <w:rFonts w:ascii="Arial" w:hAnsi="Arial" w:cs="Arial"/>
          <w:shd w:val="clear" w:color="auto" w:fill="FFFFFF"/>
        </w:rPr>
        <w:t>, IVA excluido,</w:t>
      </w:r>
      <w:r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rsidR="00C04D71" w:rsidRDefault="00C04D71" w:rsidP="00742996">
      <w:pPr>
        <w:autoSpaceDE w:val="0"/>
        <w:autoSpaceDN w:val="0"/>
        <w:adjustRightInd w:val="0"/>
        <w:spacing w:before="60"/>
        <w:jc w:val="both"/>
        <w:rPr>
          <w:rFonts w:ascii="Arial" w:hAnsi="Arial" w:cs="Arial"/>
        </w:rPr>
      </w:pPr>
      <w:r w:rsidRPr="00D35417">
        <w:rPr>
          <w:rFonts w:ascii="Arial" w:hAnsi="Arial" w:cs="Arial"/>
        </w:rPr>
        <w:t xml:space="preserve">6.- Ni la </w:t>
      </w:r>
      <w:r w:rsidR="00434ADE" w:rsidRPr="00D35417">
        <w:rPr>
          <w:rFonts w:ascii="Arial" w:hAnsi="Arial" w:cs="Arial"/>
        </w:rPr>
        <w:t>adjudicataria</w:t>
      </w:r>
      <w:r w:rsidR="00023704">
        <w:rPr>
          <w:rFonts w:ascii="Arial" w:hAnsi="Arial" w:cs="Arial"/>
        </w:rPr>
        <w:t xml:space="preserve"> ni la persona</w:t>
      </w:r>
      <w:r w:rsidRPr="00D35417">
        <w:rPr>
          <w:rFonts w:ascii="Arial" w:hAnsi="Arial" w:cs="Arial"/>
        </w:rPr>
        <w:t xml:space="preserve"> responsable del </w:t>
      </w:r>
      <w:r w:rsidR="004B7BAB" w:rsidRPr="00D35417">
        <w:rPr>
          <w:rFonts w:ascii="Arial" w:hAnsi="Arial" w:cs="Arial"/>
        </w:rPr>
        <w:t>acuerdo marco</w:t>
      </w:r>
      <w:r w:rsidRPr="00D35417">
        <w:rPr>
          <w:rFonts w:ascii="Arial" w:hAnsi="Arial" w:cs="Arial"/>
        </w:rPr>
        <w:t xml:space="preserve"> podrán introd</w:t>
      </w:r>
      <w:r w:rsidR="00434ADE" w:rsidRPr="00D35417">
        <w:rPr>
          <w:rFonts w:ascii="Arial" w:hAnsi="Arial" w:cs="Arial"/>
        </w:rPr>
        <w:t xml:space="preserve">ucir o ejecutar modificaciones </w:t>
      </w:r>
      <w:r w:rsidRPr="00D35417">
        <w:rPr>
          <w:rFonts w:ascii="Arial" w:hAnsi="Arial" w:cs="Arial"/>
        </w:rPr>
        <w:t>que no estén debidamente aprobadas. Las modificaciones del acuerdo marco que no estén debidamente autorizadas por la Administración originarán responsabilidad de la empresa contratista, la cual estará obligada, en su caso, a re</w:t>
      </w:r>
      <w:r w:rsidR="00FD6E75">
        <w:rPr>
          <w:rFonts w:ascii="Arial" w:hAnsi="Arial" w:cs="Arial"/>
        </w:rPr>
        <w:t>hacer la parte afectada por aque</w:t>
      </w:r>
      <w:r w:rsidRPr="00D35417">
        <w:rPr>
          <w:rFonts w:ascii="Arial" w:hAnsi="Arial" w:cs="Arial"/>
        </w:rPr>
        <w:t>l</w:t>
      </w:r>
      <w:r w:rsidR="00742996">
        <w:rPr>
          <w:rFonts w:ascii="Arial" w:hAnsi="Arial" w:cs="Arial"/>
        </w:rPr>
        <w:t>las sin derecho a abono alguno</w:t>
      </w:r>
      <w:r w:rsidRPr="00D35417">
        <w:rPr>
          <w:rFonts w:ascii="Arial" w:hAnsi="Arial" w:cs="Arial"/>
        </w:rPr>
        <w:t>.</w:t>
      </w:r>
    </w:p>
    <w:p w:rsidR="00FD6E75" w:rsidRPr="00D35417" w:rsidRDefault="00FD6E75" w:rsidP="00C04D71">
      <w:pPr>
        <w:autoSpaceDE w:val="0"/>
        <w:autoSpaceDN w:val="0"/>
        <w:adjustRightInd w:val="0"/>
        <w:spacing w:before="60" w:line="240" w:lineRule="atLeast"/>
        <w:jc w:val="both"/>
        <w:rPr>
          <w:rFonts w:ascii="Arial" w:hAnsi="Arial" w:cs="Arial"/>
        </w:rPr>
      </w:pPr>
    </w:p>
    <w:p w:rsidR="00C04D71" w:rsidRPr="00D35417" w:rsidRDefault="00C04D71" w:rsidP="00C04D71">
      <w:pPr>
        <w:pStyle w:val="1izenburua"/>
        <w:spacing w:line="240" w:lineRule="atLeast"/>
        <w:jc w:val="center"/>
        <w:rPr>
          <w:sz w:val="22"/>
          <w:szCs w:val="22"/>
        </w:rPr>
      </w:pPr>
      <w:bookmarkStart w:id="166" w:name="_Toc511647323"/>
      <w:bookmarkStart w:id="167" w:name="_Toc52295087"/>
      <w:r w:rsidRPr="00D35417">
        <w:rPr>
          <w:sz w:val="22"/>
          <w:szCs w:val="22"/>
        </w:rPr>
        <w:t xml:space="preserve">CAPÍTULO </w:t>
      </w:r>
      <w:r w:rsidR="00C5365A">
        <w:rPr>
          <w:sz w:val="22"/>
          <w:szCs w:val="22"/>
        </w:rPr>
        <w:t>I</w:t>
      </w:r>
      <w:r w:rsidRPr="00D35417">
        <w:rPr>
          <w:sz w:val="22"/>
          <w:szCs w:val="22"/>
        </w:rPr>
        <w:t>V  - ADJUDICACIÓN DE LOS CONTRATOS BASADOS EN UN ACUERDO MARCO</w:t>
      </w:r>
      <w:bookmarkEnd w:id="166"/>
      <w:bookmarkEnd w:id="167"/>
    </w:p>
    <w:p w:rsidR="00C04D71" w:rsidRPr="00D27FF7" w:rsidRDefault="00C04D71" w:rsidP="00C04D71"/>
    <w:p w:rsidR="00C04D71" w:rsidRPr="00D27FF7" w:rsidRDefault="00C04D71" w:rsidP="00C04D71">
      <w:pPr>
        <w:pStyle w:val="2izenburua"/>
        <w:spacing w:before="60" w:after="0" w:line="240" w:lineRule="atLeast"/>
        <w:jc w:val="both"/>
        <w:rPr>
          <w:i w:val="0"/>
          <w:iCs w:val="0"/>
          <w:sz w:val="22"/>
          <w:szCs w:val="22"/>
        </w:rPr>
      </w:pPr>
      <w:bookmarkStart w:id="168" w:name="_Toc511647324"/>
      <w:bookmarkStart w:id="169" w:name="_Toc52295088"/>
      <w:r w:rsidRPr="00D27FF7">
        <w:rPr>
          <w:i w:val="0"/>
          <w:iCs w:val="0"/>
          <w:sz w:val="22"/>
          <w:szCs w:val="22"/>
        </w:rPr>
        <w:t xml:space="preserve">39.- Adjudicación de los contratos basados en el </w:t>
      </w:r>
      <w:bookmarkEnd w:id="168"/>
      <w:r w:rsidR="00386ECD" w:rsidRPr="00D27FF7">
        <w:rPr>
          <w:i w:val="0"/>
          <w:iCs w:val="0"/>
          <w:sz w:val="22"/>
          <w:szCs w:val="22"/>
        </w:rPr>
        <w:t>acuerdo marco</w:t>
      </w:r>
      <w:bookmarkEnd w:id="169"/>
    </w:p>
    <w:p w:rsidR="00C04D71" w:rsidRPr="00D27FF7" w:rsidRDefault="00C04D71" w:rsidP="00C04D71">
      <w:pPr>
        <w:spacing w:before="60"/>
        <w:jc w:val="both"/>
        <w:rPr>
          <w:rFonts w:ascii="Arial" w:hAnsi="Arial" w:cs="Arial"/>
        </w:rPr>
      </w:pPr>
      <w:r w:rsidRPr="00D27FF7">
        <w:rPr>
          <w:rFonts w:ascii="Arial" w:hAnsi="Arial" w:cs="Arial"/>
        </w:rPr>
        <w:t xml:space="preserve">1.- Adjudicado el </w:t>
      </w:r>
      <w:r w:rsidR="00386ECD" w:rsidRPr="00D27FF7">
        <w:rPr>
          <w:rFonts w:ascii="Arial" w:hAnsi="Arial" w:cs="Arial"/>
        </w:rPr>
        <w:t>acuerdo marco</w:t>
      </w:r>
      <w:r w:rsidRPr="00D27FF7">
        <w:rPr>
          <w:rFonts w:ascii="Arial" w:hAnsi="Arial" w:cs="Arial"/>
        </w:rPr>
        <w:t xml:space="preserve">, se celebrarán los contratos basados con la licitadora con la que se haya concluido el </w:t>
      </w:r>
      <w:r w:rsidR="00386ECD" w:rsidRPr="00D27FF7">
        <w:rPr>
          <w:rFonts w:ascii="Arial" w:hAnsi="Arial" w:cs="Arial"/>
        </w:rPr>
        <w:t>acuerdo marco</w:t>
      </w:r>
      <w:r w:rsidRPr="00D27FF7">
        <w:rPr>
          <w:rFonts w:ascii="Arial" w:hAnsi="Arial" w:cs="Arial"/>
        </w:rPr>
        <w:t>.</w:t>
      </w:r>
    </w:p>
    <w:p w:rsidR="00C04D71" w:rsidRPr="00D27FF7" w:rsidRDefault="00C04D71" w:rsidP="00C04D71">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adjudicación de contratos</w:t>
      </w:r>
      <w:r w:rsidR="00FB5EB5" w:rsidRPr="00D27FF7">
        <w:rPr>
          <w:rFonts w:ascii="Arial" w:hAnsi="Arial" w:cs="Arial"/>
          <w:shd w:val="clear" w:color="auto" w:fill="FFFFFF"/>
        </w:rPr>
        <w:t xml:space="preserve"> </w:t>
      </w:r>
      <w:r w:rsidR="00FB5EB5" w:rsidRPr="00D27FF7">
        <w:rPr>
          <w:rFonts w:ascii="Arial" w:hAnsi="Arial" w:cs="Arial"/>
        </w:rPr>
        <w:t>sujetos a regulación armonizada</w:t>
      </w:r>
      <w:r w:rsidRPr="00D27FF7">
        <w:rPr>
          <w:rFonts w:ascii="Arial" w:hAnsi="Arial" w:cs="Arial"/>
          <w:shd w:val="clear" w:color="auto" w:fill="FFFFFF"/>
        </w:rPr>
        <w:t xml:space="preserve"> con base en un </w:t>
      </w:r>
      <w:r w:rsidR="00386ECD" w:rsidRPr="00D27FF7">
        <w:rPr>
          <w:rFonts w:ascii="Arial" w:hAnsi="Arial" w:cs="Arial"/>
        </w:rPr>
        <w:t>acuerdo marco</w:t>
      </w:r>
      <w:r w:rsidR="00FB5EB5" w:rsidRPr="00D27FF7">
        <w:rPr>
          <w:rFonts w:ascii="Arial" w:hAnsi="Arial" w:cs="Arial"/>
        </w:rPr>
        <w:t xml:space="preserve">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r w:rsidR="00FB5EB5" w:rsidRPr="00D27FF7">
        <w:rPr>
          <w:rFonts w:ascii="Arial" w:hAnsi="Arial" w:cs="Arial"/>
          <w:shd w:val="clear" w:color="auto" w:fill="FFFFFF"/>
        </w:rPr>
        <w:t>.</w:t>
      </w:r>
    </w:p>
    <w:p w:rsidR="00C04D71" w:rsidRPr="00D27FF7" w:rsidRDefault="002F29A0" w:rsidP="00C04D71">
      <w:pPr>
        <w:spacing w:before="60"/>
        <w:jc w:val="both"/>
        <w:rPr>
          <w:rFonts w:ascii="Arial" w:hAnsi="Arial" w:cs="Arial"/>
        </w:rPr>
      </w:pPr>
      <w:r>
        <w:rPr>
          <w:rFonts w:ascii="Arial" w:hAnsi="Arial" w:cs="Arial"/>
        </w:rPr>
        <w:t xml:space="preserve">3.- Los contratos basados, dado que </w:t>
      </w:r>
      <w:r w:rsidR="006A32A4">
        <w:rPr>
          <w:rFonts w:ascii="Arial" w:hAnsi="Arial" w:cs="Arial"/>
        </w:rPr>
        <w:t>el acuerdo marco se ha</w:t>
      </w:r>
      <w:r w:rsidR="00C04D71" w:rsidRPr="00D27FF7">
        <w:rPr>
          <w:rFonts w:ascii="Arial" w:hAnsi="Arial" w:cs="Arial"/>
        </w:rPr>
        <w:t xml:space="preserve"> concluido con una única licitadora</w:t>
      </w:r>
      <w:r>
        <w:rPr>
          <w:rFonts w:ascii="Arial" w:hAnsi="Arial" w:cs="Arial"/>
        </w:rPr>
        <w:t>,</w:t>
      </w:r>
      <w:r w:rsidR="00C04D71" w:rsidRPr="00D27FF7">
        <w:rPr>
          <w:rFonts w:ascii="Arial" w:hAnsi="Arial" w:cs="Arial"/>
        </w:rPr>
        <w:t xml:space="preserve"> se adjudicarán en los mismos términos que los fijados en los pliegos. </w:t>
      </w:r>
    </w:p>
    <w:p w:rsidR="00C04D71" w:rsidRPr="00D27FF7" w:rsidRDefault="00C04D71" w:rsidP="002F29A0">
      <w:pPr>
        <w:spacing w:before="60"/>
        <w:jc w:val="both"/>
        <w:rPr>
          <w:rFonts w:ascii="Arial" w:hAnsi="Arial" w:cs="Arial"/>
        </w:rPr>
      </w:pPr>
      <w:r w:rsidRPr="00D27FF7">
        <w:rPr>
          <w:rFonts w:ascii="Arial" w:hAnsi="Arial" w:cs="Arial"/>
        </w:rPr>
        <w:t>Los órganos de contratación</w:t>
      </w:r>
      <w:r w:rsidR="00F80A19">
        <w:rPr>
          <w:rFonts w:ascii="Arial" w:hAnsi="Arial" w:cs="Arial"/>
        </w:rPr>
        <w:t xml:space="preserve"> podrán consultar por escrito al empresario o empresaria</w:t>
      </w:r>
      <w:r w:rsidRPr="00D27FF7">
        <w:rPr>
          <w:rFonts w:ascii="Arial" w:hAnsi="Arial" w:cs="Arial"/>
        </w:rPr>
        <w:t xml:space="preserve">, pidiéndole, si fuera necesario que complete su oferta. </w:t>
      </w:r>
    </w:p>
    <w:p w:rsidR="00C04D71" w:rsidRPr="00D27FF7" w:rsidRDefault="00C04D71" w:rsidP="00C04D71">
      <w:pPr>
        <w:pStyle w:val="2izenburua"/>
        <w:spacing w:before="60" w:after="0" w:line="240" w:lineRule="atLeast"/>
        <w:jc w:val="both"/>
        <w:rPr>
          <w:i w:val="0"/>
          <w:iCs w:val="0"/>
          <w:sz w:val="22"/>
          <w:szCs w:val="22"/>
        </w:rPr>
      </w:pPr>
      <w:bookmarkStart w:id="170" w:name="_Toc511647325"/>
      <w:bookmarkStart w:id="171" w:name="_Toc52295089"/>
      <w:r w:rsidRPr="00D27FF7">
        <w:rPr>
          <w:i w:val="0"/>
          <w:iCs w:val="0"/>
          <w:sz w:val="22"/>
          <w:szCs w:val="22"/>
        </w:rPr>
        <w:t xml:space="preserve">40.- Adecuación de los términos del contrato basado a la adjudicación del </w:t>
      </w:r>
      <w:bookmarkEnd w:id="170"/>
      <w:r w:rsidR="00B07E85" w:rsidRPr="00D27FF7">
        <w:rPr>
          <w:i w:val="0"/>
          <w:iCs w:val="0"/>
          <w:sz w:val="22"/>
          <w:szCs w:val="22"/>
        </w:rPr>
        <w:t>acuerdo marco</w:t>
      </w:r>
      <w:bookmarkEnd w:id="171"/>
    </w:p>
    <w:p w:rsidR="00C04D71" w:rsidRPr="00D27FF7" w:rsidRDefault="00C04D71" w:rsidP="00C04D71">
      <w:pPr>
        <w:spacing w:before="60"/>
        <w:jc w:val="both"/>
        <w:rPr>
          <w:rFonts w:ascii="Arial" w:hAnsi="Arial" w:cs="Arial"/>
        </w:rPr>
      </w:pPr>
      <w:r w:rsidRPr="00D27FF7">
        <w:rPr>
          <w:rFonts w:ascii="Arial" w:hAnsi="Arial" w:cs="Arial"/>
        </w:rPr>
        <w:t xml:space="preserve">La adjudicataria </w:t>
      </w:r>
      <w:r w:rsidR="00F80A19">
        <w:rPr>
          <w:rFonts w:ascii="Arial" w:hAnsi="Arial" w:cs="Arial"/>
        </w:rPr>
        <w:t>no podrá</w:t>
      </w:r>
      <w:r w:rsidRPr="00D27FF7">
        <w:rPr>
          <w:rFonts w:ascii="Arial" w:hAnsi="Arial" w:cs="Arial"/>
        </w:rPr>
        <w:t xml:space="preserve"> aplicar precios o condiciones o prestaciones distintas a los de la propia adjudicación del </w:t>
      </w:r>
      <w:r w:rsidR="00B07E85" w:rsidRPr="00D27FF7">
        <w:rPr>
          <w:rFonts w:ascii="Arial" w:hAnsi="Arial" w:cs="Arial"/>
        </w:rPr>
        <w:t>acuerdo marco</w:t>
      </w:r>
      <w:r w:rsidR="00023704">
        <w:rPr>
          <w:rFonts w:ascii="Arial" w:hAnsi="Arial" w:cs="Arial"/>
        </w:rPr>
        <w:t>,</w:t>
      </w:r>
      <w:r w:rsidRPr="00D27FF7">
        <w:rPr>
          <w:rFonts w:ascii="Arial" w:hAnsi="Arial" w:cs="Arial"/>
        </w:rPr>
        <w:t xml:space="preserve"> salvo las modificaciones que deriven de la aplicación de lo previsto en el artículo 22</w:t>
      </w:r>
      <w:r w:rsidR="00FB5EB5" w:rsidRPr="00D27FF7">
        <w:rPr>
          <w:rFonts w:ascii="Arial" w:hAnsi="Arial" w:cs="Arial"/>
        </w:rPr>
        <w:t>2 de la LCSP.</w:t>
      </w:r>
    </w:p>
    <w:p w:rsidR="00FB5EB5" w:rsidRPr="00D27FF7" w:rsidRDefault="00FB5EB5" w:rsidP="00FB5EB5">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esteka"/>
            <w:rFonts w:ascii="Arial" w:hAnsi="Arial" w:cs="Arial"/>
            <w:b/>
          </w:rPr>
          <w:t>apartado 15</w:t>
        </w:r>
      </w:hyperlink>
      <w:r w:rsidRPr="00D27FF7">
        <w:rPr>
          <w:rFonts w:ascii="Arial" w:hAnsi="Arial" w:cs="Arial"/>
        </w:rPr>
        <w:t xml:space="preserve"> del cuadro de características.</w:t>
      </w:r>
    </w:p>
    <w:p w:rsidR="00C04D71" w:rsidRPr="00D27FF7" w:rsidRDefault="00C04D71" w:rsidP="00B066BE">
      <w:pPr>
        <w:ind w:firstLine="708"/>
      </w:pPr>
    </w:p>
    <w:p w:rsidR="00C04D71" w:rsidRPr="005561E1" w:rsidRDefault="00C04D71" w:rsidP="00C04D71">
      <w:pPr>
        <w:pStyle w:val="2izenburua"/>
        <w:spacing w:before="60" w:after="0" w:line="240" w:lineRule="atLeast"/>
        <w:jc w:val="both"/>
        <w:rPr>
          <w:i w:val="0"/>
          <w:iCs w:val="0"/>
          <w:sz w:val="22"/>
          <w:szCs w:val="22"/>
        </w:rPr>
      </w:pPr>
      <w:bookmarkStart w:id="172" w:name="_Toc511647326"/>
      <w:bookmarkStart w:id="173" w:name="_Toc52295090"/>
      <w:r w:rsidRPr="005561E1">
        <w:rPr>
          <w:i w:val="0"/>
          <w:iCs w:val="0"/>
          <w:sz w:val="22"/>
          <w:szCs w:val="22"/>
        </w:rPr>
        <w:t xml:space="preserve">41.- Perfeccionamiento de los contratos </w:t>
      </w:r>
      <w:bookmarkEnd w:id="172"/>
      <w:r w:rsidR="00FB5EB5" w:rsidRPr="005561E1">
        <w:rPr>
          <w:i w:val="0"/>
          <w:iCs w:val="0"/>
          <w:sz w:val="22"/>
          <w:szCs w:val="22"/>
        </w:rPr>
        <w:t>basados</w:t>
      </w:r>
      <w:bookmarkEnd w:id="173"/>
    </w:p>
    <w:p w:rsidR="00C04D71" w:rsidRPr="005561E1" w:rsidRDefault="00C04D71" w:rsidP="00C04D71">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w:t>
      </w:r>
      <w:r w:rsidR="00B07E85" w:rsidRPr="005561E1">
        <w:rPr>
          <w:rFonts w:ascii="Arial" w:hAnsi="Arial" w:cs="Arial"/>
        </w:rPr>
        <w:t>acuerdo marco</w:t>
      </w:r>
      <w:r w:rsidRPr="005561E1">
        <w:rPr>
          <w:rFonts w:ascii="Arial" w:hAnsi="Arial" w:cs="Arial"/>
        </w:rPr>
        <w:t xml:space="preserve"> se perfeccionan con la notificación de la resolución de adjudicación. </w:t>
      </w:r>
    </w:p>
    <w:p w:rsidR="00C04D71" w:rsidRPr="005561E1" w:rsidRDefault="00C04D71" w:rsidP="00C04D71">
      <w:pPr>
        <w:pStyle w:val="2izenburua"/>
        <w:spacing w:before="60" w:after="0" w:line="240" w:lineRule="atLeast"/>
        <w:jc w:val="both"/>
        <w:rPr>
          <w:i w:val="0"/>
          <w:iCs w:val="0"/>
          <w:sz w:val="22"/>
          <w:szCs w:val="22"/>
        </w:rPr>
      </w:pPr>
      <w:bookmarkStart w:id="174" w:name="_Toc511647327"/>
      <w:bookmarkStart w:id="175" w:name="_Toc52295091"/>
      <w:r w:rsidRPr="005561E1">
        <w:rPr>
          <w:i w:val="0"/>
          <w:iCs w:val="0"/>
          <w:sz w:val="22"/>
          <w:szCs w:val="22"/>
        </w:rPr>
        <w:lastRenderedPageBreak/>
        <w:t>42.- Decisión de no adjudicar o celebrar los contratos basados y desistimiento del procedimiento de adjudicación de los contratos basados</w:t>
      </w:r>
      <w:bookmarkEnd w:id="174"/>
      <w:bookmarkEnd w:id="175"/>
      <w:r w:rsidRPr="005561E1">
        <w:rPr>
          <w:i w:val="0"/>
          <w:iCs w:val="0"/>
          <w:sz w:val="22"/>
          <w:szCs w:val="22"/>
        </w:rPr>
        <w:t xml:space="preserve"> </w:t>
      </w:r>
    </w:p>
    <w:p w:rsidR="00C04D71" w:rsidRDefault="00C04D71" w:rsidP="00637AD5">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w:t>
      </w:r>
      <w:r w:rsidR="00B07E85" w:rsidRPr="005561E1">
        <w:rPr>
          <w:rFonts w:ascii="Arial" w:hAnsi="Arial" w:cs="Arial"/>
          <w:shd w:val="clear" w:color="auto" w:fill="FFFFFF"/>
        </w:rPr>
        <w:t>acuerdo marco</w:t>
      </w:r>
      <w:r w:rsidRPr="005561E1">
        <w:rPr>
          <w:rFonts w:ascii="Arial" w:hAnsi="Arial" w:cs="Arial"/>
          <w:shd w:val="clear" w:color="auto" w:fill="FFFFFF"/>
        </w:rPr>
        <w:t xml:space="preserve">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se realizará por el órgano de contratación a la entidad destinataria del suministro.</w:t>
      </w:r>
    </w:p>
    <w:p w:rsidR="00637AD5" w:rsidRPr="00637AD5" w:rsidRDefault="00637AD5" w:rsidP="00637AD5">
      <w:pPr>
        <w:autoSpaceDE w:val="0"/>
        <w:autoSpaceDN w:val="0"/>
        <w:adjustRightInd w:val="0"/>
        <w:spacing w:before="60" w:line="240" w:lineRule="atLeast"/>
        <w:jc w:val="both"/>
        <w:rPr>
          <w:rFonts w:ascii="Arial" w:hAnsi="Arial" w:cs="Arial"/>
        </w:rPr>
      </w:pPr>
    </w:p>
    <w:p w:rsidR="00C04D71" w:rsidRPr="00B11E0E" w:rsidRDefault="003136A2" w:rsidP="00C04D71">
      <w:pPr>
        <w:pStyle w:val="1izenburua"/>
        <w:spacing w:line="240" w:lineRule="atLeast"/>
        <w:jc w:val="center"/>
        <w:rPr>
          <w:sz w:val="22"/>
          <w:szCs w:val="22"/>
        </w:rPr>
      </w:pPr>
      <w:bookmarkStart w:id="176" w:name="_Toc511647328"/>
      <w:bookmarkStart w:id="177" w:name="_Toc52295092"/>
      <w:r>
        <w:rPr>
          <w:sz w:val="22"/>
          <w:szCs w:val="22"/>
        </w:rPr>
        <w:t>CAPÍTULO V</w:t>
      </w:r>
      <w:r w:rsidR="00C04D71" w:rsidRPr="00B11E0E">
        <w:rPr>
          <w:sz w:val="22"/>
          <w:szCs w:val="22"/>
        </w:rPr>
        <w:t xml:space="preserve">  - EJECUCIÓN DE LOS CONTRATOS BASADOS EN UN ACUERDO MARCO</w:t>
      </w:r>
      <w:bookmarkEnd w:id="176"/>
      <w:bookmarkEnd w:id="177"/>
    </w:p>
    <w:p w:rsidR="007C773A" w:rsidRPr="00B11E0E" w:rsidRDefault="007C773A" w:rsidP="007C773A">
      <w:pPr>
        <w:pStyle w:val="2izenburua"/>
        <w:spacing w:line="240" w:lineRule="atLeast"/>
        <w:jc w:val="both"/>
        <w:rPr>
          <w:i w:val="0"/>
          <w:iCs w:val="0"/>
          <w:sz w:val="22"/>
          <w:szCs w:val="22"/>
        </w:rPr>
      </w:pPr>
      <w:bookmarkStart w:id="178" w:name="_Toc52295093"/>
      <w:r w:rsidRPr="00B11E0E">
        <w:rPr>
          <w:i w:val="0"/>
          <w:iCs w:val="0"/>
          <w:sz w:val="22"/>
          <w:szCs w:val="22"/>
        </w:rPr>
        <w:t xml:space="preserve">43.- Responsable del </w:t>
      </w:r>
      <w:r w:rsidR="000C521A" w:rsidRPr="00B11E0E">
        <w:rPr>
          <w:i w:val="0"/>
          <w:iCs w:val="0"/>
          <w:sz w:val="22"/>
          <w:szCs w:val="22"/>
        </w:rPr>
        <w:t>contrato basado</w:t>
      </w:r>
      <w:bookmarkEnd w:id="178"/>
      <w:r w:rsidRPr="00B11E0E">
        <w:rPr>
          <w:i w:val="0"/>
          <w:iCs w:val="0"/>
          <w:sz w:val="22"/>
          <w:szCs w:val="22"/>
        </w:rPr>
        <w:t xml:space="preserve"> </w:t>
      </w:r>
    </w:p>
    <w:p w:rsidR="007C773A" w:rsidRPr="00B11E0E" w:rsidRDefault="007C773A" w:rsidP="007C773A">
      <w:pPr>
        <w:spacing w:before="60" w:line="240" w:lineRule="atLeast"/>
        <w:jc w:val="both"/>
        <w:rPr>
          <w:rFonts w:ascii="Arial" w:hAnsi="Arial" w:cs="Arial"/>
        </w:rPr>
      </w:pPr>
      <w:r w:rsidRPr="00B11E0E">
        <w:rPr>
          <w:rFonts w:ascii="Arial" w:hAnsi="Arial" w:cs="Arial"/>
        </w:rPr>
        <w:t xml:space="preserve">1.- El órgano de contratación de la Administración </w:t>
      </w:r>
      <w:r w:rsidR="00651C7B" w:rsidRPr="00B11E0E">
        <w:rPr>
          <w:rFonts w:ascii="Arial" w:hAnsi="Arial" w:cs="Arial"/>
        </w:rPr>
        <w:t>destinataria del suministro</w:t>
      </w:r>
      <w:r w:rsidRPr="00B11E0E">
        <w:rPr>
          <w:rFonts w:ascii="Arial" w:hAnsi="Arial" w:cs="Arial"/>
        </w:rPr>
        <w:t xml:space="preserve"> designará en la resolución de adjudicación del contrato basado en el acuerdo marco a una persona responsable del contrato, a la que corresponderá supervisar su ejecución y adoptar las decisiones y dictar las instrucciones necesarias con el fin de asegurar la correcta realización de la prestación pactada.</w:t>
      </w:r>
    </w:p>
    <w:p w:rsidR="007C773A" w:rsidRPr="00B11E0E" w:rsidRDefault="007C773A" w:rsidP="007C773A">
      <w:pPr>
        <w:spacing w:before="60" w:line="240" w:lineRule="atLeast"/>
        <w:jc w:val="both"/>
        <w:rPr>
          <w:rFonts w:ascii="Arial" w:hAnsi="Arial" w:cs="Arial"/>
        </w:rPr>
      </w:pPr>
      <w:r w:rsidRPr="00B11E0E">
        <w:rPr>
          <w:rFonts w:ascii="Arial" w:hAnsi="Arial" w:cs="Arial"/>
        </w:rPr>
        <w:t>Asimismo, la perso</w:t>
      </w:r>
      <w:r w:rsidR="00C04699">
        <w:rPr>
          <w:rFonts w:ascii="Arial" w:hAnsi="Arial" w:cs="Arial"/>
        </w:rPr>
        <w:t>na responsable del contrato</w:t>
      </w:r>
      <w:r w:rsidRPr="00B11E0E">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rsidR="007C773A" w:rsidRPr="00B11E0E" w:rsidRDefault="007C773A" w:rsidP="007C773A">
      <w:pPr>
        <w:spacing w:before="60" w:line="240" w:lineRule="atLeast"/>
        <w:jc w:val="both"/>
        <w:rPr>
          <w:rFonts w:ascii="Arial" w:hAnsi="Arial" w:cs="Arial"/>
        </w:rPr>
      </w:pPr>
      <w:r w:rsidRPr="00B11E0E">
        <w:rPr>
          <w:rFonts w:ascii="Arial" w:hAnsi="Arial" w:cs="Arial"/>
        </w:rPr>
        <w:t>La persona responsable del contrato es la persona interlocutora entre la empresa adjudicataria y el órgano de contratación.</w:t>
      </w:r>
    </w:p>
    <w:p w:rsidR="007C773A" w:rsidRPr="00B11E0E" w:rsidRDefault="00193C74" w:rsidP="007C773A">
      <w:pPr>
        <w:spacing w:before="60" w:line="240" w:lineRule="atLeast"/>
        <w:jc w:val="both"/>
        <w:rPr>
          <w:rFonts w:ascii="Arial" w:hAnsi="Arial" w:cs="Arial"/>
        </w:rPr>
      </w:pPr>
      <w:r>
        <w:rPr>
          <w:rFonts w:ascii="Arial" w:hAnsi="Arial" w:cs="Arial"/>
        </w:rPr>
        <w:t>2</w:t>
      </w:r>
      <w:r w:rsidR="007C773A" w:rsidRPr="00B11E0E">
        <w:rPr>
          <w:rFonts w:ascii="Arial" w:hAnsi="Arial" w:cs="Arial"/>
        </w:rPr>
        <w:t>.-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w:t>
      </w:r>
      <w:r w:rsidR="00C04699">
        <w:rPr>
          <w:rFonts w:ascii="Arial" w:hAnsi="Arial" w:cs="Arial"/>
        </w:rPr>
        <w:t>aciones objeto del contrato</w:t>
      </w:r>
      <w:r w:rsidR="007C773A" w:rsidRPr="00B11E0E">
        <w:rPr>
          <w:rFonts w:ascii="Arial" w:hAnsi="Arial" w:cs="Arial"/>
        </w:rPr>
        <w:t>. Fuera de estos casos, la perso</w:t>
      </w:r>
      <w:r w:rsidR="00C04699">
        <w:rPr>
          <w:rFonts w:ascii="Arial" w:hAnsi="Arial" w:cs="Arial"/>
        </w:rPr>
        <w:t>na responsable del contrato</w:t>
      </w:r>
      <w:r w:rsidR="007C773A" w:rsidRPr="00B11E0E">
        <w:rPr>
          <w:rFonts w:ascii="Arial" w:hAnsi="Arial" w:cs="Arial"/>
        </w:rPr>
        <w:t xml:space="preserve"> deberá justificar la necesidad del acceso, de forma expresa y detallada en el expediente administrativo, que deberá ser ratificado, previamente, por el órgano de contratación.</w:t>
      </w:r>
    </w:p>
    <w:p w:rsidR="007C773A" w:rsidRPr="00B11E0E" w:rsidRDefault="007C773A" w:rsidP="007C773A">
      <w:pPr>
        <w:spacing w:before="60" w:line="240" w:lineRule="atLeast"/>
        <w:jc w:val="both"/>
        <w:rPr>
          <w:rFonts w:ascii="Arial" w:hAnsi="Arial" w:cs="Arial"/>
        </w:rPr>
      </w:pPr>
      <w:r w:rsidRPr="00B11E0E">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7C773A" w:rsidRPr="00B11E0E" w:rsidRDefault="00530FB0" w:rsidP="007C773A">
      <w:pPr>
        <w:spacing w:before="60" w:line="240" w:lineRule="atLeast"/>
        <w:jc w:val="both"/>
        <w:rPr>
          <w:rFonts w:ascii="Arial" w:hAnsi="Arial" w:cs="Arial"/>
        </w:rPr>
      </w:pPr>
      <w:r>
        <w:rPr>
          <w:rFonts w:ascii="Arial" w:hAnsi="Arial" w:cs="Arial"/>
        </w:rPr>
        <w:t>3</w:t>
      </w:r>
      <w:r w:rsidR="007C773A" w:rsidRPr="00B11E0E">
        <w:rPr>
          <w:rFonts w:ascii="Arial" w:hAnsi="Arial" w:cs="Arial"/>
        </w:rPr>
        <w:t>.- La persona responsable del contrato establecerá las directrices oportunas.</w:t>
      </w:r>
    </w:p>
    <w:p w:rsidR="007C773A" w:rsidRPr="00B11E0E" w:rsidRDefault="007C773A" w:rsidP="00D67F4D">
      <w:pPr>
        <w:spacing w:before="60" w:line="240" w:lineRule="atLeast"/>
        <w:jc w:val="both"/>
        <w:rPr>
          <w:rFonts w:ascii="Arial" w:hAnsi="Arial" w:cs="Arial"/>
        </w:rPr>
      </w:pPr>
      <w:r w:rsidRPr="00B11E0E">
        <w:rPr>
          <w:rFonts w:ascii="Arial" w:hAnsi="Arial" w:cs="Arial"/>
        </w:rPr>
        <w:t>En particular, le corresponden las siguientes funciones:</w:t>
      </w:r>
    </w:p>
    <w:p w:rsidR="00193C74" w:rsidRDefault="00193C74" w:rsidP="00D67F4D">
      <w:pPr>
        <w:numPr>
          <w:ilvl w:val="0"/>
          <w:numId w:val="21"/>
        </w:numPr>
        <w:spacing w:before="60" w:line="240" w:lineRule="atLeast"/>
        <w:jc w:val="both"/>
        <w:rPr>
          <w:rFonts w:ascii="Arial" w:hAnsi="Arial" w:cs="Arial"/>
        </w:rPr>
      </w:pPr>
      <w:r w:rsidRPr="00B11E0E">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7C773A" w:rsidRPr="00B11E0E" w:rsidRDefault="007C773A" w:rsidP="00D67F4D">
      <w:pPr>
        <w:numPr>
          <w:ilvl w:val="0"/>
          <w:numId w:val="21"/>
        </w:numPr>
        <w:spacing w:before="60" w:line="240" w:lineRule="atLeast"/>
        <w:jc w:val="both"/>
        <w:rPr>
          <w:rFonts w:ascii="Arial" w:hAnsi="Arial" w:cs="Arial"/>
        </w:rPr>
      </w:pPr>
      <w:r w:rsidRPr="00B11E0E">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7C773A" w:rsidRPr="00B11E0E" w:rsidRDefault="007C773A" w:rsidP="007C773A">
      <w:pPr>
        <w:numPr>
          <w:ilvl w:val="0"/>
          <w:numId w:val="21"/>
        </w:numPr>
        <w:spacing w:before="60" w:line="240" w:lineRule="atLeast"/>
        <w:jc w:val="both"/>
        <w:rPr>
          <w:rFonts w:ascii="Arial" w:hAnsi="Arial" w:cs="Arial"/>
        </w:rPr>
      </w:pPr>
      <w:r w:rsidRPr="00B11E0E">
        <w:rPr>
          <w:rFonts w:ascii="Arial" w:hAnsi="Arial" w:cs="Arial"/>
        </w:rPr>
        <w:t>Recomendar cualquier cambio necesario en el contrato, como especificaciones, instrucciones u otros requisitos que proporcionen operaciones más eficaces.</w:t>
      </w:r>
    </w:p>
    <w:p w:rsidR="007C773A" w:rsidRPr="00B11E0E" w:rsidRDefault="007C773A" w:rsidP="007C773A">
      <w:pPr>
        <w:numPr>
          <w:ilvl w:val="0"/>
          <w:numId w:val="21"/>
        </w:numPr>
        <w:spacing w:before="60" w:line="240" w:lineRule="atLeast"/>
        <w:jc w:val="both"/>
        <w:rPr>
          <w:rFonts w:ascii="Arial" w:hAnsi="Arial" w:cs="Arial"/>
        </w:rPr>
      </w:pPr>
      <w:r w:rsidRPr="00B11E0E">
        <w:rPr>
          <w:rFonts w:ascii="Arial" w:hAnsi="Arial" w:cs="Arial"/>
        </w:rPr>
        <w:t>Autorizar, siguiendo las instrucciones del órgano de contratación, la alteración de medios humanos o materiales adscritos al contrato en aquellos supuestos que no supongan modificación del mismo.</w:t>
      </w:r>
    </w:p>
    <w:p w:rsidR="007C773A" w:rsidRPr="00B11E0E" w:rsidRDefault="007C773A" w:rsidP="007C773A">
      <w:pPr>
        <w:numPr>
          <w:ilvl w:val="0"/>
          <w:numId w:val="21"/>
        </w:numPr>
        <w:spacing w:before="60" w:line="240" w:lineRule="atLeast"/>
        <w:jc w:val="both"/>
        <w:rPr>
          <w:rFonts w:ascii="Arial" w:hAnsi="Arial" w:cs="Arial"/>
        </w:rPr>
      </w:pPr>
      <w:r w:rsidRPr="00B11E0E">
        <w:rPr>
          <w:rFonts w:ascii="Arial" w:hAnsi="Arial" w:cs="Arial"/>
        </w:rPr>
        <w:t>Informar y motivar la necesidad y procedencia de prórrogas.</w:t>
      </w:r>
    </w:p>
    <w:p w:rsidR="007C773A" w:rsidRPr="00B11E0E" w:rsidRDefault="007C773A" w:rsidP="007C773A">
      <w:pPr>
        <w:numPr>
          <w:ilvl w:val="0"/>
          <w:numId w:val="21"/>
        </w:numPr>
        <w:spacing w:before="60" w:line="240" w:lineRule="atLeast"/>
        <w:jc w:val="both"/>
        <w:rPr>
          <w:rFonts w:ascii="Arial" w:hAnsi="Arial" w:cs="Arial"/>
        </w:rPr>
      </w:pPr>
      <w:r w:rsidRPr="00B11E0E">
        <w:rPr>
          <w:rFonts w:ascii="Arial" w:hAnsi="Arial" w:cs="Arial"/>
        </w:rPr>
        <w:lastRenderedPageBreak/>
        <w:t>Comprobar, en su caso, que la empresa contratista cumple con su obligación de pago a las subcontratistas.</w:t>
      </w:r>
    </w:p>
    <w:p w:rsidR="00C04D71" w:rsidRPr="00B07F45" w:rsidRDefault="00530FB0" w:rsidP="007137F1">
      <w:pPr>
        <w:spacing w:before="60" w:line="240" w:lineRule="atLeast"/>
        <w:jc w:val="both"/>
        <w:rPr>
          <w:rFonts w:ascii="Arial" w:hAnsi="Arial" w:cs="Arial"/>
        </w:rPr>
      </w:pPr>
      <w:r>
        <w:rPr>
          <w:rFonts w:ascii="Arial" w:hAnsi="Arial" w:cs="Arial"/>
        </w:rPr>
        <w:t>4</w:t>
      </w:r>
      <w:r w:rsidR="007C773A" w:rsidRPr="00B11E0E">
        <w:rPr>
          <w:rFonts w:ascii="Arial" w:hAnsi="Arial" w:cs="Arial"/>
        </w:rPr>
        <w:t>.- Si durante la ejecución del contrato se modificara la designación de la persona responsable del acuerdo marco o de las personas colaboradoras, será puesto en conocimiento de la empresa contratista por escrito y publicado en el perfil de contratante.</w:t>
      </w:r>
    </w:p>
    <w:p w:rsidR="002F63A3" w:rsidRPr="00B11E0E" w:rsidRDefault="006118BD" w:rsidP="007137F1">
      <w:pPr>
        <w:pStyle w:val="2izenburua"/>
        <w:spacing w:line="240" w:lineRule="atLeast"/>
        <w:jc w:val="both"/>
        <w:rPr>
          <w:i w:val="0"/>
          <w:iCs w:val="0"/>
          <w:sz w:val="22"/>
          <w:szCs w:val="22"/>
        </w:rPr>
      </w:pPr>
      <w:bookmarkStart w:id="179" w:name="_Toc463331566"/>
      <w:bookmarkStart w:id="180" w:name="_Toc52295094"/>
      <w:r w:rsidRPr="00B11E0E">
        <w:rPr>
          <w:i w:val="0"/>
          <w:iCs w:val="0"/>
          <w:sz w:val="22"/>
          <w:szCs w:val="22"/>
        </w:rPr>
        <w:t>4</w:t>
      </w:r>
      <w:r w:rsidR="007C773A" w:rsidRPr="00B11E0E">
        <w:rPr>
          <w:i w:val="0"/>
          <w:iCs w:val="0"/>
          <w:sz w:val="22"/>
          <w:szCs w:val="22"/>
        </w:rPr>
        <w:t>4</w:t>
      </w:r>
      <w:r w:rsidR="002F63A3" w:rsidRPr="00B11E0E">
        <w:rPr>
          <w:i w:val="0"/>
          <w:iCs w:val="0"/>
          <w:sz w:val="22"/>
          <w:szCs w:val="22"/>
        </w:rPr>
        <w:t xml:space="preserve">.- </w:t>
      </w:r>
      <w:bookmarkEnd w:id="179"/>
      <w:r w:rsidR="003A64B2" w:rsidRPr="00B11E0E">
        <w:rPr>
          <w:i w:val="0"/>
          <w:iCs w:val="0"/>
          <w:sz w:val="22"/>
          <w:szCs w:val="22"/>
        </w:rPr>
        <w:t xml:space="preserve">Condiciones </w:t>
      </w:r>
      <w:r w:rsidR="00185DD3" w:rsidRPr="00B11E0E">
        <w:rPr>
          <w:i w:val="0"/>
          <w:iCs w:val="0"/>
          <w:sz w:val="22"/>
          <w:szCs w:val="22"/>
        </w:rPr>
        <w:t xml:space="preserve">y obligaciones </w:t>
      </w:r>
      <w:r w:rsidR="003A64B2" w:rsidRPr="00B11E0E">
        <w:rPr>
          <w:i w:val="0"/>
          <w:iCs w:val="0"/>
          <w:sz w:val="22"/>
          <w:szCs w:val="22"/>
        </w:rPr>
        <w:t xml:space="preserve">de </w:t>
      </w:r>
      <w:r w:rsidR="001D7639" w:rsidRPr="00B11E0E">
        <w:rPr>
          <w:i w:val="0"/>
          <w:iCs w:val="0"/>
          <w:sz w:val="22"/>
          <w:szCs w:val="22"/>
        </w:rPr>
        <w:t>la empresa contratista</w:t>
      </w:r>
      <w:bookmarkEnd w:id="180"/>
    </w:p>
    <w:p w:rsidR="002F63A3" w:rsidRPr="00B11E0E" w:rsidRDefault="00B07E85" w:rsidP="00C26AE2">
      <w:pPr>
        <w:pStyle w:val="3izenburua"/>
        <w:spacing w:line="240" w:lineRule="atLeast"/>
        <w:jc w:val="both"/>
        <w:rPr>
          <w:sz w:val="22"/>
          <w:szCs w:val="22"/>
        </w:rPr>
      </w:pPr>
      <w:bookmarkStart w:id="181" w:name="_Toc463331567"/>
      <w:bookmarkStart w:id="182" w:name="_Toc52295095"/>
      <w:r w:rsidRPr="00B11E0E">
        <w:rPr>
          <w:sz w:val="22"/>
          <w:szCs w:val="22"/>
        </w:rPr>
        <w:t>4</w:t>
      </w:r>
      <w:r w:rsidR="007C773A" w:rsidRPr="00B11E0E">
        <w:rPr>
          <w:sz w:val="22"/>
          <w:szCs w:val="22"/>
        </w:rPr>
        <w:t>4</w:t>
      </w:r>
      <w:r w:rsidR="002F63A3" w:rsidRPr="00B11E0E">
        <w:rPr>
          <w:sz w:val="22"/>
          <w:szCs w:val="22"/>
        </w:rPr>
        <w:t xml:space="preserve">.1.- </w:t>
      </w:r>
      <w:r w:rsidR="003A64B2" w:rsidRPr="00B11E0E">
        <w:rPr>
          <w:sz w:val="22"/>
          <w:szCs w:val="22"/>
        </w:rPr>
        <w:t>Condiciones</w:t>
      </w:r>
      <w:r w:rsidR="002F63A3" w:rsidRPr="00B11E0E">
        <w:rPr>
          <w:sz w:val="22"/>
          <w:szCs w:val="22"/>
        </w:rPr>
        <w:t xml:space="preserve"> generales</w:t>
      </w:r>
      <w:bookmarkEnd w:id="181"/>
      <w:bookmarkEnd w:id="182"/>
    </w:p>
    <w:p w:rsidR="00C26AE2" w:rsidRPr="00380238" w:rsidRDefault="00C26AE2" w:rsidP="00C26AE2">
      <w:pPr>
        <w:spacing w:before="60" w:line="240" w:lineRule="atLeast"/>
        <w:jc w:val="both"/>
        <w:rPr>
          <w:rFonts w:ascii="Arial" w:hAnsi="Arial" w:cs="Arial"/>
        </w:rPr>
      </w:pPr>
      <w:r w:rsidRPr="00B11E0E">
        <w:rPr>
          <w:rFonts w:ascii="Arial" w:hAnsi="Arial" w:cs="Arial"/>
        </w:rPr>
        <w:t>1.- El contrato</w:t>
      </w:r>
      <w:r w:rsidR="00B10008" w:rsidRPr="00B11E0E">
        <w:rPr>
          <w:rFonts w:ascii="Arial" w:hAnsi="Arial" w:cs="Arial"/>
        </w:rPr>
        <w:t xml:space="preserve"> basado</w:t>
      </w:r>
      <w:r w:rsidRPr="00B11E0E">
        <w:rPr>
          <w:rFonts w:ascii="Arial" w:hAnsi="Arial" w:cs="Arial"/>
        </w:rPr>
        <w:t xml:space="preserve"> se ejecutará </w:t>
      </w:r>
      <w:r w:rsidRPr="00380238">
        <w:rPr>
          <w:rFonts w:ascii="Arial" w:hAnsi="Arial" w:cs="Arial"/>
        </w:rPr>
        <w:t>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B10008" w:rsidP="00C44D21">
      <w:pPr>
        <w:pStyle w:val="3izenburua"/>
        <w:spacing w:line="240" w:lineRule="atLeast"/>
        <w:jc w:val="both"/>
        <w:rPr>
          <w:sz w:val="22"/>
          <w:szCs w:val="22"/>
        </w:rPr>
      </w:pPr>
      <w:bookmarkStart w:id="183" w:name="_Toc52295096"/>
      <w:r w:rsidRPr="00B11E0E">
        <w:rPr>
          <w:sz w:val="22"/>
          <w:szCs w:val="22"/>
        </w:rPr>
        <w:t>4</w:t>
      </w:r>
      <w:r w:rsidR="007C773A" w:rsidRPr="00B11E0E">
        <w:rPr>
          <w:sz w:val="22"/>
          <w:szCs w:val="22"/>
        </w:rPr>
        <w:t>4</w:t>
      </w:r>
      <w:r w:rsidR="002F63A3" w:rsidRPr="00B11E0E">
        <w:rPr>
          <w:sz w:val="22"/>
          <w:szCs w:val="22"/>
        </w:rPr>
        <w:t>.2.-</w:t>
      </w:r>
      <w:r w:rsidR="003A64B2" w:rsidRPr="00B11E0E">
        <w:rPr>
          <w:sz w:val="22"/>
          <w:szCs w:val="22"/>
        </w:rPr>
        <w:t xml:space="preserve"> </w:t>
      </w:r>
      <w:r w:rsidR="003A64B2" w:rsidRPr="00B07F45">
        <w:rPr>
          <w:sz w:val="22"/>
          <w:szCs w:val="22"/>
        </w:rPr>
        <w:t>Condiciones</w:t>
      </w:r>
      <w:r w:rsidR="002F63A3" w:rsidRPr="00B07F45">
        <w:rPr>
          <w:sz w:val="22"/>
          <w:szCs w:val="22"/>
        </w:rPr>
        <w:t xml:space="preserve"> especiales de ejecución de</w:t>
      </w:r>
      <w:r w:rsidR="002F71C0">
        <w:rPr>
          <w:sz w:val="22"/>
          <w:szCs w:val="22"/>
        </w:rPr>
        <w:t xml:space="preserve"> </w:t>
      </w:r>
      <w:r w:rsidR="002F63A3" w:rsidRPr="00B07F45">
        <w:rPr>
          <w:sz w:val="22"/>
          <w:szCs w:val="22"/>
        </w:rPr>
        <w:t>l</w:t>
      </w:r>
      <w:r w:rsidR="002F71C0">
        <w:rPr>
          <w:sz w:val="22"/>
          <w:szCs w:val="22"/>
        </w:rPr>
        <w:t>os</w:t>
      </w:r>
      <w:r w:rsidR="002F63A3" w:rsidRPr="00B07F45">
        <w:rPr>
          <w:sz w:val="22"/>
          <w:szCs w:val="22"/>
        </w:rPr>
        <w:t xml:space="preserve"> contrato</w:t>
      </w:r>
      <w:r w:rsidR="002F71C0">
        <w:rPr>
          <w:sz w:val="22"/>
          <w:szCs w:val="22"/>
        </w:rPr>
        <w:t>s basados</w:t>
      </w:r>
      <w:bookmarkEnd w:id="183"/>
    </w:p>
    <w:p w:rsidR="004A3F5E" w:rsidRPr="00380238" w:rsidRDefault="004A3F5E" w:rsidP="004A3F5E">
      <w:pPr>
        <w:spacing w:before="60" w:line="240" w:lineRule="atLeast"/>
        <w:jc w:val="both"/>
        <w:rPr>
          <w:rFonts w:ascii="Arial" w:hAnsi="Arial" w:cs="Arial"/>
        </w:rPr>
      </w:pPr>
      <w:bookmarkStart w:id="184" w:name="_Toc463331568"/>
      <w:r w:rsidRPr="00380238">
        <w:rPr>
          <w:rFonts w:ascii="Arial" w:hAnsi="Arial" w:cs="Arial"/>
        </w:rPr>
        <w:t xml:space="preserve">Además de las previstas en el </w:t>
      </w:r>
      <w:hyperlink w:anchor="CC_19" w:history="1">
        <w:r w:rsidRPr="00380238">
          <w:rPr>
            <w:rStyle w:val="Hiperesteka"/>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B10008" w:rsidP="009D27DC">
      <w:pPr>
        <w:pStyle w:val="4izenburua"/>
        <w:pBdr>
          <w:bottom w:val="none" w:sz="0" w:space="0" w:color="auto"/>
        </w:pBdr>
        <w:spacing w:before="120" w:line="240" w:lineRule="atLeast"/>
        <w:jc w:val="left"/>
        <w:rPr>
          <w:rFonts w:cs="Arial"/>
          <w:sz w:val="20"/>
          <w:lang w:val="es-ES"/>
        </w:rPr>
      </w:pPr>
      <w:bookmarkStart w:id="185" w:name="_Toc52295097"/>
      <w:r w:rsidRPr="00B11E0E">
        <w:rPr>
          <w:rFonts w:cs="Arial"/>
          <w:sz w:val="20"/>
          <w:lang w:val="es-ES"/>
        </w:rPr>
        <w:t>4</w:t>
      </w:r>
      <w:r w:rsidR="007C773A" w:rsidRPr="00B11E0E">
        <w:rPr>
          <w:rFonts w:cs="Arial"/>
          <w:sz w:val="20"/>
          <w:lang w:val="es-ES"/>
        </w:rPr>
        <w:t>4</w:t>
      </w:r>
      <w:r w:rsidR="002F63A3" w:rsidRPr="00B11E0E">
        <w:rPr>
          <w:rFonts w:cs="Arial"/>
          <w:sz w:val="20"/>
          <w:lang w:val="es-ES"/>
        </w:rPr>
        <w:t xml:space="preserve">.2.1.- </w:t>
      </w:r>
      <w:r w:rsidR="00925970" w:rsidRPr="00B11E0E">
        <w:rPr>
          <w:rFonts w:cs="Arial"/>
          <w:sz w:val="20"/>
          <w:lang w:val="es-ES"/>
        </w:rPr>
        <w:t>Obligaciones</w:t>
      </w:r>
      <w:r w:rsidR="002F63A3" w:rsidRPr="00B11E0E">
        <w:rPr>
          <w:rFonts w:cs="Arial"/>
          <w:sz w:val="20"/>
          <w:lang w:val="es-ES"/>
        </w:rPr>
        <w:t xml:space="preserve"> </w:t>
      </w:r>
      <w:r w:rsidR="002F63A3" w:rsidRPr="00B07F45">
        <w:rPr>
          <w:rFonts w:cs="Arial"/>
          <w:sz w:val="20"/>
          <w:lang w:val="es-ES"/>
        </w:rPr>
        <w:t>laborales, sociales y de protección del medio ambiente</w:t>
      </w:r>
      <w:bookmarkEnd w:id="184"/>
      <w:bookmarkEnd w:id="185"/>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w:t>
      </w:r>
      <w:r w:rsidRPr="001F207F">
        <w:rPr>
          <w:rFonts w:ascii="Arial" w:hAnsi="Arial" w:cs="Arial"/>
        </w:rPr>
        <w:lastRenderedPageBreak/>
        <w:t>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DC4DD3" w:rsidRPr="00B07F45">
        <w:rPr>
          <w:rFonts w:ascii="Arial" w:hAnsi="Arial" w:cs="Arial"/>
        </w:rPr>
        <w:t>Administración</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DC4DD3">
        <w:rPr>
          <w:rFonts w:ascii="Arial" w:hAnsi="Arial" w:cs="Arial"/>
        </w:rPr>
        <w:t>entidad</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rsidR="002F63A3" w:rsidRPr="00B11E0E" w:rsidRDefault="00B10008" w:rsidP="007137F1">
      <w:pPr>
        <w:pStyle w:val="4izenburua"/>
        <w:pBdr>
          <w:bottom w:val="none" w:sz="0" w:space="0" w:color="auto"/>
        </w:pBdr>
        <w:spacing w:before="120" w:line="240" w:lineRule="atLeast"/>
        <w:jc w:val="left"/>
        <w:rPr>
          <w:rFonts w:cs="Arial"/>
          <w:sz w:val="20"/>
          <w:lang w:val="es-ES"/>
        </w:rPr>
      </w:pPr>
      <w:bookmarkStart w:id="186" w:name="_Toc52295098"/>
      <w:r w:rsidRPr="00B11E0E">
        <w:rPr>
          <w:rFonts w:cs="Arial"/>
          <w:sz w:val="20"/>
          <w:lang w:val="es-ES"/>
        </w:rPr>
        <w:t>4</w:t>
      </w:r>
      <w:r w:rsidR="007C773A" w:rsidRPr="00B11E0E">
        <w:rPr>
          <w:rFonts w:cs="Arial"/>
          <w:sz w:val="20"/>
          <w:lang w:val="es-ES"/>
        </w:rPr>
        <w:t>4</w:t>
      </w:r>
      <w:r w:rsidR="002F63A3" w:rsidRPr="00B11E0E">
        <w:rPr>
          <w:rFonts w:cs="Arial"/>
          <w:sz w:val="20"/>
          <w:lang w:val="es-ES"/>
        </w:rPr>
        <w:t xml:space="preserve">.2.2.- </w:t>
      </w:r>
      <w:r w:rsidR="00925970" w:rsidRPr="00B11E0E">
        <w:rPr>
          <w:rFonts w:cs="Arial"/>
          <w:sz w:val="20"/>
          <w:lang w:val="es-ES"/>
        </w:rPr>
        <w:t>Obliga</w:t>
      </w:r>
      <w:r w:rsidR="003A64B2" w:rsidRPr="00B11E0E">
        <w:rPr>
          <w:rFonts w:cs="Arial"/>
          <w:sz w:val="20"/>
          <w:lang w:val="es-ES"/>
        </w:rPr>
        <w:t>ciones</w:t>
      </w:r>
      <w:r w:rsidR="002F63A3" w:rsidRPr="00B11E0E">
        <w:rPr>
          <w:rFonts w:cs="Arial"/>
          <w:sz w:val="20"/>
          <w:lang w:val="es-ES"/>
        </w:rPr>
        <w:t xml:space="preserve"> lingüísticas de ejecución</w:t>
      </w:r>
      <w:bookmarkEnd w:id="186"/>
    </w:p>
    <w:p w:rsidR="002D5521" w:rsidRPr="00B11E0E"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11E0E">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w:t>
      </w:r>
      <w:r w:rsidR="00651C7B" w:rsidRPr="00B11E0E">
        <w:rPr>
          <w:rFonts w:ascii="Arial" w:hAnsi="Arial" w:cs="Arial"/>
          <w:color w:val="auto"/>
          <w:sz w:val="20"/>
          <w:szCs w:val="20"/>
        </w:rPr>
        <w:t>rmalización del uso del euskera. Así como en su caso</w:t>
      </w:r>
      <w:r w:rsidRPr="00B11E0E">
        <w:rPr>
          <w:rFonts w:ascii="Arial" w:hAnsi="Arial" w:cs="Arial"/>
          <w:color w:val="auto"/>
          <w:sz w:val="20"/>
          <w:szCs w:val="20"/>
        </w:rPr>
        <w:t xml:space="preserve"> por el Plan de normalización del uso del euskera en el ámbito de actuación de la Diputación Foral de Gipuzkoa y de sus organismos autón</w:t>
      </w:r>
      <w:r w:rsidR="0016601B" w:rsidRPr="00B11E0E">
        <w:rPr>
          <w:rFonts w:ascii="Arial" w:hAnsi="Arial" w:cs="Arial"/>
          <w:color w:val="auto"/>
          <w:sz w:val="20"/>
          <w:szCs w:val="20"/>
        </w:rPr>
        <w:t>omos que se encuentre en vigor</w:t>
      </w:r>
      <w:r w:rsidR="00651C7B" w:rsidRPr="00B11E0E">
        <w:rPr>
          <w:rFonts w:ascii="Arial" w:hAnsi="Arial" w:cs="Arial"/>
          <w:color w:val="auto"/>
          <w:sz w:val="20"/>
          <w:szCs w:val="20"/>
        </w:rPr>
        <w:t>, o de los planes de normalización de las respectivas entidades</w:t>
      </w:r>
      <w:r w:rsidR="0016601B" w:rsidRPr="00B11E0E">
        <w:rPr>
          <w:rFonts w:ascii="Arial" w:hAnsi="Arial" w:cs="Arial"/>
          <w:color w:val="auto"/>
          <w:sz w:val="20"/>
          <w:szCs w:val="20"/>
        </w:rPr>
        <w:t>.</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B11E0E" w:rsidRDefault="00B10008" w:rsidP="00DC4D84">
      <w:pPr>
        <w:pStyle w:val="4izenburua"/>
        <w:pBdr>
          <w:bottom w:val="none" w:sz="0" w:space="0" w:color="auto"/>
        </w:pBdr>
        <w:spacing w:before="120" w:line="240" w:lineRule="atLeast"/>
        <w:jc w:val="left"/>
        <w:rPr>
          <w:rFonts w:cs="Arial"/>
          <w:sz w:val="20"/>
          <w:lang w:val="es-ES"/>
        </w:rPr>
      </w:pPr>
      <w:bookmarkStart w:id="187" w:name="_Toc52295099"/>
      <w:r w:rsidRPr="00B11E0E">
        <w:rPr>
          <w:rFonts w:cs="Arial"/>
          <w:sz w:val="20"/>
          <w:lang w:val="es-ES"/>
        </w:rPr>
        <w:t>4</w:t>
      </w:r>
      <w:r w:rsidR="007C773A" w:rsidRPr="00B11E0E">
        <w:rPr>
          <w:rFonts w:cs="Arial"/>
          <w:sz w:val="20"/>
          <w:lang w:val="es-ES"/>
        </w:rPr>
        <w:t>4</w:t>
      </w:r>
      <w:r w:rsidR="00AD3EC4" w:rsidRPr="00B11E0E">
        <w:rPr>
          <w:rFonts w:cs="Arial"/>
          <w:sz w:val="20"/>
          <w:lang w:val="es-ES"/>
        </w:rPr>
        <w:t xml:space="preserve">.2.3.- </w:t>
      </w:r>
      <w:r w:rsidR="00925970" w:rsidRPr="00B11E0E">
        <w:rPr>
          <w:rFonts w:cs="Arial"/>
          <w:sz w:val="20"/>
          <w:lang w:val="es-ES"/>
        </w:rPr>
        <w:t>Obliga</w:t>
      </w:r>
      <w:r w:rsidR="003A64B2" w:rsidRPr="00B11E0E">
        <w:rPr>
          <w:rFonts w:cs="Arial"/>
          <w:sz w:val="20"/>
          <w:lang w:val="es-ES"/>
        </w:rPr>
        <w:t>ciones</w:t>
      </w:r>
      <w:r w:rsidR="00AD3EC4" w:rsidRPr="00B11E0E">
        <w:rPr>
          <w:rFonts w:cs="Arial"/>
          <w:sz w:val="20"/>
          <w:lang w:val="es-ES"/>
        </w:rPr>
        <w:t xml:space="preserve"> en materia de igualdad de mujeres y hombres</w:t>
      </w:r>
      <w:bookmarkEnd w:id="187"/>
    </w:p>
    <w:p w:rsidR="00AD3EC4" w:rsidRPr="00B07F45" w:rsidRDefault="00AD3EC4" w:rsidP="007137F1">
      <w:pPr>
        <w:autoSpaceDE w:val="0"/>
        <w:autoSpaceDN w:val="0"/>
        <w:adjustRightInd w:val="0"/>
        <w:spacing w:before="60" w:line="240" w:lineRule="atLeast"/>
        <w:jc w:val="both"/>
        <w:rPr>
          <w:rFonts w:ascii="Arial" w:hAnsi="Arial" w:cs="Arial"/>
        </w:rPr>
      </w:pPr>
      <w:r w:rsidRPr="00B11E0E">
        <w:rPr>
          <w:rFonts w:ascii="Arial" w:hAnsi="Arial" w:cs="Arial"/>
        </w:rPr>
        <w:t xml:space="preserve">1.- La empresa </w:t>
      </w:r>
      <w:r w:rsidRPr="00B07F45">
        <w:rPr>
          <w:rFonts w:ascii="Arial" w:hAnsi="Arial" w:cs="Arial"/>
        </w:rPr>
        <w:t>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11E0E" w:rsidRDefault="00B10008" w:rsidP="00DC4D84">
      <w:pPr>
        <w:pStyle w:val="4izenburua"/>
        <w:pBdr>
          <w:bottom w:val="none" w:sz="0" w:space="0" w:color="auto"/>
        </w:pBdr>
        <w:spacing w:before="120" w:line="240" w:lineRule="atLeast"/>
        <w:jc w:val="left"/>
        <w:rPr>
          <w:rFonts w:cs="Arial"/>
          <w:sz w:val="20"/>
          <w:lang w:val="es-ES"/>
        </w:rPr>
      </w:pPr>
      <w:bookmarkStart w:id="188" w:name="_Toc463331569"/>
      <w:bookmarkStart w:id="189" w:name="_Toc52295100"/>
      <w:r w:rsidRPr="00B11E0E">
        <w:rPr>
          <w:rFonts w:cs="Arial"/>
          <w:sz w:val="20"/>
          <w:lang w:val="es-ES"/>
        </w:rPr>
        <w:t>4</w:t>
      </w:r>
      <w:r w:rsidR="007C773A" w:rsidRPr="00B11E0E">
        <w:rPr>
          <w:rFonts w:cs="Arial"/>
          <w:sz w:val="20"/>
          <w:lang w:val="es-ES"/>
        </w:rPr>
        <w:t>4</w:t>
      </w:r>
      <w:r w:rsidR="00AD3EC4" w:rsidRPr="00B11E0E">
        <w:rPr>
          <w:rFonts w:cs="Arial"/>
          <w:sz w:val="20"/>
          <w:lang w:val="es-ES"/>
        </w:rPr>
        <w:t>.2.4</w:t>
      </w:r>
      <w:r w:rsidR="002F63A3" w:rsidRPr="00B11E0E">
        <w:rPr>
          <w:rFonts w:cs="Arial"/>
          <w:sz w:val="20"/>
          <w:lang w:val="es-ES"/>
        </w:rPr>
        <w:t xml:space="preserve">.- </w:t>
      </w:r>
      <w:r w:rsidR="00925970" w:rsidRPr="00B11E0E">
        <w:rPr>
          <w:rFonts w:cs="Arial"/>
          <w:sz w:val="20"/>
          <w:lang w:val="es-ES"/>
        </w:rPr>
        <w:t>Obliga</w:t>
      </w:r>
      <w:r w:rsidR="003A64B2" w:rsidRPr="00B11E0E">
        <w:rPr>
          <w:rFonts w:cs="Arial"/>
          <w:sz w:val="20"/>
          <w:lang w:val="es-ES"/>
        </w:rPr>
        <w:t xml:space="preserve">ciones </w:t>
      </w:r>
      <w:r w:rsidR="002F63A3" w:rsidRPr="00B11E0E">
        <w:rPr>
          <w:rFonts w:cs="Arial"/>
          <w:sz w:val="20"/>
          <w:lang w:val="es-ES"/>
        </w:rPr>
        <w:t>en supuestos de subcontratación</w:t>
      </w:r>
      <w:bookmarkEnd w:id="188"/>
      <w:bookmarkEnd w:id="189"/>
    </w:p>
    <w:p w:rsidR="00082019" w:rsidRPr="00B11E0E" w:rsidRDefault="00082019" w:rsidP="00082019">
      <w:pPr>
        <w:autoSpaceDE w:val="0"/>
        <w:autoSpaceDN w:val="0"/>
        <w:adjustRightInd w:val="0"/>
        <w:spacing w:before="60" w:line="240" w:lineRule="atLeast"/>
        <w:jc w:val="both"/>
        <w:rPr>
          <w:rFonts w:ascii="Arial" w:hAnsi="Arial" w:cs="Arial"/>
        </w:rPr>
      </w:pPr>
      <w:r w:rsidRPr="00B11E0E">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esteka"/>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color w:val="auto"/>
          <w:sz w:val="20"/>
          <w:szCs w:val="20"/>
        </w:rPr>
        <w:t>i</w:t>
      </w:r>
      <w:r w:rsidRPr="00B07F45">
        <w:rPr>
          <w:rFonts w:ascii="Arial" w:hAnsi="Arial" w:cs="Arial"/>
          <w:color w:val="auto"/>
          <w:sz w:val="20"/>
          <w:szCs w:val="20"/>
        </w:rPr>
        <w:t xml:space="preserve">do el cumplimiento de las obligaciones en materia medioambiental, social </w:t>
      </w:r>
      <w:r w:rsidR="00CA26EA" w:rsidRPr="00B07F45">
        <w:rPr>
          <w:rFonts w:ascii="Arial" w:hAnsi="Arial" w:cs="Arial"/>
          <w:color w:val="auto"/>
          <w:sz w:val="20"/>
          <w:szCs w:val="20"/>
        </w:rPr>
        <w:t xml:space="preserve">o </w:t>
      </w:r>
      <w:r w:rsidRPr="00B07F45">
        <w:rPr>
          <w:rFonts w:ascii="Arial" w:hAnsi="Arial" w:cs="Arial"/>
          <w:color w:val="auto"/>
          <w:sz w:val="20"/>
          <w:szCs w:val="20"/>
        </w:rPr>
        <w:t>laboral</w:t>
      </w:r>
      <w:r w:rsidR="00F935EF">
        <w:rPr>
          <w:rFonts w:ascii="Arial" w:hAnsi="Arial" w:cs="Arial"/>
          <w:color w:val="auto"/>
          <w:sz w:val="20"/>
          <w:szCs w:val="20"/>
        </w:rPr>
        <w:t xml:space="preserve">, </w:t>
      </w:r>
      <w:r w:rsidR="00F935EF" w:rsidRPr="009F5ADF">
        <w:rPr>
          <w:rFonts w:ascii="Arial" w:hAnsi="Arial" w:cs="Arial"/>
          <w:color w:val="auto"/>
          <w:sz w:val="20"/>
          <w:szCs w:val="20"/>
        </w:rPr>
        <w:t>así como de la obligación referida al sometimiento a la normativa nacional y de la Unión Europea en materia de protección de datos</w:t>
      </w:r>
      <w:r w:rsidRPr="00B07F45">
        <w:rPr>
          <w:rFonts w:ascii="Arial" w:hAnsi="Arial" w:cs="Arial"/>
          <w:color w:val="auto"/>
          <w:sz w:val="20"/>
          <w:szCs w:val="20"/>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008F3015">
        <w:rPr>
          <w:rFonts w:ascii="Arial" w:hAnsi="Arial" w:cs="Arial"/>
        </w:rPr>
        <w:t xml:space="preserve">empresa </w:t>
      </w:r>
      <w:r w:rsidRPr="00B07F45">
        <w:rPr>
          <w:rFonts w:ascii="Arial" w:hAnsi="Arial" w:cs="Arial"/>
        </w:rPr>
        <w:t xml:space="preserve">contratista haya de realizar a </w:t>
      </w:r>
      <w:r w:rsidR="008F3015">
        <w:rPr>
          <w:rFonts w:ascii="Arial" w:hAnsi="Arial" w:cs="Arial"/>
        </w:rPr>
        <w:t xml:space="preserve">todas </w:t>
      </w:r>
      <w:r w:rsidRPr="00B07F45">
        <w:rPr>
          <w:rFonts w:ascii="Arial" w:hAnsi="Arial" w:cs="Arial"/>
        </w:rPr>
        <w:t>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11E0E" w:rsidRDefault="00B10008" w:rsidP="00DC4D84">
      <w:pPr>
        <w:pStyle w:val="4izenburua"/>
        <w:pBdr>
          <w:bottom w:val="none" w:sz="0" w:space="0" w:color="auto"/>
        </w:pBdr>
        <w:spacing w:before="120" w:line="240" w:lineRule="atLeast"/>
        <w:jc w:val="left"/>
        <w:rPr>
          <w:rFonts w:cs="Arial"/>
          <w:sz w:val="20"/>
          <w:lang w:val="es-ES"/>
        </w:rPr>
      </w:pPr>
      <w:bookmarkStart w:id="190" w:name="_Toc52295101"/>
      <w:bookmarkStart w:id="191" w:name="_Toc463331571"/>
      <w:r w:rsidRPr="00B11E0E">
        <w:rPr>
          <w:rFonts w:cs="Arial"/>
          <w:sz w:val="20"/>
          <w:lang w:val="es-ES"/>
        </w:rPr>
        <w:t>4</w:t>
      </w:r>
      <w:r w:rsidR="007C773A" w:rsidRPr="00B11E0E">
        <w:rPr>
          <w:rFonts w:cs="Arial"/>
          <w:sz w:val="20"/>
          <w:lang w:val="es-ES"/>
        </w:rPr>
        <w:t>4</w:t>
      </w:r>
      <w:r w:rsidR="00AD3EC4" w:rsidRPr="00B11E0E">
        <w:rPr>
          <w:rFonts w:cs="Arial"/>
          <w:sz w:val="20"/>
          <w:lang w:val="es-ES"/>
        </w:rPr>
        <w:t>.2.5</w:t>
      </w:r>
      <w:r w:rsidR="002F63A3" w:rsidRPr="00B11E0E">
        <w:rPr>
          <w:rFonts w:cs="Arial"/>
          <w:sz w:val="20"/>
          <w:lang w:val="es-ES"/>
        </w:rPr>
        <w:t xml:space="preserve">.- </w:t>
      </w:r>
      <w:r w:rsidR="00925970" w:rsidRPr="00B11E0E">
        <w:rPr>
          <w:rFonts w:cs="Arial"/>
          <w:sz w:val="20"/>
          <w:lang w:val="es-ES"/>
        </w:rPr>
        <w:t>Obliga</w:t>
      </w:r>
      <w:r w:rsidR="003A64B2" w:rsidRPr="00B11E0E">
        <w:rPr>
          <w:rFonts w:cs="Arial"/>
          <w:sz w:val="20"/>
          <w:lang w:val="es-ES"/>
        </w:rPr>
        <w:t>ciones</w:t>
      </w:r>
      <w:r w:rsidR="002F63A3" w:rsidRPr="00B11E0E">
        <w:rPr>
          <w:rFonts w:cs="Arial"/>
          <w:sz w:val="20"/>
          <w:lang w:val="es-ES"/>
        </w:rPr>
        <w:t xml:space="preserve"> en materia de seguridad y salud en el trabajo</w:t>
      </w:r>
      <w:bookmarkEnd w:id="190"/>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11E0E">
        <w:rPr>
          <w:rFonts w:ascii="Arial" w:hAnsi="Arial" w:cs="Arial"/>
          <w:color w:val="auto"/>
          <w:sz w:val="20"/>
          <w:szCs w:val="20"/>
        </w:rPr>
        <w:t xml:space="preserve">1.- La empresa </w:t>
      </w:r>
      <w:r w:rsidRPr="00B07F45">
        <w:rPr>
          <w:rFonts w:ascii="Arial" w:hAnsi="Arial" w:cs="Arial"/>
          <w:color w:val="auto"/>
          <w:sz w:val="20"/>
          <w:szCs w:val="20"/>
        </w:rPr>
        <w:t>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lastRenderedPageBreak/>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lastRenderedPageBreak/>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DC4DD3">
        <w:rPr>
          <w:rFonts w:ascii="Arial" w:hAnsi="Arial" w:cs="Arial"/>
          <w:color w:val="auto"/>
          <w:sz w:val="20"/>
          <w:szCs w:val="20"/>
        </w:rPr>
        <w:t>Administración</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DC4DD3">
        <w:rPr>
          <w:rFonts w:ascii="Arial" w:hAnsi="Arial" w:cs="Arial"/>
          <w:color w:val="auto"/>
          <w:sz w:val="20"/>
          <w:szCs w:val="20"/>
        </w:rPr>
        <w:t>entidad</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E43B06" w:rsidRDefault="00B10008" w:rsidP="00E43B06">
      <w:pPr>
        <w:pStyle w:val="3izenburua"/>
        <w:spacing w:line="240" w:lineRule="atLeast"/>
        <w:jc w:val="both"/>
        <w:rPr>
          <w:sz w:val="22"/>
          <w:szCs w:val="22"/>
        </w:rPr>
      </w:pPr>
      <w:bookmarkStart w:id="192" w:name="_44.3.-_Obligaciones_en"/>
      <w:bookmarkStart w:id="193" w:name="_Toc52295102"/>
      <w:bookmarkEnd w:id="192"/>
      <w:r w:rsidRPr="00E43B06">
        <w:rPr>
          <w:sz w:val="22"/>
          <w:szCs w:val="22"/>
        </w:rPr>
        <w:t>4</w:t>
      </w:r>
      <w:r w:rsidR="007C773A" w:rsidRPr="00E43B06">
        <w:rPr>
          <w:sz w:val="22"/>
          <w:szCs w:val="22"/>
        </w:rPr>
        <w:t>4</w:t>
      </w:r>
      <w:r w:rsidR="00D873B8" w:rsidRPr="00E43B06">
        <w:rPr>
          <w:sz w:val="22"/>
          <w:szCs w:val="22"/>
        </w:rPr>
        <w:t>.3</w:t>
      </w:r>
      <w:r w:rsidR="002F63A3" w:rsidRPr="00E43B06">
        <w:rPr>
          <w:sz w:val="22"/>
          <w:szCs w:val="22"/>
        </w:rPr>
        <w:t xml:space="preserve">.- </w:t>
      </w:r>
      <w:r w:rsidR="00925970" w:rsidRPr="00E43B06">
        <w:rPr>
          <w:sz w:val="22"/>
          <w:szCs w:val="22"/>
        </w:rPr>
        <w:t>Obliga</w:t>
      </w:r>
      <w:r w:rsidR="00625B37" w:rsidRPr="00E43B06">
        <w:rPr>
          <w:sz w:val="22"/>
          <w:szCs w:val="22"/>
        </w:rPr>
        <w:t>ciones</w:t>
      </w:r>
      <w:r w:rsidR="002F63A3" w:rsidRPr="00E43B06">
        <w:rPr>
          <w:sz w:val="22"/>
          <w:szCs w:val="22"/>
        </w:rPr>
        <w:t xml:space="preserve"> en materia de seguridad de la información</w:t>
      </w:r>
      <w:bookmarkEnd w:id="193"/>
    </w:p>
    <w:p w:rsidR="00D873B8" w:rsidRPr="000137D8"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1.</w:t>
      </w:r>
      <w:r w:rsidRPr="00B07F45">
        <w:rPr>
          <w:rFonts w:ascii="Arial" w:hAnsi="Arial" w:cs="Arial"/>
          <w:color w:val="auto"/>
          <w:sz w:val="20"/>
          <w:szCs w:val="20"/>
        </w:rPr>
        <w:t xml:space="preserve">- </w:t>
      </w:r>
      <w:r w:rsidRPr="000137D8">
        <w:rPr>
          <w:rFonts w:ascii="Arial" w:hAnsi="Arial" w:cs="Arial"/>
          <w:color w:val="auto"/>
          <w:sz w:val="20"/>
          <w:szCs w:val="20"/>
        </w:rPr>
        <w:t>La información, datos o especificaciones facilitados por l</w:t>
      </w:r>
      <w:r>
        <w:rPr>
          <w:rFonts w:ascii="Arial" w:hAnsi="Arial" w:cs="Arial"/>
          <w:color w:val="auto"/>
          <w:sz w:val="20"/>
          <w:szCs w:val="20"/>
        </w:rPr>
        <w:t>a entidad contratante</w:t>
      </w:r>
      <w:r w:rsidRPr="000137D8">
        <w:rPr>
          <w:rFonts w:ascii="Arial" w:hAnsi="Arial" w:cs="Arial"/>
          <w:color w:val="auto"/>
          <w:sz w:val="20"/>
          <w:szCs w:val="20"/>
        </w:rPr>
        <w:t xml:space="preserve"> </w:t>
      </w:r>
      <w:r>
        <w:rPr>
          <w:rFonts w:ascii="Arial" w:hAnsi="Arial" w:cs="Arial"/>
          <w:color w:val="auto"/>
          <w:sz w:val="20"/>
          <w:szCs w:val="20"/>
        </w:rPr>
        <w:t xml:space="preserve">o </w:t>
      </w:r>
      <w:r w:rsidRPr="000137D8">
        <w:rPr>
          <w:rFonts w:ascii="Arial" w:hAnsi="Arial" w:cs="Arial"/>
          <w:color w:val="auto"/>
          <w:sz w:val="20"/>
          <w:szCs w:val="20"/>
        </w:rPr>
        <w:t xml:space="preserve">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873B8" w:rsidRPr="000137D8"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2.- En las licitaciones de la Diputación Foral de Gipuzkoa</w:t>
      </w:r>
      <w:r w:rsidRPr="000137D8">
        <w:rPr>
          <w:rFonts w:ascii="Arial" w:hAnsi="Arial" w:cs="Arial"/>
          <w:color w:val="auto"/>
          <w:sz w:val="20"/>
          <w:szCs w:val="20"/>
        </w:rPr>
        <w:t xml:space="preserve">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D873B8" w:rsidRPr="000137D8"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873B8" w:rsidRPr="00D9770C" w:rsidRDefault="00D873B8" w:rsidP="00D873B8">
      <w:pPr>
        <w:pStyle w:val="texto"/>
        <w:numPr>
          <w:ilvl w:val="0"/>
          <w:numId w:val="4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873B8" w:rsidRPr="00D9770C" w:rsidRDefault="00D873B8" w:rsidP="00D873B8">
      <w:pPr>
        <w:pStyle w:val="texto"/>
        <w:numPr>
          <w:ilvl w:val="0"/>
          <w:numId w:val="4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873B8" w:rsidRPr="00D9770C" w:rsidRDefault="00D873B8" w:rsidP="00D873B8">
      <w:pPr>
        <w:pStyle w:val="texto"/>
        <w:numPr>
          <w:ilvl w:val="0"/>
          <w:numId w:val="4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873B8" w:rsidRPr="00D9770C" w:rsidRDefault="00D873B8" w:rsidP="00D873B8">
      <w:pPr>
        <w:pStyle w:val="texto"/>
        <w:numPr>
          <w:ilvl w:val="0"/>
          <w:numId w:val="4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873B8" w:rsidRPr="00D9770C" w:rsidRDefault="00D873B8" w:rsidP="00D873B8">
      <w:pPr>
        <w:pStyle w:val="texto"/>
        <w:numPr>
          <w:ilvl w:val="0"/>
          <w:numId w:val="4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lastRenderedPageBreak/>
        <w:t>La contratista, a la finalización de la prestación contractual, deberá destruir los datos de carácter personal o deberá devolverlos a la entidad contratante o a otra persona encargada del tratamiento designada por esta.</w:t>
      </w:r>
    </w:p>
    <w:p w:rsidR="00D873B8" w:rsidRPr="000137D8" w:rsidDel="00250725"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873B8" w:rsidRPr="000137D8"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B11E0E" w:rsidRDefault="00B10008" w:rsidP="001056A6">
      <w:pPr>
        <w:pStyle w:val="3izenburua"/>
        <w:spacing w:line="240" w:lineRule="atLeast"/>
        <w:jc w:val="both"/>
        <w:rPr>
          <w:sz w:val="22"/>
          <w:szCs w:val="22"/>
        </w:rPr>
      </w:pPr>
      <w:bookmarkStart w:id="194" w:name="_39.3.-_Código_de"/>
      <w:bookmarkStart w:id="195" w:name="_37.3.-_Código_de"/>
      <w:bookmarkStart w:id="196" w:name="_38.3.-_Obligaciones_referentes"/>
      <w:bookmarkStart w:id="197" w:name="_44.4.-_Obligaciones_referentes"/>
      <w:bookmarkStart w:id="198" w:name="Cl_38_3"/>
      <w:bookmarkStart w:id="199" w:name="_Toc52295103"/>
      <w:bookmarkEnd w:id="194"/>
      <w:bookmarkEnd w:id="195"/>
      <w:bookmarkEnd w:id="196"/>
      <w:bookmarkEnd w:id="197"/>
      <w:r w:rsidRPr="00B11E0E">
        <w:rPr>
          <w:sz w:val="22"/>
          <w:szCs w:val="22"/>
        </w:rPr>
        <w:t>4</w:t>
      </w:r>
      <w:r w:rsidR="007C773A" w:rsidRPr="00B11E0E">
        <w:rPr>
          <w:sz w:val="22"/>
          <w:szCs w:val="22"/>
        </w:rPr>
        <w:t>4</w:t>
      </w:r>
      <w:r w:rsidR="00D873B8">
        <w:rPr>
          <w:sz w:val="22"/>
          <w:szCs w:val="22"/>
        </w:rPr>
        <w:t>.4</w:t>
      </w:r>
      <w:r w:rsidR="002F63A3" w:rsidRPr="00B11E0E">
        <w:rPr>
          <w:sz w:val="22"/>
          <w:szCs w:val="22"/>
        </w:rPr>
        <w:t xml:space="preserve">.- </w:t>
      </w:r>
      <w:bookmarkEnd w:id="198"/>
      <w:r w:rsidR="00925970" w:rsidRPr="00B11E0E">
        <w:rPr>
          <w:sz w:val="22"/>
          <w:szCs w:val="22"/>
        </w:rPr>
        <w:t xml:space="preserve">Obligaciones referentes al cumplimiento </w:t>
      </w:r>
      <w:r w:rsidR="001056A6" w:rsidRPr="00B11E0E">
        <w:rPr>
          <w:sz w:val="22"/>
          <w:szCs w:val="22"/>
        </w:rPr>
        <w:t>del Código de Conducta y Marco de Integridad Institucional aplicable a la contratación pública</w:t>
      </w:r>
      <w:r w:rsidR="00651C7B" w:rsidRPr="00B11E0E">
        <w:rPr>
          <w:sz w:val="22"/>
          <w:szCs w:val="22"/>
        </w:rPr>
        <w:t xml:space="preserve"> (solo aplicable a licitaciones de la Diputación Foral de Gipuzkoa)</w:t>
      </w:r>
      <w:bookmarkEnd w:id="199"/>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esteka"/>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11E0E" w:rsidRDefault="00B10008" w:rsidP="00697D12">
      <w:pPr>
        <w:pStyle w:val="3izenburua"/>
        <w:spacing w:line="240" w:lineRule="atLeast"/>
        <w:jc w:val="both"/>
        <w:rPr>
          <w:sz w:val="22"/>
          <w:szCs w:val="22"/>
        </w:rPr>
      </w:pPr>
      <w:bookmarkStart w:id="200" w:name="_Toc52295104"/>
      <w:r w:rsidRPr="00B11E0E">
        <w:rPr>
          <w:sz w:val="22"/>
          <w:szCs w:val="22"/>
        </w:rPr>
        <w:t>4</w:t>
      </w:r>
      <w:r w:rsidR="007C773A" w:rsidRPr="00B11E0E">
        <w:rPr>
          <w:sz w:val="22"/>
          <w:szCs w:val="22"/>
        </w:rPr>
        <w:t>4</w:t>
      </w:r>
      <w:r w:rsidR="00D873B8">
        <w:rPr>
          <w:sz w:val="22"/>
          <w:szCs w:val="22"/>
        </w:rPr>
        <w:t>.5</w:t>
      </w:r>
      <w:r w:rsidR="002F63A3" w:rsidRPr="00B11E0E">
        <w:rPr>
          <w:sz w:val="22"/>
          <w:szCs w:val="22"/>
        </w:rPr>
        <w:t>.- Obligaciones relativas a la gestión de permisos, licencias y autorizaciones</w:t>
      </w:r>
      <w:bookmarkEnd w:id="191"/>
      <w:bookmarkEnd w:id="200"/>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 xml:space="preserve">1.- </w:t>
      </w:r>
      <w:r w:rsidR="00A279D1" w:rsidRPr="00B11E0E">
        <w:rPr>
          <w:rFonts w:ascii="Arial" w:hAnsi="Arial" w:cs="Arial"/>
        </w:rPr>
        <w:t>Correrá por</w:t>
      </w:r>
      <w:r w:rsidRPr="00B11E0E">
        <w:rPr>
          <w:rFonts w:ascii="Arial" w:hAnsi="Arial" w:cs="Arial"/>
        </w:rPr>
        <w:t xml:space="preserve"> cuenta y </w:t>
      </w:r>
      <w:r w:rsidR="00A279D1" w:rsidRPr="00B11E0E">
        <w:rPr>
          <w:rFonts w:ascii="Arial" w:hAnsi="Arial" w:cs="Arial"/>
        </w:rPr>
        <w:t xml:space="preserve">será </w:t>
      </w:r>
      <w:r w:rsidRPr="00B11E0E">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11E0E">
        <w:rPr>
          <w:rFonts w:ascii="Arial" w:hAnsi="Arial" w:cs="Arial"/>
        </w:rPr>
        <w:t xml:space="preserve">a su cargo </w:t>
      </w:r>
      <w:r w:rsidRPr="00B11E0E">
        <w:rPr>
          <w:rFonts w:ascii="Arial" w:hAnsi="Arial" w:cs="Arial"/>
        </w:rPr>
        <w:t>los consiguientes condicionados y prescripciones</w:t>
      </w:r>
      <w:r w:rsidR="00423567" w:rsidRPr="00B11E0E">
        <w:rPr>
          <w:rFonts w:ascii="Arial" w:hAnsi="Arial" w:cs="Arial"/>
        </w:rPr>
        <w:t xml:space="preserve"> de los organismos competentes.</w:t>
      </w:r>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lastRenderedPageBreak/>
        <w:t>2.- Cuando se exijan tasas, fianzas u otros gastos por dichos permisos, licencias o autorizaciones, su abono o depósito será también a cargo de la empresa contratista.</w:t>
      </w:r>
    </w:p>
    <w:p w:rsidR="002F63A3" w:rsidRPr="00B11E0E" w:rsidRDefault="00B10008" w:rsidP="00697D12">
      <w:pPr>
        <w:pStyle w:val="3izenburua"/>
        <w:spacing w:line="240" w:lineRule="atLeast"/>
        <w:jc w:val="both"/>
        <w:rPr>
          <w:sz w:val="22"/>
          <w:szCs w:val="22"/>
        </w:rPr>
      </w:pPr>
      <w:bookmarkStart w:id="201" w:name="_Toc463331572"/>
      <w:bookmarkStart w:id="202" w:name="_Toc52295105"/>
      <w:r w:rsidRPr="00B11E0E">
        <w:rPr>
          <w:sz w:val="22"/>
          <w:szCs w:val="22"/>
        </w:rPr>
        <w:t>4</w:t>
      </w:r>
      <w:r w:rsidR="007C773A" w:rsidRPr="00B11E0E">
        <w:rPr>
          <w:sz w:val="22"/>
          <w:szCs w:val="22"/>
        </w:rPr>
        <w:t>4</w:t>
      </w:r>
      <w:r w:rsidR="00D873B8">
        <w:rPr>
          <w:sz w:val="22"/>
          <w:szCs w:val="22"/>
        </w:rPr>
        <w:t>.6</w:t>
      </w:r>
      <w:r w:rsidR="002F63A3" w:rsidRPr="00B11E0E">
        <w:rPr>
          <w:sz w:val="22"/>
          <w:szCs w:val="22"/>
        </w:rPr>
        <w:t>.- Gastos exigibles a</w:t>
      </w:r>
      <w:r w:rsidR="00925970" w:rsidRPr="00B11E0E">
        <w:rPr>
          <w:sz w:val="22"/>
          <w:szCs w:val="22"/>
        </w:rPr>
        <w:t xml:space="preserve"> </w:t>
      </w:r>
      <w:r w:rsidR="002F63A3" w:rsidRPr="00B11E0E">
        <w:rPr>
          <w:sz w:val="22"/>
          <w:szCs w:val="22"/>
        </w:rPr>
        <w:t>l</w:t>
      </w:r>
      <w:r w:rsidR="00925970" w:rsidRPr="00B11E0E">
        <w:rPr>
          <w:sz w:val="22"/>
          <w:szCs w:val="22"/>
        </w:rPr>
        <w:t>a</w:t>
      </w:r>
      <w:r w:rsidR="002F63A3" w:rsidRPr="00B11E0E">
        <w:rPr>
          <w:sz w:val="22"/>
          <w:szCs w:val="22"/>
        </w:rPr>
        <w:t xml:space="preserve"> contratista</w:t>
      </w:r>
      <w:bookmarkEnd w:id="201"/>
      <w:bookmarkEnd w:id="202"/>
    </w:p>
    <w:p w:rsidR="002F63A3" w:rsidRPr="00B11E0E" w:rsidRDefault="00A279D1" w:rsidP="00697D12">
      <w:pPr>
        <w:autoSpaceDE w:val="0"/>
        <w:autoSpaceDN w:val="0"/>
        <w:adjustRightInd w:val="0"/>
        <w:spacing w:before="60" w:line="240" w:lineRule="atLeast"/>
        <w:jc w:val="both"/>
        <w:rPr>
          <w:rFonts w:ascii="Arial" w:hAnsi="Arial" w:cs="Arial"/>
        </w:rPr>
      </w:pPr>
      <w:r w:rsidRPr="00B11E0E">
        <w:rPr>
          <w:rFonts w:ascii="Arial" w:hAnsi="Arial" w:cs="Arial"/>
        </w:rPr>
        <w:t>Correrán por</w:t>
      </w:r>
      <w:r w:rsidR="002F63A3" w:rsidRPr="00B11E0E">
        <w:rPr>
          <w:rFonts w:ascii="Arial" w:hAnsi="Arial" w:cs="Arial"/>
        </w:rPr>
        <w:t xml:space="preserve"> cuenta de</w:t>
      </w:r>
      <w:r w:rsidR="00423341" w:rsidRPr="00B11E0E">
        <w:rPr>
          <w:rFonts w:ascii="Arial" w:hAnsi="Arial" w:cs="Arial"/>
        </w:rPr>
        <w:t xml:space="preserve"> </w:t>
      </w:r>
      <w:r w:rsidR="002F63A3" w:rsidRPr="00B11E0E">
        <w:rPr>
          <w:rFonts w:ascii="Arial" w:hAnsi="Arial" w:cs="Arial"/>
        </w:rPr>
        <w:t>l</w:t>
      </w:r>
      <w:r w:rsidR="00423341" w:rsidRPr="00B11E0E">
        <w:rPr>
          <w:rFonts w:ascii="Arial" w:hAnsi="Arial" w:cs="Arial"/>
        </w:rPr>
        <w:t>a</w:t>
      </w:r>
      <w:r w:rsidR="002F63A3" w:rsidRPr="00B11E0E">
        <w:rPr>
          <w:rFonts w:ascii="Arial" w:hAnsi="Arial" w:cs="Arial"/>
        </w:rPr>
        <w:t xml:space="preserve"> contratista los gastos de formalización del contrato en el supuesto de elevación a </w:t>
      </w:r>
      <w:r w:rsidR="00932D90" w:rsidRPr="00B11E0E">
        <w:rPr>
          <w:rFonts w:ascii="Arial" w:hAnsi="Arial" w:cs="Arial"/>
        </w:rPr>
        <w:t xml:space="preserve">escritura pública </w:t>
      </w:r>
      <w:r w:rsidR="002F63A3" w:rsidRPr="00B11E0E">
        <w:rPr>
          <w:rFonts w:ascii="Arial" w:hAnsi="Arial" w:cs="Arial"/>
        </w:rPr>
        <w:t>y cuantas licencias, autorizaciones y permisos procedan en orden a ejecutar el contrato y entregar correctamente los bienes objeto de suministro. También serán de cuenta de</w:t>
      </w:r>
      <w:r w:rsidR="00FC7DEF" w:rsidRPr="00B11E0E">
        <w:rPr>
          <w:rFonts w:ascii="Arial" w:hAnsi="Arial" w:cs="Arial"/>
        </w:rPr>
        <w:t xml:space="preserve"> </w:t>
      </w:r>
      <w:r w:rsidR="002F63A3" w:rsidRPr="00B11E0E">
        <w:rPr>
          <w:rFonts w:ascii="Arial" w:hAnsi="Arial" w:cs="Arial"/>
        </w:rPr>
        <w:t>l</w:t>
      </w:r>
      <w:r w:rsidR="00FC7DEF" w:rsidRPr="00B11E0E">
        <w:rPr>
          <w:rFonts w:ascii="Arial" w:hAnsi="Arial" w:cs="Arial"/>
        </w:rPr>
        <w:t>a</w:t>
      </w:r>
      <w:r w:rsidR="002F63A3" w:rsidRPr="00B11E0E">
        <w:rPr>
          <w:rFonts w:ascii="Arial" w:hAnsi="Arial" w:cs="Arial"/>
        </w:rPr>
        <w:t xml:space="preserve"> adjudicatari</w:t>
      </w:r>
      <w:r w:rsidR="00FC7DEF" w:rsidRPr="00B11E0E">
        <w:rPr>
          <w:rFonts w:ascii="Arial" w:hAnsi="Arial" w:cs="Arial"/>
        </w:rPr>
        <w:t>a</w:t>
      </w:r>
      <w:r w:rsidR="002F63A3" w:rsidRPr="00B11E0E">
        <w:rPr>
          <w:rFonts w:ascii="Arial" w:hAnsi="Arial" w:cs="Arial"/>
        </w:rPr>
        <w:t xml:space="preserve"> los gastos de entrega y transporte del suministro al lugar especificado en los pliegos o en el documento contractual.</w:t>
      </w:r>
    </w:p>
    <w:p w:rsidR="002F63A3" w:rsidRPr="00B07F45" w:rsidRDefault="00B10008" w:rsidP="00697D12">
      <w:pPr>
        <w:pStyle w:val="3izenburua"/>
        <w:spacing w:line="240" w:lineRule="atLeast"/>
        <w:jc w:val="both"/>
        <w:rPr>
          <w:sz w:val="22"/>
          <w:szCs w:val="22"/>
        </w:rPr>
      </w:pPr>
      <w:bookmarkStart w:id="203" w:name="_Toc463331575"/>
      <w:bookmarkStart w:id="204" w:name="_Toc52295106"/>
      <w:r w:rsidRPr="00B11E0E">
        <w:rPr>
          <w:sz w:val="22"/>
          <w:szCs w:val="22"/>
        </w:rPr>
        <w:t>4</w:t>
      </w:r>
      <w:r w:rsidR="007C773A" w:rsidRPr="00B11E0E">
        <w:rPr>
          <w:sz w:val="22"/>
          <w:szCs w:val="22"/>
        </w:rPr>
        <w:t>4</w:t>
      </w:r>
      <w:r w:rsidR="00D873B8">
        <w:rPr>
          <w:sz w:val="22"/>
          <w:szCs w:val="22"/>
        </w:rPr>
        <w:t>.7</w:t>
      </w:r>
      <w:r w:rsidR="002F63A3" w:rsidRPr="00B11E0E">
        <w:rPr>
          <w:sz w:val="22"/>
          <w:szCs w:val="22"/>
        </w:rPr>
        <w:t xml:space="preserve">.- Condiciones </w:t>
      </w:r>
      <w:r w:rsidR="002F63A3" w:rsidRPr="00B07F45">
        <w:rPr>
          <w:sz w:val="22"/>
          <w:szCs w:val="22"/>
        </w:rPr>
        <w:t>de instalación y prestaciones complementarias del suministro</w:t>
      </w:r>
      <w:bookmarkEnd w:id="203"/>
      <w:bookmarkEnd w:id="20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11E0E" w:rsidRDefault="00B10008" w:rsidP="00697D12">
      <w:pPr>
        <w:pStyle w:val="3izenburua"/>
        <w:spacing w:line="240" w:lineRule="atLeast"/>
        <w:jc w:val="both"/>
        <w:rPr>
          <w:sz w:val="22"/>
          <w:szCs w:val="22"/>
        </w:rPr>
      </w:pPr>
      <w:bookmarkStart w:id="205" w:name="_Toc463331576"/>
      <w:bookmarkStart w:id="206" w:name="_Toc52295107"/>
      <w:r w:rsidRPr="00B11E0E">
        <w:rPr>
          <w:sz w:val="22"/>
          <w:szCs w:val="22"/>
        </w:rPr>
        <w:t>4</w:t>
      </w:r>
      <w:r w:rsidR="007C773A" w:rsidRPr="00B11E0E">
        <w:rPr>
          <w:sz w:val="22"/>
          <w:szCs w:val="22"/>
        </w:rPr>
        <w:t>4</w:t>
      </w:r>
      <w:r w:rsidR="00D873B8">
        <w:rPr>
          <w:sz w:val="22"/>
          <w:szCs w:val="22"/>
        </w:rPr>
        <w:t>.8</w:t>
      </w:r>
      <w:r w:rsidR="002F63A3" w:rsidRPr="00B11E0E">
        <w:rPr>
          <w:sz w:val="22"/>
          <w:szCs w:val="22"/>
        </w:rPr>
        <w:t>.- Programa de trabajo</w:t>
      </w:r>
      <w:bookmarkEnd w:id="205"/>
      <w:bookmarkEnd w:id="206"/>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 xml:space="preserve">1.- Si la Administración estima conveniente exigir un programa de trabajo de acuerdo con lo establecido en el pliego de prescripciones técnicas, </w:t>
      </w:r>
      <w:r w:rsidR="008036EC" w:rsidRPr="00B11E0E">
        <w:rPr>
          <w:rFonts w:ascii="Arial" w:hAnsi="Arial" w:cs="Arial"/>
        </w:rPr>
        <w:t>e</w:t>
      </w:r>
      <w:r w:rsidRPr="00B11E0E">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11E0E">
        <w:rPr>
          <w:rFonts w:ascii="Arial" w:hAnsi="Arial" w:cs="Arial"/>
        </w:rPr>
        <w:t>, en su caso.</w:t>
      </w:r>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2.- Cada vez que se modifiquen las condiciones contractuales, la adjudicataria queda obligada a la actualización y puesta al día de este programa, siguiendo las instrucciones que a estos efectos reciba.</w:t>
      </w:r>
    </w:p>
    <w:p w:rsidR="002F63A3" w:rsidRPr="00B07F45" w:rsidRDefault="00B10008" w:rsidP="007137F1">
      <w:pPr>
        <w:pStyle w:val="2izenburua"/>
        <w:spacing w:line="240" w:lineRule="atLeast"/>
        <w:jc w:val="both"/>
        <w:rPr>
          <w:i w:val="0"/>
          <w:iCs w:val="0"/>
          <w:sz w:val="22"/>
          <w:szCs w:val="22"/>
        </w:rPr>
      </w:pPr>
      <w:bookmarkStart w:id="207" w:name="_Toc463331578"/>
      <w:bookmarkStart w:id="208" w:name="_Toc52295108"/>
      <w:r w:rsidRPr="00B11E0E">
        <w:rPr>
          <w:i w:val="0"/>
          <w:iCs w:val="0"/>
          <w:sz w:val="22"/>
          <w:szCs w:val="22"/>
        </w:rPr>
        <w:t>4</w:t>
      </w:r>
      <w:r w:rsidR="007C773A" w:rsidRPr="00B11E0E">
        <w:rPr>
          <w:i w:val="0"/>
          <w:iCs w:val="0"/>
          <w:sz w:val="22"/>
          <w:szCs w:val="22"/>
        </w:rPr>
        <w:t>5</w:t>
      </w:r>
      <w:r w:rsidR="002F63A3" w:rsidRPr="00B11E0E">
        <w:rPr>
          <w:i w:val="0"/>
          <w:iCs w:val="0"/>
          <w:sz w:val="22"/>
          <w:szCs w:val="22"/>
        </w:rPr>
        <w:t xml:space="preserve">.- Penalidades </w:t>
      </w:r>
      <w:r w:rsidR="002F63A3" w:rsidRPr="00B07F45">
        <w:rPr>
          <w:i w:val="0"/>
          <w:iCs w:val="0"/>
          <w:sz w:val="22"/>
          <w:szCs w:val="22"/>
        </w:rPr>
        <w:t>por demora y otras penalidades</w:t>
      </w:r>
      <w:bookmarkEnd w:id="207"/>
      <w:bookmarkEnd w:id="208"/>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 xml:space="preserve">el incumplimiento de las obligaciones contempladas en el artículo 30.2 de la Norma Foral 11/2014, de 29 de octubre, de incorporación de cláusulas contractuales relativas a la compra pública socialmente </w:t>
      </w:r>
      <w:r w:rsidRPr="00B11E0E">
        <w:rPr>
          <w:rFonts w:ascii="Arial" w:hAnsi="Arial" w:cs="Arial"/>
        </w:rPr>
        <w:t>responsable</w:t>
      </w:r>
      <w:r w:rsidR="00610162" w:rsidRPr="00B11E0E">
        <w:rPr>
          <w:rFonts w:ascii="Arial" w:hAnsi="Arial" w:cs="Arial"/>
        </w:rPr>
        <w:t>, solamente aplicable</w:t>
      </w:r>
      <w:r w:rsidRPr="00B11E0E">
        <w:rPr>
          <w:rFonts w:ascii="Arial" w:hAnsi="Arial" w:cs="Arial"/>
        </w:rPr>
        <w:t xml:space="preserve"> en la contratación </w:t>
      </w:r>
      <w:r w:rsidRPr="00B07F45">
        <w:rPr>
          <w:rFonts w:ascii="Arial" w:hAnsi="Arial" w:cs="Arial"/>
        </w:rPr>
        <w:t>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lastRenderedPageBreak/>
        <w:t xml:space="preserve">Por la causa contemplada en la letra a), la cuantía prevista en el apartado 3 del artículo 193 de la LCSP salvo que el </w:t>
      </w:r>
      <w:hyperlink w:anchor="CC_22" w:history="1">
        <w:r w:rsidRPr="00B07F45">
          <w:rPr>
            <w:rStyle w:val="Hiperesteka"/>
            <w:rFonts w:ascii="Arial" w:eastAsia="Arial Unicode MS" w:hAnsi="Arial" w:cs="Arial"/>
            <w:b/>
            <w:lang w:eastAsia="en-US"/>
          </w:rPr>
          <w:t xml:space="preserve">apartado </w:t>
        </w:r>
        <w:r w:rsidR="000533A8" w:rsidRPr="00B07F45">
          <w:rPr>
            <w:rStyle w:val="Hiperesteka"/>
            <w:rFonts w:ascii="Arial" w:eastAsia="Arial Unicode MS" w:hAnsi="Arial" w:cs="Arial"/>
            <w:b/>
            <w:lang w:eastAsia="en-US"/>
          </w:rPr>
          <w:t>2</w:t>
        </w:r>
        <w:r w:rsidR="008674B6" w:rsidRPr="00B07F45">
          <w:rPr>
            <w:rStyle w:val="Hiperesteka"/>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esteka"/>
            <w:rFonts w:ascii="Arial" w:hAnsi="Arial" w:cs="Arial"/>
            <w:b/>
          </w:rPr>
          <w:t xml:space="preserve">apartado </w:t>
        </w:r>
        <w:r w:rsidR="000533A8" w:rsidRPr="00B07F45">
          <w:rPr>
            <w:rStyle w:val="Hiperesteka"/>
            <w:rFonts w:ascii="Arial" w:hAnsi="Arial" w:cs="Arial"/>
            <w:b/>
          </w:rPr>
          <w:t>2</w:t>
        </w:r>
        <w:r w:rsidR="008674B6" w:rsidRPr="00B07F45">
          <w:rPr>
            <w:rStyle w:val="Hiperesteka"/>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11E0E" w:rsidRDefault="00B10008" w:rsidP="007137F1">
      <w:pPr>
        <w:pStyle w:val="2izenburua"/>
        <w:spacing w:line="240" w:lineRule="atLeast"/>
        <w:jc w:val="both"/>
        <w:rPr>
          <w:i w:val="0"/>
          <w:iCs w:val="0"/>
          <w:sz w:val="22"/>
          <w:szCs w:val="22"/>
        </w:rPr>
      </w:pPr>
      <w:bookmarkStart w:id="209" w:name="_Toc463331579"/>
      <w:bookmarkStart w:id="210" w:name="_Toc52295109"/>
      <w:r w:rsidRPr="00B11E0E">
        <w:rPr>
          <w:i w:val="0"/>
          <w:iCs w:val="0"/>
          <w:sz w:val="22"/>
          <w:szCs w:val="22"/>
        </w:rPr>
        <w:lastRenderedPageBreak/>
        <w:t>4</w:t>
      </w:r>
      <w:r w:rsidR="007C773A" w:rsidRPr="00B11E0E">
        <w:rPr>
          <w:i w:val="0"/>
          <w:iCs w:val="0"/>
          <w:sz w:val="22"/>
          <w:szCs w:val="22"/>
        </w:rPr>
        <w:t>6</w:t>
      </w:r>
      <w:r w:rsidR="002F63A3" w:rsidRPr="00B11E0E">
        <w:rPr>
          <w:i w:val="0"/>
          <w:iCs w:val="0"/>
          <w:sz w:val="22"/>
          <w:szCs w:val="22"/>
        </w:rPr>
        <w:t>.- Modificaciones de</w:t>
      </w:r>
      <w:r w:rsidRPr="00B11E0E">
        <w:rPr>
          <w:i w:val="0"/>
          <w:iCs w:val="0"/>
          <w:sz w:val="22"/>
          <w:szCs w:val="22"/>
        </w:rPr>
        <w:t xml:space="preserve"> </w:t>
      </w:r>
      <w:r w:rsidR="002F63A3" w:rsidRPr="00B11E0E">
        <w:rPr>
          <w:i w:val="0"/>
          <w:iCs w:val="0"/>
          <w:sz w:val="22"/>
          <w:szCs w:val="22"/>
        </w:rPr>
        <w:t>l</w:t>
      </w:r>
      <w:r w:rsidRPr="00B11E0E">
        <w:rPr>
          <w:i w:val="0"/>
          <w:iCs w:val="0"/>
          <w:sz w:val="22"/>
          <w:szCs w:val="22"/>
        </w:rPr>
        <w:t>os</w:t>
      </w:r>
      <w:r w:rsidR="002F63A3" w:rsidRPr="00B11E0E">
        <w:rPr>
          <w:i w:val="0"/>
          <w:iCs w:val="0"/>
          <w:sz w:val="22"/>
          <w:szCs w:val="22"/>
        </w:rPr>
        <w:t xml:space="preserve"> contrato</w:t>
      </w:r>
      <w:bookmarkEnd w:id="209"/>
      <w:r w:rsidRPr="00B11E0E">
        <w:rPr>
          <w:i w:val="0"/>
          <w:iCs w:val="0"/>
          <w:sz w:val="22"/>
          <w:szCs w:val="22"/>
        </w:rPr>
        <w:t>s basados</w:t>
      </w:r>
      <w:bookmarkEnd w:id="210"/>
    </w:p>
    <w:p w:rsidR="002F63A3"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F04D38" w:rsidRPr="00B11E0E" w:rsidRDefault="00F04D38" w:rsidP="00F04D38">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F04D38" w:rsidP="00577EBD">
      <w:pPr>
        <w:pStyle w:val="3izenburua"/>
        <w:spacing w:line="240" w:lineRule="atLeast"/>
        <w:jc w:val="both"/>
        <w:rPr>
          <w:sz w:val="22"/>
          <w:szCs w:val="22"/>
        </w:rPr>
      </w:pPr>
      <w:bookmarkStart w:id="211" w:name="_Toc463331580"/>
      <w:bookmarkStart w:id="212" w:name="_Toc52295110"/>
      <w:r w:rsidRPr="00B11E0E">
        <w:rPr>
          <w:sz w:val="22"/>
          <w:szCs w:val="22"/>
        </w:rPr>
        <w:t>4</w:t>
      </w:r>
      <w:r w:rsidR="007C773A" w:rsidRPr="00B11E0E">
        <w:rPr>
          <w:sz w:val="22"/>
          <w:szCs w:val="22"/>
        </w:rPr>
        <w:t>6</w:t>
      </w:r>
      <w:r w:rsidR="002F63A3" w:rsidRPr="00B11E0E">
        <w:rPr>
          <w:sz w:val="22"/>
          <w:szCs w:val="22"/>
        </w:rPr>
        <w:t xml:space="preserve">.1.- Modificaciones </w:t>
      </w:r>
      <w:r w:rsidR="002F63A3" w:rsidRPr="00B07F45">
        <w:rPr>
          <w:sz w:val="22"/>
          <w:szCs w:val="22"/>
        </w:rPr>
        <w:t>previstas</w:t>
      </w:r>
      <w:bookmarkEnd w:id="211"/>
      <w:bookmarkEnd w:id="21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F04D38" w:rsidRPr="00B11E0E">
        <w:rPr>
          <w:rFonts w:ascii="Arial" w:hAnsi="Arial" w:cs="Arial"/>
        </w:rPr>
        <w:t xml:space="preserve">Los </w:t>
      </w:r>
      <w:r w:rsidRPr="00B11E0E">
        <w:rPr>
          <w:rFonts w:ascii="Arial" w:hAnsi="Arial" w:cs="Arial"/>
        </w:rPr>
        <w:t>contrato</w:t>
      </w:r>
      <w:r w:rsidR="00F04D38" w:rsidRPr="00B11E0E">
        <w:rPr>
          <w:rFonts w:ascii="Arial" w:hAnsi="Arial" w:cs="Arial"/>
        </w:rPr>
        <w:t>s basados</w:t>
      </w:r>
      <w:r w:rsidRPr="00B11E0E">
        <w:rPr>
          <w:rFonts w:ascii="Arial" w:hAnsi="Arial" w:cs="Arial"/>
        </w:rPr>
        <w:t xml:space="preserve"> podrá</w:t>
      </w:r>
      <w:r w:rsidR="005E0345">
        <w:rPr>
          <w:rFonts w:ascii="Arial" w:hAnsi="Arial" w:cs="Arial"/>
        </w:rPr>
        <w:t>n</w:t>
      </w:r>
      <w:r w:rsidRPr="00B11E0E">
        <w:rPr>
          <w:rFonts w:ascii="Arial" w:hAnsi="Arial" w:cs="Arial"/>
        </w:rPr>
        <w:t xml:space="preserve"> </w:t>
      </w:r>
      <w:r w:rsidRPr="00B07F45">
        <w:rPr>
          <w:rFonts w:ascii="Arial" w:hAnsi="Arial" w:cs="Arial"/>
        </w:rPr>
        <w:t>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3izenburua"/>
        <w:spacing w:line="240" w:lineRule="atLeast"/>
        <w:jc w:val="both"/>
        <w:rPr>
          <w:sz w:val="22"/>
          <w:szCs w:val="22"/>
        </w:rPr>
      </w:pPr>
      <w:bookmarkStart w:id="213" w:name="_Toc463331581"/>
      <w:bookmarkStart w:id="214" w:name="_Toc52295111"/>
      <w:r w:rsidRPr="00B11E0E">
        <w:rPr>
          <w:sz w:val="22"/>
          <w:szCs w:val="22"/>
        </w:rPr>
        <w:t>4</w:t>
      </w:r>
      <w:r w:rsidR="007C773A" w:rsidRPr="00B11E0E">
        <w:rPr>
          <w:sz w:val="22"/>
          <w:szCs w:val="22"/>
        </w:rPr>
        <w:t>6</w:t>
      </w:r>
      <w:r w:rsidR="002F63A3" w:rsidRPr="00B11E0E">
        <w:rPr>
          <w:sz w:val="22"/>
          <w:szCs w:val="22"/>
        </w:rPr>
        <w:t xml:space="preserve">.2.- Modificaciones </w:t>
      </w:r>
      <w:r w:rsidR="002F63A3" w:rsidRPr="00B07F45">
        <w:rPr>
          <w:sz w:val="22"/>
          <w:szCs w:val="22"/>
        </w:rPr>
        <w:t>no previstas</w:t>
      </w:r>
      <w:bookmarkEnd w:id="213"/>
      <w:bookmarkEnd w:id="21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esteka"/>
            <w:rFonts w:ascii="Arial" w:hAnsi="Arial" w:cs="Arial"/>
            <w:b/>
          </w:rPr>
          <w:t>apartado 2</w:t>
        </w:r>
        <w:r w:rsidR="003E1C68" w:rsidRPr="00B07F45">
          <w:rPr>
            <w:rStyle w:val="Hiperesteka"/>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w:t>
      </w:r>
      <w:r w:rsidRPr="00B07F45">
        <w:rPr>
          <w:rFonts w:ascii="Arial" w:hAnsi="Arial" w:cs="Arial"/>
        </w:rPr>
        <w:lastRenderedPageBreak/>
        <w:t xml:space="preserve">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11E0E" w:rsidRDefault="00160548" w:rsidP="00577EBD">
      <w:pPr>
        <w:pStyle w:val="3izenburua"/>
        <w:spacing w:line="240" w:lineRule="atLeast"/>
        <w:jc w:val="both"/>
        <w:rPr>
          <w:sz w:val="22"/>
          <w:szCs w:val="22"/>
        </w:rPr>
      </w:pPr>
      <w:bookmarkStart w:id="215" w:name="_Toc511205496"/>
      <w:bookmarkStart w:id="216" w:name="_Toc517790981"/>
      <w:bookmarkStart w:id="217" w:name="_Toc52295112"/>
      <w:r w:rsidRPr="00B11E0E">
        <w:rPr>
          <w:sz w:val="22"/>
          <w:szCs w:val="22"/>
        </w:rPr>
        <w:t>4</w:t>
      </w:r>
      <w:r w:rsidR="007C773A" w:rsidRPr="00B11E0E">
        <w:rPr>
          <w:sz w:val="22"/>
          <w:szCs w:val="22"/>
        </w:rPr>
        <w:t>6</w:t>
      </w:r>
      <w:r w:rsidRPr="00B11E0E">
        <w:rPr>
          <w:sz w:val="22"/>
          <w:szCs w:val="22"/>
        </w:rPr>
        <w:t>.3.- Régimen de modificación</w:t>
      </w:r>
      <w:bookmarkEnd w:id="215"/>
      <w:bookmarkEnd w:id="216"/>
      <w:bookmarkEnd w:id="217"/>
    </w:p>
    <w:p w:rsidR="00160548" w:rsidRPr="00B11E0E" w:rsidRDefault="00160548" w:rsidP="007137F1">
      <w:pPr>
        <w:autoSpaceDE w:val="0"/>
        <w:autoSpaceDN w:val="0"/>
        <w:adjustRightInd w:val="0"/>
        <w:spacing w:before="60" w:line="240" w:lineRule="atLeast"/>
        <w:jc w:val="both"/>
        <w:rPr>
          <w:rFonts w:ascii="Arial" w:hAnsi="Arial" w:cs="Arial"/>
        </w:rPr>
      </w:pPr>
      <w:r w:rsidRPr="00B11E0E">
        <w:rPr>
          <w:rFonts w:ascii="Arial" w:hAnsi="Arial" w:cs="Arial"/>
        </w:rPr>
        <w:t>En lo concerniente a su régimen se estará a lo dispuesto tanto en los artículos 203 a 207 como en el 191 de la LCSP, así como a l</w:t>
      </w:r>
      <w:r w:rsidR="00577EBD" w:rsidRPr="00B11E0E">
        <w:rPr>
          <w:rFonts w:ascii="Arial" w:hAnsi="Arial" w:cs="Arial"/>
        </w:rPr>
        <w:t>o dispuesto reglamentariamente.</w:t>
      </w:r>
    </w:p>
    <w:p w:rsidR="002F63A3" w:rsidRPr="00B07F45" w:rsidRDefault="002F63A3" w:rsidP="007137F1">
      <w:pPr>
        <w:pStyle w:val="2izenburua"/>
        <w:spacing w:line="240" w:lineRule="atLeast"/>
        <w:jc w:val="both"/>
        <w:rPr>
          <w:i w:val="0"/>
          <w:iCs w:val="0"/>
          <w:sz w:val="22"/>
          <w:szCs w:val="22"/>
        </w:rPr>
      </w:pPr>
      <w:bookmarkStart w:id="218" w:name="_Toc463331582"/>
      <w:bookmarkStart w:id="219" w:name="_Toc52295113"/>
      <w:r w:rsidRPr="00B11E0E">
        <w:rPr>
          <w:i w:val="0"/>
          <w:iCs w:val="0"/>
          <w:sz w:val="22"/>
          <w:szCs w:val="22"/>
        </w:rPr>
        <w:t>4</w:t>
      </w:r>
      <w:r w:rsidR="007C773A" w:rsidRPr="00B11E0E">
        <w:rPr>
          <w:i w:val="0"/>
          <w:iCs w:val="0"/>
          <w:sz w:val="22"/>
          <w:szCs w:val="22"/>
        </w:rPr>
        <w:t>7</w:t>
      </w:r>
      <w:r w:rsidRPr="00B11E0E">
        <w:rPr>
          <w:i w:val="0"/>
          <w:iCs w:val="0"/>
          <w:sz w:val="22"/>
          <w:szCs w:val="22"/>
        </w:rPr>
        <w:t xml:space="preserve">.- Abonos </w:t>
      </w:r>
      <w:r w:rsidRPr="00B07F45">
        <w:rPr>
          <w:i w:val="0"/>
          <w:iCs w:val="0"/>
          <w:sz w:val="22"/>
          <w:szCs w:val="22"/>
        </w:rPr>
        <w:t>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18"/>
      <w:bookmarkEnd w:id="219"/>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1407E6">
        <w:rPr>
          <w:rFonts w:ascii="Arial" w:hAnsi="Arial" w:cs="Arial"/>
        </w:rPr>
        <w:t xml:space="preserve">3.- </w:t>
      </w:r>
      <w:r w:rsidR="001E7AC1" w:rsidRPr="001407E6">
        <w:rPr>
          <w:rFonts w:ascii="Arial" w:hAnsi="Arial" w:cs="Arial"/>
        </w:rPr>
        <w:t>Cuando se trate de la Administraciones Foral, l</w:t>
      </w:r>
      <w:r w:rsidRPr="001407E6">
        <w:rPr>
          <w:rFonts w:ascii="Arial" w:hAnsi="Arial" w:cs="Arial"/>
        </w:rPr>
        <w:t>a</w:t>
      </w:r>
      <w:r w:rsidR="00403C3F" w:rsidRPr="001407E6">
        <w:rPr>
          <w:rFonts w:ascii="Arial" w:hAnsi="Arial" w:cs="Arial"/>
        </w:rPr>
        <w:t>s</w:t>
      </w:r>
      <w:r w:rsidRPr="001407E6">
        <w:rPr>
          <w:rFonts w:ascii="Arial" w:hAnsi="Arial" w:cs="Arial"/>
        </w:rPr>
        <w:t xml:space="preserve"> factura</w:t>
      </w:r>
      <w:r w:rsidR="00403C3F" w:rsidRPr="001407E6">
        <w:rPr>
          <w:rFonts w:ascii="Arial" w:hAnsi="Arial" w:cs="Arial"/>
        </w:rPr>
        <w:t>s</w:t>
      </w:r>
      <w:r w:rsidRPr="001407E6">
        <w:rPr>
          <w:rFonts w:ascii="Arial" w:hAnsi="Arial" w:cs="Arial"/>
        </w:rPr>
        <w:t xml:space="preserve"> deberá</w:t>
      </w:r>
      <w:r w:rsidR="00403C3F" w:rsidRPr="001407E6">
        <w:rPr>
          <w:rFonts w:ascii="Arial" w:hAnsi="Arial" w:cs="Arial"/>
        </w:rPr>
        <w:t>n</w:t>
      </w:r>
      <w:r w:rsidRPr="001407E6">
        <w:rPr>
          <w:rFonts w:ascii="Arial" w:hAnsi="Arial" w:cs="Arial"/>
        </w:rPr>
        <w:t xml:space="preserve"> presentarse en formato electrónico en los supuestos establecidos por la Ley </w:t>
      </w:r>
      <w:r w:rsidRPr="00B07F45">
        <w:rPr>
          <w:rFonts w:ascii="Arial" w:hAnsi="Arial" w:cs="Arial"/>
        </w:rPr>
        <w:t>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685AD9" w:rsidRDefault="00685AD9" w:rsidP="00685AD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Pr>
          <w:rFonts w:ascii="Arial" w:hAnsi="Arial" w:cs="Arial"/>
        </w:rPr>
        <w:t>Cuando se trate de Administraciones Públicas, d</w:t>
      </w:r>
      <w:r w:rsidRPr="006918E8">
        <w:rPr>
          <w:rFonts w:ascii="Arial" w:hAnsi="Arial" w:cs="Arial"/>
        </w:rPr>
        <w:t xml:space="preserve">e acuerdo con lo establecido en el artículo 198 de la LCSP, </w:t>
      </w:r>
      <w:r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w:t>
      </w:r>
      <w:r w:rsidR="000345B2">
        <w:rPr>
          <w:rFonts w:ascii="Arial" w:hAnsi="Arial" w:cs="Arial"/>
        </w:rPr>
        <w:t>entrega</w:t>
      </w:r>
      <w:r w:rsidRPr="00F41A35">
        <w:rPr>
          <w:rFonts w:ascii="Arial" w:hAnsi="Arial" w:cs="Arial"/>
        </w:rPr>
        <w:t xml:space="preserve"> del objeto del contrato, para aprobar los documentos que acrediten la conformidad de las prestaciones realizadas con lo dispuesto en el contrato, indicando expresamente en el </w:t>
      </w:r>
      <w:hyperlink w:anchor="CC_28" w:history="1">
        <w:r w:rsidRPr="00F41A35">
          <w:rPr>
            <w:rStyle w:val="Hiperesteka"/>
            <w:rFonts w:ascii="Arial" w:hAnsi="Arial" w:cs="Arial"/>
            <w:b/>
          </w:rPr>
          <w:t>apartado 28</w:t>
        </w:r>
      </w:hyperlink>
      <w:r w:rsidRPr="00F41A35">
        <w:rPr>
          <w:rFonts w:ascii="Arial" w:hAnsi="Arial" w:cs="Arial"/>
        </w:rPr>
        <w:t xml:space="preserve"> del cuadro de características este mayor plazo de pago y su justificación.</w:t>
      </w:r>
    </w:p>
    <w:p w:rsidR="001E7AC1" w:rsidRPr="001407E6" w:rsidRDefault="001E7AC1" w:rsidP="001E7AC1">
      <w:pPr>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p>
    <w:p w:rsidR="002F63A3" w:rsidRPr="001407E6" w:rsidRDefault="001E7AC1" w:rsidP="003C417B">
      <w:pPr>
        <w:autoSpaceDE w:val="0"/>
        <w:autoSpaceDN w:val="0"/>
        <w:spacing w:before="60" w:line="240" w:lineRule="atLeast"/>
        <w:jc w:val="both"/>
        <w:rPr>
          <w:rFonts w:ascii="Arial" w:hAnsi="Arial" w:cs="Arial"/>
        </w:rPr>
      </w:pPr>
      <w:r w:rsidRPr="001407E6">
        <w:rPr>
          <w:rFonts w:ascii="Arial" w:hAnsi="Arial" w:cs="Arial"/>
        </w:rPr>
        <w:t>6</w:t>
      </w:r>
      <w:r w:rsidR="002F63A3" w:rsidRPr="001407E6">
        <w:rPr>
          <w:rFonts w:ascii="Arial" w:hAnsi="Arial" w:cs="Arial"/>
        </w:rPr>
        <w:t xml:space="preserve">.- En todo caso, si la empresa contratista incumpliera el plazo de </w:t>
      </w:r>
      <w:r w:rsidR="00DF6725" w:rsidRPr="001407E6">
        <w:rPr>
          <w:rFonts w:ascii="Arial" w:hAnsi="Arial" w:cs="Arial"/>
        </w:rPr>
        <w:t>treinta</w:t>
      </w:r>
      <w:r w:rsidR="002F63A3" w:rsidRPr="001407E6">
        <w:rPr>
          <w:rFonts w:ascii="Arial" w:hAnsi="Arial" w:cs="Arial"/>
        </w:rPr>
        <w:t xml:space="preserve"> días naturales para presentar la factura ante el registro administrativo, el devengo de intereses no se iniciará hasta transcurridos </w:t>
      </w:r>
      <w:r w:rsidR="00DF6725" w:rsidRPr="001407E6">
        <w:rPr>
          <w:rFonts w:ascii="Arial" w:hAnsi="Arial" w:cs="Arial"/>
        </w:rPr>
        <w:t>treinta</w:t>
      </w:r>
      <w:r w:rsidR="002F63A3" w:rsidRPr="001407E6">
        <w:rPr>
          <w:rFonts w:ascii="Arial" w:hAnsi="Arial" w:cs="Arial"/>
        </w:rPr>
        <w:t xml:space="preserve"> días naturales desde la fecha de presentación de la factura en el registro correspond</w:t>
      </w:r>
      <w:r w:rsidR="00B23F84" w:rsidRPr="001407E6">
        <w:rPr>
          <w:rFonts w:ascii="Arial" w:hAnsi="Arial" w:cs="Arial"/>
        </w:rPr>
        <w:t>iente, sin que la entidad contratante</w:t>
      </w:r>
      <w:r w:rsidR="002F63A3" w:rsidRPr="001407E6">
        <w:rPr>
          <w:rFonts w:ascii="Arial" w:hAnsi="Arial" w:cs="Arial"/>
        </w:rPr>
        <w:t xml:space="preserve"> haya aprobado la conformidad, si procede, y efectuado el correspondiente abono.</w:t>
      </w:r>
    </w:p>
    <w:p w:rsidR="002F63A3" w:rsidRPr="00B07F45" w:rsidRDefault="00685AD9" w:rsidP="007137F1">
      <w:pPr>
        <w:autoSpaceDE w:val="0"/>
        <w:autoSpaceDN w:val="0"/>
        <w:adjustRightInd w:val="0"/>
        <w:spacing w:before="60" w:line="240" w:lineRule="atLeast"/>
        <w:jc w:val="both"/>
        <w:rPr>
          <w:rFonts w:ascii="Arial" w:hAnsi="Arial" w:cs="Arial"/>
        </w:rPr>
      </w:pPr>
      <w:r>
        <w:rPr>
          <w:rFonts w:ascii="Arial" w:hAnsi="Arial" w:cs="Arial"/>
        </w:rPr>
        <w:t>7</w:t>
      </w:r>
      <w:r w:rsidR="00B23F84" w:rsidRPr="001407E6">
        <w:rPr>
          <w:rFonts w:ascii="Arial" w:hAnsi="Arial" w:cs="Arial"/>
        </w:rPr>
        <w:t>.- En el supuesto de que</w:t>
      </w:r>
      <w:r w:rsidR="002F63A3" w:rsidRPr="001407E6">
        <w:rPr>
          <w:rFonts w:ascii="Arial" w:hAnsi="Arial" w:cs="Arial"/>
        </w:rPr>
        <w:t xml:space="preserve"> la financiación de</w:t>
      </w:r>
      <w:r w:rsidR="002F63A3" w:rsidRPr="00B07F45">
        <w:rPr>
          <w:rFonts w:ascii="Arial" w:hAnsi="Arial" w:cs="Arial"/>
        </w:rPr>
        <w:t xml:space="preserv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2F63A3" w:rsidRPr="00B07F45">
          <w:rPr>
            <w:rStyle w:val="Hiperesteka"/>
            <w:rFonts w:ascii="Arial" w:hAnsi="Arial" w:cs="Arial"/>
            <w:b/>
            <w:bCs/>
          </w:rPr>
          <w:t>apartado 6</w:t>
        </w:r>
      </w:hyperlink>
      <w:r w:rsidR="002F63A3" w:rsidRPr="00B07F45">
        <w:rPr>
          <w:rFonts w:ascii="Arial" w:hAnsi="Arial" w:cs="Arial"/>
        </w:rPr>
        <w:t xml:space="preserve"> del cuadro de características y en el orden de abono que se indica en el </w:t>
      </w:r>
      <w:hyperlink w:anchor="CC_10" w:history="1">
        <w:r w:rsidR="002F63A3" w:rsidRPr="00B07F45">
          <w:rPr>
            <w:rStyle w:val="Hiperesteka"/>
            <w:rFonts w:ascii="Arial" w:hAnsi="Arial" w:cs="Arial"/>
            <w:b/>
          </w:rPr>
          <w:t>apartado 10</w:t>
        </w:r>
      </w:hyperlink>
      <w:r w:rsidR="002F63A3" w:rsidRPr="00B07F45">
        <w:rPr>
          <w:rFonts w:ascii="Arial" w:hAnsi="Arial" w:cs="Arial"/>
        </w:rPr>
        <w:t xml:space="preserve"> del cuadro de características.</w:t>
      </w:r>
    </w:p>
    <w:p w:rsidR="002F63A3" w:rsidRPr="00B07F45" w:rsidRDefault="00685AD9" w:rsidP="007137F1">
      <w:pPr>
        <w:autoSpaceDE w:val="0"/>
        <w:autoSpaceDN w:val="0"/>
        <w:adjustRightInd w:val="0"/>
        <w:spacing w:before="60" w:line="240" w:lineRule="atLeast"/>
        <w:jc w:val="both"/>
        <w:rPr>
          <w:rFonts w:ascii="Arial" w:hAnsi="Arial" w:cs="Arial"/>
        </w:rPr>
      </w:pPr>
      <w:r>
        <w:rPr>
          <w:rFonts w:ascii="Arial" w:hAnsi="Arial" w:cs="Arial"/>
        </w:rPr>
        <w:lastRenderedPageBreak/>
        <w:t>8</w:t>
      </w:r>
      <w:r w:rsidR="002F63A3" w:rsidRPr="00B07F45">
        <w:rPr>
          <w:rFonts w:ascii="Arial" w:hAnsi="Arial" w:cs="Arial"/>
        </w:rPr>
        <w:t xml:space="preserve">.- Si así se dispone en el </w:t>
      </w:r>
      <w:hyperlink w:anchor="CC_10" w:history="1">
        <w:r w:rsidR="002F63A3" w:rsidRPr="00B07F45">
          <w:rPr>
            <w:rStyle w:val="Hiperesteka"/>
            <w:rFonts w:ascii="Arial" w:hAnsi="Arial" w:cs="Arial"/>
            <w:b/>
            <w:bCs/>
          </w:rPr>
          <w:t>apartado 10</w:t>
        </w:r>
      </w:hyperlink>
      <w:r w:rsidR="002F63A3" w:rsidRPr="00B07F45">
        <w:rPr>
          <w:rFonts w:ascii="Arial" w:hAnsi="Arial" w:cs="Arial"/>
          <w:b/>
          <w:bCs/>
        </w:rPr>
        <w:t xml:space="preserve"> </w:t>
      </w:r>
      <w:r w:rsidR="002F63A3"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1407E6" w:rsidRDefault="00685AD9" w:rsidP="007137F1">
      <w:pPr>
        <w:autoSpaceDE w:val="0"/>
        <w:autoSpaceDN w:val="0"/>
        <w:adjustRightInd w:val="0"/>
        <w:spacing w:before="60" w:line="240" w:lineRule="atLeast"/>
        <w:jc w:val="both"/>
        <w:rPr>
          <w:rFonts w:ascii="Arial" w:hAnsi="Arial" w:cs="Arial"/>
        </w:rPr>
      </w:pPr>
      <w:r>
        <w:rPr>
          <w:rFonts w:ascii="Arial" w:hAnsi="Arial" w:cs="Arial"/>
        </w:rPr>
        <w:t>9</w:t>
      </w:r>
      <w:r w:rsidR="002F63A3" w:rsidRPr="00B07F45">
        <w:rPr>
          <w:rFonts w:ascii="Arial" w:hAnsi="Arial" w:cs="Arial"/>
        </w:rPr>
        <w:t xml:space="preserve">.- Conforme a lo dispuesto en el artículo 200 de la LCSP, y en los términos establecidos en el mismo, las contratistas podrán ceder a una tercera persona, por cualquiera de los medios legalmente establecidos, su derecho a cobrar el precio del </w:t>
      </w:r>
      <w:r w:rsidR="002F63A3" w:rsidRPr="001407E6">
        <w:rPr>
          <w:rFonts w:ascii="Arial" w:hAnsi="Arial" w:cs="Arial"/>
        </w:rPr>
        <w:t>contrato.</w:t>
      </w:r>
    </w:p>
    <w:p w:rsidR="002F63A3" w:rsidRPr="00B11E0E" w:rsidRDefault="00185DD3" w:rsidP="007137F1">
      <w:pPr>
        <w:pStyle w:val="2izenburua"/>
        <w:spacing w:line="240" w:lineRule="atLeast"/>
        <w:jc w:val="both"/>
        <w:rPr>
          <w:i w:val="0"/>
          <w:iCs w:val="0"/>
          <w:sz w:val="22"/>
          <w:szCs w:val="22"/>
        </w:rPr>
      </w:pPr>
      <w:bookmarkStart w:id="220" w:name="_Toc463331583"/>
      <w:bookmarkStart w:id="221" w:name="_Toc52295114"/>
      <w:r w:rsidRPr="00B11E0E">
        <w:rPr>
          <w:i w:val="0"/>
          <w:iCs w:val="0"/>
          <w:sz w:val="22"/>
          <w:szCs w:val="22"/>
        </w:rPr>
        <w:t>4</w:t>
      </w:r>
      <w:r w:rsidR="007C773A" w:rsidRPr="00B11E0E">
        <w:rPr>
          <w:i w:val="0"/>
          <w:iCs w:val="0"/>
          <w:sz w:val="22"/>
          <w:szCs w:val="22"/>
        </w:rPr>
        <w:t>8</w:t>
      </w:r>
      <w:r w:rsidR="002F63A3" w:rsidRPr="00B11E0E">
        <w:rPr>
          <w:i w:val="0"/>
          <w:iCs w:val="0"/>
          <w:sz w:val="22"/>
          <w:szCs w:val="22"/>
        </w:rPr>
        <w:t>.- Mantenimiento</w:t>
      </w:r>
      <w:bookmarkEnd w:id="220"/>
      <w:bookmarkEnd w:id="221"/>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La adjudicataria realizará el mantenimiento de los bienes objeto del suministro en las condiciones que se recogen en el pliego de prescripciones técnicas.</w:t>
      </w:r>
    </w:p>
    <w:p w:rsidR="002F63A3" w:rsidRPr="00B11E0E" w:rsidRDefault="00185DD3" w:rsidP="007137F1">
      <w:pPr>
        <w:pStyle w:val="2izenburua"/>
        <w:spacing w:line="240" w:lineRule="atLeast"/>
        <w:jc w:val="both"/>
        <w:rPr>
          <w:i w:val="0"/>
          <w:iCs w:val="0"/>
          <w:sz w:val="22"/>
          <w:szCs w:val="22"/>
        </w:rPr>
      </w:pPr>
      <w:bookmarkStart w:id="222" w:name="_Toc463331584"/>
      <w:bookmarkStart w:id="223" w:name="_Toc52295115"/>
      <w:r w:rsidRPr="00B11E0E">
        <w:rPr>
          <w:i w:val="0"/>
          <w:iCs w:val="0"/>
          <w:sz w:val="22"/>
          <w:szCs w:val="22"/>
        </w:rPr>
        <w:t>4</w:t>
      </w:r>
      <w:r w:rsidR="007C773A" w:rsidRPr="00B11E0E">
        <w:rPr>
          <w:i w:val="0"/>
          <w:iCs w:val="0"/>
          <w:sz w:val="22"/>
          <w:szCs w:val="22"/>
        </w:rPr>
        <w:t>9</w:t>
      </w:r>
      <w:r w:rsidR="002F63A3" w:rsidRPr="00B11E0E">
        <w:rPr>
          <w:i w:val="0"/>
          <w:iCs w:val="0"/>
          <w:sz w:val="22"/>
          <w:szCs w:val="22"/>
        </w:rPr>
        <w:t>.- Suspensión del contrato</w:t>
      </w:r>
      <w:bookmarkEnd w:id="222"/>
      <w:r w:rsidR="00D3784B">
        <w:rPr>
          <w:i w:val="0"/>
          <w:iCs w:val="0"/>
          <w:sz w:val="22"/>
          <w:szCs w:val="22"/>
        </w:rPr>
        <w:t xml:space="preserve"> basado</w:t>
      </w:r>
      <w:bookmarkEnd w:id="223"/>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11E0E" w:rsidRDefault="007C773A" w:rsidP="007137F1">
      <w:pPr>
        <w:pStyle w:val="2izenburua"/>
        <w:spacing w:line="240" w:lineRule="atLeast"/>
        <w:jc w:val="both"/>
        <w:rPr>
          <w:i w:val="0"/>
          <w:iCs w:val="0"/>
          <w:sz w:val="22"/>
          <w:szCs w:val="22"/>
        </w:rPr>
      </w:pPr>
      <w:bookmarkStart w:id="224" w:name="_Toc463331585"/>
      <w:bookmarkStart w:id="225" w:name="_Toc52295116"/>
      <w:r w:rsidRPr="00B11E0E">
        <w:rPr>
          <w:i w:val="0"/>
          <w:iCs w:val="0"/>
          <w:sz w:val="22"/>
          <w:szCs w:val="22"/>
        </w:rPr>
        <w:t>50</w:t>
      </w:r>
      <w:r w:rsidR="002F63A3" w:rsidRPr="00B11E0E">
        <w:rPr>
          <w:i w:val="0"/>
          <w:iCs w:val="0"/>
          <w:sz w:val="22"/>
          <w:szCs w:val="22"/>
        </w:rPr>
        <w:t>.- Recepción y plazo de garantía</w:t>
      </w:r>
      <w:bookmarkEnd w:id="224"/>
      <w:bookmarkEnd w:id="225"/>
    </w:p>
    <w:p w:rsidR="002F63A3" w:rsidRPr="00B11E0E" w:rsidRDefault="007C773A" w:rsidP="00577EBD">
      <w:pPr>
        <w:pStyle w:val="3izenburua"/>
        <w:spacing w:line="240" w:lineRule="atLeast"/>
        <w:jc w:val="both"/>
        <w:rPr>
          <w:bCs w:val="0"/>
          <w:sz w:val="22"/>
          <w:szCs w:val="18"/>
        </w:rPr>
      </w:pPr>
      <w:bookmarkStart w:id="226" w:name="_Toc463331586"/>
      <w:bookmarkStart w:id="227" w:name="_Toc52295117"/>
      <w:r w:rsidRPr="00B11E0E">
        <w:rPr>
          <w:bCs w:val="0"/>
          <w:sz w:val="22"/>
          <w:szCs w:val="18"/>
        </w:rPr>
        <w:t>50</w:t>
      </w:r>
      <w:r w:rsidR="002F63A3" w:rsidRPr="00B11E0E">
        <w:rPr>
          <w:bCs w:val="0"/>
          <w:sz w:val="22"/>
          <w:szCs w:val="18"/>
        </w:rPr>
        <w:t>.1.- Recepción y liquidación</w:t>
      </w:r>
      <w:bookmarkEnd w:id="226"/>
      <w:bookmarkEnd w:id="227"/>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B11E0E">
        <w:rPr>
          <w:rFonts w:ascii="Arial" w:hAnsi="Arial" w:cs="Arial"/>
          <w:color w:val="auto"/>
          <w:sz w:val="20"/>
          <w:szCs w:val="20"/>
        </w:rPr>
        <w:t xml:space="preserve">1.- La contratista </w:t>
      </w:r>
      <w:r w:rsidRPr="00380238">
        <w:rPr>
          <w:rFonts w:ascii="Arial" w:hAnsi="Arial" w:cs="Arial"/>
          <w:color w:val="auto"/>
          <w:sz w:val="20"/>
          <w:szCs w:val="20"/>
        </w:rPr>
        <w:t>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28"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7C773A" w:rsidRPr="00B07F45" w:rsidRDefault="007C773A" w:rsidP="007C773A">
      <w:pPr>
        <w:pStyle w:val="3izenburua"/>
        <w:spacing w:line="240" w:lineRule="atLeast"/>
        <w:jc w:val="both"/>
        <w:rPr>
          <w:bCs w:val="0"/>
          <w:sz w:val="22"/>
          <w:szCs w:val="18"/>
        </w:rPr>
      </w:pPr>
      <w:bookmarkStart w:id="229" w:name="_Toc52295118"/>
      <w:r w:rsidRPr="00B11E0E">
        <w:rPr>
          <w:bCs w:val="0"/>
          <w:sz w:val="22"/>
          <w:szCs w:val="18"/>
        </w:rPr>
        <w:t xml:space="preserve">50.2.- Plazo </w:t>
      </w:r>
      <w:r w:rsidRPr="00B07F45">
        <w:rPr>
          <w:bCs w:val="0"/>
          <w:sz w:val="22"/>
          <w:szCs w:val="18"/>
        </w:rPr>
        <w:t>de garantía</w:t>
      </w:r>
      <w:bookmarkEnd w:id="229"/>
    </w:p>
    <w:p w:rsidR="007C773A" w:rsidRPr="00B07F45" w:rsidRDefault="007C773A" w:rsidP="007C773A">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7C773A" w:rsidRPr="00B07F45" w:rsidRDefault="007C773A" w:rsidP="007C773A">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2.- Si durante dicho plazo se acreditase la existencia de vicios o defectos ocultos en los bienes entregados o puestos a disposición del órgano de contratación, </w:t>
      </w:r>
      <w:r>
        <w:rPr>
          <w:rFonts w:ascii="Arial" w:hAnsi="Arial" w:cs="Arial"/>
        </w:rPr>
        <w:t>e</w:t>
      </w:r>
      <w:r w:rsidRPr="00B07F45">
        <w:rPr>
          <w:rFonts w:ascii="Arial" w:hAnsi="Arial" w:cs="Arial"/>
        </w:rPr>
        <w:t>ste tendrá derecho a reclamar la subsanación de los mismos de conformidad con lo señalado en el artículo 305 de la LCSP.</w:t>
      </w:r>
    </w:p>
    <w:p w:rsidR="007C773A" w:rsidRPr="00B07F45" w:rsidRDefault="007C773A" w:rsidP="007C773A">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rsidR="002F63A3" w:rsidRPr="00B07F45" w:rsidRDefault="007C773A" w:rsidP="007137F1">
      <w:pPr>
        <w:pStyle w:val="3izenburua"/>
        <w:spacing w:line="240" w:lineRule="atLeast"/>
        <w:jc w:val="both"/>
        <w:rPr>
          <w:bCs w:val="0"/>
          <w:sz w:val="22"/>
          <w:szCs w:val="18"/>
        </w:rPr>
      </w:pPr>
      <w:bookmarkStart w:id="230" w:name="_Toc463331588"/>
      <w:bookmarkStart w:id="231" w:name="_Toc52295119"/>
      <w:bookmarkEnd w:id="228"/>
      <w:r w:rsidRPr="00B11E0E">
        <w:rPr>
          <w:bCs w:val="0"/>
          <w:sz w:val="22"/>
          <w:szCs w:val="18"/>
        </w:rPr>
        <w:t>50</w:t>
      </w:r>
      <w:r w:rsidR="002F63A3" w:rsidRPr="00B11E0E">
        <w:rPr>
          <w:bCs w:val="0"/>
          <w:sz w:val="22"/>
          <w:szCs w:val="18"/>
        </w:rPr>
        <w:t xml:space="preserve">.3.- Devolución </w:t>
      </w:r>
      <w:r w:rsidR="002F63A3" w:rsidRPr="00B07F45">
        <w:rPr>
          <w:bCs w:val="0"/>
          <w:sz w:val="22"/>
          <w:szCs w:val="18"/>
        </w:rPr>
        <w:t>de la garantía</w:t>
      </w:r>
      <w:bookmarkEnd w:id="230"/>
      <w:bookmarkEnd w:id="23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FC3801" w:rsidRDefault="00F04D38" w:rsidP="007137F1">
      <w:pPr>
        <w:pStyle w:val="2izenburua"/>
        <w:spacing w:line="240" w:lineRule="atLeast"/>
        <w:jc w:val="both"/>
        <w:rPr>
          <w:i w:val="0"/>
          <w:iCs w:val="0"/>
          <w:sz w:val="22"/>
          <w:szCs w:val="22"/>
        </w:rPr>
      </w:pPr>
      <w:bookmarkStart w:id="232" w:name="_45.-_Resolución_del"/>
      <w:bookmarkStart w:id="233" w:name="_Toc463331589"/>
      <w:bookmarkStart w:id="234" w:name="_Toc52295120"/>
      <w:bookmarkEnd w:id="232"/>
      <w:r w:rsidRPr="00FC3801">
        <w:rPr>
          <w:i w:val="0"/>
          <w:iCs w:val="0"/>
          <w:sz w:val="22"/>
          <w:szCs w:val="22"/>
        </w:rPr>
        <w:t>5</w:t>
      </w:r>
      <w:r w:rsidR="007C773A" w:rsidRPr="00FC3801">
        <w:rPr>
          <w:i w:val="0"/>
          <w:iCs w:val="0"/>
          <w:sz w:val="22"/>
          <w:szCs w:val="22"/>
        </w:rPr>
        <w:t>1</w:t>
      </w:r>
      <w:r w:rsidR="002F63A3" w:rsidRPr="00FC3801">
        <w:rPr>
          <w:i w:val="0"/>
          <w:iCs w:val="0"/>
          <w:sz w:val="22"/>
          <w:szCs w:val="22"/>
        </w:rPr>
        <w:t xml:space="preserve">.- Resolución del </w:t>
      </w:r>
      <w:r w:rsidR="00E87E0A" w:rsidRPr="00FC3801">
        <w:rPr>
          <w:i w:val="0"/>
          <w:iCs w:val="0"/>
          <w:sz w:val="22"/>
          <w:szCs w:val="22"/>
        </w:rPr>
        <w:t xml:space="preserve">acuerdo marco y de los </w:t>
      </w:r>
      <w:r w:rsidR="002F63A3" w:rsidRPr="00FC3801">
        <w:rPr>
          <w:i w:val="0"/>
          <w:iCs w:val="0"/>
          <w:sz w:val="22"/>
          <w:szCs w:val="22"/>
        </w:rPr>
        <w:t>contrato</w:t>
      </w:r>
      <w:bookmarkEnd w:id="233"/>
      <w:r w:rsidR="00E87E0A" w:rsidRPr="00FC3801">
        <w:rPr>
          <w:i w:val="0"/>
          <w:iCs w:val="0"/>
          <w:sz w:val="22"/>
          <w:szCs w:val="22"/>
        </w:rPr>
        <w:t>s basados</w:t>
      </w:r>
      <w:bookmarkEnd w:id="234"/>
    </w:p>
    <w:p w:rsidR="00065989" w:rsidRPr="00B07F45" w:rsidRDefault="00F74756" w:rsidP="007137F1">
      <w:pPr>
        <w:autoSpaceDE w:val="0"/>
        <w:autoSpaceDN w:val="0"/>
        <w:adjustRightInd w:val="0"/>
        <w:spacing w:before="60" w:line="240" w:lineRule="atLeast"/>
        <w:jc w:val="both"/>
        <w:rPr>
          <w:rFonts w:ascii="Arial" w:hAnsi="Arial" w:cs="Arial"/>
        </w:rPr>
      </w:pPr>
      <w:r w:rsidRPr="00FC3801">
        <w:rPr>
          <w:rFonts w:ascii="Arial" w:hAnsi="Arial" w:cs="Arial"/>
        </w:rPr>
        <w:t>1.- Serán causa de resolución del</w:t>
      </w:r>
      <w:r w:rsidR="00E87E0A" w:rsidRPr="00FC3801">
        <w:rPr>
          <w:rFonts w:ascii="Arial" w:hAnsi="Arial" w:cs="Arial"/>
        </w:rPr>
        <w:t xml:space="preserve"> acuerdo marco y de los</w:t>
      </w:r>
      <w:r w:rsidRPr="00FC3801">
        <w:rPr>
          <w:rFonts w:ascii="Arial" w:hAnsi="Arial" w:cs="Arial"/>
        </w:rPr>
        <w:t xml:space="preserve"> contrato</w:t>
      </w:r>
      <w:r w:rsidR="00E87E0A" w:rsidRPr="00FC3801">
        <w:rPr>
          <w:rFonts w:ascii="Arial" w:hAnsi="Arial" w:cs="Arial"/>
        </w:rPr>
        <w:t>s basados</w:t>
      </w:r>
      <w:r w:rsidR="008C6512" w:rsidRPr="00FC3801">
        <w:rPr>
          <w:rFonts w:ascii="Arial" w:hAnsi="Arial" w:cs="Arial"/>
        </w:rPr>
        <w:t xml:space="preserve">, además </w:t>
      </w:r>
      <w:r w:rsidR="008C6512" w:rsidRPr="00B07F45">
        <w:rPr>
          <w:rFonts w:ascii="Arial" w:hAnsi="Arial" w:cs="Arial"/>
        </w:rPr>
        <w:t>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 </w:t>
      </w:r>
      <w:hyperlink w:anchor="_44.3.-_Obligaciones_en" w:history="1">
        <w:r w:rsidR="00E04E63" w:rsidRPr="00B07F45">
          <w:rPr>
            <w:rStyle w:val="Hiperesteka"/>
            <w:rFonts w:ascii="Arial" w:hAnsi="Arial" w:cs="Arial"/>
            <w:b/>
          </w:rPr>
          <w:t>cl</w:t>
        </w:r>
        <w:r w:rsidR="00610162">
          <w:rPr>
            <w:rStyle w:val="Hiperesteka"/>
            <w:rFonts w:ascii="Arial" w:hAnsi="Arial" w:cs="Arial"/>
            <w:b/>
          </w:rPr>
          <w:t xml:space="preserve">áusula </w:t>
        </w:r>
        <w:r w:rsidR="00610162" w:rsidRPr="00FC3801">
          <w:rPr>
            <w:rStyle w:val="Hiperesteka"/>
            <w:rFonts w:ascii="Arial" w:hAnsi="Arial" w:cs="Arial"/>
            <w:b/>
          </w:rPr>
          <w:t>44</w:t>
        </w:r>
        <w:r w:rsidR="00E04E63" w:rsidRPr="00B07F45">
          <w:rPr>
            <w:rStyle w:val="Hiperesteka"/>
            <w:rFonts w:ascii="Arial" w:hAnsi="Arial" w:cs="Arial"/>
            <w:b/>
          </w:rPr>
          <w:t>.</w:t>
        </w:r>
        <w:r w:rsidR="00E43B06">
          <w:rPr>
            <w:rStyle w:val="Hiperesteka"/>
            <w:rFonts w:ascii="Arial" w:hAnsi="Arial" w:cs="Arial"/>
            <w:b/>
          </w:rPr>
          <w:t>3</w:t>
        </w:r>
      </w:hyperlink>
      <w:r w:rsidR="00E04E63" w:rsidRPr="00B07F45">
        <w:rPr>
          <w:rFonts w:ascii="Arial" w:hAnsi="Arial" w:cs="Arial"/>
        </w:rPr>
        <w:t xml:space="preserve"> </w:t>
      </w:r>
      <w:r w:rsidR="00E43B06">
        <w:rPr>
          <w:rFonts w:ascii="Arial" w:hAnsi="Arial" w:cs="Arial"/>
        </w:rPr>
        <w:t xml:space="preserve"> (en su caso también en la </w:t>
      </w:r>
      <w:hyperlink w:anchor="_44.4.-_Obligaciones_referentes" w:history="1">
        <w:r w:rsidR="00E43B06" w:rsidRPr="00E43B06">
          <w:rPr>
            <w:rStyle w:val="Hiperesteka"/>
            <w:rFonts w:ascii="Arial" w:hAnsi="Arial" w:cs="Arial"/>
            <w:b/>
          </w:rPr>
          <w:t>44.4</w:t>
        </w:r>
      </w:hyperlink>
      <w:r w:rsidR="00E43B06">
        <w:rPr>
          <w:rFonts w:ascii="Arial" w:hAnsi="Arial" w:cs="Arial"/>
        </w:rPr>
        <w:t xml:space="preserve">) </w:t>
      </w:r>
      <w:r w:rsidR="00E04E63" w:rsidRPr="00B07F45">
        <w:rPr>
          <w:rFonts w:ascii="Arial" w:hAnsi="Arial" w:cs="Arial"/>
        </w:rPr>
        <w:t xml:space="preserve">y de las señaladas en el </w:t>
      </w:r>
      <w:hyperlink w:anchor="CC_20" w:history="1">
        <w:r w:rsidR="00301260" w:rsidRPr="00B07F45">
          <w:rPr>
            <w:rStyle w:val="Hiperesteka"/>
            <w:rFonts w:ascii="Arial" w:hAnsi="Arial" w:cs="Arial"/>
            <w:b/>
            <w:bCs/>
          </w:rPr>
          <w:t>apartado 2</w:t>
        </w:r>
        <w:r w:rsidR="00424C8D" w:rsidRPr="00B07F45">
          <w:rPr>
            <w:rStyle w:val="Hiperesteka"/>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con diferentes efectos en cuanto a las consecuencias económicas de la extinción, deberá atenderse a la que haya aparecido con prioridad en el tiempo.</w:t>
      </w:r>
    </w:p>
    <w:p w:rsidR="00291C9B" w:rsidRPr="00FC3801"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w:t>
      </w:r>
      <w:r w:rsidRPr="00FC3801">
        <w:rPr>
          <w:rFonts w:ascii="Arial" w:hAnsi="Arial" w:cs="Arial"/>
        </w:rPr>
        <w:t xml:space="preserve">resolución del </w:t>
      </w:r>
      <w:r w:rsidR="00E87E0A" w:rsidRPr="00FC3801">
        <w:rPr>
          <w:rFonts w:ascii="Arial" w:hAnsi="Arial" w:cs="Arial"/>
        </w:rPr>
        <w:t>acuer</w:t>
      </w:r>
      <w:r w:rsidR="00651C7B" w:rsidRPr="00FC3801">
        <w:rPr>
          <w:rFonts w:ascii="Arial" w:hAnsi="Arial" w:cs="Arial"/>
        </w:rPr>
        <w:t>d</w:t>
      </w:r>
      <w:r w:rsidR="00E87E0A" w:rsidRPr="00FC3801">
        <w:rPr>
          <w:rFonts w:ascii="Arial" w:hAnsi="Arial" w:cs="Arial"/>
        </w:rPr>
        <w:t xml:space="preserve">o marco y de los </w:t>
      </w:r>
      <w:r w:rsidRPr="00FC3801">
        <w:rPr>
          <w:rFonts w:ascii="Arial" w:hAnsi="Arial" w:cs="Arial"/>
        </w:rPr>
        <w:t>contrato</w:t>
      </w:r>
      <w:r w:rsidR="00E87E0A" w:rsidRPr="00FC3801">
        <w:rPr>
          <w:rFonts w:ascii="Arial" w:hAnsi="Arial" w:cs="Arial"/>
        </w:rPr>
        <w:t>s basados</w:t>
      </w:r>
      <w:r w:rsidRPr="00FC3801">
        <w:rPr>
          <w:rFonts w:ascii="Arial" w:hAnsi="Arial" w:cs="Arial"/>
        </w:rPr>
        <w:t xml:space="preserve"> se acordará por el órgano de contratación de conformidad con lo dispuesto en el artículo 212.1 </w:t>
      </w:r>
      <w:r w:rsidR="00530955" w:rsidRPr="00FC3801">
        <w:rPr>
          <w:rFonts w:ascii="Arial" w:hAnsi="Arial" w:cs="Arial"/>
        </w:rPr>
        <w:t xml:space="preserve">de la </w:t>
      </w:r>
      <w:r w:rsidRPr="00FC3801">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FC3801">
        <w:rPr>
          <w:rFonts w:ascii="Arial" w:hAnsi="Arial" w:cs="Arial"/>
        </w:rPr>
        <w:t xml:space="preserve">4.- Cuando el </w:t>
      </w:r>
      <w:r w:rsidR="00E87E0A" w:rsidRPr="00FC3801">
        <w:rPr>
          <w:rFonts w:ascii="Arial" w:hAnsi="Arial" w:cs="Arial"/>
        </w:rPr>
        <w:t>acuer</w:t>
      </w:r>
      <w:r w:rsidR="00651C7B" w:rsidRPr="00FC3801">
        <w:rPr>
          <w:rFonts w:ascii="Arial" w:hAnsi="Arial" w:cs="Arial"/>
        </w:rPr>
        <w:t>d</w:t>
      </w:r>
      <w:r w:rsidR="00E87E0A" w:rsidRPr="00FC3801">
        <w:rPr>
          <w:rFonts w:ascii="Arial" w:hAnsi="Arial" w:cs="Arial"/>
        </w:rPr>
        <w:t>o marco y los contratos basados</w:t>
      </w:r>
      <w:r w:rsidRPr="00FC3801">
        <w:rPr>
          <w:rFonts w:ascii="Arial" w:hAnsi="Arial" w:cs="Arial"/>
        </w:rPr>
        <w:t xml:space="preserve"> </w:t>
      </w:r>
      <w:r w:rsidRPr="00B07F45">
        <w:rPr>
          <w:rFonts w:ascii="Arial" w:hAnsi="Arial" w:cs="Arial"/>
        </w:rPr>
        <w:t>se resuelva</w:t>
      </w:r>
      <w:r w:rsidR="00E87E0A" w:rsidRPr="00E87E0A">
        <w:rPr>
          <w:rFonts w:ascii="Arial" w:hAnsi="Arial" w:cs="Arial"/>
          <w:color w:val="FF0000"/>
        </w:rPr>
        <w:t>n</w:t>
      </w:r>
      <w:r w:rsidRPr="00B07F45">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del mismo,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FC3801"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w:t>
      </w:r>
      <w:r w:rsidRPr="00FC3801">
        <w:rPr>
          <w:rFonts w:ascii="Arial" w:hAnsi="Arial" w:cs="Arial"/>
        </w:rPr>
        <w:t>podrá</w:t>
      </w:r>
      <w:r w:rsidR="00E87E0A" w:rsidRPr="00FC3801">
        <w:rPr>
          <w:rFonts w:ascii="Arial" w:hAnsi="Arial" w:cs="Arial"/>
        </w:rPr>
        <w:t>n</w:t>
      </w:r>
      <w:r w:rsidRPr="00FC3801">
        <w:rPr>
          <w:rFonts w:ascii="Arial" w:hAnsi="Arial" w:cs="Arial"/>
        </w:rPr>
        <w:t xml:space="preserve"> ser resuelto</w:t>
      </w:r>
      <w:r w:rsidR="00E87E0A" w:rsidRPr="00FC3801">
        <w:rPr>
          <w:rFonts w:ascii="Arial" w:hAnsi="Arial" w:cs="Arial"/>
        </w:rPr>
        <w:t>s</w:t>
      </w:r>
      <w:r w:rsidRPr="00FC3801">
        <w:rPr>
          <w:rFonts w:ascii="Arial" w:hAnsi="Arial" w:cs="Arial"/>
        </w:rPr>
        <w:t xml:space="preserve"> el </w:t>
      </w:r>
      <w:r w:rsidR="00E87E0A" w:rsidRPr="00FC3801">
        <w:rPr>
          <w:rFonts w:ascii="Arial" w:hAnsi="Arial" w:cs="Arial"/>
        </w:rPr>
        <w:t>acuer</w:t>
      </w:r>
      <w:r w:rsidR="00651C7B" w:rsidRPr="00FC3801">
        <w:rPr>
          <w:rFonts w:ascii="Arial" w:hAnsi="Arial" w:cs="Arial"/>
        </w:rPr>
        <w:t>d</w:t>
      </w:r>
      <w:r w:rsidR="00E87E0A" w:rsidRPr="00FC3801">
        <w:rPr>
          <w:rFonts w:ascii="Arial" w:hAnsi="Arial" w:cs="Arial"/>
        </w:rPr>
        <w:t>o marco y los contratos basados</w:t>
      </w:r>
      <w:r w:rsidRPr="00FC3801">
        <w:rPr>
          <w:rFonts w:ascii="Arial" w:hAnsi="Arial" w:cs="Arial"/>
        </w:rPr>
        <w:t xml:space="preserve">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1izenburua"/>
        <w:spacing w:line="240" w:lineRule="atLeast"/>
        <w:jc w:val="center"/>
        <w:rPr>
          <w:sz w:val="22"/>
          <w:szCs w:val="22"/>
        </w:rPr>
      </w:pPr>
      <w:bookmarkStart w:id="235" w:name="_ANEXO_XXX.-_"/>
      <w:bookmarkStart w:id="236" w:name="_ANEXO_XXX.-_MODELO_"/>
      <w:bookmarkStart w:id="237" w:name="_Toc463331591"/>
      <w:bookmarkStart w:id="238" w:name="_Toc480816077"/>
      <w:bookmarkEnd w:id="235"/>
      <w:bookmarkEnd w:id="236"/>
      <w:r w:rsidRPr="00B07F45">
        <w:rPr>
          <w:b w:val="0"/>
          <w:sz w:val="22"/>
          <w:szCs w:val="22"/>
        </w:rPr>
        <w:br w:type="page"/>
      </w:r>
      <w:bookmarkStart w:id="239" w:name="_ANEXO_XXX.-_MODELO_6"/>
      <w:bookmarkStart w:id="240" w:name="_ANEXO_XXX._MODELO"/>
      <w:bookmarkStart w:id="241" w:name="_ANEXO_XXX.-_MODELO_9"/>
      <w:bookmarkStart w:id="242" w:name="_ANEXO_III.-_MODELO"/>
      <w:bookmarkStart w:id="243" w:name="_ANEXO_IV.-_MODELO"/>
      <w:bookmarkStart w:id="244" w:name="_ANEXO_I.-_INSTRUCCIONES"/>
      <w:bookmarkStart w:id="245" w:name="_ANEXO_XXX.-_MODELO_1"/>
      <w:bookmarkStart w:id="246" w:name="_ANEXO_VI.-_DECLARACIÓN"/>
      <w:bookmarkStart w:id="247" w:name="_ANEXO_IV.-_MODELO_3"/>
      <w:bookmarkStart w:id="248" w:name="_ANEXO_V.-_MODELO"/>
      <w:bookmarkStart w:id="249" w:name="_ANEXO_VII.-_MODELO"/>
      <w:bookmarkStart w:id="250" w:name="_ANEXO_VIII.-_MODELO"/>
      <w:bookmarkStart w:id="251" w:name="_ANEXO_IX.-_MODELO"/>
      <w:bookmarkStart w:id="252" w:name="_ANEXO_VI.-_MODELO"/>
      <w:bookmarkStart w:id="253" w:name="_ANEXO_XXX.-_SOLVENCIA_"/>
      <w:bookmarkStart w:id="254" w:name="_ANEXO_XXX-_COMPROMISO"/>
      <w:bookmarkStart w:id="255" w:name="_ANEXO_XXX._-"/>
      <w:bookmarkStart w:id="256" w:name="_ANEXO_XXX.-_ADMISIBILIDAD"/>
      <w:bookmarkStart w:id="257" w:name="_ANEXO_VI_.-CRITERIOS"/>
      <w:bookmarkStart w:id="258" w:name="_ANEXO_XXX_.-CRITERIOS"/>
      <w:bookmarkStart w:id="259" w:name="_ANEXO_XXX_.-"/>
      <w:bookmarkStart w:id="260" w:name="_ANEXO_VII.-_CRITERIOS"/>
      <w:bookmarkStart w:id="261" w:name="_ANEXO_XXX.-_CRITERIOS"/>
      <w:bookmarkStart w:id="262" w:name="_ANEXO_XXX.-__2"/>
      <w:bookmarkStart w:id="263" w:name="_ANEXO_xxx.-__3"/>
      <w:bookmarkStart w:id="264" w:name="_ANEXO_XIV.-_MODELO"/>
      <w:bookmarkStart w:id="265" w:name="_ANEXO_VII.-_MODELO_1"/>
      <w:bookmarkStart w:id="266" w:name="_ANEXO_VIII.-_MODELO_1"/>
      <w:bookmarkStart w:id="267" w:name="_ANEXO_IX._-"/>
      <w:bookmarkStart w:id="268" w:name="_ANEXO_VIII._-"/>
      <w:bookmarkStart w:id="269" w:name="_ANEXO_XXX.-_MODELO_5"/>
      <w:bookmarkStart w:id="270" w:name="_ANEXO_X.-_MODELO"/>
      <w:bookmarkStart w:id="271" w:name="_ANEXO_XXX_-"/>
      <w:bookmarkStart w:id="272" w:name="_ANEXO_V_MODELO"/>
      <w:bookmarkStart w:id="273" w:name="Anx_1"/>
      <w:bookmarkStart w:id="274" w:name="_Toc508213775"/>
      <w:bookmarkStart w:id="275" w:name="_Toc52295121"/>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sidR="00466825" w:rsidRPr="00B07F45">
        <w:rPr>
          <w:sz w:val="22"/>
          <w:szCs w:val="22"/>
        </w:rPr>
        <w:lastRenderedPageBreak/>
        <w:t xml:space="preserve">ANEXO I.- </w:t>
      </w:r>
      <w:bookmarkEnd w:id="273"/>
      <w:r w:rsidR="00466825" w:rsidRPr="00B07F45">
        <w:rPr>
          <w:sz w:val="22"/>
          <w:szCs w:val="22"/>
        </w:rPr>
        <w:t>INSTRUCCIONES PARA LA LICITACIÓN ELECTRÓNICA</w:t>
      </w:r>
      <w:bookmarkEnd w:id="274"/>
      <w:bookmarkEnd w:id="275"/>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Zerrenda-paragrafo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FC37B8" w:rsidRPr="00C177AD" w:rsidRDefault="00FC37B8" w:rsidP="00FC37B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FC37B8" w:rsidRPr="00503C5B" w:rsidRDefault="00FC37B8" w:rsidP="00FC37B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8108DE" w:rsidRDefault="008108DE" w:rsidP="008108DE">
      <w:pPr>
        <w:spacing w:before="60" w:line="240" w:lineRule="atLeast"/>
        <w:ind w:left="567"/>
        <w:jc w:val="both"/>
        <w:rPr>
          <w:rFonts w:ascii="Arial" w:hAnsi="Arial" w:cs="Arial"/>
          <w:sz w:val="19"/>
          <w:szCs w:val="19"/>
        </w:rPr>
      </w:pPr>
      <w:r w:rsidRPr="008108DE">
        <w:rPr>
          <w:rFonts w:ascii="Arial" w:hAnsi="Arial" w:cs="Arial"/>
        </w:rPr>
        <w:t xml:space="preserve">La información sobre los requerimientos técnicos para licitar electrónicamente se encuentra disponible en el siguiente enlace: </w:t>
      </w:r>
      <w:hyperlink r:id="rId17" w:history="1">
        <w:r w:rsidR="00C64547" w:rsidRPr="00E14997">
          <w:rPr>
            <w:rStyle w:val="Hiperesteka"/>
            <w:rFonts w:ascii="Arial" w:hAnsi="Arial" w:cs="Arial"/>
          </w:rPr>
          <w:t>https://www.contratacion.euskadi.eus/informacion-general-licitacion-electronica/w32-kpelicel/es/</w:t>
        </w:r>
      </w:hyperlink>
    </w:p>
    <w:p w:rsidR="008108DE" w:rsidRPr="008108DE" w:rsidRDefault="008C0A21" w:rsidP="008108DE">
      <w:pPr>
        <w:pStyle w:val="Zerrenda-paragrafo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Zerrenda-paragrafo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3407F0" w:rsidP="008108DE">
      <w:pPr>
        <w:pStyle w:val="Zerrenda-paragrafoa"/>
        <w:spacing w:before="60" w:line="240" w:lineRule="atLeast"/>
        <w:ind w:left="567"/>
        <w:jc w:val="both"/>
        <w:rPr>
          <w:rStyle w:val="Hiperesteka"/>
          <w:rFonts w:ascii="Arial" w:hAnsi="Arial" w:cs="Arial"/>
          <w:sz w:val="20"/>
          <w:szCs w:val="20"/>
        </w:rPr>
      </w:pPr>
      <w:hyperlink r:id="rId18" w:history="1">
        <w:r w:rsidR="00FC37B8" w:rsidRPr="00CE3446">
          <w:rPr>
            <w:rStyle w:val="Hiperesteka"/>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8108DE">
          <w:rPr>
            <w:rStyle w:val="Hiperesteka"/>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esteka"/>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2A6FC4" w:rsidRPr="00851371" w:rsidRDefault="00466825" w:rsidP="002A6FC4">
      <w:pPr>
        <w:pStyle w:val="1izenburua"/>
        <w:suppressAutoHyphens/>
        <w:spacing w:before="0" w:line="240" w:lineRule="atLeast"/>
        <w:jc w:val="center"/>
        <w:rPr>
          <w:caps/>
          <w:kern w:val="22"/>
          <w:sz w:val="22"/>
          <w:szCs w:val="22"/>
        </w:rPr>
      </w:pPr>
      <w:bookmarkStart w:id="276" w:name="_ADENDA_AL_ANEXO"/>
      <w:bookmarkStart w:id="277" w:name="_Toc505069553"/>
      <w:bookmarkStart w:id="278" w:name="_Toc506459354"/>
      <w:bookmarkStart w:id="279" w:name="Anx_A1"/>
      <w:bookmarkStart w:id="280" w:name="_Toc52295122"/>
      <w:bookmarkEnd w:id="276"/>
      <w:r w:rsidRPr="00B07F45">
        <w:rPr>
          <w:sz w:val="22"/>
          <w:szCs w:val="22"/>
        </w:rPr>
        <w:lastRenderedPageBreak/>
        <w:t xml:space="preserve">ADENDA AL ANEXO I.- </w:t>
      </w:r>
      <w:bookmarkEnd w:id="277"/>
      <w:bookmarkEnd w:id="278"/>
      <w:bookmarkEnd w:id="279"/>
      <w:r w:rsidR="002A6FC4">
        <w:rPr>
          <w:sz w:val="22"/>
          <w:szCs w:val="22"/>
        </w:rPr>
        <w:t xml:space="preserve"> </w:t>
      </w:r>
      <w:bookmarkEnd w:id="280"/>
      <w:r w:rsidR="002A6FC4" w:rsidRPr="00851371">
        <w:rPr>
          <w:caps/>
          <w:kern w:val="22"/>
          <w:sz w:val="22"/>
          <w:szCs w:val="22"/>
        </w:rPr>
        <w:t>DECLARACIÓN RESPONSABLE</w:t>
      </w:r>
    </w:p>
    <w:p w:rsidR="00466825" w:rsidRPr="00B07F45" w:rsidRDefault="002A6FC4" w:rsidP="002A6FC4">
      <w:pPr>
        <w:pStyle w:val="1izenburua"/>
        <w:spacing w:before="60" w:after="0" w:line="240" w:lineRule="atLeast"/>
        <w:jc w:val="center"/>
        <w:rPr>
          <w:sz w:val="22"/>
          <w:szCs w:val="22"/>
        </w:rPr>
      </w:pPr>
      <w:r w:rsidRPr="00851371">
        <w:rPr>
          <w:caps/>
          <w:kern w:val="22"/>
          <w:sz w:val="22"/>
          <w:szCs w:val="22"/>
        </w:rPr>
        <w:t>DATOS A EFECTOS DE RECIBIR NOTIFICACIONES Y COMUNICACIONES Y AUTORIZACIÓN DE ACCESO A DATOS RELATIVOS AL IMPUESTO DE ACTIVIDADES ECONÓMICAS</w:t>
      </w:r>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Pr="00FC3801"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w:t>
      </w:r>
      <w:r w:rsidRPr="00FC3801">
        <w:rPr>
          <w:rFonts w:ascii="Arial" w:hAnsi="Arial" w:cs="Arial"/>
        </w:rPr>
        <w:t xml:space="preserve">ón del </w:t>
      </w:r>
      <w:r w:rsidR="004B7BAB" w:rsidRPr="00FC3801">
        <w:rPr>
          <w:rFonts w:ascii="Arial" w:hAnsi="Arial" w:cs="Arial"/>
        </w:rPr>
        <w:t>acuerdo marco</w:t>
      </w:r>
      <w:r w:rsidRPr="00FC3801">
        <w:rPr>
          <w:rFonts w:ascii="Arial" w:hAnsi="Arial" w:cs="Arial"/>
        </w:rPr>
        <w:t xml:space="preserve"> (denominación y código expediente):</w:t>
      </w:r>
    </w:p>
    <w:p w:rsidR="006B7623" w:rsidRPr="00FC3801"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FC3801"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FC3801" w:rsidRDefault="006B7623" w:rsidP="006B7623">
            <w:pPr>
              <w:spacing w:before="60" w:after="20"/>
              <w:rPr>
                <w:rFonts w:ascii="Arial" w:hAnsi="Arial" w:cs="Arial"/>
                <w:b/>
                <w:bCs/>
                <w:position w:val="21"/>
                <w:sz w:val="18"/>
              </w:rPr>
            </w:pPr>
            <w:r w:rsidRPr="00FC3801">
              <w:rPr>
                <w:rFonts w:ascii="Arial" w:hAnsi="Arial" w:cs="Arial"/>
                <w:b/>
                <w:bCs/>
                <w:position w:val="21"/>
                <w:sz w:val="18"/>
              </w:rPr>
              <w:t>DATOS DEL EXPEDIENTE DE CONTRATACIÓN</w:t>
            </w:r>
          </w:p>
        </w:tc>
      </w:tr>
      <w:tr w:rsidR="00B16F6F" w:rsidRPr="00FC3801" w:rsidTr="00F4082E">
        <w:trPr>
          <w:trHeight w:val="454"/>
        </w:trPr>
        <w:tc>
          <w:tcPr>
            <w:tcW w:w="5617" w:type="dxa"/>
            <w:tcBorders>
              <w:left w:val="single" w:sz="4" w:space="0" w:color="auto"/>
              <w:bottom w:val="single" w:sz="4" w:space="0" w:color="auto"/>
              <w:right w:val="single" w:sz="4" w:space="0" w:color="auto"/>
            </w:tcBorders>
            <w:vAlign w:val="center"/>
          </w:tcPr>
          <w:p w:rsidR="00B16F6F" w:rsidRPr="003D6852" w:rsidRDefault="00B16F6F" w:rsidP="00B16F6F">
            <w:pPr>
              <w:spacing w:after="80"/>
              <w:rPr>
                <w:rFonts w:ascii="Arial" w:hAnsi="Arial" w:cs="Arial"/>
                <w:b/>
                <w:bCs/>
                <w:color w:val="000000"/>
                <w:sz w:val="18"/>
                <w:szCs w:val="18"/>
              </w:rPr>
            </w:pPr>
            <w:r w:rsidRPr="003D6852">
              <w:rPr>
                <w:rFonts w:ascii="Arial" w:hAnsi="Arial" w:cs="Arial"/>
                <w:b/>
                <w:bCs/>
                <w:color w:val="000000"/>
                <w:sz w:val="18"/>
                <w:szCs w:val="18"/>
              </w:rPr>
              <w:t>Denominación del contrato</w:t>
            </w:r>
          </w:p>
          <w:p w:rsidR="00B16F6F" w:rsidRPr="003D6852" w:rsidRDefault="00B16F6F" w:rsidP="00B16F6F">
            <w:pPr>
              <w:jc w:val="both"/>
              <w:rPr>
                <w:rFonts w:ascii="Arial" w:hAnsi="Arial" w:cs="Arial"/>
                <w:b/>
                <w:bCs/>
                <w:color w:val="000000"/>
                <w:sz w:val="18"/>
                <w:szCs w:val="18"/>
              </w:rPr>
            </w:pPr>
            <w:r>
              <w:rPr>
                <w:rFonts w:ascii="Arial" w:hAnsi="Arial" w:cs="Arial"/>
                <w:color w:val="000000"/>
              </w:rPr>
              <w:t xml:space="preserve">Acuerdo marco para la contratación del suministro de papel de fotocopiadora a través de la Central de Contratación Foral de Gipuzkoa </w:t>
            </w:r>
          </w:p>
          <w:p w:rsidR="00B16F6F" w:rsidRPr="003D6852" w:rsidRDefault="00B16F6F" w:rsidP="00B16F6F">
            <w:pPr>
              <w:ind w:left="45"/>
              <w:rPr>
                <w:rFonts w:ascii="Arial" w:hAnsi="Arial" w:cs="Arial"/>
                <w:color w:val="000000"/>
                <w:sz w:val="18"/>
                <w:szCs w:val="18"/>
              </w:rPr>
            </w:pPr>
          </w:p>
        </w:tc>
        <w:tc>
          <w:tcPr>
            <w:tcW w:w="2887" w:type="dxa"/>
            <w:tcBorders>
              <w:left w:val="single" w:sz="4" w:space="0" w:color="auto"/>
              <w:bottom w:val="single" w:sz="4" w:space="0" w:color="auto"/>
              <w:right w:val="single" w:sz="4" w:space="0" w:color="auto"/>
            </w:tcBorders>
            <w:vAlign w:val="center"/>
          </w:tcPr>
          <w:p w:rsidR="00B16F6F" w:rsidRPr="003D6852" w:rsidRDefault="00B16F6F" w:rsidP="00B16F6F">
            <w:pPr>
              <w:spacing w:after="80"/>
              <w:jc w:val="center"/>
              <w:rPr>
                <w:rFonts w:ascii="Arial" w:hAnsi="Arial" w:cs="Arial"/>
                <w:b/>
                <w:bCs/>
                <w:color w:val="000000"/>
                <w:sz w:val="18"/>
                <w:szCs w:val="18"/>
              </w:rPr>
            </w:pPr>
            <w:r w:rsidRPr="003D6852">
              <w:rPr>
                <w:rFonts w:ascii="Arial" w:hAnsi="Arial" w:cs="Arial"/>
                <w:b/>
                <w:bCs/>
                <w:color w:val="000000"/>
                <w:sz w:val="18"/>
                <w:szCs w:val="18"/>
              </w:rPr>
              <w:t>Código de referencia</w:t>
            </w:r>
          </w:p>
          <w:p w:rsidR="00B16F6F" w:rsidRPr="003D6852" w:rsidRDefault="00B16F6F" w:rsidP="00B16F6F">
            <w:pPr>
              <w:spacing w:after="80"/>
              <w:jc w:val="center"/>
              <w:rPr>
                <w:rFonts w:ascii="Arial" w:hAnsi="Arial" w:cs="Arial"/>
                <w:b/>
                <w:bCs/>
                <w:color w:val="000000"/>
                <w:sz w:val="18"/>
                <w:szCs w:val="18"/>
              </w:rPr>
            </w:pPr>
          </w:p>
          <w:p w:rsidR="00B16F6F" w:rsidRPr="00003AA2" w:rsidRDefault="00B16F6F" w:rsidP="00B16F6F">
            <w:pPr>
              <w:spacing w:after="80"/>
              <w:jc w:val="center"/>
              <w:rPr>
                <w:rFonts w:ascii="Arial" w:hAnsi="Arial" w:cs="Arial"/>
                <w:bCs/>
                <w:color w:val="000000"/>
              </w:rPr>
            </w:pPr>
            <w:r>
              <w:rPr>
                <w:rFonts w:ascii="Arial" w:hAnsi="Arial" w:cs="Arial"/>
                <w:bCs/>
                <w:color w:val="000000"/>
              </w:rPr>
              <w:t>X24005</w:t>
            </w:r>
          </w:p>
          <w:p w:rsidR="00B16F6F" w:rsidRPr="003D6852" w:rsidRDefault="00B16F6F" w:rsidP="00B16F6F">
            <w:pPr>
              <w:ind w:left="45"/>
              <w:rPr>
                <w:rFonts w:ascii="Arial" w:hAnsi="Arial" w:cs="Arial"/>
                <w:color w:val="000000"/>
                <w:sz w:val="18"/>
                <w:szCs w:val="18"/>
              </w:rPr>
            </w:pP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Oin-oharrarenerreferentzia"/>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2A6FC4" w:rsidRDefault="002A6FC4" w:rsidP="002A6FC4">
      <w:pPr>
        <w:rPr>
          <w:rFonts w:ascii="Arial" w:hAnsi="Arial" w:cs="Arial"/>
        </w:rPr>
      </w:pPr>
      <w:bookmarkStart w:id="281" w:name="_ANEXO_II.-_INSTRUCCIONES"/>
      <w:bookmarkStart w:id="282" w:name="Anx_2"/>
      <w:bookmarkStart w:id="283" w:name="_Toc52295123"/>
      <w:bookmarkEnd w:id="281"/>
      <w:r>
        <w:rPr>
          <w:rFonts w:ascii="Arial" w:hAnsi="Arial" w:cs="Arial"/>
        </w:rPr>
        <w:br w:type="page"/>
      </w:r>
    </w:p>
    <w:p w:rsidR="002A6FC4" w:rsidRDefault="002A6FC4" w:rsidP="002A6FC4"/>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2A6FC4" w:rsidRPr="00851371" w:rsidTr="00681BDE">
        <w:trPr>
          <w:trHeight w:hRule="exact" w:val="284"/>
        </w:trPr>
        <w:tc>
          <w:tcPr>
            <w:tcW w:w="8506" w:type="dxa"/>
            <w:tcBorders>
              <w:top w:val="nil"/>
              <w:left w:val="nil"/>
              <w:bottom w:val="single" w:sz="4" w:space="0" w:color="auto"/>
              <w:right w:val="nil"/>
            </w:tcBorders>
            <w:shd w:val="clear" w:color="auto" w:fill="auto"/>
            <w:vAlign w:val="center"/>
          </w:tcPr>
          <w:p w:rsidR="002A6FC4" w:rsidRPr="00851371" w:rsidRDefault="002A6FC4" w:rsidP="00681BDE">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2A6FC4" w:rsidRDefault="002A6FC4" w:rsidP="002A6FC4">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2A6FC4" w:rsidRPr="00851371" w:rsidTr="00681BDE">
        <w:trPr>
          <w:trHeight w:hRule="exact" w:val="284"/>
        </w:trPr>
        <w:tc>
          <w:tcPr>
            <w:tcW w:w="705" w:type="dxa"/>
            <w:tcBorders>
              <w:right w:val="single" w:sz="8" w:space="0" w:color="auto"/>
            </w:tcBorders>
            <w:shd w:val="clear" w:color="auto" w:fill="FFFFFF"/>
            <w:vAlign w:val="center"/>
          </w:tcPr>
          <w:p w:rsidR="002A6FC4" w:rsidRPr="00851371" w:rsidRDefault="002A6FC4" w:rsidP="00681BDE">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2A6FC4" w:rsidRPr="00851371" w:rsidRDefault="002A6FC4" w:rsidP="00681BD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2A6FC4" w:rsidRPr="00851371" w:rsidRDefault="002A6FC4" w:rsidP="00681BDE">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2A6FC4" w:rsidRPr="00851371" w:rsidRDefault="002A6FC4" w:rsidP="00681BDE">
            <w:pPr>
              <w:rPr>
                <w:rFonts w:ascii="Arial" w:hAnsi="Arial" w:cs="Arial"/>
              </w:rPr>
            </w:pPr>
          </w:p>
        </w:tc>
        <w:tc>
          <w:tcPr>
            <w:tcW w:w="5954" w:type="dxa"/>
            <w:tcBorders>
              <w:left w:val="single" w:sz="8" w:space="0" w:color="auto"/>
            </w:tcBorders>
            <w:shd w:val="clear" w:color="auto" w:fill="FFFFFF"/>
            <w:vAlign w:val="center"/>
          </w:tcPr>
          <w:p w:rsidR="002A6FC4" w:rsidRPr="00851371" w:rsidRDefault="002A6FC4" w:rsidP="00681BDE">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2A6FC4" w:rsidRDefault="002A6FC4" w:rsidP="002A6FC4">
      <w:pPr>
        <w:rPr>
          <w:rFonts w:cs="Arial"/>
        </w:rPr>
      </w:pPr>
    </w:p>
    <w:p w:rsidR="002A6FC4" w:rsidRPr="00851371" w:rsidRDefault="002A6FC4" w:rsidP="002A6FC4">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2A6FC4" w:rsidRPr="006918E8" w:rsidRDefault="002A6FC4" w:rsidP="002A6FC4">
      <w:pPr>
        <w:spacing w:line="240" w:lineRule="atLeast"/>
        <w:jc w:val="both"/>
        <w:rPr>
          <w:rFonts w:ascii="Arial" w:hAnsi="Arial" w:cs="Arial"/>
        </w:rPr>
      </w:pPr>
    </w:p>
    <w:p w:rsidR="00466825" w:rsidRPr="00B07F45" w:rsidRDefault="002A6FC4" w:rsidP="002A6FC4">
      <w:pPr>
        <w:pStyle w:val="1izenburua"/>
        <w:spacing w:before="60" w:after="0" w:line="240" w:lineRule="atLeast"/>
        <w:jc w:val="center"/>
        <w:rPr>
          <w:b w:val="0"/>
          <w:bCs w:val="0"/>
          <w:lang w:eastAsia="en-US"/>
        </w:rPr>
      </w:pPr>
      <w:r w:rsidRPr="006918E8">
        <w:br w:type="page"/>
      </w:r>
      <w:r w:rsidR="00466825" w:rsidRPr="00B07F45">
        <w:rPr>
          <w:sz w:val="22"/>
          <w:szCs w:val="22"/>
        </w:rPr>
        <w:lastRenderedPageBreak/>
        <w:t xml:space="preserve">ANEXO II.- </w:t>
      </w:r>
      <w:bookmarkEnd w:id="282"/>
      <w:r w:rsidR="00B74562" w:rsidRPr="00B07F45">
        <w:rPr>
          <w:caps/>
          <w:kern w:val="22"/>
          <w:sz w:val="22"/>
        </w:rPr>
        <w:t>INSTRUCCIONES PARA LA CUMPLIMENTACIÓN DEL DOCUMENTO EUROPEO ÚNICO DE CONTRATACIÓN DEUC</w:t>
      </w:r>
      <w:bookmarkEnd w:id="283"/>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w:t>
      </w:r>
      <w:r w:rsidRPr="00FC3801">
        <w:rPr>
          <w:rFonts w:ascii="Arial" w:hAnsi="Arial" w:cs="Arial"/>
          <w:lang w:eastAsia="en-US"/>
        </w:rPr>
        <w:t xml:space="preserve">adjudicación del </w:t>
      </w:r>
      <w:r w:rsidR="004B7BAB" w:rsidRPr="00FC3801">
        <w:rPr>
          <w:rFonts w:ascii="Arial" w:hAnsi="Arial" w:cs="Arial"/>
        </w:rPr>
        <w:t>acuerdo marco</w:t>
      </w:r>
      <w:r w:rsidRPr="00FC3801">
        <w:rPr>
          <w:rFonts w:ascii="Arial" w:hAnsi="Arial" w:cs="Arial"/>
          <w:lang w:eastAsia="en-US"/>
        </w:rPr>
        <w:t xml:space="preserve"> recaiga </w:t>
      </w:r>
      <w:r w:rsidRPr="00B07F45">
        <w:rPr>
          <w:rFonts w:ascii="Arial" w:hAnsi="Arial" w:cs="Arial"/>
          <w:lang w:eastAsia="en-US"/>
        </w:rPr>
        <w:t xml:space="preserve">a su favor, se aportaran los documentos justificativos a los que sustituye de conformidad con lo previsto en la </w:t>
      </w:r>
      <w:hyperlink w:anchor="Cl_33_2" w:history="1">
        <w:r w:rsidRPr="00B07F45">
          <w:rPr>
            <w:rStyle w:val="Hiperesteka"/>
            <w:rFonts w:ascii="Arial" w:hAnsi="Arial" w:cs="Arial"/>
            <w:b/>
            <w:lang w:eastAsia="en-US"/>
          </w:rPr>
          <w:t>cláusula 33.</w:t>
        </w:r>
        <w:r w:rsidR="00E43B06">
          <w:rPr>
            <w:rStyle w:val="Hiperesteka"/>
            <w:rFonts w:ascii="Arial" w:hAnsi="Arial" w:cs="Arial"/>
            <w:b/>
            <w:lang w:eastAsia="en-US"/>
          </w:rPr>
          <w:t>3</w:t>
        </w:r>
        <w:r w:rsidRPr="00B07F45">
          <w:rPr>
            <w:rStyle w:val="Hiperesteka"/>
            <w:rFonts w:ascii="Arial" w:hAnsi="Arial" w:cs="Arial"/>
            <w:b/>
            <w:lang w:eastAsia="en-US"/>
          </w:rPr>
          <w:t>.</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20" w:history="1">
        <w:r w:rsidR="001D1458" w:rsidRPr="00C60AA7">
          <w:rPr>
            <w:rStyle w:val="Hiperesteka"/>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FC3801"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 xml:space="preserve">último día de plazo de </w:t>
      </w:r>
      <w:r w:rsidRPr="00FC3801">
        <w:rPr>
          <w:rFonts w:ascii="Arial" w:hAnsi="Arial" w:cs="Arial"/>
          <w:bCs/>
          <w:lang w:eastAsia="en-US"/>
        </w:rPr>
        <w:t>licitación</w:t>
      </w:r>
      <w:r w:rsidRPr="00FC3801">
        <w:rPr>
          <w:rFonts w:ascii="Arial" w:hAnsi="Arial" w:cs="Arial"/>
          <w:lang w:eastAsia="en-US"/>
        </w:rPr>
        <w:t xml:space="preserve">, salvo las prohibiciones de contratar que deben continuar al menos hasta la formalización del </w:t>
      </w:r>
      <w:r w:rsidR="004B7BAB" w:rsidRPr="00FC3801">
        <w:rPr>
          <w:rFonts w:ascii="Arial" w:hAnsi="Arial" w:cs="Arial"/>
        </w:rPr>
        <w:t>acuerdo marco</w:t>
      </w:r>
      <w:r w:rsidRPr="00FC3801">
        <w:rPr>
          <w:rFonts w:ascii="Arial" w:hAnsi="Arial" w:cs="Arial"/>
          <w:lang w:eastAsia="en-US"/>
        </w:rPr>
        <w:t>, pudiendo la Administración efectuar verificaciones en cualquier momento del procedimiento.</w:t>
      </w:r>
    </w:p>
    <w:p w:rsidR="00466825" w:rsidRPr="00FC3801" w:rsidRDefault="00466825" w:rsidP="00466825">
      <w:pPr>
        <w:autoSpaceDE w:val="0"/>
        <w:autoSpaceDN w:val="0"/>
        <w:adjustRightInd w:val="0"/>
        <w:spacing w:before="120"/>
        <w:jc w:val="both"/>
        <w:rPr>
          <w:rFonts w:ascii="Arial" w:hAnsi="Arial" w:cs="Arial"/>
          <w:lang w:eastAsia="en-US"/>
        </w:rPr>
      </w:pPr>
      <w:r w:rsidRPr="00FC3801">
        <w:rPr>
          <w:rFonts w:ascii="Arial" w:hAnsi="Arial" w:cs="Arial"/>
          <w:lang w:eastAsia="en-US"/>
        </w:rPr>
        <w:t xml:space="preserve">La declaración debe estar </w:t>
      </w:r>
      <w:r w:rsidRPr="00FC3801">
        <w:rPr>
          <w:rFonts w:ascii="Arial" w:hAnsi="Arial" w:cs="Arial"/>
          <w:bCs/>
          <w:lang w:eastAsia="en-US"/>
        </w:rPr>
        <w:t xml:space="preserve">firmada </w:t>
      </w:r>
      <w:r w:rsidRPr="00FC3801">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FC3801">
        <w:rPr>
          <w:rFonts w:ascii="Arial" w:hAnsi="Arial" w:cs="Arial"/>
        </w:rPr>
        <w:t xml:space="preserve">Cuando se prevea la </w:t>
      </w:r>
      <w:r w:rsidRPr="00FC3801">
        <w:rPr>
          <w:rFonts w:ascii="Arial" w:hAnsi="Arial" w:cs="Arial"/>
          <w:b/>
        </w:rPr>
        <w:t>división por lotes</w:t>
      </w:r>
      <w:r w:rsidRPr="00FC3801">
        <w:rPr>
          <w:rFonts w:ascii="Arial" w:hAnsi="Arial" w:cs="Arial"/>
        </w:rPr>
        <w:t xml:space="preserve"> del objeto del </w:t>
      </w:r>
      <w:r w:rsidR="004B7BAB" w:rsidRPr="00FC3801">
        <w:rPr>
          <w:rFonts w:ascii="Arial" w:hAnsi="Arial" w:cs="Arial"/>
        </w:rPr>
        <w:t>acuerdo marco</w:t>
      </w:r>
      <w:r w:rsidRPr="00FC3801">
        <w:rPr>
          <w:rFonts w:ascii="Arial" w:hAnsi="Arial" w:cs="Arial"/>
        </w:rPr>
        <w:t xml:space="preserve">, si los requisitos de solvencia económica y financiera o técnica y profesional exigidos variaran de </w:t>
      </w:r>
      <w:r w:rsidRPr="00B07F45">
        <w:rPr>
          <w:rFonts w:ascii="Arial" w:hAnsi="Arial" w:cs="Arial"/>
        </w:rPr>
        <w:t>un lote a otro, se aportará un DEUC por cada lote o grupo de lotes al que se apliquen los mismos requisitos de solvencia.</w:t>
      </w:r>
    </w:p>
    <w:p w:rsidR="00466825" w:rsidRPr="00FC3801"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F66CE0">
        <w:rPr>
          <w:rFonts w:ascii="Arial" w:hAnsi="Arial" w:cs="Arial"/>
          <w:b/>
          <w:bCs/>
          <w:lang w:eastAsia="en-US"/>
        </w:rPr>
        <w:t>solvencia o a</w:t>
      </w:r>
      <w:r w:rsidRPr="00B07F45">
        <w:rPr>
          <w:rFonts w:ascii="Arial" w:hAnsi="Arial" w:cs="Arial"/>
          <w:b/>
          <w:bCs/>
          <w:lang w:eastAsia="en-US"/>
        </w:rPr>
        <w:t xml:space="preserve">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 xml:space="preserve">al licitador, deberá presentarse un DEUC por el licitador y por cada uno de los medios adscritos a la </w:t>
      </w:r>
      <w:r w:rsidRPr="00FC3801">
        <w:rPr>
          <w:rFonts w:ascii="Arial" w:hAnsi="Arial" w:cs="Arial"/>
          <w:lang w:eastAsia="en-US"/>
        </w:rPr>
        <w:t xml:space="preserve">ejecución del </w:t>
      </w:r>
      <w:r w:rsidR="004B7BAB" w:rsidRPr="00FC3801">
        <w:rPr>
          <w:rFonts w:ascii="Arial" w:hAnsi="Arial" w:cs="Arial"/>
        </w:rPr>
        <w:t>acuerdo marco</w:t>
      </w:r>
      <w:r w:rsidRPr="00FC3801">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esteka"/>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lastRenderedPageBreak/>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Zerrenda-paragrafo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3407F0" w:rsidP="00C91D7B">
      <w:pPr>
        <w:autoSpaceDE w:val="0"/>
        <w:autoSpaceDN w:val="0"/>
        <w:adjustRightInd w:val="0"/>
        <w:spacing w:before="120"/>
        <w:rPr>
          <w:rFonts w:ascii="Arial" w:hAnsi="Arial" w:cs="Arial"/>
          <w:lang w:val="eu-ES"/>
        </w:rPr>
      </w:pPr>
      <w:hyperlink r:id="rId21" w:history="1">
        <w:r w:rsidR="00C91D7B" w:rsidRPr="00C91D7B">
          <w:rPr>
            <w:rStyle w:val="Hiperesteka"/>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C91D7B" w:rsidRPr="00C91D7B" w:rsidRDefault="003407F0" w:rsidP="00C91D7B">
      <w:pPr>
        <w:autoSpaceDE w:val="0"/>
        <w:autoSpaceDN w:val="0"/>
        <w:adjustRightInd w:val="0"/>
        <w:spacing w:before="120"/>
        <w:jc w:val="both"/>
        <w:rPr>
          <w:rFonts w:ascii="Arial" w:hAnsi="Arial" w:cs="Arial"/>
        </w:rPr>
      </w:pPr>
      <w:hyperlink r:id="rId22" w:history="1">
        <w:r w:rsidR="00F66CE0" w:rsidRPr="00F66CE0">
          <w:rPr>
            <w:rStyle w:val="Hiperesteka"/>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84" w:name="_ANEXO_IV.-_MODELO_1"/>
      <w:bookmarkStart w:id="285" w:name="Anx_3"/>
      <w:bookmarkStart w:id="286" w:name="_Toc506479431"/>
      <w:bookmarkStart w:id="287" w:name="_Toc52295124"/>
      <w:bookmarkEnd w:id="284"/>
      <w:r w:rsidRPr="00B07F45">
        <w:rPr>
          <w:sz w:val="22"/>
          <w:szCs w:val="22"/>
        </w:rPr>
        <w:lastRenderedPageBreak/>
        <w:t xml:space="preserve">ANEXO III.- </w:t>
      </w:r>
      <w:bookmarkEnd w:id="285"/>
      <w:r w:rsidRPr="00B07F45">
        <w:rPr>
          <w:sz w:val="22"/>
          <w:szCs w:val="22"/>
        </w:rPr>
        <w:t>MODELO DE COMPROMISO DE CONSTITUCIÓN EN UNIÓN TEMPORAL DE EMPRESAS</w:t>
      </w:r>
      <w:bookmarkEnd w:id="286"/>
      <w:bookmarkEnd w:id="287"/>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F6D02" w:rsidRPr="00FC3801" w:rsidTr="00F4082E">
        <w:trPr>
          <w:trHeight w:val="454"/>
        </w:trPr>
        <w:tc>
          <w:tcPr>
            <w:tcW w:w="5617" w:type="dxa"/>
            <w:tcBorders>
              <w:left w:val="single" w:sz="4" w:space="0" w:color="auto"/>
              <w:bottom w:val="single" w:sz="4" w:space="0" w:color="auto"/>
              <w:right w:val="single" w:sz="4" w:space="0" w:color="auto"/>
            </w:tcBorders>
            <w:vAlign w:val="center"/>
          </w:tcPr>
          <w:p w:rsidR="003F6D02" w:rsidRPr="003D6852" w:rsidRDefault="003F6D02" w:rsidP="003F6D02">
            <w:pPr>
              <w:spacing w:after="80"/>
              <w:rPr>
                <w:rFonts w:ascii="Arial" w:hAnsi="Arial" w:cs="Arial"/>
                <w:b/>
                <w:bCs/>
                <w:color w:val="000000"/>
                <w:sz w:val="18"/>
                <w:szCs w:val="18"/>
              </w:rPr>
            </w:pPr>
            <w:r w:rsidRPr="003D6852">
              <w:rPr>
                <w:rFonts w:ascii="Arial" w:hAnsi="Arial" w:cs="Arial"/>
                <w:b/>
                <w:bCs/>
                <w:color w:val="000000"/>
                <w:sz w:val="18"/>
                <w:szCs w:val="18"/>
              </w:rPr>
              <w:t>Denominación del contrato</w:t>
            </w:r>
          </w:p>
          <w:p w:rsidR="003F6D02" w:rsidRPr="003D6852" w:rsidRDefault="003F6D02" w:rsidP="003F6D02">
            <w:pPr>
              <w:jc w:val="both"/>
              <w:rPr>
                <w:rFonts w:ascii="Arial" w:hAnsi="Arial" w:cs="Arial"/>
                <w:b/>
                <w:bCs/>
                <w:color w:val="000000"/>
                <w:sz w:val="18"/>
                <w:szCs w:val="18"/>
              </w:rPr>
            </w:pPr>
            <w:r>
              <w:rPr>
                <w:rFonts w:ascii="Arial" w:hAnsi="Arial" w:cs="Arial"/>
                <w:color w:val="000000"/>
              </w:rPr>
              <w:t xml:space="preserve">Acuerdo marco para la contratación del suministro de papel de fotocopiadora a través de la Central de Contratación Foral de Gipuzkoa </w:t>
            </w:r>
          </w:p>
          <w:p w:rsidR="003F6D02" w:rsidRPr="003D6852" w:rsidRDefault="003F6D02" w:rsidP="003F6D02">
            <w:pPr>
              <w:ind w:left="45"/>
              <w:rPr>
                <w:rFonts w:ascii="Arial" w:hAnsi="Arial" w:cs="Arial"/>
                <w:color w:val="000000"/>
                <w:sz w:val="18"/>
                <w:szCs w:val="18"/>
              </w:rPr>
            </w:pPr>
          </w:p>
        </w:tc>
        <w:tc>
          <w:tcPr>
            <w:tcW w:w="2887" w:type="dxa"/>
            <w:tcBorders>
              <w:left w:val="single" w:sz="4" w:space="0" w:color="auto"/>
              <w:bottom w:val="single" w:sz="4" w:space="0" w:color="auto"/>
              <w:right w:val="single" w:sz="4" w:space="0" w:color="auto"/>
            </w:tcBorders>
            <w:vAlign w:val="center"/>
          </w:tcPr>
          <w:p w:rsidR="003F6D02" w:rsidRPr="003D6852" w:rsidRDefault="003F6D02" w:rsidP="003F6D02">
            <w:pPr>
              <w:spacing w:after="80"/>
              <w:jc w:val="center"/>
              <w:rPr>
                <w:rFonts w:ascii="Arial" w:hAnsi="Arial" w:cs="Arial"/>
                <w:b/>
                <w:bCs/>
                <w:color w:val="000000"/>
                <w:sz w:val="18"/>
                <w:szCs w:val="18"/>
              </w:rPr>
            </w:pPr>
            <w:r w:rsidRPr="003D6852">
              <w:rPr>
                <w:rFonts w:ascii="Arial" w:hAnsi="Arial" w:cs="Arial"/>
                <w:b/>
                <w:bCs/>
                <w:color w:val="000000"/>
                <w:sz w:val="18"/>
                <w:szCs w:val="18"/>
              </w:rPr>
              <w:t>Código de referencia</w:t>
            </w:r>
          </w:p>
          <w:p w:rsidR="003F6D02" w:rsidRPr="003D6852" w:rsidRDefault="003F6D02" w:rsidP="003F6D02">
            <w:pPr>
              <w:spacing w:after="80"/>
              <w:jc w:val="center"/>
              <w:rPr>
                <w:rFonts w:ascii="Arial" w:hAnsi="Arial" w:cs="Arial"/>
                <w:b/>
                <w:bCs/>
                <w:color w:val="000000"/>
                <w:sz w:val="18"/>
                <w:szCs w:val="18"/>
              </w:rPr>
            </w:pPr>
          </w:p>
          <w:p w:rsidR="003F6D02" w:rsidRPr="00003AA2" w:rsidRDefault="003F6D02" w:rsidP="003F6D02">
            <w:pPr>
              <w:spacing w:after="80"/>
              <w:jc w:val="center"/>
              <w:rPr>
                <w:rFonts w:ascii="Arial" w:hAnsi="Arial" w:cs="Arial"/>
                <w:bCs/>
                <w:color w:val="000000"/>
              </w:rPr>
            </w:pPr>
            <w:r>
              <w:rPr>
                <w:rFonts w:ascii="Arial" w:hAnsi="Arial" w:cs="Arial"/>
                <w:bCs/>
                <w:color w:val="000000"/>
              </w:rPr>
              <w:t>X24005</w:t>
            </w:r>
          </w:p>
          <w:p w:rsidR="003F6D02" w:rsidRPr="003D6852" w:rsidRDefault="003F6D02" w:rsidP="003F6D02">
            <w:pPr>
              <w:ind w:left="45"/>
              <w:rPr>
                <w:rFonts w:ascii="Arial" w:hAnsi="Arial" w:cs="Arial"/>
                <w:color w:val="000000"/>
                <w:sz w:val="18"/>
                <w:szCs w:val="18"/>
              </w:rPr>
            </w:pPr>
          </w:p>
        </w:tc>
      </w:tr>
    </w:tbl>
    <w:p w:rsidR="006B7623" w:rsidRPr="00FC3801" w:rsidRDefault="006B7623" w:rsidP="006B7623">
      <w:pPr>
        <w:rPr>
          <w:rFonts w:ascii="Arial" w:hAnsi="Arial" w:cs="Arial"/>
        </w:rPr>
      </w:pPr>
    </w:p>
    <w:p w:rsidR="00F24698" w:rsidRPr="00FC3801" w:rsidRDefault="00F24698" w:rsidP="00F24698">
      <w:pPr>
        <w:spacing w:before="120" w:after="120"/>
        <w:jc w:val="center"/>
        <w:rPr>
          <w:rFonts w:ascii="Arial" w:hAnsi="Arial" w:cs="Arial"/>
          <w:b/>
          <w:lang w:val="es-ES_tradnl"/>
        </w:rPr>
      </w:pPr>
      <w:r w:rsidRPr="00FC3801">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C3801">
        <w:rPr>
          <w:rFonts w:ascii="Arial" w:hAnsi="Arial" w:cs="Arial"/>
          <w:iCs/>
          <w:lang w:val="es-ES_tradnl"/>
        </w:rPr>
        <w:t xml:space="preserve">Que asumen el compromiso de constituirse formalmente en Unión Temporal de Empresas, en el caso de resultar adjudicatarias del </w:t>
      </w:r>
      <w:r w:rsidR="004B7BAB" w:rsidRPr="00FC3801">
        <w:rPr>
          <w:rFonts w:ascii="Arial" w:hAnsi="Arial" w:cs="Arial"/>
        </w:rPr>
        <w:t>acuerdo marco</w:t>
      </w:r>
      <w:r w:rsidRPr="00FC3801">
        <w:rPr>
          <w:rFonts w:ascii="Arial" w:hAnsi="Arial" w:cs="Arial"/>
          <w:iCs/>
          <w:lang w:val="es-ES_tradnl"/>
        </w:rPr>
        <w:t xml:space="preserve"> de </w:t>
      </w:r>
      <w:r w:rsidRPr="00F24698">
        <w:rPr>
          <w:rFonts w:ascii="Arial" w:hAnsi="Arial" w:cs="Arial"/>
          <w:iCs/>
          <w:lang w:val="es-ES_tradnl"/>
        </w:rPr>
        <w:t>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C3801"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w:t>
      </w:r>
      <w:r w:rsidRPr="00FC3801">
        <w:rPr>
          <w:rFonts w:ascii="Arial" w:hAnsi="Arial" w:cs="Arial"/>
          <w:iCs/>
          <w:lang w:val="es-ES_tradnl"/>
        </w:rPr>
        <w:t xml:space="preserve">único de la unión con poderes bastantes para ejercitar los derechos y cumplir las obligaciones que del </w:t>
      </w:r>
      <w:r w:rsidR="004B7BAB" w:rsidRPr="00FC3801">
        <w:rPr>
          <w:rFonts w:ascii="Arial" w:hAnsi="Arial" w:cs="Arial"/>
        </w:rPr>
        <w:t>acuerdo marco</w:t>
      </w:r>
      <w:r w:rsidRPr="00FC3801">
        <w:rPr>
          <w:rFonts w:ascii="Arial" w:hAnsi="Arial" w:cs="Arial"/>
          <w:iCs/>
          <w:lang w:val="es-ES_tradnl"/>
        </w:rPr>
        <w:t xml:space="preserve">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88" w:name="_Toc463331593"/>
      <w:bookmarkStart w:id="289" w:name="_Toc480816080"/>
    </w:p>
    <w:p w:rsidR="00466825" w:rsidRPr="00B07F45" w:rsidRDefault="00466825" w:rsidP="009D27DC">
      <w:pPr>
        <w:pStyle w:val="1izenburua"/>
        <w:spacing w:before="60" w:after="0" w:line="240" w:lineRule="atLeast"/>
        <w:jc w:val="center"/>
        <w:rPr>
          <w:sz w:val="22"/>
          <w:szCs w:val="22"/>
        </w:rPr>
      </w:pPr>
      <w:bookmarkStart w:id="290" w:name="_ANEXO_IV.-_MODELO_2"/>
      <w:bookmarkStart w:id="291" w:name="Anx_4"/>
      <w:bookmarkStart w:id="292" w:name="_Toc506479432"/>
      <w:bookmarkStart w:id="293" w:name="_Toc52295125"/>
      <w:bookmarkEnd w:id="290"/>
      <w:r w:rsidRPr="00B07F45">
        <w:rPr>
          <w:sz w:val="22"/>
          <w:szCs w:val="22"/>
        </w:rPr>
        <w:lastRenderedPageBreak/>
        <w:t xml:space="preserve">ANEXO IV.- </w:t>
      </w:r>
      <w:bookmarkEnd w:id="291"/>
      <w:r w:rsidRPr="00B07F45">
        <w:rPr>
          <w:sz w:val="22"/>
          <w:szCs w:val="22"/>
        </w:rPr>
        <w:t>MODELO DE DECLARACIÓN DE COMPROMISO DE ADSCRIPCIÓN DE MEDIOS</w:t>
      </w:r>
      <w:bookmarkEnd w:id="292"/>
      <w:bookmarkEnd w:id="293"/>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F6D02" w:rsidRPr="00FC3801" w:rsidTr="00F4082E">
        <w:trPr>
          <w:trHeight w:val="454"/>
        </w:trPr>
        <w:tc>
          <w:tcPr>
            <w:tcW w:w="5617" w:type="dxa"/>
            <w:tcBorders>
              <w:left w:val="single" w:sz="4" w:space="0" w:color="auto"/>
              <w:bottom w:val="single" w:sz="4" w:space="0" w:color="auto"/>
              <w:right w:val="single" w:sz="4" w:space="0" w:color="auto"/>
            </w:tcBorders>
            <w:vAlign w:val="center"/>
          </w:tcPr>
          <w:p w:rsidR="003F6D02" w:rsidRPr="003D6852" w:rsidRDefault="003F6D02" w:rsidP="003F6D02">
            <w:pPr>
              <w:spacing w:after="80"/>
              <w:rPr>
                <w:rFonts w:ascii="Arial" w:hAnsi="Arial" w:cs="Arial"/>
                <w:b/>
                <w:bCs/>
                <w:color w:val="000000"/>
                <w:sz w:val="18"/>
                <w:szCs w:val="18"/>
              </w:rPr>
            </w:pPr>
            <w:r w:rsidRPr="003D6852">
              <w:rPr>
                <w:rFonts w:ascii="Arial" w:hAnsi="Arial" w:cs="Arial"/>
                <w:b/>
                <w:bCs/>
                <w:color w:val="000000"/>
                <w:sz w:val="18"/>
                <w:szCs w:val="18"/>
              </w:rPr>
              <w:t>Denominación del contrato</w:t>
            </w:r>
          </w:p>
          <w:p w:rsidR="003F6D02" w:rsidRPr="003D6852" w:rsidRDefault="003F6D02" w:rsidP="003F6D02">
            <w:pPr>
              <w:jc w:val="both"/>
              <w:rPr>
                <w:rFonts w:ascii="Arial" w:hAnsi="Arial" w:cs="Arial"/>
                <w:b/>
                <w:bCs/>
                <w:color w:val="000000"/>
                <w:sz w:val="18"/>
                <w:szCs w:val="18"/>
              </w:rPr>
            </w:pPr>
            <w:r>
              <w:rPr>
                <w:rFonts w:ascii="Arial" w:hAnsi="Arial" w:cs="Arial"/>
                <w:color w:val="000000"/>
              </w:rPr>
              <w:t xml:space="preserve">Acuerdo marco para la contratación del suministro de papel de fotocopiadora a través de la Central de Contratación Foral de Gipuzkoa </w:t>
            </w:r>
          </w:p>
          <w:p w:rsidR="003F6D02" w:rsidRPr="003D6852" w:rsidRDefault="003F6D02" w:rsidP="003F6D02">
            <w:pPr>
              <w:ind w:left="45"/>
              <w:rPr>
                <w:rFonts w:ascii="Arial" w:hAnsi="Arial" w:cs="Arial"/>
                <w:color w:val="000000"/>
                <w:sz w:val="18"/>
                <w:szCs w:val="18"/>
              </w:rPr>
            </w:pPr>
          </w:p>
        </w:tc>
        <w:tc>
          <w:tcPr>
            <w:tcW w:w="2887" w:type="dxa"/>
            <w:tcBorders>
              <w:left w:val="single" w:sz="4" w:space="0" w:color="auto"/>
              <w:bottom w:val="single" w:sz="4" w:space="0" w:color="auto"/>
              <w:right w:val="single" w:sz="4" w:space="0" w:color="auto"/>
            </w:tcBorders>
            <w:vAlign w:val="center"/>
          </w:tcPr>
          <w:p w:rsidR="003F6D02" w:rsidRPr="003D6852" w:rsidRDefault="003F6D02" w:rsidP="003F6D02">
            <w:pPr>
              <w:spacing w:after="80"/>
              <w:jc w:val="center"/>
              <w:rPr>
                <w:rFonts w:ascii="Arial" w:hAnsi="Arial" w:cs="Arial"/>
                <w:b/>
                <w:bCs/>
                <w:color w:val="000000"/>
                <w:sz w:val="18"/>
                <w:szCs w:val="18"/>
              </w:rPr>
            </w:pPr>
            <w:r w:rsidRPr="003D6852">
              <w:rPr>
                <w:rFonts w:ascii="Arial" w:hAnsi="Arial" w:cs="Arial"/>
                <w:b/>
                <w:bCs/>
                <w:color w:val="000000"/>
                <w:sz w:val="18"/>
                <w:szCs w:val="18"/>
              </w:rPr>
              <w:t>Código de referencia</w:t>
            </w:r>
          </w:p>
          <w:p w:rsidR="003F6D02" w:rsidRPr="003D6852" w:rsidRDefault="003F6D02" w:rsidP="003F6D02">
            <w:pPr>
              <w:spacing w:after="80"/>
              <w:jc w:val="center"/>
              <w:rPr>
                <w:rFonts w:ascii="Arial" w:hAnsi="Arial" w:cs="Arial"/>
                <w:b/>
                <w:bCs/>
                <w:color w:val="000000"/>
                <w:sz w:val="18"/>
                <w:szCs w:val="18"/>
              </w:rPr>
            </w:pPr>
          </w:p>
          <w:p w:rsidR="003F6D02" w:rsidRPr="00003AA2" w:rsidRDefault="003F6D02" w:rsidP="003F6D02">
            <w:pPr>
              <w:spacing w:after="80"/>
              <w:jc w:val="center"/>
              <w:rPr>
                <w:rFonts w:ascii="Arial" w:hAnsi="Arial" w:cs="Arial"/>
                <w:bCs/>
                <w:color w:val="000000"/>
              </w:rPr>
            </w:pPr>
            <w:r>
              <w:rPr>
                <w:rFonts w:ascii="Arial" w:hAnsi="Arial" w:cs="Arial"/>
                <w:bCs/>
                <w:color w:val="000000"/>
              </w:rPr>
              <w:t>X24005</w:t>
            </w:r>
          </w:p>
          <w:p w:rsidR="003F6D02" w:rsidRPr="003D6852" w:rsidRDefault="003F6D02" w:rsidP="003F6D02">
            <w:pPr>
              <w:ind w:left="45"/>
              <w:rPr>
                <w:rFonts w:ascii="Arial" w:hAnsi="Arial" w:cs="Arial"/>
                <w:color w:val="000000"/>
                <w:sz w:val="18"/>
                <w:szCs w:val="18"/>
              </w:rPr>
            </w:pPr>
          </w:p>
        </w:tc>
      </w:tr>
    </w:tbl>
    <w:p w:rsidR="006B7623" w:rsidRPr="00FC3801" w:rsidRDefault="006B7623" w:rsidP="006B7623">
      <w:pPr>
        <w:rPr>
          <w:rFonts w:ascii="Arial" w:hAnsi="Arial" w:cs="Arial"/>
        </w:rPr>
      </w:pPr>
    </w:p>
    <w:p w:rsidR="00466825" w:rsidRPr="00FC3801" w:rsidRDefault="00466825" w:rsidP="00466825">
      <w:pPr>
        <w:spacing w:before="120" w:after="120"/>
        <w:jc w:val="center"/>
        <w:rPr>
          <w:rFonts w:ascii="Arial" w:hAnsi="Arial" w:cs="Arial"/>
          <w:b/>
        </w:rPr>
      </w:pPr>
      <w:r w:rsidRPr="00FC3801">
        <w:rPr>
          <w:rFonts w:ascii="Arial" w:hAnsi="Arial" w:cs="Arial"/>
          <w:b/>
        </w:rPr>
        <w:t>DECLARA</w:t>
      </w:r>
    </w:p>
    <w:p w:rsidR="00466825" w:rsidRPr="00FC3801" w:rsidRDefault="00466825" w:rsidP="00466825">
      <w:pPr>
        <w:ind w:right="-1"/>
        <w:jc w:val="both"/>
        <w:rPr>
          <w:rFonts w:ascii="Arial" w:hAnsi="Arial" w:cs="Arial"/>
        </w:rPr>
      </w:pPr>
      <w:r w:rsidRPr="00FC3801">
        <w:rPr>
          <w:rFonts w:ascii="Arial" w:hAnsi="Arial" w:cs="Arial"/>
        </w:rPr>
        <w:t xml:space="preserve">Que se compromete a adscribir los siguientes medios para la ejecución del </w:t>
      </w:r>
      <w:r w:rsidR="004B7BAB" w:rsidRPr="00FC3801">
        <w:rPr>
          <w:rFonts w:ascii="Arial" w:hAnsi="Arial" w:cs="Arial"/>
        </w:rPr>
        <w:t>acuerdo marco</w:t>
      </w:r>
      <w:r w:rsidRPr="00FC3801">
        <w:rPr>
          <w:rFonts w:ascii="Arial" w:hAnsi="Arial" w:cs="Arial"/>
        </w:rPr>
        <w:t xml:space="preserve">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1izenburua"/>
        <w:spacing w:before="60" w:after="0" w:line="240" w:lineRule="atLeast"/>
        <w:jc w:val="center"/>
        <w:rPr>
          <w:sz w:val="22"/>
          <w:szCs w:val="22"/>
        </w:rPr>
      </w:pPr>
      <w:bookmarkStart w:id="294" w:name="_ANEXO_V.-_MODELO_1"/>
      <w:bookmarkStart w:id="295" w:name="Anx_5"/>
      <w:bookmarkStart w:id="296" w:name="_Toc506479433"/>
      <w:bookmarkStart w:id="297" w:name="_Toc52295126"/>
      <w:bookmarkEnd w:id="294"/>
      <w:r w:rsidRPr="00B07F45">
        <w:rPr>
          <w:sz w:val="22"/>
          <w:szCs w:val="22"/>
        </w:rPr>
        <w:lastRenderedPageBreak/>
        <w:t xml:space="preserve">ANEXO V.- </w:t>
      </w:r>
      <w:bookmarkEnd w:id="295"/>
      <w:r w:rsidRPr="00B07F45">
        <w:rPr>
          <w:sz w:val="22"/>
          <w:szCs w:val="22"/>
        </w:rPr>
        <w:t>MODELO DE DECLARACIÓN RELATIVA AL GRUPO EMPRESARIAL</w:t>
      </w:r>
      <w:bookmarkEnd w:id="296"/>
      <w:bookmarkEnd w:id="297"/>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03804" w:rsidRPr="00FC3801" w:rsidTr="00F4082E">
        <w:trPr>
          <w:trHeight w:val="454"/>
        </w:trPr>
        <w:tc>
          <w:tcPr>
            <w:tcW w:w="5617" w:type="dxa"/>
            <w:tcBorders>
              <w:left w:val="single" w:sz="4" w:space="0" w:color="auto"/>
              <w:bottom w:val="single" w:sz="4" w:space="0" w:color="auto"/>
              <w:right w:val="single" w:sz="4" w:space="0" w:color="auto"/>
            </w:tcBorders>
            <w:vAlign w:val="center"/>
          </w:tcPr>
          <w:p w:rsidR="00503804" w:rsidRPr="003D6852" w:rsidRDefault="00503804" w:rsidP="00503804">
            <w:pPr>
              <w:spacing w:after="80"/>
              <w:rPr>
                <w:rFonts w:ascii="Arial" w:hAnsi="Arial" w:cs="Arial"/>
                <w:b/>
                <w:bCs/>
                <w:color w:val="000000"/>
                <w:sz w:val="18"/>
                <w:szCs w:val="18"/>
              </w:rPr>
            </w:pPr>
            <w:r w:rsidRPr="003D6852">
              <w:rPr>
                <w:rFonts w:ascii="Arial" w:hAnsi="Arial" w:cs="Arial"/>
                <w:b/>
                <w:bCs/>
                <w:color w:val="000000"/>
                <w:sz w:val="18"/>
                <w:szCs w:val="18"/>
              </w:rPr>
              <w:t>Denominación del contrato</w:t>
            </w:r>
          </w:p>
          <w:p w:rsidR="00503804" w:rsidRPr="003D6852" w:rsidRDefault="00503804" w:rsidP="00503804">
            <w:pPr>
              <w:jc w:val="both"/>
              <w:rPr>
                <w:rFonts w:ascii="Arial" w:hAnsi="Arial" w:cs="Arial"/>
                <w:b/>
                <w:bCs/>
                <w:color w:val="000000"/>
                <w:sz w:val="18"/>
                <w:szCs w:val="18"/>
              </w:rPr>
            </w:pPr>
            <w:r>
              <w:rPr>
                <w:rFonts w:ascii="Arial" w:hAnsi="Arial" w:cs="Arial"/>
                <w:color w:val="000000"/>
              </w:rPr>
              <w:t xml:space="preserve">Acuerdo marco para la contratación del suministro de papel de fotocopiadora a través de la Central de Contratación Foral de Gipuzkoa </w:t>
            </w:r>
          </w:p>
          <w:p w:rsidR="00503804" w:rsidRPr="003D6852" w:rsidRDefault="00503804" w:rsidP="00503804">
            <w:pPr>
              <w:ind w:left="45"/>
              <w:rPr>
                <w:rFonts w:ascii="Arial" w:hAnsi="Arial" w:cs="Arial"/>
                <w:color w:val="000000"/>
                <w:sz w:val="18"/>
                <w:szCs w:val="18"/>
              </w:rPr>
            </w:pPr>
          </w:p>
        </w:tc>
        <w:tc>
          <w:tcPr>
            <w:tcW w:w="2887" w:type="dxa"/>
            <w:tcBorders>
              <w:left w:val="single" w:sz="4" w:space="0" w:color="auto"/>
              <w:bottom w:val="single" w:sz="4" w:space="0" w:color="auto"/>
              <w:right w:val="single" w:sz="4" w:space="0" w:color="auto"/>
            </w:tcBorders>
            <w:vAlign w:val="center"/>
          </w:tcPr>
          <w:p w:rsidR="00503804" w:rsidRPr="003D6852" w:rsidRDefault="00503804" w:rsidP="00503804">
            <w:pPr>
              <w:spacing w:after="80"/>
              <w:jc w:val="center"/>
              <w:rPr>
                <w:rFonts w:ascii="Arial" w:hAnsi="Arial" w:cs="Arial"/>
                <w:b/>
                <w:bCs/>
                <w:color w:val="000000"/>
                <w:sz w:val="18"/>
                <w:szCs w:val="18"/>
              </w:rPr>
            </w:pPr>
            <w:r w:rsidRPr="003D6852">
              <w:rPr>
                <w:rFonts w:ascii="Arial" w:hAnsi="Arial" w:cs="Arial"/>
                <w:b/>
                <w:bCs/>
                <w:color w:val="000000"/>
                <w:sz w:val="18"/>
                <w:szCs w:val="18"/>
              </w:rPr>
              <w:t>Código de referencia</w:t>
            </w:r>
          </w:p>
          <w:p w:rsidR="00503804" w:rsidRPr="003D6852" w:rsidRDefault="00503804" w:rsidP="00503804">
            <w:pPr>
              <w:spacing w:after="80"/>
              <w:jc w:val="center"/>
              <w:rPr>
                <w:rFonts w:ascii="Arial" w:hAnsi="Arial" w:cs="Arial"/>
                <w:b/>
                <w:bCs/>
                <w:color w:val="000000"/>
                <w:sz w:val="18"/>
                <w:szCs w:val="18"/>
              </w:rPr>
            </w:pPr>
          </w:p>
          <w:p w:rsidR="00503804" w:rsidRPr="00003AA2" w:rsidRDefault="00503804" w:rsidP="00503804">
            <w:pPr>
              <w:spacing w:after="80"/>
              <w:jc w:val="center"/>
              <w:rPr>
                <w:rFonts w:ascii="Arial" w:hAnsi="Arial" w:cs="Arial"/>
                <w:bCs/>
                <w:color w:val="000000"/>
              </w:rPr>
            </w:pPr>
            <w:r>
              <w:rPr>
                <w:rFonts w:ascii="Arial" w:hAnsi="Arial" w:cs="Arial"/>
                <w:bCs/>
                <w:color w:val="000000"/>
              </w:rPr>
              <w:t>X24005</w:t>
            </w:r>
          </w:p>
          <w:p w:rsidR="00503804" w:rsidRPr="003D6852" w:rsidRDefault="00503804" w:rsidP="00503804">
            <w:pPr>
              <w:ind w:left="45"/>
              <w:rPr>
                <w:rFonts w:ascii="Arial" w:hAnsi="Arial" w:cs="Arial"/>
                <w:color w:val="000000"/>
                <w:sz w:val="18"/>
                <w:szCs w:val="18"/>
              </w:rPr>
            </w:pPr>
          </w:p>
        </w:tc>
      </w:tr>
    </w:tbl>
    <w:p w:rsidR="006B7623" w:rsidRPr="00FC3801" w:rsidRDefault="006B7623" w:rsidP="006B7623">
      <w:pPr>
        <w:rPr>
          <w:rFonts w:ascii="Arial" w:hAnsi="Arial" w:cs="Arial"/>
        </w:rPr>
      </w:pPr>
    </w:p>
    <w:p w:rsidR="006B7623" w:rsidRPr="00FC3801" w:rsidRDefault="006B7623" w:rsidP="006B7623">
      <w:pPr>
        <w:spacing w:before="240" w:after="240" w:line="240" w:lineRule="atLeast"/>
        <w:jc w:val="center"/>
        <w:rPr>
          <w:rFonts w:ascii="Arial" w:hAnsi="Arial" w:cs="Arial"/>
          <w:b/>
        </w:rPr>
      </w:pPr>
      <w:r w:rsidRPr="00FC3801">
        <w:rPr>
          <w:rFonts w:ascii="Arial" w:hAnsi="Arial" w:cs="Arial"/>
          <w:b/>
        </w:rPr>
        <w:t>DECLARA</w:t>
      </w:r>
    </w:p>
    <w:p w:rsidR="006B7623" w:rsidRPr="00FC3801" w:rsidRDefault="006B7623" w:rsidP="006B7623">
      <w:pPr>
        <w:spacing w:before="240" w:after="120" w:line="220" w:lineRule="exact"/>
        <w:jc w:val="both"/>
        <w:rPr>
          <w:rFonts w:ascii="Arial" w:hAnsi="Arial" w:cs="Arial"/>
        </w:rPr>
      </w:pPr>
      <w:r w:rsidRPr="00FC3801">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FC3801" w:rsidTr="006B7623">
        <w:trPr>
          <w:trHeight w:hRule="exact" w:val="284"/>
        </w:trPr>
        <w:tc>
          <w:tcPr>
            <w:tcW w:w="301" w:type="dxa"/>
            <w:vAlign w:val="center"/>
          </w:tcPr>
          <w:p w:rsidR="006B7623" w:rsidRPr="00FC3801" w:rsidRDefault="006B7623" w:rsidP="006B7623">
            <w:pPr>
              <w:jc w:val="center"/>
              <w:rPr>
                <w:rFonts w:ascii="Arial" w:hAnsi="Arial" w:cs="Arial"/>
                <w:b/>
              </w:rPr>
            </w:pPr>
          </w:p>
        </w:tc>
        <w:tc>
          <w:tcPr>
            <w:tcW w:w="8007" w:type="dxa"/>
            <w:tcBorders>
              <w:top w:val="nil"/>
              <w:bottom w:val="nil"/>
              <w:right w:val="nil"/>
            </w:tcBorders>
            <w:vAlign w:val="center"/>
          </w:tcPr>
          <w:p w:rsidR="006B7623" w:rsidRPr="00FC3801" w:rsidRDefault="006B7623" w:rsidP="006B7623">
            <w:pPr>
              <w:jc w:val="both"/>
              <w:rPr>
                <w:rFonts w:ascii="Arial" w:hAnsi="Arial" w:cs="Arial"/>
              </w:rPr>
            </w:pPr>
            <w:r w:rsidRPr="00FC3801">
              <w:rPr>
                <w:rFonts w:ascii="Arial" w:hAnsi="Arial" w:cs="Arial"/>
                <w:bCs/>
              </w:rPr>
              <w:t xml:space="preserve">SÍ </w:t>
            </w:r>
            <w:r w:rsidRPr="00FC3801">
              <w:rPr>
                <w:rFonts w:ascii="Arial" w:hAnsi="Arial" w:cs="Arial"/>
              </w:rPr>
              <w:t>se encuentra en alguno de los supuestos del artículo 42.1 del Código de Comercio.</w:t>
            </w:r>
          </w:p>
        </w:tc>
      </w:tr>
      <w:tr w:rsidR="006B7623" w:rsidRPr="00FC3801" w:rsidTr="006B7623">
        <w:trPr>
          <w:trHeight w:hRule="exact" w:val="284"/>
        </w:trPr>
        <w:tc>
          <w:tcPr>
            <w:tcW w:w="301" w:type="dxa"/>
            <w:vAlign w:val="center"/>
          </w:tcPr>
          <w:p w:rsidR="006B7623" w:rsidRPr="00FC3801" w:rsidRDefault="006B7623" w:rsidP="006B7623">
            <w:pPr>
              <w:jc w:val="center"/>
              <w:rPr>
                <w:rFonts w:ascii="Arial" w:hAnsi="Arial" w:cs="Arial"/>
                <w:b/>
              </w:rPr>
            </w:pPr>
          </w:p>
        </w:tc>
        <w:tc>
          <w:tcPr>
            <w:tcW w:w="8007" w:type="dxa"/>
            <w:tcBorders>
              <w:top w:val="nil"/>
              <w:bottom w:val="nil"/>
              <w:right w:val="nil"/>
            </w:tcBorders>
            <w:vAlign w:val="center"/>
          </w:tcPr>
          <w:p w:rsidR="006B7623" w:rsidRPr="00FC3801" w:rsidRDefault="006B7623" w:rsidP="006B7623">
            <w:pPr>
              <w:jc w:val="both"/>
              <w:rPr>
                <w:rFonts w:ascii="Arial" w:hAnsi="Arial" w:cs="Arial"/>
              </w:rPr>
            </w:pPr>
            <w:r w:rsidRPr="00FC3801">
              <w:rPr>
                <w:rFonts w:ascii="Arial" w:hAnsi="Arial" w:cs="Arial"/>
              </w:rPr>
              <w:t>NO se encuentra en ninguno de los supuestos del artículo 42.1 del Código de Comercio.</w:t>
            </w:r>
          </w:p>
        </w:tc>
      </w:tr>
    </w:tbl>
    <w:p w:rsidR="006B7623" w:rsidRPr="00FC3801" w:rsidRDefault="006B7623" w:rsidP="006B7623">
      <w:pPr>
        <w:spacing w:before="120" w:after="120"/>
        <w:ind w:left="567"/>
        <w:jc w:val="both"/>
        <w:rPr>
          <w:rFonts w:ascii="Arial" w:hAnsi="Arial" w:cs="Arial"/>
          <w:bCs/>
        </w:rPr>
      </w:pPr>
      <w:r w:rsidRPr="00FC3801">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FC3801" w:rsidTr="006B7623">
        <w:trPr>
          <w:trHeight w:hRule="exact" w:val="284"/>
        </w:trPr>
        <w:tc>
          <w:tcPr>
            <w:tcW w:w="284" w:type="dxa"/>
            <w:tcBorders>
              <w:bottom w:val="single" w:sz="4" w:space="0" w:color="auto"/>
            </w:tcBorders>
            <w:vAlign w:val="center"/>
          </w:tcPr>
          <w:p w:rsidR="006B7623" w:rsidRPr="00FC3801" w:rsidRDefault="006B7623" w:rsidP="006B7623">
            <w:pPr>
              <w:jc w:val="center"/>
              <w:rPr>
                <w:rFonts w:ascii="Arial" w:hAnsi="Arial" w:cs="Arial"/>
                <w:b/>
              </w:rPr>
            </w:pPr>
          </w:p>
        </w:tc>
        <w:tc>
          <w:tcPr>
            <w:tcW w:w="7723" w:type="dxa"/>
            <w:vMerge w:val="restart"/>
            <w:tcBorders>
              <w:top w:val="nil"/>
              <w:right w:val="nil"/>
            </w:tcBorders>
          </w:tcPr>
          <w:p w:rsidR="006B7623" w:rsidRPr="00FC3801" w:rsidRDefault="006B7623" w:rsidP="006B7623">
            <w:pPr>
              <w:jc w:val="both"/>
              <w:rPr>
                <w:rFonts w:ascii="Arial" w:hAnsi="Arial" w:cs="Arial"/>
              </w:rPr>
            </w:pPr>
            <w:r w:rsidRPr="00FC3801">
              <w:rPr>
                <w:rFonts w:ascii="Arial" w:hAnsi="Arial" w:cs="Arial"/>
                <w:bCs/>
              </w:rPr>
              <w:t xml:space="preserve">NO concurre a la adjudicación del </w:t>
            </w:r>
            <w:r w:rsidR="0092049E" w:rsidRPr="00FC3801">
              <w:rPr>
                <w:rFonts w:ascii="Arial" w:hAnsi="Arial" w:cs="Arial"/>
              </w:rPr>
              <w:t>acuerdo marco</w:t>
            </w:r>
            <w:r w:rsidRPr="00FC3801">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6B7623" w:rsidRPr="00FC3801" w:rsidTr="006B7623">
        <w:trPr>
          <w:trHeight w:hRule="exact" w:val="706"/>
        </w:trPr>
        <w:tc>
          <w:tcPr>
            <w:tcW w:w="284" w:type="dxa"/>
            <w:tcBorders>
              <w:top w:val="single" w:sz="4" w:space="0" w:color="auto"/>
              <w:left w:val="nil"/>
              <w:bottom w:val="nil"/>
              <w:right w:val="nil"/>
            </w:tcBorders>
            <w:vAlign w:val="center"/>
          </w:tcPr>
          <w:p w:rsidR="006B7623" w:rsidRPr="00FC3801" w:rsidRDefault="006B7623" w:rsidP="006B7623">
            <w:pPr>
              <w:jc w:val="both"/>
              <w:rPr>
                <w:rFonts w:ascii="Arial" w:hAnsi="Arial" w:cs="Arial"/>
              </w:rPr>
            </w:pPr>
          </w:p>
        </w:tc>
        <w:tc>
          <w:tcPr>
            <w:tcW w:w="7723" w:type="dxa"/>
            <w:vMerge/>
            <w:tcBorders>
              <w:left w:val="nil"/>
              <w:bottom w:val="nil"/>
              <w:right w:val="nil"/>
            </w:tcBorders>
            <w:vAlign w:val="center"/>
          </w:tcPr>
          <w:p w:rsidR="006B7623" w:rsidRPr="00FC3801" w:rsidRDefault="006B7623" w:rsidP="006B7623">
            <w:pPr>
              <w:jc w:val="both"/>
              <w:rPr>
                <w:rFonts w:ascii="Arial" w:hAnsi="Arial" w:cs="Arial"/>
                <w:bCs/>
              </w:rPr>
            </w:pPr>
          </w:p>
        </w:tc>
      </w:tr>
      <w:tr w:rsidR="006B7623" w:rsidRPr="00FC3801" w:rsidTr="006B7623">
        <w:trPr>
          <w:trHeight w:hRule="exact" w:val="284"/>
        </w:trPr>
        <w:tc>
          <w:tcPr>
            <w:tcW w:w="284" w:type="dxa"/>
            <w:tcBorders>
              <w:bottom w:val="single" w:sz="4" w:space="0" w:color="auto"/>
            </w:tcBorders>
            <w:vAlign w:val="center"/>
          </w:tcPr>
          <w:p w:rsidR="006B7623" w:rsidRPr="00FC3801" w:rsidRDefault="006B7623" w:rsidP="006B7623">
            <w:pPr>
              <w:jc w:val="center"/>
              <w:rPr>
                <w:rFonts w:ascii="Arial" w:hAnsi="Arial" w:cs="Arial"/>
                <w:b/>
              </w:rPr>
            </w:pPr>
          </w:p>
        </w:tc>
        <w:tc>
          <w:tcPr>
            <w:tcW w:w="7723" w:type="dxa"/>
            <w:vMerge w:val="restart"/>
            <w:tcBorders>
              <w:top w:val="nil"/>
              <w:right w:val="nil"/>
            </w:tcBorders>
          </w:tcPr>
          <w:p w:rsidR="006B7623" w:rsidRPr="00FC3801" w:rsidRDefault="006B7623" w:rsidP="006B7623">
            <w:pPr>
              <w:jc w:val="both"/>
              <w:rPr>
                <w:rFonts w:ascii="Arial" w:hAnsi="Arial" w:cs="Arial"/>
              </w:rPr>
            </w:pPr>
            <w:r w:rsidRPr="00FC3801">
              <w:rPr>
                <w:rFonts w:ascii="Arial" w:hAnsi="Arial" w:cs="Arial"/>
                <w:bCs/>
              </w:rPr>
              <w:t xml:space="preserve">SÍ </w:t>
            </w:r>
            <w:r w:rsidRPr="00FC3801">
              <w:rPr>
                <w:rFonts w:ascii="Arial" w:hAnsi="Arial" w:cs="Arial"/>
              </w:rPr>
              <w:t xml:space="preserve">concurre a la adjudicación del </w:t>
            </w:r>
            <w:r w:rsidR="0092049E" w:rsidRPr="00FC3801">
              <w:rPr>
                <w:rFonts w:ascii="Arial" w:hAnsi="Arial" w:cs="Arial"/>
              </w:rPr>
              <w:t>acuerdo marco</w:t>
            </w:r>
            <w:r w:rsidRPr="00FC3801">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1izenburua"/>
        <w:spacing w:before="60" w:after="0" w:line="240" w:lineRule="atLeast"/>
        <w:jc w:val="center"/>
        <w:rPr>
          <w:sz w:val="22"/>
          <w:szCs w:val="22"/>
        </w:rPr>
      </w:pPr>
      <w:bookmarkStart w:id="298" w:name="_ANEXO_VI.-_MODELO_1"/>
      <w:bookmarkStart w:id="299" w:name="Anx_6"/>
      <w:bookmarkStart w:id="300" w:name="_Toc506479434"/>
      <w:bookmarkStart w:id="301" w:name="_Toc52295127"/>
      <w:bookmarkEnd w:id="298"/>
      <w:r w:rsidRPr="00B07F45">
        <w:rPr>
          <w:sz w:val="22"/>
          <w:szCs w:val="22"/>
        </w:rPr>
        <w:lastRenderedPageBreak/>
        <w:t xml:space="preserve">ANEXO VI.- </w:t>
      </w:r>
      <w:bookmarkEnd w:id="299"/>
      <w:r w:rsidRPr="00B07F45">
        <w:rPr>
          <w:sz w:val="22"/>
          <w:szCs w:val="22"/>
        </w:rPr>
        <w:t>MODELO DE DECLARACIÓN DEL CUMPLIMIENTO DEL CÓDIGO DE CONDUCTA Y MARCO DE INTEGRIDAD INSTITUCIONAL APLICABLE A LA CONTRATACIÓN PÚBLICA</w:t>
      </w:r>
      <w:bookmarkEnd w:id="300"/>
      <w:bookmarkEnd w:id="301"/>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7B1B89" w:rsidRPr="0010148B" w:rsidTr="00F4082E">
        <w:trPr>
          <w:trHeight w:val="454"/>
        </w:trPr>
        <w:tc>
          <w:tcPr>
            <w:tcW w:w="5617" w:type="dxa"/>
            <w:tcBorders>
              <w:left w:val="single" w:sz="4" w:space="0" w:color="auto"/>
              <w:bottom w:val="single" w:sz="4" w:space="0" w:color="auto"/>
              <w:right w:val="single" w:sz="4" w:space="0" w:color="auto"/>
            </w:tcBorders>
            <w:vAlign w:val="center"/>
          </w:tcPr>
          <w:p w:rsidR="007B1B89" w:rsidRPr="003D6852" w:rsidRDefault="007B1B89" w:rsidP="007B1B89">
            <w:pPr>
              <w:spacing w:after="80"/>
              <w:rPr>
                <w:rFonts w:ascii="Arial" w:hAnsi="Arial" w:cs="Arial"/>
                <w:b/>
                <w:bCs/>
                <w:color w:val="000000"/>
                <w:sz w:val="18"/>
                <w:szCs w:val="18"/>
              </w:rPr>
            </w:pPr>
            <w:r w:rsidRPr="003D6852">
              <w:rPr>
                <w:rFonts w:ascii="Arial" w:hAnsi="Arial" w:cs="Arial"/>
                <w:b/>
                <w:bCs/>
                <w:color w:val="000000"/>
                <w:sz w:val="18"/>
                <w:szCs w:val="18"/>
              </w:rPr>
              <w:t>Denominación del contrato</w:t>
            </w:r>
          </w:p>
          <w:p w:rsidR="007B1B89" w:rsidRPr="003D6852" w:rsidRDefault="007B1B89" w:rsidP="007B1B89">
            <w:pPr>
              <w:jc w:val="both"/>
              <w:rPr>
                <w:rFonts w:ascii="Arial" w:hAnsi="Arial" w:cs="Arial"/>
                <w:b/>
                <w:bCs/>
                <w:color w:val="000000"/>
                <w:sz w:val="18"/>
                <w:szCs w:val="18"/>
              </w:rPr>
            </w:pPr>
            <w:r>
              <w:rPr>
                <w:rFonts w:ascii="Arial" w:hAnsi="Arial" w:cs="Arial"/>
                <w:color w:val="000000"/>
              </w:rPr>
              <w:t xml:space="preserve">Acuerdo marco para la contratación del suministro de papel de fotocopiadora a través de la Central de Contratación Foral de Gipuzkoa </w:t>
            </w:r>
          </w:p>
          <w:p w:rsidR="007B1B89" w:rsidRPr="003D6852" w:rsidRDefault="007B1B89" w:rsidP="007B1B89">
            <w:pPr>
              <w:ind w:left="45"/>
              <w:rPr>
                <w:rFonts w:ascii="Arial" w:hAnsi="Arial" w:cs="Arial"/>
                <w:color w:val="000000"/>
                <w:sz w:val="18"/>
                <w:szCs w:val="18"/>
              </w:rPr>
            </w:pPr>
          </w:p>
        </w:tc>
        <w:tc>
          <w:tcPr>
            <w:tcW w:w="2887" w:type="dxa"/>
            <w:tcBorders>
              <w:left w:val="single" w:sz="4" w:space="0" w:color="auto"/>
              <w:bottom w:val="single" w:sz="4" w:space="0" w:color="auto"/>
              <w:right w:val="single" w:sz="4" w:space="0" w:color="auto"/>
            </w:tcBorders>
            <w:vAlign w:val="center"/>
          </w:tcPr>
          <w:p w:rsidR="007B1B89" w:rsidRPr="003D6852" w:rsidRDefault="007B1B89" w:rsidP="007B1B89">
            <w:pPr>
              <w:spacing w:after="80"/>
              <w:jc w:val="center"/>
              <w:rPr>
                <w:rFonts w:ascii="Arial" w:hAnsi="Arial" w:cs="Arial"/>
                <w:b/>
                <w:bCs/>
                <w:color w:val="000000"/>
                <w:sz w:val="18"/>
                <w:szCs w:val="18"/>
              </w:rPr>
            </w:pPr>
            <w:r w:rsidRPr="003D6852">
              <w:rPr>
                <w:rFonts w:ascii="Arial" w:hAnsi="Arial" w:cs="Arial"/>
                <w:b/>
                <w:bCs/>
                <w:color w:val="000000"/>
                <w:sz w:val="18"/>
                <w:szCs w:val="18"/>
              </w:rPr>
              <w:t>Código de referencia</w:t>
            </w:r>
          </w:p>
          <w:p w:rsidR="007B1B89" w:rsidRPr="003D6852" w:rsidRDefault="007B1B89" w:rsidP="007B1B89">
            <w:pPr>
              <w:spacing w:after="80"/>
              <w:jc w:val="center"/>
              <w:rPr>
                <w:rFonts w:ascii="Arial" w:hAnsi="Arial" w:cs="Arial"/>
                <w:b/>
                <w:bCs/>
                <w:color w:val="000000"/>
                <w:sz w:val="18"/>
                <w:szCs w:val="18"/>
              </w:rPr>
            </w:pPr>
          </w:p>
          <w:p w:rsidR="007B1B89" w:rsidRPr="00003AA2" w:rsidRDefault="007B1B89" w:rsidP="007B1B89">
            <w:pPr>
              <w:spacing w:after="80"/>
              <w:jc w:val="center"/>
              <w:rPr>
                <w:rFonts w:ascii="Arial" w:hAnsi="Arial" w:cs="Arial"/>
                <w:bCs/>
                <w:color w:val="000000"/>
              </w:rPr>
            </w:pPr>
            <w:r>
              <w:rPr>
                <w:rFonts w:ascii="Arial" w:hAnsi="Arial" w:cs="Arial"/>
                <w:bCs/>
                <w:color w:val="000000"/>
              </w:rPr>
              <w:t>X24005</w:t>
            </w:r>
          </w:p>
          <w:p w:rsidR="007B1B89" w:rsidRPr="003D6852" w:rsidRDefault="007B1B89" w:rsidP="007B1B89">
            <w:pPr>
              <w:ind w:left="45"/>
              <w:rPr>
                <w:rFonts w:ascii="Arial" w:hAnsi="Arial" w:cs="Arial"/>
                <w:color w:val="000000"/>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6B7623" w:rsidRPr="0010148B" w:rsidRDefault="003407F0" w:rsidP="006B7623">
      <w:pPr>
        <w:spacing w:before="60" w:after="120" w:line="240" w:lineRule="atLeast"/>
        <w:jc w:val="both"/>
        <w:rPr>
          <w:rFonts w:ascii="Arial" w:hAnsi="Arial" w:cs="Arial"/>
        </w:rPr>
      </w:pPr>
      <w:hyperlink r:id="rId23" w:history="1">
        <w:r w:rsidR="006B7623" w:rsidRPr="0010148B">
          <w:rPr>
            <w:rStyle w:val="Hiperesteka"/>
            <w:rFonts w:ascii="Arial" w:hAnsi="Arial" w:cs="Arial"/>
          </w:rPr>
          <w:t>http://www.gipuzkoa.eus/documents/20933/923643/Kontratazio_kodea-es.pdf</w:t>
        </w:r>
      </w:hyperlink>
    </w:p>
    <w:p w:rsidR="008E4E11" w:rsidRPr="00851371" w:rsidRDefault="008E4E11" w:rsidP="008E4E1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E4E11" w:rsidRPr="00297190" w:rsidRDefault="008E4E11" w:rsidP="008E4E1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E4E11" w:rsidRPr="00297190" w:rsidRDefault="008E4E11" w:rsidP="008E4E1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E4E11" w:rsidRPr="00C633EF" w:rsidRDefault="008E4E11" w:rsidP="008E4E11">
      <w:pPr>
        <w:rPr>
          <w:rFonts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302" w:name="_ANEXO_VII.-_MODELO_2"/>
      <w:bookmarkStart w:id="303" w:name="Anx_7"/>
      <w:bookmarkStart w:id="304" w:name="_Toc506479435"/>
      <w:bookmarkStart w:id="305" w:name="_Toc52295128"/>
      <w:bookmarkEnd w:id="302"/>
      <w:r w:rsidRPr="00B07F45">
        <w:rPr>
          <w:sz w:val="22"/>
          <w:szCs w:val="22"/>
        </w:rPr>
        <w:lastRenderedPageBreak/>
        <w:t xml:space="preserve">ANEXO VII.- </w:t>
      </w:r>
      <w:bookmarkEnd w:id="303"/>
      <w:r w:rsidRPr="00B07F45">
        <w:rPr>
          <w:sz w:val="22"/>
          <w:szCs w:val="22"/>
        </w:rPr>
        <w:t>MODELO DE DECLARACIÓN COMPLEMENTARIA DE LOS DOCUMENTOS Y DATOS PRESENTADOS CONSIDERADOS CONFIDENCIALES</w:t>
      </w:r>
      <w:bookmarkEnd w:id="304"/>
      <w:bookmarkEnd w:id="305"/>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100C7" w:rsidRPr="0010148B" w:rsidTr="00F4082E">
        <w:trPr>
          <w:trHeight w:val="454"/>
        </w:trPr>
        <w:tc>
          <w:tcPr>
            <w:tcW w:w="5617" w:type="dxa"/>
            <w:tcBorders>
              <w:left w:val="single" w:sz="4" w:space="0" w:color="auto"/>
              <w:bottom w:val="single" w:sz="4" w:space="0" w:color="auto"/>
              <w:right w:val="single" w:sz="4" w:space="0" w:color="auto"/>
            </w:tcBorders>
            <w:vAlign w:val="center"/>
          </w:tcPr>
          <w:p w:rsidR="009100C7" w:rsidRPr="003D6852" w:rsidRDefault="009100C7" w:rsidP="009100C7">
            <w:pPr>
              <w:spacing w:after="80"/>
              <w:rPr>
                <w:rFonts w:ascii="Arial" w:hAnsi="Arial" w:cs="Arial"/>
                <w:b/>
                <w:bCs/>
                <w:color w:val="000000"/>
                <w:sz w:val="18"/>
                <w:szCs w:val="18"/>
              </w:rPr>
            </w:pPr>
            <w:r w:rsidRPr="003D6852">
              <w:rPr>
                <w:rFonts w:ascii="Arial" w:hAnsi="Arial" w:cs="Arial"/>
                <w:b/>
                <w:bCs/>
                <w:color w:val="000000"/>
                <w:sz w:val="18"/>
                <w:szCs w:val="18"/>
              </w:rPr>
              <w:t>Denominación del contrato</w:t>
            </w:r>
          </w:p>
          <w:p w:rsidR="009100C7" w:rsidRPr="003D6852" w:rsidRDefault="009100C7" w:rsidP="009100C7">
            <w:pPr>
              <w:jc w:val="both"/>
              <w:rPr>
                <w:rFonts w:ascii="Arial" w:hAnsi="Arial" w:cs="Arial"/>
                <w:b/>
                <w:bCs/>
                <w:color w:val="000000"/>
                <w:sz w:val="18"/>
                <w:szCs w:val="18"/>
              </w:rPr>
            </w:pPr>
            <w:r>
              <w:rPr>
                <w:rFonts w:ascii="Arial" w:hAnsi="Arial" w:cs="Arial"/>
                <w:color w:val="000000"/>
              </w:rPr>
              <w:t xml:space="preserve">Acuerdo marco para la contratación del suministro de papel de fotocopiadora a través de la Central de Contratación Foral de Gipuzkoa </w:t>
            </w:r>
          </w:p>
          <w:p w:rsidR="009100C7" w:rsidRPr="003D6852" w:rsidRDefault="009100C7" w:rsidP="009100C7">
            <w:pPr>
              <w:ind w:left="45"/>
              <w:rPr>
                <w:rFonts w:ascii="Arial" w:hAnsi="Arial" w:cs="Arial"/>
                <w:color w:val="000000"/>
                <w:sz w:val="18"/>
                <w:szCs w:val="18"/>
              </w:rPr>
            </w:pPr>
          </w:p>
        </w:tc>
        <w:tc>
          <w:tcPr>
            <w:tcW w:w="2887" w:type="dxa"/>
            <w:tcBorders>
              <w:left w:val="single" w:sz="4" w:space="0" w:color="auto"/>
              <w:bottom w:val="single" w:sz="4" w:space="0" w:color="auto"/>
              <w:right w:val="single" w:sz="4" w:space="0" w:color="auto"/>
            </w:tcBorders>
            <w:vAlign w:val="center"/>
          </w:tcPr>
          <w:p w:rsidR="009100C7" w:rsidRPr="003D6852" w:rsidRDefault="009100C7" w:rsidP="009100C7">
            <w:pPr>
              <w:spacing w:after="80"/>
              <w:jc w:val="center"/>
              <w:rPr>
                <w:rFonts w:ascii="Arial" w:hAnsi="Arial" w:cs="Arial"/>
                <w:b/>
                <w:bCs/>
                <w:color w:val="000000"/>
                <w:sz w:val="18"/>
                <w:szCs w:val="18"/>
              </w:rPr>
            </w:pPr>
            <w:r w:rsidRPr="003D6852">
              <w:rPr>
                <w:rFonts w:ascii="Arial" w:hAnsi="Arial" w:cs="Arial"/>
                <w:b/>
                <w:bCs/>
                <w:color w:val="000000"/>
                <w:sz w:val="18"/>
                <w:szCs w:val="18"/>
              </w:rPr>
              <w:t>Código de referencia</w:t>
            </w:r>
          </w:p>
          <w:p w:rsidR="009100C7" w:rsidRPr="003D6852" w:rsidRDefault="009100C7" w:rsidP="009100C7">
            <w:pPr>
              <w:spacing w:after="80"/>
              <w:jc w:val="center"/>
              <w:rPr>
                <w:rFonts w:ascii="Arial" w:hAnsi="Arial" w:cs="Arial"/>
                <w:b/>
                <w:bCs/>
                <w:color w:val="000000"/>
                <w:sz w:val="18"/>
                <w:szCs w:val="18"/>
              </w:rPr>
            </w:pPr>
          </w:p>
          <w:p w:rsidR="009100C7" w:rsidRPr="00003AA2" w:rsidRDefault="009100C7" w:rsidP="009100C7">
            <w:pPr>
              <w:spacing w:after="80"/>
              <w:jc w:val="center"/>
              <w:rPr>
                <w:rFonts w:ascii="Arial" w:hAnsi="Arial" w:cs="Arial"/>
                <w:bCs/>
                <w:color w:val="000000"/>
              </w:rPr>
            </w:pPr>
            <w:r>
              <w:rPr>
                <w:rFonts w:ascii="Arial" w:hAnsi="Arial" w:cs="Arial"/>
                <w:bCs/>
                <w:color w:val="000000"/>
              </w:rPr>
              <w:t>X24005</w:t>
            </w:r>
          </w:p>
          <w:p w:rsidR="009100C7" w:rsidRPr="003D6852" w:rsidRDefault="009100C7" w:rsidP="009100C7">
            <w:pPr>
              <w:ind w:left="45"/>
              <w:rPr>
                <w:rFonts w:ascii="Arial" w:hAnsi="Arial" w:cs="Arial"/>
                <w:color w:val="000000"/>
                <w:sz w:val="18"/>
                <w:szCs w:val="18"/>
              </w:rPr>
            </w:pP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1izenburua"/>
        <w:spacing w:before="60" w:after="0" w:line="240" w:lineRule="atLeast"/>
        <w:jc w:val="center"/>
        <w:rPr>
          <w:sz w:val="22"/>
          <w:szCs w:val="22"/>
        </w:rPr>
      </w:pPr>
      <w:bookmarkStart w:id="306" w:name="_ANEXO_VIII._-_1"/>
      <w:bookmarkStart w:id="307" w:name="Anx_8"/>
      <w:bookmarkStart w:id="308" w:name="_Toc506479436"/>
      <w:bookmarkStart w:id="309" w:name="_Toc52295129"/>
      <w:bookmarkEnd w:id="288"/>
      <w:bookmarkEnd w:id="289"/>
      <w:bookmarkEnd w:id="306"/>
      <w:r w:rsidRPr="00B07F45">
        <w:rPr>
          <w:sz w:val="22"/>
          <w:szCs w:val="22"/>
        </w:rPr>
        <w:lastRenderedPageBreak/>
        <w:t xml:space="preserve">ANEXO VIII. - </w:t>
      </w:r>
      <w:bookmarkEnd w:id="307"/>
      <w:r w:rsidRPr="00B07F45">
        <w:rPr>
          <w:sz w:val="22"/>
          <w:szCs w:val="22"/>
        </w:rPr>
        <w:t>MODELO DE AVAL</w:t>
      </w:r>
      <w:bookmarkEnd w:id="308"/>
      <w:bookmarkEnd w:id="309"/>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 xml:space="preserve">Objeto </w:t>
            </w:r>
            <w:r w:rsidRPr="00AB1E9B">
              <w:rPr>
                <w:rFonts w:ascii="Arial" w:hAnsi="Arial" w:cs="Arial"/>
                <w:b/>
                <w:bCs/>
                <w:sz w:val="18"/>
                <w:szCs w:val="18"/>
              </w:rPr>
              <w:t xml:space="preserve">del </w:t>
            </w:r>
            <w:r w:rsidR="0092049E" w:rsidRPr="00AB1E9B">
              <w:rPr>
                <w:rFonts w:ascii="Arial" w:hAnsi="Arial" w:cs="Arial"/>
                <w:b/>
              </w:rPr>
              <w:t>acuerdo marco</w:t>
            </w:r>
            <w:r w:rsidRPr="00AB1E9B">
              <w:rPr>
                <w:rFonts w:ascii="Arial" w:hAnsi="Arial" w:cs="Arial"/>
                <w:b/>
                <w:bCs/>
                <w:sz w:val="18"/>
                <w:szCs w:val="18"/>
              </w:rPr>
              <w:t xml:space="preserve"> u obligación </w:t>
            </w:r>
            <w:r w:rsidRPr="00B728AF">
              <w:rPr>
                <w:rFonts w:ascii="Arial" w:hAnsi="Arial" w:cs="Arial"/>
                <w:b/>
                <w:bCs/>
                <w:color w:val="000000"/>
                <w:sz w:val="18"/>
                <w:szCs w:val="18"/>
              </w:rPr>
              <w:t>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1izenburua"/>
        <w:pBdr>
          <w:bottom w:val="single" w:sz="4" w:space="1" w:color="auto"/>
        </w:pBdr>
        <w:spacing w:before="60" w:after="0" w:line="240" w:lineRule="atLeast"/>
        <w:jc w:val="center"/>
        <w:rPr>
          <w:sz w:val="22"/>
          <w:szCs w:val="22"/>
        </w:rPr>
      </w:pPr>
      <w:bookmarkStart w:id="310" w:name="_ANEXO_IX.-_MODELO_1"/>
      <w:bookmarkStart w:id="311" w:name="Anx_9"/>
      <w:bookmarkStart w:id="312" w:name="_Toc463331602"/>
      <w:bookmarkStart w:id="313" w:name="_Toc480816087"/>
      <w:bookmarkStart w:id="314" w:name="_Toc506479437"/>
      <w:bookmarkStart w:id="315" w:name="_Toc52295130"/>
      <w:bookmarkEnd w:id="310"/>
      <w:r w:rsidRPr="00B07F45">
        <w:rPr>
          <w:sz w:val="22"/>
          <w:szCs w:val="22"/>
        </w:rPr>
        <w:lastRenderedPageBreak/>
        <w:t xml:space="preserve">ANEXO IX.- </w:t>
      </w:r>
      <w:bookmarkEnd w:id="311"/>
      <w:r w:rsidRPr="00B07F45">
        <w:rPr>
          <w:sz w:val="22"/>
          <w:szCs w:val="22"/>
        </w:rPr>
        <w:t>MODELO DE OFERTA ECONÓMICA</w:t>
      </w:r>
      <w:bookmarkEnd w:id="312"/>
      <w:bookmarkEnd w:id="313"/>
      <w:r w:rsidRPr="00B07F45">
        <w:rPr>
          <w:sz w:val="22"/>
          <w:szCs w:val="22"/>
        </w:rPr>
        <w:t xml:space="preserve"> Y DE LOS OTROS ELEMENTOS DE LA OFERTA EVALUABLES MEDIANTE FÓRMULAS</w:t>
      </w:r>
      <w:bookmarkEnd w:id="314"/>
      <w:bookmarkEnd w:id="315"/>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752583" w:rsidRPr="00AB1E9B" w:rsidTr="00F4082E">
        <w:trPr>
          <w:trHeight w:val="454"/>
        </w:trPr>
        <w:tc>
          <w:tcPr>
            <w:tcW w:w="5617" w:type="dxa"/>
            <w:tcBorders>
              <w:left w:val="single" w:sz="4" w:space="0" w:color="auto"/>
              <w:bottom w:val="single" w:sz="4" w:space="0" w:color="auto"/>
              <w:right w:val="single" w:sz="4" w:space="0" w:color="auto"/>
            </w:tcBorders>
            <w:vAlign w:val="center"/>
          </w:tcPr>
          <w:p w:rsidR="00752583" w:rsidRPr="003D6852" w:rsidRDefault="00752583" w:rsidP="00752583">
            <w:pPr>
              <w:spacing w:after="80"/>
              <w:rPr>
                <w:rFonts w:ascii="Arial" w:hAnsi="Arial" w:cs="Arial"/>
                <w:b/>
                <w:bCs/>
                <w:color w:val="000000"/>
                <w:sz w:val="18"/>
                <w:szCs w:val="18"/>
              </w:rPr>
            </w:pPr>
            <w:r w:rsidRPr="003D6852">
              <w:rPr>
                <w:rFonts w:ascii="Arial" w:hAnsi="Arial" w:cs="Arial"/>
                <w:b/>
                <w:bCs/>
                <w:color w:val="000000"/>
                <w:sz w:val="18"/>
                <w:szCs w:val="18"/>
              </w:rPr>
              <w:t>Denominación del contrato</w:t>
            </w:r>
          </w:p>
          <w:p w:rsidR="00752583" w:rsidRPr="003D6852" w:rsidRDefault="00752583" w:rsidP="00752583">
            <w:pPr>
              <w:jc w:val="both"/>
              <w:rPr>
                <w:rFonts w:ascii="Arial" w:hAnsi="Arial" w:cs="Arial"/>
                <w:b/>
                <w:bCs/>
                <w:color w:val="000000"/>
                <w:sz w:val="18"/>
                <w:szCs w:val="18"/>
              </w:rPr>
            </w:pPr>
            <w:r>
              <w:rPr>
                <w:rFonts w:ascii="Arial" w:hAnsi="Arial" w:cs="Arial"/>
                <w:color w:val="000000"/>
              </w:rPr>
              <w:t xml:space="preserve">Acuerdo marco para la contratación del suministro de papel de fotocopiadora a través de la Central de Contratación Foral de Gipuzkoa </w:t>
            </w:r>
          </w:p>
          <w:p w:rsidR="00752583" w:rsidRPr="003D6852" w:rsidRDefault="00752583" w:rsidP="00752583">
            <w:pPr>
              <w:ind w:left="45"/>
              <w:rPr>
                <w:rFonts w:ascii="Arial" w:hAnsi="Arial" w:cs="Arial"/>
                <w:color w:val="000000"/>
                <w:sz w:val="18"/>
                <w:szCs w:val="18"/>
              </w:rPr>
            </w:pPr>
          </w:p>
        </w:tc>
        <w:tc>
          <w:tcPr>
            <w:tcW w:w="2887" w:type="dxa"/>
            <w:tcBorders>
              <w:left w:val="single" w:sz="4" w:space="0" w:color="auto"/>
              <w:bottom w:val="single" w:sz="4" w:space="0" w:color="auto"/>
              <w:right w:val="single" w:sz="4" w:space="0" w:color="auto"/>
            </w:tcBorders>
            <w:vAlign w:val="center"/>
          </w:tcPr>
          <w:p w:rsidR="00752583" w:rsidRPr="003D6852" w:rsidRDefault="00752583" w:rsidP="00752583">
            <w:pPr>
              <w:spacing w:after="80"/>
              <w:jc w:val="center"/>
              <w:rPr>
                <w:rFonts w:ascii="Arial" w:hAnsi="Arial" w:cs="Arial"/>
                <w:b/>
                <w:bCs/>
                <w:color w:val="000000"/>
                <w:sz w:val="18"/>
                <w:szCs w:val="18"/>
              </w:rPr>
            </w:pPr>
            <w:r w:rsidRPr="003D6852">
              <w:rPr>
                <w:rFonts w:ascii="Arial" w:hAnsi="Arial" w:cs="Arial"/>
                <w:b/>
                <w:bCs/>
                <w:color w:val="000000"/>
                <w:sz w:val="18"/>
                <w:szCs w:val="18"/>
              </w:rPr>
              <w:t>Código de referencia</w:t>
            </w:r>
          </w:p>
          <w:p w:rsidR="00752583" w:rsidRPr="003D6852" w:rsidRDefault="00752583" w:rsidP="00752583">
            <w:pPr>
              <w:spacing w:after="80"/>
              <w:jc w:val="center"/>
              <w:rPr>
                <w:rFonts w:ascii="Arial" w:hAnsi="Arial" w:cs="Arial"/>
                <w:b/>
                <w:bCs/>
                <w:color w:val="000000"/>
                <w:sz w:val="18"/>
                <w:szCs w:val="18"/>
              </w:rPr>
            </w:pPr>
          </w:p>
          <w:p w:rsidR="00752583" w:rsidRPr="00003AA2" w:rsidRDefault="00752583" w:rsidP="00752583">
            <w:pPr>
              <w:spacing w:after="80"/>
              <w:jc w:val="center"/>
              <w:rPr>
                <w:rFonts w:ascii="Arial" w:hAnsi="Arial" w:cs="Arial"/>
                <w:bCs/>
                <w:color w:val="000000"/>
              </w:rPr>
            </w:pPr>
            <w:r>
              <w:rPr>
                <w:rFonts w:ascii="Arial" w:hAnsi="Arial" w:cs="Arial"/>
                <w:bCs/>
                <w:color w:val="000000"/>
              </w:rPr>
              <w:t>X24005</w:t>
            </w:r>
          </w:p>
          <w:p w:rsidR="00752583" w:rsidRPr="003D6852" w:rsidRDefault="00752583" w:rsidP="00752583">
            <w:pPr>
              <w:ind w:left="45"/>
              <w:rPr>
                <w:rFonts w:ascii="Arial" w:hAnsi="Arial" w:cs="Arial"/>
                <w:color w:val="000000"/>
                <w:sz w:val="18"/>
                <w:szCs w:val="18"/>
              </w:rPr>
            </w:pPr>
          </w:p>
        </w:tc>
      </w:tr>
    </w:tbl>
    <w:p w:rsidR="006B7623" w:rsidRPr="00AB1E9B" w:rsidRDefault="006B7623" w:rsidP="006B7623">
      <w:pPr>
        <w:rPr>
          <w:rFonts w:ascii="Arial" w:hAnsi="Arial" w:cs="Arial"/>
        </w:rPr>
      </w:pPr>
    </w:p>
    <w:p w:rsidR="00466825" w:rsidRPr="00AB1E9B" w:rsidRDefault="00466825" w:rsidP="00466825">
      <w:pPr>
        <w:autoSpaceDE w:val="0"/>
        <w:autoSpaceDN w:val="0"/>
        <w:adjustRightInd w:val="0"/>
        <w:jc w:val="both"/>
        <w:rPr>
          <w:rFonts w:ascii="Arial" w:hAnsi="Arial" w:cs="Arial"/>
        </w:rPr>
      </w:pPr>
      <w:r w:rsidRPr="00AB1E9B">
        <w:rPr>
          <w:rFonts w:ascii="Arial" w:hAnsi="Arial" w:cs="Arial"/>
        </w:rPr>
        <w:t>Enterado</w:t>
      </w:r>
      <w:r w:rsidR="008C0A21" w:rsidRPr="00AB1E9B">
        <w:rPr>
          <w:rFonts w:ascii="Arial" w:hAnsi="Arial" w:cs="Arial"/>
        </w:rPr>
        <w:t>/a</w:t>
      </w:r>
      <w:r w:rsidRPr="00AB1E9B">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AB1E9B" w:rsidRDefault="00E802B7" w:rsidP="00E802B7">
      <w:pPr>
        <w:autoSpaceDE w:val="0"/>
        <w:autoSpaceDN w:val="0"/>
        <w:adjustRightInd w:val="0"/>
        <w:rPr>
          <w:rFonts w:eastAsia="Cambria" w:cs="Arial"/>
          <w:b/>
        </w:rPr>
      </w:pPr>
    </w:p>
    <w:p w:rsidR="00E802B7" w:rsidRPr="00AB1E9B" w:rsidRDefault="00E802B7" w:rsidP="00E802B7">
      <w:pPr>
        <w:pStyle w:val="Zerrenda-paragrafoa"/>
        <w:autoSpaceDE w:val="0"/>
        <w:autoSpaceDN w:val="0"/>
        <w:adjustRightInd w:val="0"/>
        <w:spacing w:after="0"/>
        <w:ind w:left="0"/>
        <w:rPr>
          <w:rFonts w:ascii="Arial" w:hAnsi="Arial" w:cs="Arial"/>
          <w:b/>
          <w:sz w:val="20"/>
          <w:szCs w:val="20"/>
        </w:rPr>
      </w:pPr>
      <w:r w:rsidRPr="00AB1E9B">
        <w:rPr>
          <w:rFonts w:ascii="Arial" w:hAnsi="Arial" w:cs="Arial"/>
          <w:b/>
          <w:sz w:val="20"/>
          <w:szCs w:val="20"/>
        </w:rPr>
        <w:t>OFERTA ECONÓMICA</w:t>
      </w:r>
    </w:p>
    <w:p w:rsidR="00466825" w:rsidRDefault="00466825" w:rsidP="00466825">
      <w:pPr>
        <w:rPr>
          <w:rFonts w:ascii="Arial" w:hAnsi="Arial" w:cs="Arial"/>
          <w:b/>
        </w:rPr>
      </w:pPr>
    </w:p>
    <w:tbl>
      <w:tblPr>
        <w:tblW w:w="5953" w:type="dxa"/>
        <w:tblInd w:w="921" w:type="dxa"/>
        <w:tblLayout w:type="fixed"/>
        <w:tblCellMar>
          <w:left w:w="70" w:type="dxa"/>
          <w:right w:w="70" w:type="dxa"/>
        </w:tblCellMar>
        <w:tblLook w:val="04A0" w:firstRow="1" w:lastRow="0" w:firstColumn="1" w:lastColumn="0" w:noHBand="0" w:noVBand="1"/>
      </w:tblPr>
      <w:tblGrid>
        <w:gridCol w:w="2971"/>
        <w:gridCol w:w="2982"/>
      </w:tblGrid>
      <w:tr w:rsidR="008A2FD4" w:rsidRPr="008A2FD4" w:rsidTr="00F4082E">
        <w:trPr>
          <w:trHeight w:val="300"/>
        </w:trPr>
        <w:tc>
          <w:tcPr>
            <w:tcW w:w="2971" w:type="dxa"/>
            <w:tcBorders>
              <w:top w:val="single" w:sz="4" w:space="0" w:color="auto"/>
              <w:left w:val="single" w:sz="4" w:space="0" w:color="auto"/>
              <w:bottom w:val="single" w:sz="4" w:space="0" w:color="auto"/>
              <w:right w:val="single" w:sz="4" w:space="0" w:color="auto"/>
            </w:tcBorders>
          </w:tcPr>
          <w:p w:rsidR="008A2FD4" w:rsidRPr="008A2FD4" w:rsidRDefault="008A2FD4" w:rsidP="004B4B73">
            <w:pPr>
              <w:jc w:val="center"/>
              <w:rPr>
                <w:rFonts w:ascii="Arial" w:hAnsi="Arial" w:cs="Arial"/>
                <w:b/>
              </w:rPr>
            </w:pPr>
            <w:r w:rsidRPr="008A2FD4">
              <w:rPr>
                <w:rFonts w:ascii="Arial" w:hAnsi="Arial" w:cs="Arial"/>
                <w:b/>
              </w:rPr>
              <w:t>Importe año ofertado sin IVA</w:t>
            </w:r>
          </w:p>
        </w:tc>
        <w:tc>
          <w:tcPr>
            <w:tcW w:w="2982" w:type="dxa"/>
            <w:tcBorders>
              <w:top w:val="single" w:sz="4" w:space="0" w:color="auto"/>
              <w:left w:val="single" w:sz="4" w:space="0" w:color="auto"/>
              <w:bottom w:val="single" w:sz="4" w:space="0" w:color="auto"/>
              <w:right w:val="single" w:sz="4" w:space="0" w:color="auto"/>
            </w:tcBorders>
            <w:shd w:val="clear" w:color="auto" w:fill="auto"/>
          </w:tcPr>
          <w:p w:rsidR="008A2FD4" w:rsidRPr="004B4B73" w:rsidRDefault="008A2FD4" w:rsidP="004B4B73">
            <w:pPr>
              <w:jc w:val="center"/>
              <w:rPr>
                <w:rFonts w:ascii="Arial" w:hAnsi="Arial" w:cs="Arial"/>
                <w:b/>
              </w:rPr>
            </w:pPr>
            <w:r w:rsidRPr="004B4B73">
              <w:rPr>
                <w:rFonts w:ascii="Arial" w:hAnsi="Arial" w:cs="Arial"/>
                <w:b/>
              </w:rPr>
              <w:t>Importe máximo sin IVA</w:t>
            </w:r>
          </w:p>
        </w:tc>
      </w:tr>
      <w:tr w:rsidR="008A2FD4" w:rsidRPr="008A2FD4" w:rsidTr="00F4082E">
        <w:trPr>
          <w:trHeight w:val="300"/>
        </w:trPr>
        <w:tc>
          <w:tcPr>
            <w:tcW w:w="2971" w:type="dxa"/>
            <w:tcBorders>
              <w:top w:val="single" w:sz="4" w:space="0" w:color="auto"/>
              <w:left w:val="single" w:sz="4" w:space="0" w:color="auto"/>
              <w:bottom w:val="single" w:sz="4" w:space="0" w:color="auto"/>
              <w:right w:val="single" w:sz="4" w:space="0" w:color="auto"/>
            </w:tcBorders>
          </w:tcPr>
          <w:p w:rsidR="008A2FD4" w:rsidRPr="008A2FD4" w:rsidRDefault="008A2FD4" w:rsidP="004B4B73">
            <w:pPr>
              <w:jc w:val="center"/>
              <w:rPr>
                <w:rFonts w:ascii="Arial" w:hAnsi="Arial" w:cs="Arial"/>
                <w:b/>
                <w:bCs/>
              </w:rPr>
            </w:pPr>
          </w:p>
        </w:tc>
        <w:tc>
          <w:tcPr>
            <w:tcW w:w="2982" w:type="dxa"/>
            <w:tcBorders>
              <w:top w:val="single" w:sz="4" w:space="0" w:color="auto"/>
              <w:left w:val="single" w:sz="4" w:space="0" w:color="auto"/>
              <w:bottom w:val="single" w:sz="4" w:space="0" w:color="auto"/>
              <w:right w:val="single" w:sz="4" w:space="0" w:color="auto"/>
            </w:tcBorders>
            <w:shd w:val="clear" w:color="auto" w:fill="auto"/>
          </w:tcPr>
          <w:p w:rsidR="008A2FD4" w:rsidRPr="004B4B73" w:rsidRDefault="00763C65" w:rsidP="00763C65">
            <w:pPr>
              <w:jc w:val="center"/>
              <w:rPr>
                <w:rFonts w:ascii="Arial" w:hAnsi="Arial" w:cs="Arial"/>
                <w:b/>
                <w:bCs/>
              </w:rPr>
            </w:pPr>
            <w:r>
              <w:rPr>
                <w:rFonts w:ascii="Arial" w:hAnsi="Arial" w:cs="Arial"/>
                <w:b/>
                <w:bCs/>
              </w:rPr>
              <w:t xml:space="preserve">267.096,50 </w:t>
            </w:r>
            <w:r w:rsidR="008A2FD4" w:rsidRPr="004B4B73">
              <w:rPr>
                <w:rFonts w:ascii="Arial" w:hAnsi="Arial" w:cs="Arial"/>
                <w:b/>
                <w:bCs/>
              </w:rPr>
              <w:t>€</w:t>
            </w:r>
          </w:p>
        </w:tc>
      </w:tr>
    </w:tbl>
    <w:p w:rsidR="00924D9B" w:rsidRDefault="00924D9B" w:rsidP="00924D9B">
      <w:pPr>
        <w:spacing w:after="60" w:line="240" w:lineRule="atLeast"/>
        <w:rPr>
          <w:rFonts w:ascii="Arial" w:hAnsi="Arial" w:cs="Arial"/>
          <w:lang w:val="eu-ES"/>
        </w:rPr>
      </w:pPr>
    </w:p>
    <w:p w:rsidR="008C1838" w:rsidRPr="008C1838" w:rsidRDefault="008C1838" w:rsidP="008C1838">
      <w:pPr>
        <w:spacing w:after="60" w:line="240" w:lineRule="atLeast"/>
        <w:rPr>
          <w:rFonts w:ascii="Arial" w:hAnsi="Arial" w:cs="Arial"/>
          <w:i/>
        </w:rPr>
      </w:pPr>
      <w:r w:rsidRPr="008C1838">
        <w:rPr>
          <w:rFonts w:ascii="Arial" w:hAnsi="Arial" w:cs="Arial"/>
          <w:lang w:val="es-ES_tradnl"/>
        </w:rPr>
        <w:t>(Incorporar el resultado del fichero Excel “</w:t>
      </w:r>
      <w:r>
        <w:rPr>
          <w:rFonts w:ascii="Arial" w:hAnsi="Arial" w:cs="Arial"/>
          <w:lang w:val="es-ES_tradnl"/>
        </w:rPr>
        <w:t>X24005</w:t>
      </w:r>
      <w:r w:rsidRPr="008C1838">
        <w:rPr>
          <w:rFonts w:ascii="Arial" w:hAnsi="Arial" w:cs="Arial"/>
          <w:lang w:val="es-ES_tradnl"/>
        </w:rPr>
        <w:t>_OfertaDetallada.xls)</w:t>
      </w:r>
    </w:p>
    <w:p w:rsidR="008C1838" w:rsidRPr="008C1838" w:rsidRDefault="008C1838" w:rsidP="00924D9B">
      <w:pPr>
        <w:spacing w:after="60" w:line="240" w:lineRule="atLeast"/>
        <w:rPr>
          <w:rFonts w:ascii="Arial" w:hAnsi="Arial" w:cs="Arial"/>
        </w:rPr>
      </w:pPr>
    </w:p>
    <w:p w:rsidR="00924D9B" w:rsidRDefault="00924D9B" w:rsidP="00924D9B">
      <w:pPr>
        <w:jc w:val="both"/>
        <w:rPr>
          <w:rFonts w:cs="Arial"/>
          <w:i/>
        </w:rPr>
      </w:pPr>
      <w:r w:rsidRPr="00AB1E9B">
        <w:rPr>
          <w:rFonts w:ascii="Arial" w:hAnsi="Arial" w:cs="Arial"/>
          <w:b/>
        </w:rPr>
        <w:t>Convenio colectivo</w:t>
      </w:r>
      <w:r w:rsidRPr="00AB1E9B">
        <w:rPr>
          <w:rFonts w:ascii="Arial" w:hAnsi="Arial" w:cs="Arial"/>
        </w:rPr>
        <w:t xml:space="preserve"> que será de aplicación a los trabajadores y trabajadoras que realicen la actividad objeto del </w:t>
      </w:r>
      <w:r w:rsidR="0092049E" w:rsidRPr="00AB1E9B">
        <w:rPr>
          <w:rFonts w:ascii="Arial" w:hAnsi="Arial" w:cs="Arial"/>
        </w:rPr>
        <w:t>acuerdo marco</w:t>
      </w:r>
      <w:r w:rsidRPr="00AB1E9B">
        <w:rPr>
          <w:rFonts w:ascii="Arial" w:hAnsi="Arial" w:cs="Arial"/>
        </w:rPr>
        <w:t xml:space="preserve">: </w:t>
      </w:r>
      <w:r w:rsidRPr="00AB1E9B">
        <w:rPr>
          <w:rFonts w:cs="Arial"/>
          <w:i/>
        </w:rPr>
        <w:t>(</w:t>
      </w:r>
      <w:r w:rsidRPr="00AB1E9B">
        <w:rPr>
          <w:rFonts w:ascii="Arial" w:hAnsi="Arial" w:cs="Arial"/>
          <w:i/>
        </w:rPr>
        <w:t>Indicar Convenio Colectivo</w:t>
      </w:r>
      <w:r w:rsidRPr="00AB1E9B">
        <w:rPr>
          <w:rFonts w:cs="Arial"/>
          <w:i/>
        </w:rPr>
        <w:t>)</w:t>
      </w:r>
    </w:p>
    <w:p w:rsidR="008A2FD4" w:rsidRDefault="008A2FD4" w:rsidP="00924D9B">
      <w:pPr>
        <w:jc w:val="both"/>
        <w:rPr>
          <w:rFonts w:cs="Arial"/>
          <w:i/>
        </w:rPr>
      </w:pPr>
    </w:p>
    <w:p w:rsidR="00924D9B" w:rsidRDefault="00924D9B" w:rsidP="00924D9B">
      <w:pPr>
        <w:rPr>
          <w:rFonts w:ascii="Arial" w:hAnsi="Arial" w:cs="Arial"/>
        </w:rPr>
      </w:pPr>
    </w:p>
    <w:p w:rsidR="008A2FD4" w:rsidRPr="00AB1E9B" w:rsidRDefault="008A2FD4" w:rsidP="00924D9B">
      <w:pPr>
        <w:rPr>
          <w:rFonts w:ascii="Arial" w:hAnsi="Arial" w:cs="Arial"/>
        </w:rPr>
      </w:pPr>
    </w:p>
    <w:p w:rsidR="008A2FD4" w:rsidRPr="008A2FD4" w:rsidRDefault="008A2FD4" w:rsidP="008A2FD4">
      <w:pPr>
        <w:autoSpaceDE w:val="0"/>
        <w:autoSpaceDN w:val="0"/>
        <w:adjustRightInd w:val="0"/>
        <w:jc w:val="both"/>
        <w:rPr>
          <w:rFonts w:ascii="Arial" w:hAnsi="Arial" w:cs="Arial"/>
          <w:color w:val="000000"/>
        </w:rPr>
      </w:pPr>
      <w:r w:rsidRPr="008A2FD4">
        <w:rPr>
          <w:rFonts w:ascii="Arial" w:hAnsi="Arial" w:cs="Arial"/>
          <w:color w:val="000000"/>
        </w:rPr>
        <w:t>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8A2FD4" w:rsidRPr="008A2FD4" w:rsidRDefault="008A2FD4" w:rsidP="008A2FD4">
      <w:pPr>
        <w:autoSpaceDE w:val="0"/>
        <w:autoSpaceDN w:val="0"/>
        <w:adjustRightInd w:val="0"/>
        <w:spacing w:before="120"/>
        <w:jc w:val="both"/>
        <w:rPr>
          <w:rFonts w:ascii="Arial" w:hAnsi="Arial" w:cs="Arial"/>
          <w:color w:val="000000"/>
        </w:rPr>
      </w:pPr>
      <w:r w:rsidRPr="008A2FD4">
        <w:rPr>
          <w:rFonts w:ascii="Arial" w:hAnsi="Arial" w:cs="Arial"/>
          <w:bCs/>
          <w:color w:val="000000"/>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782B5E" w:rsidRDefault="00782B5E" w:rsidP="00466825">
      <w:pPr>
        <w:autoSpaceDE w:val="0"/>
        <w:autoSpaceDN w:val="0"/>
        <w:adjustRightInd w:val="0"/>
        <w:jc w:val="both"/>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2D7FEA" w:rsidRDefault="002D7FEA" w:rsidP="00F82202"/>
    <w:p w:rsidR="002D7FEA" w:rsidRPr="00E72DE5" w:rsidRDefault="002D7FEA" w:rsidP="002D7FEA">
      <w:pPr>
        <w:tabs>
          <w:tab w:val="left" w:pos="426"/>
        </w:tabs>
        <w:autoSpaceDE w:val="0"/>
        <w:autoSpaceDN w:val="0"/>
        <w:adjustRightInd w:val="0"/>
        <w:spacing w:before="120" w:after="120" w:line="240" w:lineRule="atLeast"/>
        <w:jc w:val="center"/>
        <w:rPr>
          <w:rFonts w:ascii="Arial" w:hAnsi="Arial" w:cs="Arial"/>
          <w:b/>
          <w:color w:val="000000"/>
        </w:rPr>
      </w:pPr>
      <w:bookmarkStart w:id="316" w:name="_Toc50117258"/>
      <w:r w:rsidRPr="00E72DE5">
        <w:rPr>
          <w:rFonts w:ascii="Arial" w:hAnsi="Arial" w:cs="Arial"/>
          <w:b/>
          <w:color w:val="000000"/>
        </w:rPr>
        <w:t xml:space="preserve">ANEXO X.- </w:t>
      </w:r>
      <w:r w:rsidR="008A0011">
        <w:rPr>
          <w:rFonts w:ascii="Arial" w:hAnsi="Arial" w:cs="Arial"/>
          <w:b/>
          <w:color w:val="000000"/>
        </w:rPr>
        <w:t xml:space="preserve">ERAKUNDEAK / </w:t>
      </w:r>
      <w:r w:rsidRPr="00E72DE5">
        <w:rPr>
          <w:rFonts w:ascii="Arial" w:hAnsi="Arial" w:cs="Arial"/>
          <w:b/>
          <w:color w:val="000000"/>
        </w:rPr>
        <w:t>ENTIDADES ADHERIDAS</w:t>
      </w:r>
      <w:bookmarkEnd w:id="316"/>
      <w:r w:rsidRPr="00E72DE5">
        <w:rPr>
          <w:rFonts w:ascii="Arial" w:hAnsi="Arial" w:cs="Arial"/>
          <w:b/>
          <w:color w:val="000000"/>
        </w:rPr>
        <w:t xml:space="preserve"> </w:t>
      </w:r>
    </w:p>
    <w:p w:rsidR="002D7FEA" w:rsidRDefault="002D7FEA" w:rsidP="00F82202"/>
    <w:tbl>
      <w:tblPr>
        <w:tblStyle w:val="Saretaduntaula"/>
        <w:tblW w:w="0" w:type="auto"/>
        <w:jc w:val="center"/>
        <w:tblLook w:val="04A0" w:firstRow="1" w:lastRow="0" w:firstColumn="1" w:lastColumn="0" w:noHBand="0" w:noVBand="1"/>
      </w:tblPr>
      <w:tblGrid>
        <w:gridCol w:w="3800"/>
      </w:tblGrid>
      <w:tr w:rsidR="002B4A17" w:rsidRPr="00284052" w:rsidTr="00284052">
        <w:trPr>
          <w:trHeight w:val="397"/>
          <w:jc w:val="center"/>
        </w:trPr>
        <w:tc>
          <w:tcPr>
            <w:tcW w:w="3800" w:type="dxa"/>
            <w:shd w:val="clear" w:color="auto" w:fill="BFBFBF" w:themeFill="background1" w:themeFillShade="BF"/>
            <w:vAlign w:val="center"/>
            <w:hideMark/>
          </w:tcPr>
          <w:p w:rsidR="002B4A17" w:rsidRPr="00284052" w:rsidRDefault="002B4A17" w:rsidP="00284052">
            <w:pPr>
              <w:rPr>
                <w:rFonts w:ascii="Arial" w:hAnsi="Arial" w:cs="Arial"/>
                <w:b/>
                <w:bCs/>
                <w:sz w:val="18"/>
                <w:szCs w:val="18"/>
              </w:rPr>
            </w:pPr>
            <w:r w:rsidRPr="00284052">
              <w:rPr>
                <w:rFonts w:ascii="Arial" w:hAnsi="Arial" w:cs="Arial"/>
                <w:b/>
                <w:bCs/>
                <w:sz w:val="18"/>
                <w:szCs w:val="18"/>
              </w:rPr>
              <w:t>ERAKUNDEA / ENTIDAD</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ADINBERRI FUNDAZIOA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ALEGIAKO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ANDOAINGO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ANOETAKO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ARETXABALETAKO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ARRASATEKO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ASTIGARRAGAKO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AUTORIDAD TERRITORIAL DEL TRANSPORTE</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AZKOITIKO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BEASAINGO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BERGARAKO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BETERRI BURUNTZA MANKOMUNITATEA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DEBABARRENA MANK. - BADESA, SAU</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DEBAGOIENEKO MANKOMUNITATEA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 CIA. DEL TRANVIA CTSS</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 TURISMOA S.A.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 SUSTAPENA - FOMENTO DE SAN SEBASTIÁN SA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DONOSTIAKO UDALAREN MUSIKA ETA DANTZA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 KIROL PATRONATUA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 KULTURA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 POLLOE HILETA ZERBITZUAK S.A.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SAN TELMO MUSEOA SA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DONOSTIA VICTORIA EUGENIA ANTZOKIA SA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EIBARKO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ELDUAINGO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ELGETAKO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ELGOIBARKO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ERRENTERIAKO UDALA</w:t>
            </w:r>
          </w:p>
        </w:tc>
      </w:tr>
      <w:tr w:rsidR="00284052" w:rsidRPr="00284052" w:rsidTr="004D7F7A">
        <w:trPr>
          <w:trHeight w:val="397"/>
          <w:jc w:val="center"/>
        </w:trPr>
        <w:tc>
          <w:tcPr>
            <w:tcW w:w="3800" w:type="dxa"/>
            <w:shd w:val="clear" w:color="auto" w:fill="BFBFBF" w:themeFill="background1" w:themeFillShade="BF"/>
            <w:vAlign w:val="center"/>
            <w:hideMark/>
          </w:tcPr>
          <w:p w:rsidR="00284052" w:rsidRPr="00284052" w:rsidRDefault="00284052" w:rsidP="004D7F7A">
            <w:pPr>
              <w:rPr>
                <w:rFonts w:ascii="Arial" w:hAnsi="Arial" w:cs="Arial"/>
                <w:b/>
                <w:bCs/>
                <w:sz w:val="18"/>
                <w:szCs w:val="18"/>
              </w:rPr>
            </w:pPr>
            <w:r w:rsidRPr="00284052">
              <w:rPr>
                <w:rFonts w:ascii="Arial" w:hAnsi="Arial" w:cs="Arial"/>
                <w:b/>
                <w:bCs/>
                <w:sz w:val="18"/>
                <w:szCs w:val="18"/>
              </w:rPr>
              <w:lastRenderedPageBreak/>
              <w:t>ERAKUNDEA / ENTIDAD</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ESKORIATZAKO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ETORLUR</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GABIRIAKO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GARBITANIA ZERO ZABOR</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GETARIAKO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GIPUZKOAKO URAK</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GIPUZKOAKO BATZAR NAGUSIA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GIPUZKOAKO FORU ALDUNDIA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HERNANIKO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HONDARRIBIKO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IBARRAKO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IDIAZABALGO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IKAZTEGIETAKO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IRURAKO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INFORMATIKA ZERBITZUEN FORU ELKARTEA, S.A.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KABIA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LASARTE-ORIAKO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LAZKAOKO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LEZOKO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MUBIL FUNDAZIOA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MUTILOAKO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MUTRIKUKO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OIARTZUNGO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OÑATIKO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ORDIZIAKO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PASAIA MUSIKAL</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PASAIAKO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SAN MARKO MANKOMUNITATEA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SASIETA MANKOMUNITATEA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SUESKOLA GIPUZKOA FUNDAZIOA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sz w:val="18"/>
                <w:szCs w:val="18"/>
              </w:rPr>
            </w:pPr>
            <w:r w:rsidRPr="00284052">
              <w:rPr>
                <w:rFonts w:ascii="Arial" w:hAnsi="Arial" w:cs="Arial"/>
                <w:sz w:val="18"/>
                <w:szCs w:val="18"/>
              </w:rPr>
              <w:t>TOLOSAKO UDALA</w:t>
            </w:r>
          </w:p>
        </w:tc>
      </w:tr>
      <w:tr w:rsidR="00284052" w:rsidRPr="00284052" w:rsidTr="004D7F7A">
        <w:trPr>
          <w:trHeight w:val="397"/>
          <w:jc w:val="center"/>
        </w:trPr>
        <w:tc>
          <w:tcPr>
            <w:tcW w:w="3800" w:type="dxa"/>
            <w:shd w:val="clear" w:color="auto" w:fill="BFBFBF" w:themeFill="background1" w:themeFillShade="BF"/>
            <w:vAlign w:val="center"/>
            <w:hideMark/>
          </w:tcPr>
          <w:p w:rsidR="00284052" w:rsidRPr="00284052" w:rsidRDefault="00284052" w:rsidP="004D7F7A">
            <w:pPr>
              <w:rPr>
                <w:rFonts w:ascii="Arial" w:hAnsi="Arial" w:cs="Arial"/>
                <w:b/>
                <w:bCs/>
                <w:sz w:val="18"/>
                <w:szCs w:val="18"/>
              </w:rPr>
            </w:pPr>
            <w:r w:rsidRPr="00284052">
              <w:rPr>
                <w:rFonts w:ascii="Arial" w:hAnsi="Arial" w:cs="Arial"/>
                <w:b/>
                <w:bCs/>
                <w:sz w:val="18"/>
                <w:szCs w:val="18"/>
              </w:rPr>
              <w:lastRenderedPageBreak/>
              <w:t>ERAKUNDEA / ENTIDAD</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TOLOSALDEA GARATZEN</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ULIAZPI</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URNIETAKO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URRETXUKO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USURBILGO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VILLABONAKO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ZARAUZKO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ZESTOAKO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ZIZURKILGO UDALA</w:t>
            </w:r>
          </w:p>
        </w:tc>
      </w:tr>
      <w:tr w:rsidR="002B4A17" w:rsidRPr="00284052" w:rsidTr="00284052">
        <w:trPr>
          <w:trHeight w:val="397"/>
          <w:jc w:val="center"/>
        </w:trPr>
        <w:tc>
          <w:tcPr>
            <w:tcW w:w="3800" w:type="dxa"/>
            <w:noWrap/>
            <w:vAlign w:val="center"/>
            <w:hideMark/>
          </w:tcPr>
          <w:p w:rsidR="002B4A17" w:rsidRPr="00284052" w:rsidRDefault="002B4A17" w:rsidP="00284052">
            <w:pPr>
              <w:rPr>
                <w:rFonts w:ascii="Arial" w:hAnsi="Arial" w:cs="Arial"/>
              </w:rPr>
            </w:pPr>
            <w:r w:rsidRPr="00284052">
              <w:rPr>
                <w:rFonts w:ascii="Arial" w:hAnsi="Arial" w:cs="Arial"/>
              </w:rPr>
              <w:t>ZUMAIAKO UDALA</w:t>
            </w:r>
          </w:p>
        </w:tc>
      </w:tr>
    </w:tbl>
    <w:p w:rsidR="002D7FEA" w:rsidRPr="00B07F45" w:rsidRDefault="002D7FEA" w:rsidP="00F82202"/>
    <w:sectPr w:rsidR="002D7FEA" w:rsidRPr="00B07F45" w:rsidSect="00825502">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862" w:rsidRDefault="00910862">
      <w:r>
        <w:separator/>
      </w:r>
    </w:p>
  </w:endnote>
  <w:endnote w:type="continuationSeparator" w:id="0">
    <w:p w:rsidR="00910862" w:rsidRDefault="00910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F7A" w:rsidRDefault="004D7F7A"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4D7F7A" w:rsidRDefault="004D7F7A" w:rsidP="00141AAF">
    <w:pPr>
      <w:pStyle w:val="Orri-o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F7A" w:rsidRDefault="004D7F7A" w:rsidP="008F7B26">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3407F0">
      <w:rPr>
        <w:rStyle w:val="Orri-zenbakia"/>
        <w:noProof/>
      </w:rPr>
      <w:t>1</w:t>
    </w:r>
    <w:r>
      <w:rPr>
        <w:rStyle w:val="Orri-zenbakia"/>
      </w:rPr>
      <w:fldChar w:fldCharType="end"/>
    </w:r>
  </w:p>
  <w:p w:rsidR="004D7F7A" w:rsidRDefault="004D7F7A" w:rsidP="00141AAF">
    <w:pPr>
      <w:pStyle w:val="Orri-o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F7A" w:rsidRDefault="004D7F7A" w:rsidP="00141AAF">
    <w:pPr>
      <w:pStyle w:val="Orri-o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F7A" w:rsidRPr="00CF011B" w:rsidRDefault="004D7F7A">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407F0">
      <w:rPr>
        <w:rFonts w:ascii="Arial" w:hAnsi="Arial" w:cs="Arial"/>
        <w:noProof/>
      </w:rPr>
      <w:t>8</w:t>
    </w:r>
    <w:r w:rsidRPr="00CF011B">
      <w:rPr>
        <w:rFonts w:ascii="Arial" w:hAnsi="Arial" w:cs="Arial"/>
      </w:rPr>
      <w:fldChar w:fldCharType="end"/>
    </w:r>
  </w:p>
  <w:p w:rsidR="004D7F7A" w:rsidRDefault="004D7F7A" w:rsidP="00141AAF">
    <w:pPr>
      <w:pStyle w:val="Orri-o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862" w:rsidRDefault="00910862">
      <w:r>
        <w:separator/>
      </w:r>
    </w:p>
  </w:footnote>
  <w:footnote w:type="continuationSeparator" w:id="0">
    <w:p w:rsidR="00910862" w:rsidRDefault="00910862">
      <w:r>
        <w:continuationSeparator/>
      </w:r>
    </w:p>
  </w:footnote>
  <w:footnote w:id="1">
    <w:p w:rsidR="004D7F7A" w:rsidRPr="00D646BF" w:rsidRDefault="004D7F7A" w:rsidP="00D646BF">
      <w:pPr>
        <w:pStyle w:val="Oin-oharrarentestua"/>
        <w:ind w:right="-1"/>
        <w:jc w:val="both"/>
        <w:rPr>
          <w:rFonts w:ascii="Arial" w:hAnsi="Arial" w:cs="Arial"/>
          <w:i/>
          <w:sz w:val="16"/>
          <w:szCs w:val="16"/>
          <w:lang w:val="es-ES_tradnl"/>
        </w:rPr>
      </w:pPr>
      <w:r w:rsidRPr="00D646BF">
        <w:rPr>
          <w:rStyle w:val="Oin-oharrarenerreferentzia"/>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4D7F7A" w:rsidRPr="0010409A" w:rsidRDefault="004D7F7A" w:rsidP="002A6FC4">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4D7F7A" w:rsidRPr="0010148B" w:rsidRDefault="004D7F7A" w:rsidP="006B7623">
      <w:pPr>
        <w:ind w:right="-144"/>
        <w:jc w:val="both"/>
        <w:rPr>
          <w:rFonts w:ascii="Arial" w:hAnsi="Arial" w:cs="Arial"/>
        </w:rPr>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F7A" w:rsidRPr="00DC4D84" w:rsidRDefault="004D7F7A">
    <w:pPr>
      <w:pStyle w:val="Goiburua"/>
      <w:rPr>
        <w:rFonts w:ascii="Arial" w:hAnsi="Arial" w:cs="Arial"/>
      </w:rPr>
    </w:pPr>
    <w:r>
      <w:rPr>
        <w:b/>
        <w:noProof/>
      </w:rPr>
      <w:drawing>
        <wp:inline distT="0" distB="0" distL="0" distR="0" wp14:anchorId="1E7E848A" wp14:editId="76AF741A">
          <wp:extent cx="2524125" cy="666750"/>
          <wp:effectExtent l="0" t="0" r="0" b="0"/>
          <wp:docPr id="4"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4D7F7A" w:rsidRPr="00DC4D84" w:rsidRDefault="004D7F7A">
    <w:pPr>
      <w:pStyle w:val="Goiburua"/>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A550007"/>
    <w:multiLevelType w:val="hybridMultilevel"/>
    <w:tmpl w:val="5BEC0662"/>
    <w:lvl w:ilvl="0" w:tplc="0C0A0001">
      <w:start w:val="1"/>
      <w:numFmt w:val="bullet"/>
      <w:lvlText w:val=""/>
      <w:lvlJc w:val="left"/>
      <w:pPr>
        <w:ind w:left="829" w:hanging="360"/>
      </w:pPr>
      <w:rPr>
        <w:rFonts w:ascii="Symbol" w:hAnsi="Symbol" w:hint="default"/>
      </w:rPr>
    </w:lvl>
    <w:lvl w:ilvl="1" w:tplc="0C0A0003" w:tentative="1">
      <w:start w:val="1"/>
      <w:numFmt w:val="bullet"/>
      <w:lvlText w:val="o"/>
      <w:lvlJc w:val="left"/>
      <w:pPr>
        <w:ind w:left="1549" w:hanging="360"/>
      </w:pPr>
      <w:rPr>
        <w:rFonts w:ascii="Courier New" w:hAnsi="Courier New" w:cs="Courier New" w:hint="default"/>
      </w:rPr>
    </w:lvl>
    <w:lvl w:ilvl="2" w:tplc="0C0A0005" w:tentative="1">
      <w:start w:val="1"/>
      <w:numFmt w:val="bullet"/>
      <w:lvlText w:val=""/>
      <w:lvlJc w:val="left"/>
      <w:pPr>
        <w:ind w:left="2269" w:hanging="360"/>
      </w:pPr>
      <w:rPr>
        <w:rFonts w:ascii="Wingdings" w:hAnsi="Wingdings" w:hint="default"/>
      </w:rPr>
    </w:lvl>
    <w:lvl w:ilvl="3" w:tplc="0C0A0001" w:tentative="1">
      <w:start w:val="1"/>
      <w:numFmt w:val="bullet"/>
      <w:lvlText w:val=""/>
      <w:lvlJc w:val="left"/>
      <w:pPr>
        <w:ind w:left="2989" w:hanging="360"/>
      </w:pPr>
      <w:rPr>
        <w:rFonts w:ascii="Symbol" w:hAnsi="Symbol" w:hint="default"/>
      </w:rPr>
    </w:lvl>
    <w:lvl w:ilvl="4" w:tplc="0C0A0003" w:tentative="1">
      <w:start w:val="1"/>
      <w:numFmt w:val="bullet"/>
      <w:lvlText w:val="o"/>
      <w:lvlJc w:val="left"/>
      <w:pPr>
        <w:ind w:left="3709" w:hanging="360"/>
      </w:pPr>
      <w:rPr>
        <w:rFonts w:ascii="Courier New" w:hAnsi="Courier New" w:cs="Courier New" w:hint="default"/>
      </w:rPr>
    </w:lvl>
    <w:lvl w:ilvl="5" w:tplc="0C0A0005" w:tentative="1">
      <w:start w:val="1"/>
      <w:numFmt w:val="bullet"/>
      <w:lvlText w:val=""/>
      <w:lvlJc w:val="left"/>
      <w:pPr>
        <w:ind w:left="4429" w:hanging="360"/>
      </w:pPr>
      <w:rPr>
        <w:rFonts w:ascii="Wingdings" w:hAnsi="Wingdings" w:hint="default"/>
      </w:rPr>
    </w:lvl>
    <w:lvl w:ilvl="6" w:tplc="0C0A0001" w:tentative="1">
      <w:start w:val="1"/>
      <w:numFmt w:val="bullet"/>
      <w:lvlText w:val=""/>
      <w:lvlJc w:val="left"/>
      <w:pPr>
        <w:ind w:left="5149" w:hanging="360"/>
      </w:pPr>
      <w:rPr>
        <w:rFonts w:ascii="Symbol" w:hAnsi="Symbol" w:hint="default"/>
      </w:rPr>
    </w:lvl>
    <w:lvl w:ilvl="7" w:tplc="0C0A0003" w:tentative="1">
      <w:start w:val="1"/>
      <w:numFmt w:val="bullet"/>
      <w:lvlText w:val="o"/>
      <w:lvlJc w:val="left"/>
      <w:pPr>
        <w:ind w:left="5869" w:hanging="360"/>
      </w:pPr>
      <w:rPr>
        <w:rFonts w:ascii="Courier New" w:hAnsi="Courier New" w:cs="Courier New" w:hint="default"/>
      </w:rPr>
    </w:lvl>
    <w:lvl w:ilvl="8" w:tplc="0C0A0005" w:tentative="1">
      <w:start w:val="1"/>
      <w:numFmt w:val="bullet"/>
      <w:lvlText w:val=""/>
      <w:lvlJc w:val="left"/>
      <w:pPr>
        <w:ind w:left="6589" w:hanging="360"/>
      </w:pPr>
      <w:rPr>
        <w:rFonts w:ascii="Wingdings" w:hAnsi="Wingdings" w:hint="default"/>
      </w:rPr>
    </w:lvl>
  </w:abstractNum>
  <w:abstractNum w:abstractNumId="9" w15:restartNumberingAfterBreak="0">
    <w:nsid w:val="0B975242"/>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0" w15:restartNumberingAfterBreak="0">
    <w:nsid w:val="0BBC56AB"/>
    <w:multiLevelType w:val="hybridMultilevel"/>
    <w:tmpl w:val="41941D6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9A34660"/>
    <w:multiLevelType w:val="hybridMultilevel"/>
    <w:tmpl w:val="D786C7C2"/>
    <w:lvl w:ilvl="0" w:tplc="0C0A0001">
      <w:start w:val="1"/>
      <w:numFmt w:val="bullet"/>
      <w:lvlText w:val=""/>
      <w:lvlJc w:val="left"/>
      <w:pPr>
        <w:ind w:left="892" w:hanging="360"/>
      </w:pPr>
      <w:rPr>
        <w:rFonts w:ascii="Symbol" w:hAnsi="Symbol" w:hint="default"/>
      </w:rPr>
    </w:lvl>
    <w:lvl w:ilvl="1" w:tplc="0C0A0003">
      <w:start w:val="1"/>
      <w:numFmt w:val="bullet"/>
      <w:lvlText w:val="o"/>
      <w:lvlJc w:val="left"/>
      <w:pPr>
        <w:ind w:left="1612" w:hanging="360"/>
      </w:pPr>
      <w:rPr>
        <w:rFonts w:ascii="Courier New" w:hAnsi="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5"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7"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8"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4"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7"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A31A84"/>
    <w:multiLevelType w:val="hybridMultilevel"/>
    <w:tmpl w:val="3F68D62A"/>
    <w:lvl w:ilvl="0" w:tplc="0C0A0001">
      <w:start w:val="1"/>
      <w:numFmt w:val="bullet"/>
      <w:lvlText w:val=""/>
      <w:lvlJc w:val="left"/>
      <w:pPr>
        <w:ind w:left="540" w:hanging="360"/>
      </w:pPr>
      <w:rPr>
        <w:rFonts w:ascii="Symbol" w:hAnsi="Symbol" w:hint="default"/>
      </w:rPr>
    </w:lvl>
    <w:lvl w:ilvl="1" w:tplc="FC4EE086">
      <w:start w:val="1"/>
      <w:numFmt w:val="bullet"/>
      <w:lvlText w:val="–"/>
      <w:lvlJc w:val="left"/>
      <w:pPr>
        <w:tabs>
          <w:tab w:val="num" w:pos="1440"/>
        </w:tabs>
        <w:ind w:left="1440" w:hanging="360"/>
      </w:pPr>
      <w:rPr>
        <w:rFonts w:ascii="Times New Roman" w:hAnsi="Times New Roman" w:cs="Times New Roman"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46"/>
  </w:num>
  <w:num w:numId="3">
    <w:abstractNumId w:val="20"/>
  </w:num>
  <w:num w:numId="4">
    <w:abstractNumId w:val="44"/>
  </w:num>
  <w:num w:numId="5">
    <w:abstractNumId w:val="24"/>
  </w:num>
  <w:num w:numId="6">
    <w:abstractNumId w:val="16"/>
  </w:num>
  <w:num w:numId="7">
    <w:abstractNumId w:val="39"/>
  </w:num>
  <w:num w:numId="8">
    <w:abstractNumId w:val="45"/>
  </w:num>
  <w:num w:numId="9">
    <w:abstractNumId w:val="6"/>
  </w:num>
  <w:num w:numId="10">
    <w:abstractNumId w:val="19"/>
  </w:num>
  <w:num w:numId="11">
    <w:abstractNumId w:val="26"/>
  </w:num>
  <w:num w:numId="12">
    <w:abstractNumId w:val="33"/>
  </w:num>
  <w:num w:numId="13">
    <w:abstractNumId w:val="15"/>
  </w:num>
  <w:num w:numId="14">
    <w:abstractNumId w:val="34"/>
  </w:num>
  <w:num w:numId="15">
    <w:abstractNumId w:val="18"/>
  </w:num>
  <w:num w:numId="16">
    <w:abstractNumId w:val="35"/>
  </w:num>
  <w:num w:numId="17">
    <w:abstractNumId w:val="25"/>
  </w:num>
  <w:num w:numId="18">
    <w:abstractNumId w:val="43"/>
  </w:num>
  <w:num w:numId="19">
    <w:abstractNumId w:val="47"/>
  </w:num>
  <w:num w:numId="20">
    <w:abstractNumId w:val="28"/>
  </w:num>
  <w:num w:numId="21">
    <w:abstractNumId w:val="23"/>
  </w:num>
  <w:num w:numId="22">
    <w:abstractNumId w:val="37"/>
  </w:num>
  <w:num w:numId="23">
    <w:abstractNumId w:val="17"/>
  </w:num>
  <w:num w:numId="24">
    <w:abstractNumId w:val="36"/>
  </w:num>
  <w:num w:numId="25">
    <w:abstractNumId w:val="40"/>
  </w:num>
  <w:num w:numId="26">
    <w:abstractNumId w:val="0"/>
  </w:num>
  <w:num w:numId="27">
    <w:abstractNumId w:val="1"/>
  </w:num>
  <w:num w:numId="28">
    <w:abstractNumId w:val="13"/>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29"/>
  </w:num>
  <w:num w:numId="34">
    <w:abstractNumId w:val="7"/>
  </w:num>
  <w:num w:numId="35">
    <w:abstractNumId w:val="42"/>
  </w:num>
  <w:num w:numId="36">
    <w:abstractNumId w:val="11"/>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num>
  <w:num w:numId="39">
    <w:abstractNumId w:val="30"/>
  </w:num>
  <w:num w:numId="40">
    <w:abstractNumId w:val="10"/>
  </w:num>
  <w:num w:numId="41">
    <w:abstractNumId w:val="9"/>
  </w:num>
  <w:num w:numId="42">
    <w:abstractNumId w:val="38"/>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8"/>
  </w:num>
  <w:num w:numId="45">
    <w:abstractNumId w:val="8"/>
  </w:num>
  <w:num w:numId="46">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2D62"/>
    <w:rsid w:val="00003171"/>
    <w:rsid w:val="00005C3F"/>
    <w:rsid w:val="00005FDC"/>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0CDA"/>
    <w:rsid w:val="0002291E"/>
    <w:rsid w:val="00023704"/>
    <w:rsid w:val="00023AE1"/>
    <w:rsid w:val="00024019"/>
    <w:rsid w:val="000274D8"/>
    <w:rsid w:val="000274E1"/>
    <w:rsid w:val="00030C64"/>
    <w:rsid w:val="0003280B"/>
    <w:rsid w:val="000345B2"/>
    <w:rsid w:val="00034ED8"/>
    <w:rsid w:val="00036968"/>
    <w:rsid w:val="00036C80"/>
    <w:rsid w:val="00036E2A"/>
    <w:rsid w:val="00036ECF"/>
    <w:rsid w:val="0004092D"/>
    <w:rsid w:val="00041A37"/>
    <w:rsid w:val="000443F2"/>
    <w:rsid w:val="00044915"/>
    <w:rsid w:val="000451F9"/>
    <w:rsid w:val="0004532D"/>
    <w:rsid w:val="00045FEC"/>
    <w:rsid w:val="0004619D"/>
    <w:rsid w:val="0004741B"/>
    <w:rsid w:val="00051592"/>
    <w:rsid w:val="00051D9A"/>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9C5"/>
    <w:rsid w:val="00067C38"/>
    <w:rsid w:val="000701C8"/>
    <w:rsid w:val="000704CB"/>
    <w:rsid w:val="00071399"/>
    <w:rsid w:val="000721A4"/>
    <w:rsid w:val="000722D8"/>
    <w:rsid w:val="00072439"/>
    <w:rsid w:val="00073C32"/>
    <w:rsid w:val="00074B76"/>
    <w:rsid w:val="00074D60"/>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5261"/>
    <w:rsid w:val="00085334"/>
    <w:rsid w:val="00085F2B"/>
    <w:rsid w:val="0008719C"/>
    <w:rsid w:val="0009043E"/>
    <w:rsid w:val="00090C71"/>
    <w:rsid w:val="00091178"/>
    <w:rsid w:val="000919F5"/>
    <w:rsid w:val="00091B98"/>
    <w:rsid w:val="0009356B"/>
    <w:rsid w:val="000950FD"/>
    <w:rsid w:val="0009567D"/>
    <w:rsid w:val="00095E41"/>
    <w:rsid w:val="000971FB"/>
    <w:rsid w:val="00097585"/>
    <w:rsid w:val="00097F1C"/>
    <w:rsid w:val="000A1BBA"/>
    <w:rsid w:val="000A2BAC"/>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21A"/>
    <w:rsid w:val="000C5741"/>
    <w:rsid w:val="000C6048"/>
    <w:rsid w:val="000C6E8A"/>
    <w:rsid w:val="000C7507"/>
    <w:rsid w:val="000D0856"/>
    <w:rsid w:val="000D0C63"/>
    <w:rsid w:val="000D1B40"/>
    <w:rsid w:val="000D2651"/>
    <w:rsid w:val="000D333E"/>
    <w:rsid w:val="000D41E4"/>
    <w:rsid w:val="000D4318"/>
    <w:rsid w:val="000D6C21"/>
    <w:rsid w:val="000D7E4D"/>
    <w:rsid w:val="000E0549"/>
    <w:rsid w:val="000E14F6"/>
    <w:rsid w:val="000E16C1"/>
    <w:rsid w:val="000E241C"/>
    <w:rsid w:val="000E3268"/>
    <w:rsid w:val="000E5548"/>
    <w:rsid w:val="000E55F8"/>
    <w:rsid w:val="000E5CCC"/>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1D5"/>
    <w:rsid w:val="0011263F"/>
    <w:rsid w:val="001126A9"/>
    <w:rsid w:val="00112D5A"/>
    <w:rsid w:val="00113119"/>
    <w:rsid w:val="00113383"/>
    <w:rsid w:val="00114331"/>
    <w:rsid w:val="00114BDF"/>
    <w:rsid w:val="001153F0"/>
    <w:rsid w:val="001160CB"/>
    <w:rsid w:val="00116397"/>
    <w:rsid w:val="001170AE"/>
    <w:rsid w:val="001171D2"/>
    <w:rsid w:val="0011785F"/>
    <w:rsid w:val="00117900"/>
    <w:rsid w:val="0012048B"/>
    <w:rsid w:val="001225EE"/>
    <w:rsid w:val="0012276B"/>
    <w:rsid w:val="0012319A"/>
    <w:rsid w:val="00123835"/>
    <w:rsid w:val="00123C58"/>
    <w:rsid w:val="0012423D"/>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C4A"/>
    <w:rsid w:val="001364B3"/>
    <w:rsid w:val="0013660B"/>
    <w:rsid w:val="00137057"/>
    <w:rsid w:val="001375FF"/>
    <w:rsid w:val="001379BA"/>
    <w:rsid w:val="00137BBC"/>
    <w:rsid w:val="001407E6"/>
    <w:rsid w:val="00140BD9"/>
    <w:rsid w:val="00141601"/>
    <w:rsid w:val="00141AAF"/>
    <w:rsid w:val="00142D57"/>
    <w:rsid w:val="001458B0"/>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3473"/>
    <w:rsid w:val="00193C74"/>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B05E5"/>
    <w:rsid w:val="001B24BF"/>
    <w:rsid w:val="001B2B73"/>
    <w:rsid w:val="001B2CF2"/>
    <w:rsid w:val="001B41E7"/>
    <w:rsid w:val="001B492E"/>
    <w:rsid w:val="001B528A"/>
    <w:rsid w:val="001B6465"/>
    <w:rsid w:val="001B781B"/>
    <w:rsid w:val="001C0ABF"/>
    <w:rsid w:val="001C0FCE"/>
    <w:rsid w:val="001C2BAA"/>
    <w:rsid w:val="001C2BF0"/>
    <w:rsid w:val="001C346D"/>
    <w:rsid w:val="001C381A"/>
    <w:rsid w:val="001C4517"/>
    <w:rsid w:val="001C4634"/>
    <w:rsid w:val="001C4DA2"/>
    <w:rsid w:val="001C5821"/>
    <w:rsid w:val="001C6DC1"/>
    <w:rsid w:val="001D0BB2"/>
    <w:rsid w:val="001D0CC7"/>
    <w:rsid w:val="001D11BC"/>
    <w:rsid w:val="001D1458"/>
    <w:rsid w:val="001D2A98"/>
    <w:rsid w:val="001D2E5C"/>
    <w:rsid w:val="001D304E"/>
    <w:rsid w:val="001D3114"/>
    <w:rsid w:val="001D31A6"/>
    <w:rsid w:val="001D3A8E"/>
    <w:rsid w:val="001D431A"/>
    <w:rsid w:val="001D492E"/>
    <w:rsid w:val="001D4D55"/>
    <w:rsid w:val="001D4EB5"/>
    <w:rsid w:val="001D519D"/>
    <w:rsid w:val="001D591C"/>
    <w:rsid w:val="001D6BF4"/>
    <w:rsid w:val="001D6C61"/>
    <w:rsid w:val="001D7639"/>
    <w:rsid w:val="001D78B9"/>
    <w:rsid w:val="001D790E"/>
    <w:rsid w:val="001D7F6F"/>
    <w:rsid w:val="001E08AA"/>
    <w:rsid w:val="001E22C7"/>
    <w:rsid w:val="001E2882"/>
    <w:rsid w:val="001E3183"/>
    <w:rsid w:val="001E3207"/>
    <w:rsid w:val="001E544D"/>
    <w:rsid w:val="001E600A"/>
    <w:rsid w:val="001E7AC1"/>
    <w:rsid w:val="001F0805"/>
    <w:rsid w:val="001F13FE"/>
    <w:rsid w:val="001F15C1"/>
    <w:rsid w:val="001F3A41"/>
    <w:rsid w:val="001F4E10"/>
    <w:rsid w:val="001F533F"/>
    <w:rsid w:val="001F53F1"/>
    <w:rsid w:val="001F5546"/>
    <w:rsid w:val="001F55D4"/>
    <w:rsid w:val="001F5A14"/>
    <w:rsid w:val="001F60A2"/>
    <w:rsid w:val="001F795A"/>
    <w:rsid w:val="00200EFE"/>
    <w:rsid w:val="00201208"/>
    <w:rsid w:val="00202816"/>
    <w:rsid w:val="00203134"/>
    <w:rsid w:val="00203485"/>
    <w:rsid w:val="00204080"/>
    <w:rsid w:val="002045CB"/>
    <w:rsid w:val="002046C3"/>
    <w:rsid w:val="00204B65"/>
    <w:rsid w:val="0020642E"/>
    <w:rsid w:val="0020694F"/>
    <w:rsid w:val="0020695E"/>
    <w:rsid w:val="00210A20"/>
    <w:rsid w:val="0021436A"/>
    <w:rsid w:val="002145E2"/>
    <w:rsid w:val="002161D4"/>
    <w:rsid w:val="0021673F"/>
    <w:rsid w:val="002172B3"/>
    <w:rsid w:val="002172E0"/>
    <w:rsid w:val="0021747F"/>
    <w:rsid w:val="00220786"/>
    <w:rsid w:val="00221362"/>
    <w:rsid w:val="00222063"/>
    <w:rsid w:val="002228D4"/>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4F96"/>
    <w:rsid w:val="002553BB"/>
    <w:rsid w:val="0025608E"/>
    <w:rsid w:val="002570FA"/>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04E"/>
    <w:rsid w:val="00282AC0"/>
    <w:rsid w:val="00283270"/>
    <w:rsid w:val="002832F8"/>
    <w:rsid w:val="00283EAB"/>
    <w:rsid w:val="00284052"/>
    <w:rsid w:val="00284409"/>
    <w:rsid w:val="00284AF6"/>
    <w:rsid w:val="00284BF0"/>
    <w:rsid w:val="00285620"/>
    <w:rsid w:val="0028568E"/>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6FC4"/>
    <w:rsid w:val="002A77C0"/>
    <w:rsid w:val="002B02DA"/>
    <w:rsid w:val="002B0849"/>
    <w:rsid w:val="002B08FA"/>
    <w:rsid w:val="002B0CFA"/>
    <w:rsid w:val="002B28E1"/>
    <w:rsid w:val="002B3078"/>
    <w:rsid w:val="002B30F4"/>
    <w:rsid w:val="002B32DA"/>
    <w:rsid w:val="002B39A8"/>
    <w:rsid w:val="002B3F80"/>
    <w:rsid w:val="002B400D"/>
    <w:rsid w:val="002B47B6"/>
    <w:rsid w:val="002B4A17"/>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0FC"/>
    <w:rsid w:val="002C6632"/>
    <w:rsid w:val="002C67A1"/>
    <w:rsid w:val="002C6900"/>
    <w:rsid w:val="002C6C1B"/>
    <w:rsid w:val="002C74EF"/>
    <w:rsid w:val="002C7C47"/>
    <w:rsid w:val="002D0ADA"/>
    <w:rsid w:val="002D1A20"/>
    <w:rsid w:val="002D20BC"/>
    <w:rsid w:val="002D2D25"/>
    <w:rsid w:val="002D2FCF"/>
    <w:rsid w:val="002D3ED2"/>
    <w:rsid w:val="002D456B"/>
    <w:rsid w:val="002D4EBE"/>
    <w:rsid w:val="002D5521"/>
    <w:rsid w:val="002D583A"/>
    <w:rsid w:val="002D6E57"/>
    <w:rsid w:val="002D7A68"/>
    <w:rsid w:val="002D7FEA"/>
    <w:rsid w:val="002E0018"/>
    <w:rsid w:val="002E04FE"/>
    <w:rsid w:val="002E1169"/>
    <w:rsid w:val="002E240F"/>
    <w:rsid w:val="002E341C"/>
    <w:rsid w:val="002E521E"/>
    <w:rsid w:val="002E60B1"/>
    <w:rsid w:val="002E67C8"/>
    <w:rsid w:val="002E7A50"/>
    <w:rsid w:val="002F29A0"/>
    <w:rsid w:val="002F3331"/>
    <w:rsid w:val="002F3533"/>
    <w:rsid w:val="002F44C4"/>
    <w:rsid w:val="002F6218"/>
    <w:rsid w:val="002F63A3"/>
    <w:rsid w:val="002F6EF8"/>
    <w:rsid w:val="002F71C0"/>
    <w:rsid w:val="002F7B04"/>
    <w:rsid w:val="00300CFE"/>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6A2"/>
    <w:rsid w:val="00313E3F"/>
    <w:rsid w:val="003154F6"/>
    <w:rsid w:val="0031743A"/>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7311"/>
    <w:rsid w:val="0033184F"/>
    <w:rsid w:val="00331B7D"/>
    <w:rsid w:val="00333689"/>
    <w:rsid w:val="00334786"/>
    <w:rsid w:val="00334FCF"/>
    <w:rsid w:val="003351C7"/>
    <w:rsid w:val="00335EA4"/>
    <w:rsid w:val="0033633C"/>
    <w:rsid w:val="00340324"/>
    <w:rsid w:val="003407F0"/>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5E86"/>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191C"/>
    <w:rsid w:val="00382228"/>
    <w:rsid w:val="003822DE"/>
    <w:rsid w:val="003825E0"/>
    <w:rsid w:val="003841A3"/>
    <w:rsid w:val="00384E16"/>
    <w:rsid w:val="00385E04"/>
    <w:rsid w:val="00386DF5"/>
    <w:rsid w:val="00386ECD"/>
    <w:rsid w:val="00387CC9"/>
    <w:rsid w:val="003908CF"/>
    <w:rsid w:val="00391869"/>
    <w:rsid w:val="00392128"/>
    <w:rsid w:val="0039245D"/>
    <w:rsid w:val="003926CD"/>
    <w:rsid w:val="00392806"/>
    <w:rsid w:val="003929DB"/>
    <w:rsid w:val="00394BAA"/>
    <w:rsid w:val="00396545"/>
    <w:rsid w:val="003967B4"/>
    <w:rsid w:val="00396C0B"/>
    <w:rsid w:val="00396D94"/>
    <w:rsid w:val="00397A1F"/>
    <w:rsid w:val="003A053C"/>
    <w:rsid w:val="003A0747"/>
    <w:rsid w:val="003A1137"/>
    <w:rsid w:val="003A4963"/>
    <w:rsid w:val="003A648F"/>
    <w:rsid w:val="003A64B2"/>
    <w:rsid w:val="003B0939"/>
    <w:rsid w:val="003B1B19"/>
    <w:rsid w:val="003B1E16"/>
    <w:rsid w:val="003B24E3"/>
    <w:rsid w:val="003B2D0D"/>
    <w:rsid w:val="003B3306"/>
    <w:rsid w:val="003B3FAC"/>
    <w:rsid w:val="003B4DF8"/>
    <w:rsid w:val="003B5EA3"/>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C7293"/>
    <w:rsid w:val="003C782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DF6"/>
    <w:rsid w:val="003E2E18"/>
    <w:rsid w:val="003E3BBC"/>
    <w:rsid w:val="003E4055"/>
    <w:rsid w:val="003E5511"/>
    <w:rsid w:val="003E5AFE"/>
    <w:rsid w:val="003F0C42"/>
    <w:rsid w:val="003F1ABC"/>
    <w:rsid w:val="003F20F1"/>
    <w:rsid w:val="003F293B"/>
    <w:rsid w:val="003F2A78"/>
    <w:rsid w:val="003F30D5"/>
    <w:rsid w:val="003F6364"/>
    <w:rsid w:val="003F6D02"/>
    <w:rsid w:val="003F7207"/>
    <w:rsid w:val="003F793F"/>
    <w:rsid w:val="004007C9"/>
    <w:rsid w:val="004007F9"/>
    <w:rsid w:val="004008DF"/>
    <w:rsid w:val="00400A32"/>
    <w:rsid w:val="00400DD3"/>
    <w:rsid w:val="004020F8"/>
    <w:rsid w:val="0040259A"/>
    <w:rsid w:val="00402E92"/>
    <w:rsid w:val="00403C3F"/>
    <w:rsid w:val="0040402F"/>
    <w:rsid w:val="004048EB"/>
    <w:rsid w:val="00404D13"/>
    <w:rsid w:val="004054A0"/>
    <w:rsid w:val="00406106"/>
    <w:rsid w:val="004107B8"/>
    <w:rsid w:val="00410FEF"/>
    <w:rsid w:val="00411C43"/>
    <w:rsid w:val="0041217F"/>
    <w:rsid w:val="00412732"/>
    <w:rsid w:val="0041480A"/>
    <w:rsid w:val="00415275"/>
    <w:rsid w:val="00415FD1"/>
    <w:rsid w:val="00416AB7"/>
    <w:rsid w:val="004205F9"/>
    <w:rsid w:val="00420E16"/>
    <w:rsid w:val="00420F85"/>
    <w:rsid w:val="004212E3"/>
    <w:rsid w:val="0042224A"/>
    <w:rsid w:val="00423341"/>
    <w:rsid w:val="00423567"/>
    <w:rsid w:val="00423A4A"/>
    <w:rsid w:val="004247AC"/>
    <w:rsid w:val="00424C8D"/>
    <w:rsid w:val="0042619F"/>
    <w:rsid w:val="004264B8"/>
    <w:rsid w:val="00426738"/>
    <w:rsid w:val="0042683A"/>
    <w:rsid w:val="00427B12"/>
    <w:rsid w:val="00430D84"/>
    <w:rsid w:val="00432508"/>
    <w:rsid w:val="004334A0"/>
    <w:rsid w:val="004342E1"/>
    <w:rsid w:val="00434967"/>
    <w:rsid w:val="00434ADE"/>
    <w:rsid w:val="00434B7C"/>
    <w:rsid w:val="004357EC"/>
    <w:rsid w:val="004359F0"/>
    <w:rsid w:val="00436578"/>
    <w:rsid w:val="00436698"/>
    <w:rsid w:val="004368DB"/>
    <w:rsid w:val="004372B6"/>
    <w:rsid w:val="00440497"/>
    <w:rsid w:val="004409BE"/>
    <w:rsid w:val="00441653"/>
    <w:rsid w:val="004419C1"/>
    <w:rsid w:val="00441B6E"/>
    <w:rsid w:val="00441B7D"/>
    <w:rsid w:val="00441F0D"/>
    <w:rsid w:val="004429E0"/>
    <w:rsid w:val="00442D80"/>
    <w:rsid w:val="004436D9"/>
    <w:rsid w:val="00443925"/>
    <w:rsid w:val="00444E93"/>
    <w:rsid w:val="00445A9A"/>
    <w:rsid w:val="00446ECE"/>
    <w:rsid w:val="00447676"/>
    <w:rsid w:val="00447837"/>
    <w:rsid w:val="00450085"/>
    <w:rsid w:val="00451255"/>
    <w:rsid w:val="00451BAE"/>
    <w:rsid w:val="0045219B"/>
    <w:rsid w:val="0045372D"/>
    <w:rsid w:val="0045633B"/>
    <w:rsid w:val="004569CE"/>
    <w:rsid w:val="00457004"/>
    <w:rsid w:val="00457517"/>
    <w:rsid w:val="00460F92"/>
    <w:rsid w:val="0046112F"/>
    <w:rsid w:val="004612F2"/>
    <w:rsid w:val="004619BF"/>
    <w:rsid w:val="00461E00"/>
    <w:rsid w:val="00464558"/>
    <w:rsid w:val="00464C2A"/>
    <w:rsid w:val="00466825"/>
    <w:rsid w:val="004679C4"/>
    <w:rsid w:val="00467EAA"/>
    <w:rsid w:val="00470157"/>
    <w:rsid w:val="0047015F"/>
    <w:rsid w:val="00471FCB"/>
    <w:rsid w:val="0047247F"/>
    <w:rsid w:val="00472786"/>
    <w:rsid w:val="00472815"/>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04E4"/>
    <w:rsid w:val="004916B3"/>
    <w:rsid w:val="0049244C"/>
    <w:rsid w:val="00494168"/>
    <w:rsid w:val="00494926"/>
    <w:rsid w:val="00494DE4"/>
    <w:rsid w:val="00495019"/>
    <w:rsid w:val="004952B3"/>
    <w:rsid w:val="00496B03"/>
    <w:rsid w:val="004A0845"/>
    <w:rsid w:val="004A0E80"/>
    <w:rsid w:val="004A10B5"/>
    <w:rsid w:val="004A2470"/>
    <w:rsid w:val="004A3F5E"/>
    <w:rsid w:val="004A437B"/>
    <w:rsid w:val="004A47B7"/>
    <w:rsid w:val="004A5236"/>
    <w:rsid w:val="004A548B"/>
    <w:rsid w:val="004A58C1"/>
    <w:rsid w:val="004B0242"/>
    <w:rsid w:val="004B06BE"/>
    <w:rsid w:val="004B14B9"/>
    <w:rsid w:val="004B1EE5"/>
    <w:rsid w:val="004B29BB"/>
    <w:rsid w:val="004B2B3D"/>
    <w:rsid w:val="004B305E"/>
    <w:rsid w:val="004B4B73"/>
    <w:rsid w:val="004B4EA5"/>
    <w:rsid w:val="004B5CBD"/>
    <w:rsid w:val="004B5EB2"/>
    <w:rsid w:val="004B7142"/>
    <w:rsid w:val="004B7BAB"/>
    <w:rsid w:val="004C02E5"/>
    <w:rsid w:val="004C0540"/>
    <w:rsid w:val="004C0EE8"/>
    <w:rsid w:val="004C2178"/>
    <w:rsid w:val="004C22AB"/>
    <w:rsid w:val="004C23FF"/>
    <w:rsid w:val="004C3F37"/>
    <w:rsid w:val="004C4C00"/>
    <w:rsid w:val="004C50F9"/>
    <w:rsid w:val="004C60D0"/>
    <w:rsid w:val="004C6E5C"/>
    <w:rsid w:val="004C72FA"/>
    <w:rsid w:val="004D0878"/>
    <w:rsid w:val="004D0921"/>
    <w:rsid w:val="004D0DD6"/>
    <w:rsid w:val="004D1191"/>
    <w:rsid w:val="004D1D8E"/>
    <w:rsid w:val="004D243D"/>
    <w:rsid w:val="004D2861"/>
    <w:rsid w:val="004D313C"/>
    <w:rsid w:val="004D526A"/>
    <w:rsid w:val="004D6C08"/>
    <w:rsid w:val="004D6C4D"/>
    <w:rsid w:val="004D6E4B"/>
    <w:rsid w:val="004D70FB"/>
    <w:rsid w:val="004D794F"/>
    <w:rsid w:val="004D7D53"/>
    <w:rsid w:val="004D7F7A"/>
    <w:rsid w:val="004E1DD2"/>
    <w:rsid w:val="004E29FE"/>
    <w:rsid w:val="004E2B4A"/>
    <w:rsid w:val="004E476F"/>
    <w:rsid w:val="004E555F"/>
    <w:rsid w:val="004E5F81"/>
    <w:rsid w:val="004E61A8"/>
    <w:rsid w:val="004E67D2"/>
    <w:rsid w:val="004E73C1"/>
    <w:rsid w:val="004E7575"/>
    <w:rsid w:val="004F143B"/>
    <w:rsid w:val="004F164F"/>
    <w:rsid w:val="004F20CD"/>
    <w:rsid w:val="004F29B7"/>
    <w:rsid w:val="004F3099"/>
    <w:rsid w:val="004F3714"/>
    <w:rsid w:val="004F6247"/>
    <w:rsid w:val="005005B0"/>
    <w:rsid w:val="00500843"/>
    <w:rsid w:val="00501145"/>
    <w:rsid w:val="005028FF"/>
    <w:rsid w:val="0050306A"/>
    <w:rsid w:val="005031AF"/>
    <w:rsid w:val="00503804"/>
    <w:rsid w:val="00503A4F"/>
    <w:rsid w:val="00503E47"/>
    <w:rsid w:val="00504C71"/>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B2"/>
    <w:rsid w:val="005229EB"/>
    <w:rsid w:val="0052387A"/>
    <w:rsid w:val="005246F6"/>
    <w:rsid w:val="00524945"/>
    <w:rsid w:val="00525019"/>
    <w:rsid w:val="00525272"/>
    <w:rsid w:val="005265E3"/>
    <w:rsid w:val="00530955"/>
    <w:rsid w:val="00530FB0"/>
    <w:rsid w:val="00531244"/>
    <w:rsid w:val="00531256"/>
    <w:rsid w:val="0053164E"/>
    <w:rsid w:val="00531C03"/>
    <w:rsid w:val="00531F28"/>
    <w:rsid w:val="00533166"/>
    <w:rsid w:val="00534417"/>
    <w:rsid w:val="005350BD"/>
    <w:rsid w:val="00535554"/>
    <w:rsid w:val="00536EC6"/>
    <w:rsid w:val="005406EC"/>
    <w:rsid w:val="00541C79"/>
    <w:rsid w:val="005426E5"/>
    <w:rsid w:val="00542B7B"/>
    <w:rsid w:val="0054532F"/>
    <w:rsid w:val="0054578E"/>
    <w:rsid w:val="005464DD"/>
    <w:rsid w:val="00547388"/>
    <w:rsid w:val="00550004"/>
    <w:rsid w:val="005502EF"/>
    <w:rsid w:val="00550BAE"/>
    <w:rsid w:val="00551BEF"/>
    <w:rsid w:val="00551DAF"/>
    <w:rsid w:val="00552299"/>
    <w:rsid w:val="005532EB"/>
    <w:rsid w:val="00555536"/>
    <w:rsid w:val="00555820"/>
    <w:rsid w:val="005561E1"/>
    <w:rsid w:val="00556C67"/>
    <w:rsid w:val="005574A7"/>
    <w:rsid w:val="00557A9E"/>
    <w:rsid w:val="00557EC0"/>
    <w:rsid w:val="00560378"/>
    <w:rsid w:val="005610B4"/>
    <w:rsid w:val="00561B9E"/>
    <w:rsid w:val="0056422A"/>
    <w:rsid w:val="005644C8"/>
    <w:rsid w:val="00565B0F"/>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6C07"/>
    <w:rsid w:val="005775B5"/>
    <w:rsid w:val="00577CE5"/>
    <w:rsid w:val="00577EBD"/>
    <w:rsid w:val="005802C9"/>
    <w:rsid w:val="005807DE"/>
    <w:rsid w:val="00580CAB"/>
    <w:rsid w:val="0058263A"/>
    <w:rsid w:val="00582933"/>
    <w:rsid w:val="0058293F"/>
    <w:rsid w:val="0058387C"/>
    <w:rsid w:val="005847B3"/>
    <w:rsid w:val="00585310"/>
    <w:rsid w:val="0058568E"/>
    <w:rsid w:val="00586ED5"/>
    <w:rsid w:val="00587CC2"/>
    <w:rsid w:val="005907C4"/>
    <w:rsid w:val="005916D3"/>
    <w:rsid w:val="005922B5"/>
    <w:rsid w:val="0059274E"/>
    <w:rsid w:val="005933E8"/>
    <w:rsid w:val="0059542D"/>
    <w:rsid w:val="0059554D"/>
    <w:rsid w:val="005959EF"/>
    <w:rsid w:val="00596D88"/>
    <w:rsid w:val="00596EEF"/>
    <w:rsid w:val="00597D19"/>
    <w:rsid w:val="005A01A5"/>
    <w:rsid w:val="005A0BFE"/>
    <w:rsid w:val="005A1164"/>
    <w:rsid w:val="005A2096"/>
    <w:rsid w:val="005A20EB"/>
    <w:rsid w:val="005A50FD"/>
    <w:rsid w:val="005A600B"/>
    <w:rsid w:val="005A6079"/>
    <w:rsid w:val="005A6A8C"/>
    <w:rsid w:val="005A7D37"/>
    <w:rsid w:val="005B045B"/>
    <w:rsid w:val="005B3616"/>
    <w:rsid w:val="005B3668"/>
    <w:rsid w:val="005B3995"/>
    <w:rsid w:val="005B41A8"/>
    <w:rsid w:val="005B4C23"/>
    <w:rsid w:val="005B667F"/>
    <w:rsid w:val="005B75A3"/>
    <w:rsid w:val="005C03B8"/>
    <w:rsid w:val="005C0501"/>
    <w:rsid w:val="005C0A17"/>
    <w:rsid w:val="005C1296"/>
    <w:rsid w:val="005C1451"/>
    <w:rsid w:val="005C185E"/>
    <w:rsid w:val="005C21F1"/>
    <w:rsid w:val="005C2BBA"/>
    <w:rsid w:val="005C32E7"/>
    <w:rsid w:val="005C48AD"/>
    <w:rsid w:val="005C50C2"/>
    <w:rsid w:val="005C50E2"/>
    <w:rsid w:val="005D0B39"/>
    <w:rsid w:val="005D2281"/>
    <w:rsid w:val="005D3DE6"/>
    <w:rsid w:val="005D3EB8"/>
    <w:rsid w:val="005D4750"/>
    <w:rsid w:val="005D4AEA"/>
    <w:rsid w:val="005D4C4B"/>
    <w:rsid w:val="005D4C96"/>
    <w:rsid w:val="005D50F2"/>
    <w:rsid w:val="005D5955"/>
    <w:rsid w:val="005D5E04"/>
    <w:rsid w:val="005D6553"/>
    <w:rsid w:val="005D66A1"/>
    <w:rsid w:val="005D6FE3"/>
    <w:rsid w:val="005D79BD"/>
    <w:rsid w:val="005E0345"/>
    <w:rsid w:val="005E03CB"/>
    <w:rsid w:val="005E0924"/>
    <w:rsid w:val="005E0C81"/>
    <w:rsid w:val="005E25FF"/>
    <w:rsid w:val="005E3E1F"/>
    <w:rsid w:val="005E4923"/>
    <w:rsid w:val="005E6494"/>
    <w:rsid w:val="005E7375"/>
    <w:rsid w:val="005E7A90"/>
    <w:rsid w:val="005F0032"/>
    <w:rsid w:val="005F0BCB"/>
    <w:rsid w:val="005F1AEB"/>
    <w:rsid w:val="005F24DC"/>
    <w:rsid w:val="005F31A6"/>
    <w:rsid w:val="005F42F2"/>
    <w:rsid w:val="005F442A"/>
    <w:rsid w:val="005F4985"/>
    <w:rsid w:val="005F5252"/>
    <w:rsid w:val="005F57EA"/>
    <w:rsid w:val="005F5E19"/>
    <w:rsid w:val="005F640F"/>
    <w:rsid w:val="005F6A13"/>
    <w:rsid w:val="005F74A8"/>
    <w:rsid w:val="005F7EC2"/>
    <w:rsid w:val="006008DC"/>
    <w:rsid w:val="00600900"/>
    <w:rsid w:val="006012CC"/>
    <w:rsid w:val="006017FE"/>
    <w:rsid w:val="00601FE8"/>
    <w:rsid w:val="00603128"/>
    <w:rsid w:val="00603272"/>
    <w:rsid w:val="00603402"/>
    <w:rsid w:val="00603C8A"/>
    <w:rsid w:val="00603D21"/>
    <w:rsid w:val="00603DEF"/>
    <w:rsid w:val="00604C26"/>
    <w:rsid w:val="00604CA7"/>
    <w:rsid w:val="00604CFF"/>
    <w:rsid w:val="006058EB"/>
    <w:rsid w:val="00606125"/>
    <w:rsid w:val="00607A9F"/>
    <w:rsid w:val="006100EF"/>
    <w:rsid w:val="00610162"/>
    <w:rsid w:val="006118BD"/>
    <w:rsid w:val="00612E6D"/>
    <w:rsid w:val="0061585F"/>
    <w:rsid w:val="006159E1"/>
    <w:rsid w:val="00615AB7"/>
    <w:rsid w:val="00616F5B"/>
    <w:rsid w:val="006177E6"/>
    <w:rsid w:val="006239C8"/>
    <w:rsid w:val="00623AD9"/>
    <w:rsid w:val="00625288"/>
    <w:rsid w:val="00625695"/>
    <w:rsid w:val="00625B37"/>
    <w:rsid w:val="0062653C"/>
    <w:rsid w:val="00626B14"/>
    <w:rsid w:val="00627015"/>
    <w:rsid w:val="006319F7"/>
    <w:rsid w:val="0063302B"/>
    <w:rsid w:val="00633540"/>
    <w:rsid w:val="0063410F"/>
    <w:rsid w:val="00636486"/>
    <w:rsid w:val="00636EE2"/>
    <w:rsid w:val="006375C3"/>
    <w:rsid w:val="00637AD5"/>
    <w:rsid w:val="00640BEF"/>
    <w:rsid w:val="006413AE"/>
    <w:rsid w:val="006414A7"/>
    <w:rsid w:val="006418E3"/>
    <w:rsid w:val="00641BDB"/>
    <w:rsid w:val="006422E8"/>
    <w:rsid w:val="006432EB"/>
    <w:rsid w:val="006443F5"/>
    <w:rsid w:val="00644513"/>
    <w:rsid w:val="00644687"/>
    <w:rsid w:val="00644929"/>
    <w:rsid w:val="00644F3D"/>
    <w:rsid w:val="0064559A"/>
    <w:rsid w:val="006458FE"/>
    <w:rsid w:val="006470BA"/>
    <w:rsid w:val="00651C7B"/>
    <w:rsid w:val="00652190"/>
    <w:rsid w:val="006526E8"/>
    <w:rsid w:val="0065408E"/>
    <w:rsid w:val="0065488E"/>
    <w:rsid w:val="00654E47"/>
    <w:rsid w:val="00657DC5"/>
    <w:rsid w:val="006600C5"/>
    <w:rsid w:val="00662FC6"/>
    <w:rsid w:val="00663BF0"/>
    <w:rsid w:val="006641A7"/>
    <w:rsid w:val="00664E5A"/>
    <w:rsid w:val="006657A0"/>
    <w:rsid w:val="00666009"/>
    <w:rsid w:val="006669DE"/>
    <w:rsid w:val="00667492"/>
    <w:rsid w:val="00671503"/>
    <w:rsid w:val="006725C9"/>
    <w:rsid w:val="006731B2"/>
    <w:rsid w:val="006745DC"/>
    <w:rsid w:val="00674F46"/>
    <w:rsid w:val="006753FE"/>
    <w:rsid w:val="006757C5"/>
    <w:rsid w:val="006778FB"/>
    <w:rsid w:val="0068053A"/>
    <w:rsid w:val="00680A28"/>
    <w:rsid w:val="00681ACD"/>
    <w:rsid w:val="00681BDE"/>
    <w:rsid w:val="0068241D"/>
    <w:rsid w:val="0068259C"/>
    <w:rsid w:val="006826A2"/>
    <w:rsid w:val="00682D33"/>
    <w:rsid w:val="00683826"/>
    <w:rsid w:val="0068410E"/>
    <w:rsid w:val="00685AD9"/>
    <w:rsid w:val="006864D8"/>
    <w:rsid w:val="006866CA"/>
    <w:rsid w:val="00687F45"/>
    <w:rsid w:val="006922D3"/>
    <w:rsid w:val="00692A30"/>
    <w:rsid w:val="0069383A"/>
    <w:rsid w:val="00693D7F"/>
    <w:rsid w:val="00694D1C"/>
    <w:rsid w:val="00695E04"/>
    <w:rsid w:val="00697306"/>
    <w:rsid w:val="0069747D"/>
    <w:rsid w:val="006974FF"/>
    <w:rsid w:val="006978AA"/>
    <w:rsid w:val="00697D12"/>
    <w:rsid w:val="00697E2A"/>
    <w:rsid w:val="006A1137"/>
    <w:rsid w:val="006A17FE"/>
    <w:rsid w:val="006A1F00"/>
    <w:rsid w:val="006A32A4"/>
    <w:rsid w:val="006A525B"/>
    <w:rsid w:val="006A53B5"/>
    <w:rsid w:val="006A583F"/>
    <w:rsid w:val="006A698F"/>
    <w:rsid w:val="006B0081"/>
    <w:rsid w:val="006B0509"/>
    <w:rsid w:val="006B06B3"/>
    <w:rsid w:val="006B0A8D"/>
    <w:rsid w:val="006B27D3"/>
    <w:rsid w:val="006B2C46"/>
    <w:rsid w:val="006B3272"/>
    <w:rsid w:val="006B374A"/>
    <w:rsid w:val="006B467D"/>
    <w:rsid w:val="006B519B"/>
    <w:rsid w:val="006B5C4C"/>
    <w:rsid w:val="006B693B"/>
    <w:rsid w:val="006B71D4"/>
    <w:rsid w:val="006B7623"/>
    <w:rsid w:val="006B7EE1"/>
    <w:rsid w:val="006C0409"/>
    <w:rsid w:val="006C07EA"/>
    <w:rsid w:val="006C0F5B"/>
    <w:rsid w:val="006C1688"/>
    <w:rsid w:val="006C1E05"/>
    <w:rsid w:val="006C1F2F"/>
    <w:rsid w:val="006C1FDA"/>
    <w:rsid w:val="006C310E"/>
    <w:rsid w:val="006C38FF"/>
    <w:rsid w:val="006C432E"/>
    <w:rsid w:val="006C562B"/>
    <w:rsid w:val="006C64ED"/>
    <w:rsid w:val="006C68D7"/>
    <w:rsid w:val="006C77BB"/>
    <w:rsid w:val="006D0E3B"/>
    <w:rsid w:val="006D22FB"/>
    <w:rsid w:val="006D4530"/>
    <w:rsid w:val="006D6292"/>
    <w:rsid w:val="006D76C3"/>
    <w:rsid w:val="006E09BB"/>
    <w:rsid w:val="006E0BC7"/>
    <w:rsid w:val="006E129F"/>
    <w:rsid w:val="006E1567"/>
    <w:rsid w:val="006E1B5F"/>
    <w:rsid w:val="006E211C"/>
    <w:rsid w:val="006E39C2"/>
    <w:rsid w:val="006E3FDD"/>
    <w:rsid w:val="006E57E2"/>
    <w:rsid w:val="006E707A"/>
    <w:rsid w:val="006F14B7"/>
    <w:rsid w:val="006F2800"/>
    <w:rsid w:val="006F36B2"/>
    <w:rsid w:val="006F3FBC"/>
    <w:rsid w:val="006F64B4"/>
    <w:rsid w:val="006F6E25"/>
    <w:rsid w:val="00700ECB"/>
    <w:rsid w:val="0070180C"/>
    <w:rsid w:val="00702000"/>
    <w:rsid w:val="0070241C"/>
    <w:rsid w:val="00702709"/>
    <w:rsid w:val="00702ED2"/>
    <w:rsid w:val="00703575"/>
    <w:rsid w:val="00703A61"/>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237"/>
    <w:rsid w:val="0071691A"/>
    <w:rsid w:val="00720FFB"/>
    <w:rsid w:val="007214BC"/>
    <w:rsid w:val="007214E0"/>
    <w:rsid w:val="0072342E"/>
    <w:rsid w:val="00723CA0"/>
    <w:rsid w:val="00725133"/>
    <w:rsid w:val="00725590"/>
    <w:rsid w:val="00725E2D"/>
    <w:rsid w:val="00725E94"/>
    <w:rsid w:val="007264BB"/>
    <w:rsid w:val="00727506"/>
    <w:rsid w:val="00730903"/>
    <w:rsid w:val="00730C7E"/>
    <w:rsid w:val="00730F0F"/>
    <w:rsid w:val="0073134C"/>
    <w:rsid w:val="00732441"/>
    <w:rsid w:val="007331D4"/>
    <w:rsid w:val="00733664"/>
    <w:rsid w:val="00733770"/>
    <w:rsid w:val="00733EA6"/>
    <w:rsid w:val="00735D76"/>
    <w:rsid w:val="00736E2B"/>
    <w:rsid w:val="007372B9"/>
    <w:rsid w:val="00737638"/>
    <w:rsid w:val="007406F4"/>
    <w:rsid w:val="0074117E"/>
    <w:rsid w:val="007421CD"/>
    <w:rsid w:val="00742996"/>
    <w:rsid w:val="00742A4B"/>
    <w:rsid w:val="00743722"/>
    <w:rsid w:val="007438A4"/>
    <w:rsid w:val="00743E1F"/>
    <w:rsid w:val="00743F07"/>
    <w:rsid w:val="00744C22"/>
    <w:rsid w:val="007461E4"/>
    <w:rsid w:val="00750513"/>
    <w:rsid w:val="00750613"/>
    <w:rsid w:val="00751093"/>
    <w:rsid w:val="00751110"/>
    <w:rsid w:val="00751206"/>
    <w:rsid w:val="00751371"/>
    <w:rsid w:val="0075147E"/>
    <w:rsid w:val="00751B60"/>
    <w:rsid w:val="00751EB0"/>
    <w:rsid w:val="00752583"/>
    <w:rsid w:val="00753EDB"/>
    <w:rsid w:val="0075407D"/>
    <w:rsid w:val="007549DB"/>
    <w:rsid w:val="00754D39"/>
    <w:rsid w:val="00755442"/>
    <w:rsid w:val="007561CB"/>
    <w:rsid w:val="0075643C"/>
    <w:rsid w:val="007571AE"/>
    <w:rsid w:val="00757CD6"/>
    <w:rsid w:val="007603A1"/>
    <w:rsid w:val="007608C7"/>
    <w:rsid w:val="00760921"/>
    <w:rsid w:val="00763C65"/>
    <w:rsid w:val="00763FB9"/>
    <w:rsid w:val="0076572F"/>
    <w:rsid w:val="0076611E"/>
    <w:rsid w:val="00766968"/>
    <w:rsid w:val="00767B4F"/>
    <w:rsid w:val="00771499"/>
    <w:rsid w:val="0077150F"/>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2B5E"/>
    <w:rsid w:val="00783306"/>
    <w:rsid w:val="00785F6A"/>
    <w:rsid w:val="0078609F"/>
    <w:rsid w:val="0078646B"/>
    <w:rsid w:val="00786656"/>
    <w:rsid w:val="00786D86"/>
    <w:rsid w:val="007877E8"/>
    <w:rsid w:val="00790292"/>
    <w:rsid w:val="00790DFF"/>
    <w:rsid w:val="007920B5"/>
    <w:rsid w:val="007930F1"/>
    <w:rsid w:val="00793768"/>
    <w:rsid w:val="00795123"/>
    <w:rsid w:val="00795542"/>
    <w:rsid w:val="007968BA"/>
    <w:rsid w:val="00796A18"/>
    <w:rsid w:val="007971B5"/>
    <w:rsid w:val="007A1991"/>
    <w:rsid w:val="007A1ECE"/>
    <w:rsid w:val="007A2795"/>
    <w:rsid w:val="007A2A8A"/>
    <w:rsid w:val="007A4353"/>
    <w:rsid w:val="007A4C98"/>
    <w:rsid w:val="007A701A"/>
    <w:rsid w:val="007A7C46"/>
    <w:rsid w:val="007A7E78"/>
    <w:rsid w:val="007A7E7A"/>
    <w:rsid w:val="007B019C"/>
    <w:rsid w:val="007B06D8"/>
    <w:rsid w:val="007B0BBF"/>
    <w:rsid w:val="007B1B35"/>
    <w:rsid w:val="007B1B89"/>
    <w:rsid w:val="007B1D7E"/>
    <w:rsid w:val="007B2194"/>
    <w:rsid w:val="007B2396"/>
    <w:rsid w:val="007B244A"/>
    <w:rsid w:val="007B4015"/>
    <w:rsid w:val="007B4BE9"/>
    <w:rsid w:val="007B5292"/>
    <w:rsid w:val="007B6207"/>
    <w:rsid w:val="007C1BCA"/>
    <w:rsid w:val="007C22BC"/>
    <w:rsid w:val="007C2595"/>
    <w:rsid w:val="007C51E3"/>
    <w:rsid w:val="007C5378"/>
    <w:rsid w:val="007C6342"/>
    <w:rsid w:val="007C773A"/>
    <w:rsid w:val="007C7F53"/>
    <w:rsid w:val="007D0DBF"/>
    <w:rsid w:val="007D30CF"/>
    <w:rsid w:val="007D321C"/>
    <w:rsid w:val="007D324D"/>
    <w:rsid w:val="007D4F4E"/>
    <w:rsid w:val="007D610B"/>
    <w:rsid w:val="007D659E"/>
    <w:rsid w:val="007E0365"/>
    <w:rsid w:val="007E1835"/>
    <w:rsid w:val="007E32EA"/>
    <w:rsid w:val="007E3A28"/>
    <w:rsid w:val="007E3ABA"/>
    <w:rsid w:val="007E3B9F"/>
    <w:rsid w:val="007E42DC"/>
    <w:rsid w:val="007E4E4A"/>
    <w:rsid w:val="007E512D"/>
    <w:rsid w:val="007E52F3"/>
    <w:rsid w:val="007E7215"/>
    <w:rsid w:val="007F0D3D"/>
    <w:rsid w:val="007F1414"/>
    <w:rsid w:val="007F1700"/>
    <w:rsid w:val="007F3BEA"/>
    <w:rsid w:val="007F3E05"/>
    <w:rsid w:val="007F4194"/>
    <w:rsid w:val="007F511D"/>
    <w:rsid w:val="007F517E"/>
    <w:rsid w:val="007F5F7B"/>
    <w:rsid w:val="007F62BE"/>
    <w:rsid w:val="007F6652"/>
    <w:rsid w:val="007F7632"/>
    <w:rsid w:val="007F7D24"/>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204B2"/>
    <w:rsid w:val="00821AE7"/>
    <w:rsid w:val="00822B98"/>
    <w:rsid w:val="00823144"/>
    <w:rsid w:val="00823847"/>
    <w:rsid w:val="00823884"/>
    <w:rsid w:val="00823C45"/>
    <w:rsid w:val="008244B6"/>
    <w:rsid w:val="00824AB5"/>
    <w:rsid w:val="00825224"/>
    <w:rsid w:val="00825502"/>
    <w:rsid w:val="00825A2E"/>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37DE8"/>
    <w:rsid w:val="00841C99"/>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3B80"/>
    <w:rsid w:val="00864813"/>
    <w:rsid w:val="00865B41"/>
    <w:rsid w:val="00865B6B"/>
    <w:rsid w:val="008674B6"/>
    <w:rsid w:val="00870BCE"/>
    <w:rsid w:val="00874A51"/>
    <w:rsid w:val="00875BAE"/>
    <w:rsid w:val="00876030"/>
    <w:rsid w:val="00876714"/>
    <w:rsid w:val="00876A93"/>
    <w:rsid w:val="00876B70"/>
    <w:rsid w:val="008777A4"/>
    <w:rsid w:val="00881613"/>
    <w:rsid w:val="008818B7"/>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5D2A"/>
    <w:rsid w:val="008969B4"/>
    <w:rsid w:val="00896FB2"/>
    <w:rsid w:val="00897C80"/>
    <w:rsid w:val="00897E47"/>
    <w:rsid w:val="008A0011"/>
    <w:rsid w:val="008A08CE"/>
    <w:rsid w:val="008A23EB"/>
    <w:rsid w:val="008A2F81"/>
    <w:rsid w:val="008A2FD4"/>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38"/>
    <w:rsid w:val="008C18D7"/>
    <w:rsid w:val="008C218F"/>
    <w:rsid w:val="008C3958"/>
    <w:rsid w:val="008C3BE4"/>
    <w:rsid w:val="008C4509"/>
    <w:rsid w:val="008C46F1"/>
    <w:rsid w:val="008C6512"/>
    <w:rsid w:val="008D0007"/>
    <w:rsid w:val="008D2A97"/>
    <w:rsid w:val="008D3484"/>
    <w:rsid w:val="008D3B3F"/>
    <w:rsid w:val="008D3F54"/>
    <w:rsid w:val="008D3FA5"/>
    <w:rsid w:val="008D4319"/>
    <w:rsid w:val="008D4437"/>
    <w:rsid w:val="008D6270"/>
    <w:rsid w:val="008D66B8"/>
    <w:rsid w:val="008E0C77"/>
    <w:rsid w:val="008E0DA5"/>
    <w:rsid w:val="008E13B0"/>
    <w:rsid w:val="008E4E11"/>
    <w:rsid w:val="008E50F1"/>
    <w:rsid w:val="008E52AC"/>
    <w:rsid w:val="008E69F9"/>
    <w:rsid w:val="008F01B0"/>
    <w:rsid w:val="008F1272"/>
    <w:rsid w:val="008F24F9"/>
    <w:rsid w:val="008F3015"/>
    <w:rsid w:val="008F345D"/>
    <w:rsid w:val="008F3AF9"/>
    <w:rsid w:val="008F3C18"/>
    <w:rsid w:val="008F40FC"/>
    <w:rsid w:val="008F54E8"/>
    <w:rsid w:val="008F5754"/>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0C7"/>
    <w:rsid w:val="00910618"/>
    <w:rsid w:val="00910862"/>
    <w:rsid w:val="009116D8"/>
    <w:rsid w:val="00911A44"/>
    <w:rsid w:val="00912736"/>
    <w:rsid w:val="00913344"/>
    <w:rsid w:val="00913C68"/>
    <w:rsid w:val="00914855"/>
    <w:rsid w:val="00914E2A"/>
    <w:rsid w:val="00915A6C"/>
    <w:rsid w:val="00917540"/>
    <w:rsid w:val="0091778E"/>
    <w:rsid w:val="00920285"/>
    <w:rsid w:val="0092049E"/>
    <w:rsid w:val="009213A0"/>
    <w:rsid w:val="009213B6"/>
    <w:rsid w:val="0092278D"/>
    <w:rsid w:val="00923431"/>
    <w:rsid w:val="00923506"/>
    <w:rsid w:val="009238F0"/>
    <w:rsid w:val="00924B34"/>
    <w:rsid w:val="00924B96"/>
    <w:rsid w:val="00924D9B"/>
    <w:rsid w:val="00925970"/>
    <w:rsid w:val="0092597D"/>
    <w:rsid w:val="00925E6A"/>
    <w:rsid w:val="00932B84"/>
    <w:rsid w:val="00932D90"/>
    <w:rsid w:val="00933D27"/>
    <w:rsid w:val="0093429F"/>
    <w:rsid w:val="009349FB"/>
    <w:rsid w:val="00934CC1"/>
    <w:rsid w:val="00934DF3"/>
    <w:rsid w:val="00935820"/>
    <w:rsid w:val="009370A9"/>
    <w:rsid w:val="00940977"/>
    <w:rsid w:val="00941BB9"/>
    <w:rsid w:val="00943E4A"/>
    <w:rsid w:val="009448A3"/>
    <w:rsid w:val="009449EC"/>
    <w:rsid w:val="00944A76"/>
    <w:rsid w:val="009452D5"/>
    <w:rsid w:val="009466A0"/>
    <w:rsid w:val="009468CE"/>
    <w:rsid w:val="00946913"/>
    <w:rsid w:val="009502BE"/>
    <w:rsid w:val="00950855"/>
    <w:rsid w:val="009512A4"/>
    <w:rsid w:val="0095164F"/>
    <w:rsid w:val="009517AE"/>
    <w:rsid w:val="009518F9"/>
    <w:rsid w:val="0095266B"/>
    <w:rsid w:val="00953692"/>
    <w:rsid w:val="00953EF7"/>
    <w:rsid w:val="00954306"/>
    <w:rsid w:val="00955A23"/>
    <w:rsid w:val="00955BBD"/>
    <w:rsid w:val="00957F0F"/>
    <w:rsid w:val="009618B8"/>
    <w:rsid w:val="009622F1"/>
    <w:rsid w:val="009630BE"/>
    <w:rsid w:val="00964576"/>
    <w:rsid w:val="009654C4"/>
    <w:rsid w:val="00967BAB"/>
    <w:rsid w:val="00970A44"/>
    <w:rsid w:val="00970B46"/>
    <w:rsid w:val="00971828"/>
    <w:rsid w:val="009720A9"/>
    <w:rsid w:val="00972DB6"/>
    <w:rsid w:val="009730F7"/>
    <w:rsid w:val="009735D1"/>
    <w:rsid w:val="00974149"/>
    <w:rsid w:val="00975A65"/>
    <w:rsid w:val="00976DED"/>
    <w:rsid w:val="00977867"/>
    <w:rsid w:val="00977B90"/>
    <w:rsid w:val="00977F6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8D5"/>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44"/>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20"/>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716B"/>
    <w:rsid w:val="00A17479"/>
    <w:rsid w:val="00A20224"/>
    <w:rsid w:val="00A207A3"/>
    <w:rsid w:val="00A21973"/>
    <w:rsid w:val="00A21FB5"/>
    <w:rsid w:val="00A22142"/>
    <w:rsid w:val="00A23A60"/>
    <w:rsid w:val="00A248DA"/>
    <w:rsid w:val="00A24A18"/>
    <w:rsid w:val="00A256D1"/>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37D4B"/>
    <w:rsid w:val="00A42495"/>
    <w:rsid w:val="00A4287E"/>
    <w:rsid w:val="00A43A2B"/>
    <w:rsid w:val="00A4457C"/>
    <w:rsid w:val="00A44915"/>
    <w:rsid w:val="00A44BAA"/>
    <w:rsid w:val="00A45141"/>
    <w:rsid w:val="00A45F19"/>
    <w:rsid w:val="00A4605F"/>
    <w:rsid w:val="00A46BF5"/>
    <w:rsid w:val="00A47E3F"/>
    <w:rsid w:val="00A5124D"/>
    <w:rsid w:val="00A5229F"/>
    <w:rsid w:val="00A5526C"/>
    <w:rsid w:val="00A559FB"/>
    <w:rsid w:val="00A55B08"/>
    <w:rsid w:val="00A56159"/>
    <w:rsid w:val="00A56BD2"/>
    <w:rsid w:val="00A60A29"/>
    <w:rsid w:val="00A60E94"/>
    <w:rsid w:val="00A61524"/>
    <w:rsid w:val="00A62282"/>
    <w:rsid w:val="00A63A6B"/>
    <w:rsid w:val="00A643A9"/>
    <w:rsid w:val="00A64F34"/>
    <w:rsid w:val="00A65A6C"/>
    <w:rsid w:val="00A71179"/>
    <w:rsid w:val="00A71B37"/>
    <w:rsid w:val="00A72B97"/>
    <w:rsid w:val="00A73461"/>
    <w:rsid w:val="00A73669"/>
    <w:rsid w:val="00A74020"/>
    <w:rsid w:val="00A747E0"/>
    <w:rsid w:val="00A75245"/>
    <w:rsid w:val="00A75279"/>
    <w:rsid w:val="00A76345"/>
    <w:rsid w:val="00A76CE8"/>
    <w:rsid w:val="00A77718"/>
    <w:rsid w:val="00A777D1"/>
    <w:rsid w:val="00A8089D"/>
    <w:rsid w:val="00A81B65"/>
    <w:rsid w:val="00A8227A"/>
    <w:rsid w:val="00A82470"/>
    <w:rsid w:val="00A82BCA"/>
    <w:rsid w:val="00A82EE8"/>
    <w:rsid w:val="00A83808"/>
    <w:rsid w:val="00A8531C"/>
    <w:rsid w:val="00A859F2"/>
    <w:rsid w:val="00A90197"/>
    <w:rsid w:val="00A913B4"/>
    <w:rsid w:val="00A920D6"/>
    <w:rsid w:val="00A92E75"/>
    <w:rsid w:val="00A935CA"/>
    <w:rsid w:val="00A95D4F"/>
    <w:rsid w:val="00A9617E"/>
    <w:rsid w:val="00A97C20"/>
    <w:rsid w:val="00AA0010"/>
    <w:rsid w:val="00AA002D"/>
    <w:rsid w:val="00AA065D"/>
    <w:rsid w:val="00AA0A27"/>
    <w:rsid w:val="00AA327D"/>
    <w:rsid w:val="00AA40DF"/>
    <w:rsid w:val="00AA4237"/>
    <w:rsid w:val="00AA5067"/>
    <w:rsid w:val="00AA5F85"/>
    <w:rsid w:val="00AA6609"/>
    <w:rsid w:val="00AA70C6"/>
    <w:rsid w:val="00AB07E9"/>
    <w:rsid w:val="00AB1E9B"/>
    <w:rsid w:val="00AB366A"/>
    <w:rsid w:val="00AB37BB"/>
    <w:rsid w:val="00AB41C9"/>
    <w:rsid w:val="00AB4373"/>
    <w:rsid w:val="00AB537C"/>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E0F8A"/>
    <w:rsid w:val="00AE19AB"/>
    <w:rsid w:val="00AE20EB"/>
    <w:rsid w:val="00AE2638"/>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64D7"/>
    <w:rsid w:val="00AF7CFA"/>
    <w:rsid w:val="00B00B2F"/>
    <w:rsid w:val="00B01374"/>
    <w:rsid w:val="00B01573"/>
    <w:rsid w:val="00B016D9"/>
    <w:rsid w:val="00B04B7A"/>
    <w:rsid w:val="00B04C39"/>
    <w:rsid w:val="00B05C3F"/>
    <w:rsid w:val="00B0615E"/>
    <w:rsid w:val="00B066BE"/>
    <w:rsid w:val="00B06888"/>
    <w:rsid w:val="00B077EE"/>
    <w:rsid w:val="00B07BAF"/>
    <w:rsid w:val="00B07E85"/>
    <w:rsid w:val="00B07F45"/>
    <w:rsid w:val="00B10008"/>
    <w:rsid w:val="00B1178C"/>
    <w:rsid w:val="00B11E0E"/>
    <w:rsid w:val="00B12E57"/>
    <w:rsid w:val="00B14B79"/>
    <w:rsid w:val="00B16011"/>
    <w:rsid w:val="00B16A80"/>
    <w:rsid w:val="00B16F6F"/>
    <w:rsid w:val="00B2048A"/>
    <w:rsid w:val="00B20797"/>
    <w:rsid w:val="00B207C9"/>
    <w:rsid w:val="00B207E3"/>
    <w:rsid w:val="00B21089"/>
    <w:rsid w:val="00B21AA5"/>
    <w:rsid w:val="00B21DCE"/>
    <w:rsid w:val="00B22B52"/>
    <w:rsid w:val="00B23760"/>
    <w:rsid w:val="00B23F84"/>
    <w:rsid w:val="00B24FD8"/>
    <w:rsid w:val="00B251F1"/>
    <w:rsid w:val="00B252EA"/>
    <w:rsid w:val="00B25E4F"/>
    <w:rsid w:val="00B26317"/>
    <w:rsid w:val="00B26520"/>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2871"/>
    <w:rsid w:val="00B43018"/>
    <w:rsid w:val="00B432ED"/>
    <w:rsid w:val="00B43680"/>
    <w:rsid w:val="00B44A47"/>
    <w:rsid w:val="00B450C5"/>
    <w:rsid w:val="00B454BE"/>
    <w:rsid w:val="00B4581E"/>
    <w:rsid w:val="00B46B28"/>
    <w:rsid w:val="00B46C57"/>
    <w:rsid w:val="00B47EDD"/>
    <w:rsid w:val="00B50208"/>
    <w:rsid w:val="00B50CC3"/>
    <w:rsid w:val="00B519BC"/>
    <w:rsid w:val="00B53EE9"/>
    <w:rsid w:val="00B54AB5"/>
    <w:rsid w:val="00B55B98"/>
    <w:rsid w:val="00B56688"/>
    <w:rsid w:val="00B60B67"/>
    <w:rsid w:val="00B614ED"/>
    <w:rsid w:val="00B61C36"/>
    <w:rsid w:val="00B62014"/>
    <w:rsid w:val="00B63139"/>
    <w:rsid w:val="00B64E4C"/>
    <w:rsid w:val="00B64EF8"/>
    <w:rsid w:val="00B650FD"/>
    <w:rsid w:val="00B651B5"/>
    <w:rsid w:val="00B66159"/>
    <w:rsid w:val="00B6676C"/>
    <w:rsid w:val="00B66AAE"/>
    <w:rsid w:val="00B67C65"/>
    <w:rsid w:val="00B67E0B"/>
    <w:rsid w:val="00B70C5A"/>
    <w:rsid w:val="00B712F7"/>
    <w:rsid w:val="00B71861"/>
    <w:rsid w:val="00B71A5A"/>
    <w:rsid w:val="00B73A80"/>
    <w:rsid w:val="00B73D3D"/>
    <w:rsid w:val="00B73F3A"/>
    <w:rsid w:val="00B74562"/>
    <w:rsid w:val="00B74AAC"/>
    <w:rsid w:val="00B7504B"/>
    <w:rsid w:val="00B8024E"/>
    <w:rsid w:val="00B807D0"/>
    <w:rsid w:val="00B8087F"/>
    <w:rsid w:val="00B82D49"/>
    <w:rsid w:val="00B8390D"/>
    <w:rsid w:val="00B83998"/>
    <w:rsid w:val="00B83E54"/>
    <w:rsid w:val="00B843A5"/>
    <w:rsid w:val="00B84522"/>
    <w:rsid w:val="00B856F3"/>
    <w:rsid w:val="00B85D0F"/>
    <w:rsid w:val="00B8722D"/>
    <w:rsid w:val="00B908CC"/>
    <w:rsid w:val="00B9090B"/>
    <w:rsid w:val="00B909B2"/>
    <w:rsid w:val="00B92C0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3BBA"/>
    <w:rsid w:val="00BA4B70"/>
    <w:rsid w:val="00BA6B21"/>
    <w:rsid w:val="00BA70A2"/>
    <w:rsid w:val="00BA72A1"/>
    <w:rsid w:val="00BB1040"/>
    <w:rsid w:val="00BB1DE5"/>
    <w:rsid w:val="00BB1DF4"/>
    <w:rsid w:val="00BB4119"/>
    <w:rsid w:val="00BB4D95"/>
    <w:rsid w:val="00BB4E1A"/>
    <w:rsid w:val="00BB57F1"/>
    <w:rsid w:val="00BB6854"/>
    <w:rsid w:val="00BB685E"/>
    <w:rsid w:val="00BB6921"/>
    <w:rsid w:val="00BB7D27"/>
    <w:rsid w:val="00BC0C18"/>
    <w:rsid w:val="00BC2187"/>
    <w:rsid w:val="00BC3D7A"/>
    <w:rsid w:val="00BC3D7C"/>
    <w:rsid w:val="00BC4536"/>
    <w:rsid w:val="00BC4DE8"/>
    <w:rsid w:val="00BC6032"/>
    <w:rsid w:val="00BC7579"/>
    <w:rsid w:val="00BC79A8"/>
    <w:rsid w:val="00BD0069"/>
    <w:rsid w:val="00BD03F4"/>
    <w:rsid w:val="00BD17FA"/>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3F6"/>
    <w:rsid w:val="00BF3D03"/>
    <w:rsid w:val="00BF3F6A"/>
    <w:rsid w:val="00BF431B"/>
    <w:rsid w:val="00BF5F56"/>
    <w:rsid w:val="00BF6404"/>
    <w:rsid w:val="00BF650F"/>
    <w:rsid w:val="00BF6582"/>
    <w:rsid w:val="00C00A19"/>
    <w:rsid w:val="00C02E3E"/>
    <w:rsid w:val="00C040DB"/>
    <w:rsid w:val="00C042F1"/>
    <w:rsid w:val="00C04699"/>
    <w:rsid w:val="00C04D64"/>
    <w:rsid w:val="00C04D71"/>
    <w:rsid w:val="00C04F2F"/>
    <w:rsid w:val="00C05436"/>
    <w:rsid w:val="00C05910"/>
    <w:rsid w:val="00C06F63"/>
    <w:rsid w:val="00C06F9B"/>
    <w:rsid w:val="00C0726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1E8"/>
    <w:rsid w:val="00C21854"/>
    <w:rsid w:val="00C21891"/>
    <w:rsid w:val="00C22D63"/>
    <w:rsid w:val="00C22F0A"/>
    <w:rsid w:val="00C235B9"/>
    <w:rsid w:val="00C24499"/>
    <w:rsid w:val="00C26291"/>
    <w:rsid w:val="00C2684E"/>
    <w:rsid w:val="00C26AE2"/>
    <w:rsid w:val="00C26ECD"/>
    <w:rsid w:val="00C303AA"/>
    <w:rsid w:val="00C30488"/>
    <w:rsid w:val="00C30C21"/>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365A"/>
    <w:rsid w:val="00C543EF"/>
    <w:rsid w:val="00C551BB"/>
    <w:rsid w:val="00C56EEA"/>
    <w:rsid w:val="00C573E1"/>
    <w:rsid w:val="00C57A81"/>
    <w:rsid w:val="00C616A1"/>
    <w:rsid w:val="00C64547"/>
    <w:rsid w:val="00C64938"/>
    <w:rsid w:val="00C64FDF"/>
    <w:rsid w:val="00C650CC"/>
    <w:rsid w:val="00C65726"/>
    <w:rsid w:val="00C65D7A"/>
    <w:rsid w:val="00C65FFF"/>
    <w:rsid w:val="00C66345"/>
    <w:rsid w:val="00C6653F"/>
    <w:rsid w:val="00C665AF"/>
    <w:rsid w:val="00C7020A"/>
    <w:rsid w:val="00C7064E"/>
    <w:rsid w:val="00C71A32"/>
    <w:rsid w:val="00C71DF1"/>
    <w:rsid w:val="00C72F79"/>
    <w:rsid w:val="00C7308C"/>
    <w:rsid w:val="00C734C4"/>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9B6"/>
    <w:rsid w:val="00C91D7B"/>
    <w:rsid w:val="00C92621"/>
    <w:rsid w:val="00C95AB7"/>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1D6C"/>
    <w:rsid w:val="00CC2B04"/>
    <w:rsid w:val="00CC42E2"/>
    <w:rsid w:val="00CC448E"/>
    <w:rsid w:val="00CC495B"/>
    <w:rsid w:val="00CC50F9"/>
    <w:rsid w:val="00CC7229"/>
    <w:rsid w:val="00CD053E"/>
    <w:rsid w:val="00CD139E"/>
    <w:rsid w:val="00CD2C5C"/>
    <w:rsid w:val="00CD4676"/>
    <w:rsid w:val="00CD6F0D"/>
    <w:rsid w:val="00CE073F"/>
    <w:rsid w:val="00CE110C"/>
    <w:rsid w:val="00CE1D0F"/>
    <w:rsid w:val="00CE214B"/>
    <w:rsid w:val="00CE22D9"/>
    <w:rsid w:val="00CE2CCB"/>
    <w:rsid w:val="00CE384A"/>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956"/>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2F4B"/>
    <w:rsid w:val="00D13109"/>
    <w:rsid w:val="00D13AA2"/>
    <w:rsid w:val="00D13F42"/>
    <w:rsid w:val="00D146A4"/>
    <w:rsid w:val="00D14B8B"/>
    <w:rsid w:val="00D15D80"/>
    <w:rsid w:val="00D15FC6"/>
    <w:rsid w:val="00D16069"/>
    <w:rsid w:val="00D16623"/>
    <w:rsid w:val="00D17954"/>
    <w:rsid w:val="00D2264F"/>
    <w:rsid w:val="00D22BDD"/>
    <w:rsid w:val="00D24321"/>
    <w:rsid w:val="00D24D4F"/>
    <w:rsid w:val="00D262F0"/>
    <w:rsid w:val="00D263B7"/>
    <w:rsid w:val="00D26B80"/>
    <w:rsid w:val="00D274AB"/>
    <w:rsid w:val="00D27866"/>
    <w:rsid w:val="00D27FF7"/>
    <w:rsid w:val="00D3089D"/>
    <w:rsid w:val="00D31181"/>
    <w:rsid w:val="00D33326"/>
    <w:rsid w:val="00D334BA"/>
    <w:rsid w:val="00D33F12"/>
    <w:rsid w:val="00D35417"/>
    <w:rsid w:val="00D35BA8"/>
    <w:rsid w:val="00D35E26"/>
    <w:rsid w:val="00D35F35"/>
    <w:rsid w:val="00D3660F"/>
    <w:rsid w:val="00D36B74"/>
    <w:rsid w:val="00D3784B"/>
    <w:rsid w:val="00D4013F"/>
    <w:rsid w:val="00D40B52"/>
    <w:rsid w:val="00D41118"/>
    <w:rsid w:val="00D41820"/>
    <w:rsid w:val="00D41E4F"/>
    <w:rsid w:val="00D433E0"/>
    <w:rsid w:val="00D434F5"/>
    <w:rsid w:val="00D43C84"/>
    <w:rsid w:val="00D4454E"/>
    <w:rsid w:val="00D447E5"/>
    <w:rsid w:val="00D4482C"/>
    <w:rsid w:val="00D45DF6"/>
    <w:rsid w:val="00D47CF5"/>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67F4D"/>
    <w:rsid w:val="00D7023C"/>
    <w:rsid w:val="00D75FA6"/>
    <w:rsid w:val="00D763A9"/>
    <w:rsid w:val="00D763D5"/>
    <w:rsid w:val="00D8098A"/>
    <w:rsid w:val="00D80A9F"/>
    <w:rsid w:val="00D80E9C"/>
    <w:rsid w:val="00D81AE6"/>
    <w:rsid w:val="00D83605"/>
    <w:rsid w:val="00D840A1"/>
    <w:rsid w:val="00D85269"/>
    <w:rsid w:val="00D85C12"/>
    <w:rsid w:val="00D863F9"/>
    <w:rsid w:val="00D865F1"/>
    <w:rsid w:val="00D86BBD"/>
    <w:rsid w:val="00D873B8"/>
    <w:rsid w:val="00D87A03"/>
    <w:rsid w:val="00D87C81"/>
    <w:rsid w:val="00D913DF"/>
    <w:rsid w:val="00D91C7E"/>
    <w:rsid w:val="00D925AE"/>
    <w:rsid w:val="00D92BB2"/>
    <w:rsid w:val="00D958CC"/>
    <w:rsid w:val="00D96543"/>
    <w:rsid w:val="00D96890"/>
    <w:rsid w:val="00D97370"/>
    <w:rsid w:val="00DA1625"/>
    <w:rsid w:val="00DA1B85"/>
    <w:rsid w:val="00DA2283"/>
    <w:rsid w:val="00DA2755"/>
    <w:rsid w:val="00DA30FA"/>
    <w:rsid w:val="00DA34A6"/>
    <w:rsid w:val="00DA3BC6"/>
    <w:rsid w:val="00DA49B6"/>
    <w:rsid w:val="00DA4ED6"/>
    <w:rsid w:val="00DA63E5"/>
    <w:rsid w:val="00DA6637"/>
    <w:rsid w:val="00DA70D4"/>
    <w:rsid w:val="00DA7F58"/>
    <w:rsid w:val="00DB2977"/>
    <w:rsid w:val="00DB297F"/>
    <w:rsid w:val="00DB3956"/>
    <w:rsid w:val="00DB4B05"/>
    <w:rsid w:val="00DB5E67"/>
    <w:rsid w:val="00DB6016"/>
    <w:rsid w:val="00DB671F"/>
    <w:rsid w:val="00DB6A16"/>
    <w:rsid w:val="00DB7430"/>
    <w:rsid w:val="00DB78BA"/>
    <w:rsid w:val="00DB7A13"/>
    <w:rsid w:val="00DB7F85"/>
    <w:rsid w:val="00DC0F42"/>
    <w:rsid w:val="00DC1144"/>
    <w:rsid w:val="00DC2850"/>
    <w:rsid w:val="00DC350F"/>
    <w:rsid w:val="00DC4759"/>
    <w:rsid w:val="00DC4A96"/>
    <w:rsid w:val="00DC4D84"/>
    <w:rsid w:val="00DC4DD3"/>
    <w:rsid w:val="00DC51E3"/>
    <w:rsid w:val="00DD04D9"/>
    <w:rsid w:val="00DD057B"/>
    <w:rsid w:val="00DD1943"/>
    <w:rsid w:val="00DD1BB5"/>
    <w:rsid w:val="00DD21BD"/>
    <w:rsid w:val="00DD30F7"/>
    <w:rsid w:val="00DD3103"/>
    <w:rsid w:val="00DD534D"/>
    <w:rsid w:val="00DD5709"/>
    <w:rsid w:val="00DD6470"/>
    <w:rsid w:val="00DD65F1"/>
    <w:rsid w:val="00DD7BF0"/>
    <w:rsid w:val="00DE00E6"/>
    <w:rsid w:val="00DE0844"/>
    <w:rsid w:val="00DE092F"/>
    <w:rsid w:val="00DE0BCB"/>
    <w:rsid w:val="00DE28E5"/>
    <w:rsid w:val="00DE3510"/>
    <w:rsid w:val="00DE667A"/>
    <w:rsid w:val="00DE6DCF"/>
    <w:rsid w:val="00DE720A"/>
    <w:rsid w:val="00DF056C"/>
    <w:rsid w:val="00DF11DC"/>
    <w:rsid w:val="00DF2523"/>
    <w:rsid w:val="00DF3911"/>
    <w:rsid w:val="00DF50C7"/>
    <w:rsid w:val="00DF5879"/>
    <w:rsid w:val="00DF66C8"/>
    <w:rsid w:val="00DF6725"/>
    <w:rsid w:val="00DF7768"/>
    <w:rsid w:val="00DF77F0"/>
    <w:rsid w:val="00DF7B3B"/>
    <w:rsid w:val="00E01A02"/>
    <w:rsid w:val="00E01F84"/>
    <w:rsid w:val="00E021FC"/>
    <w:rsid w:val="00E0274D"/>
    <w:rsid w:val="00E02AF4"/>
    <w:rsid w:val="00E03B6A"/>
    <w:rsid w:val="00E03E97"/>
    <w:rsid w:val="00E0475C"/>
    <w:rsid w:val="00E04E63"/>
    <w:rsid w:val="00E051F7"/>
    <w:rsid w:val="00E05773"/>
    <w:rsid w:val="00E06C59"/>
    <w:rsid w:val="00E103DB"/>
    <w:rsid w:val="00E109E3"/>
    <w:rsid w:val="00E1186C"/>
    <w:rsid w:val="00E126DB"/>
    <w:rsid w:val="00E133A7"/>
    <w:rsid w:val="00E13AA4"/>
    <w:rsid w:val="00E14878"/>
    <w:rsid w:val="00E154D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98B"/>
    <w:rsid w:val="00E27F18"/>
    <w:rsid w:val="00E30D9E"/>
    <w:rsid w:val="00E31251"/>
    <w:rsid w:val="00E3145B"/>
    <w:rsid w:val="00E315A0"/>
    <w:rsid w:val="00E329EB"/>
    <w:rsid w:val="00E32C22"/>
    <w:rsid w:val="00E32D40"/>
    <w:rsid w:val="00E33235"/>
    <w:rsid w:val="00E367F3"/>
    <w:rsid w:val="00E3798E"/>
    <w:rsid w:val="00E37AA3"/>
    <w:rsid w:val="00E37FAC"/>
    <w:rsid w:val="00E40280"/>
    <w:rsid w:val="00E40359"/>
    <w:rsid w:val="00E40FB3"/>
    <w:rsid w:val="00E4246E"/>
    <w:rsid w:val="00E42EF1"/>
    <w:rsid w:val="00E43B06"/>
    <w:rsid w:val="00E444E7"/>
    <w:rsid w:val="00E449B9"/>
    <w:rsid w:val="00E47E4B"/>
    <w:rsid w:val="00E50245"/>
    <w:rsid w:val="00E505DC"/>
    <w:rsid w:val="00E508B1"/>
    <w:rsid w:val="00E530AB"/>
    <w:rsid w:val="00E542A0"/>
    <w:rsid w:val="00E54C0A"/>
    <w:rsid w:val="00E551EB"/>
    <w:rsid w:val="00E552CC"/>
    <w:rsid w:val="00E55D18"/>
    <w:rsid w:val="00E55D69"/>
    <w:rsid w:val="00E577F4"/>
    <w:rsid w:val="00E57DFB"/>
    <w:rsid w:val="00E6103A"/>
    <w:rsid w:val="00E61C0E"/>
    <w:rsid w:val="00E6214A"/>
    <w:rsid w:val="00E63190"/>
    <w:rsid w:val="00E63C24"/>
    <w:rsid w:val="00E6421A"/>
    <w:rsid w:val="00E663B3"/>
    <w:rsid w:val="00E67024"/>
    <w:rsid w:val="00E67225"/>
    <w:rsid w:val="00E70532"/>
    <w:rsid w:val="00E71C21"/>
    <w:rsid w:val="00E7200C"/>
    <w:rsid w:val="00E72BC9"/>
    <w:rsid w:val="00E72BFC"/>
    <w:rsid w:val="00E72CBD"/>
    <w:rsid w:val="00E72DE5"/>
    <w:rsid w:val="00E7302E"/>
    <w:rsid w:val="00E733A3"/>
    <w:rsid w:val="00E7666C"/>
    <w:rsid w:val="00E801B8"/>
    <w:rsid w:val="00E802B7"/>
    <w:rsid w:val="00E80AE0"/>
    <w:rsid w:val="00E81DEA"/>
    <w:rsid w:val="00E81E9B"/>
    <w:rsid w:val="00E81EED"/>
    <w:rsid w:val="00E820EC"/>
    <w:rsid w:val="00E8414D"/>
    <w:rsid w:val="00E84E10"/>
    <w:rsid w:val="00E8541D"/>
    <w:rsid w:val="00E85506"/>
    <w:rsid w:val="00E875D8"/>
    <w:rsid w:val="00E87B1C"/>
    <w:rsid w:val="00E87E0A"/>
    <w:rsid w:val="00E87EAF"/>
    <w:rsid w:val="00E90F55"/>
    <w:rsid w:val="00E912CF"/>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1CCE"/>
    <w:rsid w:val="00ED3494"/>
    <w:rsid w:val="00ED3F48"/>
    <w:rsid w:val="00ED45FF"/>
    <w:rsid w:val="00ED48F7"/>
    <w:rsid w:val="00ED507F"/>
    <w:rsid w:val="00ED589B"/>
    <w:rsid w:val="00ED69F8"/>
    <w:rsid w:val="00ED6D60"/>
    <w:rsid w:val="00ED7986"/>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4FEF"/>
    <w:rsid w:val="00EF5ED1"/>
    <w:rsid w:val="00EF6DA8"/>
    <w:rsid w:val="00EF76EF"/>
    <w:rsid w:val="00EF7E1F"/>
    <w:rsid w:val="00F007ED"/>
    <w:rsid w:val="00F00F07"/>
    <w:rsid w:val="00F011B4"/>
    <w:rsid w:val="00F01A3D"/>
    <w:rsid w:val="00F03C82"/>
    <w:rsid w:val="00F04D38"/>
    <w:rsid w:val="00F054C4"/>
    <w:rsid w:val="00F05C28"/>
    <w:rsid w:val="00F05C98"/>
    <w:rsid w:val="00F074C7"/>
    <w:rsid w:val="00F103D3"/>
    <w:rsid w:val="00F10C5A"/>
    <w:rsid w:val="00F10D02"/>
    <w:rsid w:val="00F1184E"/>
    <w:rsid w:val="00F12025"/>
    <w:rsid w:val="00F130D1"/>
    <w:rsid w:val="00F13417"/>
    <w:rsid w:val="00F137FB"/>
    <w:rsid w:val="00F13BBE"/>
    <w:rsid w:val="00F1483F"/>
    <w:rsid w:val="00F14FA3"/>
    <w:rsid w:val="00F15486"/>
    <w:rsid w:val="00F16FF3"/>
    <w:rsid w:val="00F1778B"/>
    <w:rsid w:val="00F17936"/>
    <w:rsid w:val="00F17CCA"/>
    <w:rsid w:val="00F206E2"/>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082E"/>
    <w:rsid w:val="00F412AE"/>
    <w:rsid w:val="00F41814"/>
    <w:rsid w:val="00F418FE"/>
    <w:rsid w:val="00F4220C"/>
    <w:rsid w:val="00F432BF"/>
    <w:rsid w:val="00F43399"/>
    <w:rsid w:val="00F442F9"/>
    <w:rsid w:val="00F459B8"/>
    <w:rsid w:val="00F45C9E"/>
    <w:rsid w:val="00F45D7E"/>
    <w:rsid w:val="00F46EF9"/>
    <w:rsid w:val="00F507AF"/>
    <w:rsid w:val="00F51997"/>
    <w:rsid w:val="00F51A8C"/>
    <w:rsid w:val="00F51E19"/>
    <w:rsid w:val="00F51E79"/>
    <w:rsid w:val="00F52E79"/>
    <w:rsid w:val="00F53D46"/>
    <w:rsid w:val="00F541ED"/>
    <w:rsid w:val="00F54B57"/>
    <w:rsid w:val="00F55F00"/>
    <w:rsid w:val="00F5671C"/>
    <w:rsid w:val="00F5736D"/>
    <w:rsid w:val="00F5792E"/>
    <w:rsid w:val="00F605AC"/>
    <w:rsid w:val="00F60942"/>
    <w:rsid w:val="00F60C73"/>
    <w:rsid w:val="00F61816"/>
    <w:rsid w:val="00F618A1"/>
    <w:rsid w:val="00F63F99"/>
    <w:rsid w:val="00F641BD"/>
    <w:rsid w:val="00F65EF0"/>
    <w:rsid w:val="00F65F4B"/>
    <w:rsid w:val="00F66728"/>
    <w:rsid w:val="00F66CE0"/>
    <w:rsid w:val="00F67000"/>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779A0"/>
    <w:rsid w:val="00F80A19"/>
    <w:rsid w:val="00F80AA0"/>
    <w:rsid w:val="00F810C4"/>
    <w:rsid w:val="00F81D7A"/>
    <w:rsid w:val="00F81FED"/>
    <w:rsid w:val="00F820E6"/>
    <w:rsid w:val="00F82202"/>
    <w:rsid w:val="00F834FE"/>
    <w:rsid w:val="00F839E6"/>
    <w:rsid w:val="00F842BB"/>
    <w:rsid w:val="00F84E7D"/>
    <w:rsid w:val="00F85007"/>
    <w:rsid w:val="00F856B5"/>
    <w:rsid w:val="00F86B1D"/>
    <w:rsid w:val="00F86CE9"/>
    <w:rsid w:val="00F92812"/>
    <w:rsid w:val="00F931C5"/>
    <w:rsid w:val="00F935EF"/>
    <w:rsid w:val="00F93BC2"/>
    <w:rsid w:val="00F95EEA"/>
    <w:rsid w:val="00F969D8"/>
    <w:rsid w:val="00F96B7B"/>
    <w:rsid w:val="00F97C5A"/>
    <w:rsid w:val="00FA0F98"/>
    <w:rsid w:val="00FA231A"/>
    <w:rsid w:val="00FA27B0"/>
    <w:rsid w:val="00FA3BF7"/>
    <w:rsid w:val="00FA3CBB"/>
    <w:rsid w:val="00FA4524"/>
    <w:rsid w:val="00FA4975"/>
    <w:rsid w:val="00FA4E97"/>
    <w:rsid w:val="00FA5BA8"/>
    <w:rsid w:val="00FA5F39"/>
    <w:rsid w:val="00FA7859"/>
    <w:rsid w:val="00FA794B"/>
    <w:rsid w:val="00FB03C8"/>
    <w:rsid w:val="00FB06B4"/>
    <w:rsid w:val="00FB13E2"/>
    <w:rsid w:val="00FB14FF"/>
    <w:rsid w:val="00FB16FE"/>
    <w:rsid w:val="00FB1AE7"/>
    <w:rsid w:val="00FB247B"/>
    <w:rsid w:val="00FB2A39"/>
    <w:rsid w:val="00FB327C"/>
    <w:rsid w:val="00FB36F0"/>
    <w:rsid w:val="00FB3B5D"/>
    <w:rsid w:val="00FB3EED"/>
    <w:rsid w:val="00FB45F8"/>
    <w:rsid w:val="00FB4B30"/>
    <w:rsid w:val="00FB5A37"/>
    <w:rsid w:val="00FB5EB5"/>
    <w:rsid w:val="00FB5F01"/>
    <w:rsid w:val="00FB62AB"/>
    <w:rsid w:val="00FB7BB5"/>
    <w:rsid w:val="00FB7E85"/>
    <w:rsid w:val="00FC0437"/>
    <w:rsid w:val="00FC17CE"/>
    <w:rsid w:val="00FC223F"/>
    <w:rsid w:val="00FC27A1"/>
    <w:rsid w:val="00FC2F0D"/>
    <w:rsid w:val="00FC37B8"/>
    <w:rsid w:val="00FC3801"/>
    <w:rsid w:val="00FC3D20"/>
    <w:rsid w:val="00FC3FFF"/>
    <w:rsid w:val="00FC5BBB"/>
    <w:rsid w:val="00FC7299"/>
    <w:rsid w:val="00FC7DEF"/>
    <w:rsid w:val="00FD0255"/>
    <w:rsid w:val="00FD1FD3"/>
    <w:rsid w:val="00FD2180"/>
    <w:rsid w:val="00FD26B4"/>
    <w:rsid w:val="00FD2E1B"/>
    <w:rsid w:val="00FD34C3"/>
    <w:rsid w:val="00FD41DA"/>
    <w:rsid w:val="00FD4488"/>
    <w:rsid w:val="00FD478B"/>
    <w:rsid w:val="00FD4A8D"/>
    <w:rsid w:val="00FD4B72"/>
    <w:rsid w:val="00FD584F"/>
    <w:rsid w:val="00FD5A9C"/>
    <w:rsid w:val="00FD6124"/>
    <w:rsid w:val="00FD6523"/>
    <w:rsid w:val="00FD6546"/>
    <w:rsid w:val="00FD6C85"/>
    <w:rsid w:val="00FD6E75"/>
    <w:rsid w:val="00FD773C"/>
    <w:rsid w:val="00FE0893"/>
    <w:rsid w:val="00FE08B3"/>
    <w:rsid w:val="00FE2AA3"/>
    <w:rsid w:val="00FE3076"/>
    <w:rsid w:val="00FE332E"/>
    <w:rsid w:val="00FE3371"/>
    <w:rsid w:val="00FE3643"/>
    <w:rsid w:val="00FE417B"/>
    <w:rsid w:val="00FE7C00"/>
    <w:rsid w:val="00FF0204"/>
    <w:rsid w:val="00FF2398"/>
    <w:rsid w:val="00FF3DF4"/>
    <w:rsid w:val="00FF4B12"/>
    <w:rsid w:val="00FF66D0"/>
    <w:rsid w:val="00FF6B4D"/>
    <w:rsid w:val="00FF7B0A"/>
    <w:rsid w:val="00FF7DB8"/>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4097"/>
    <o:shapelayout v:ext="edit">
      <o:idmap v:ext="edit" data="1"/>
    </o:shapelayout>
  </w:shapeDefaults>
  <w:decimalSymbol w:val=","/>
  <w:listSeparator w:val=";"/>
  <w15:docId w15:val="{7B158A5B-9F6C-40E9-9550-CB5108CD5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284052"/>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2izenburuaKar">
    <w:name w:val="2. izenburua Kar"/>
    <w:link w:val="2izenburua"/>
    <w:locked/>
    <w:rsid w:val="007A1991"/>
    <w:rPr>
      <w:rFonts w:ascii="Arial" w:hAnsi="Arial"/>
      <w:b/>
      <w:i/>
      <w:sz w:val="28"/>
      <w:lang w:val="es-ES" w:eastAsia="es-ES"/>
    </w:rPr>
  </w:style>
  <w:style w:type="character" w:customStyle="1" w:styleId="3izenburuaKar">
    <w:name w:val="3. izenburua Kar"/>
    <w:basedOn w:val="Paragrafoarenletra-tipolehenetsia"/>
    <w:link w:val="3izenburua"/>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
    <w:semiHidden/>
    <w:rsid w:val="00E376F6"/>
    <w:rPr>
      <w:rFonts w:asciiTheme="minorHAnsi" w:eastAsiaTheme="minorEastAsia" w:hAnsiTheme="minorHAnsi" w:cstheme="minorBidi"/>
      <w:b/>
      <w:bCs/>
      <w:sz w:val="28"/>
      <w:szCs w:val="28"/>
    </w:rPr>
  </w:style>
  <w:style w:type="character" w:customStyle="1" w:styleId="5izenburuaKar">
    <w:name w:val="5. izenburua Kar"/>
    <w:basedOn w:val="Paragrafoarenletra-tipolehenetsia"/>
    <w:link w:val="5izenburua"/>
    <w:uiPriority w:val="9"/>
    <w:semiHidden/>
    <w:rsid w:val="00E376F6"/>
    <w:rPr>
      <w:rFonts w:asciiTheme="minorHAnsi" w:eastAsiaTheme="minorEastAsia" w:hAnsiTheme="minorHAnsi" w:cstheme="minorBidi"/>
      <w:b/>
      <w:bCs/>
      <w:i/>
      <w:iCs/>
      <w:sz w:val="26"/>
      <w:szCs w:val="26"/>
    </w:rPr>
  </w:style>
  <w:style w:type="paragraph" w:styleId="Koskanormala">
    <w:name w:val="Normal Indent"/>
    <w:basedOn w:val="Normala"/>
    <w:uiPriority w:val="99"/>
    <w:rsid w:val="00CF2EC4"/>
    <w:pPr>
      <w:ind w:left="708"/>
      <w:jc w:val="both"/>
    </w:pPr>
    <w:rPr>
      <w:rFonts w:ascii="Arial" w:hAnsi="Arial"/>
      <w:sz w:val="22"/>
      <w:lang w:val="es-ES_tradnl"/>
    </w:rPr>
  </w:style>
  <w:style w:type="character" w:customStyle="1" w:styleId="6izenburuaKar">
    <w:name w:val="6. izenburua Kar"/>
    <w:basedOn w:val="Paragrafoarenletra-tipolehenetsia"/>
    <w:link w:val="6izenburua"/>
    <w:uiPriority w:val="9"/>
    <w:semiHidden/>
    <w:rsid w:val="00E376F6"/>
    <w:rPr>
      <w:rFonts w:asciiTheme="minorHAnsi" w:eastAsiaTheme="minorEastAsia" w:hAnsiTheme="minorHAnsi" w:cstheme="minorBidi"/>
      <w:b/>
      <w:bCs/>
    </w:rPr>
  </w:style>
  <w:style w:type="character" w:customStyle="1" w:styleId="7izenburuaKar">
    <w:name w:val="7. izenburua Kar"/>
    <w:basedOn w:val="Paragrafoarenletra-tipolehenetsia"/>
    <w:link w:val="7izenburua"/>
    <w:uiPriority w:val="9"/>
    <w:semiHidden/>
    <w:rsid w:val="00E376F6"/>
    <w:rPr>
      <w:rFonts w:asciiTheme="minorHAnsi" w:eastAsiaTheme="minorEastAsia" w:hAnsiTheme="minorHAnsi" w:cstheme="minorBidi"/>
      <w:sz w:val="24"/>
      <w:szCs w:val="24"/>
    </w:rPr>
  </w:style>
  <w:style w:type="character" w:customStyle="1" w:styleId="8izenburuaKar">
    <w:name w:val="8. izenburua Kar"/>
    <w:basedOn w:val="Paragrafoarenletra-tipolehenetsia"/>
    <w:link w:val="8izenburua"/>
    <w:uiPriority w:val="9"/>
    <w:semiHidden/>
    <w:rsid w:val="00E376F6"/>
    <w:rPr>
      <w:rFonts w:asciiTheme="minorHAnsi" w:eastAsiaTheme="minorEastAsia" w:hAnsiTheme="minorHAnsi" w:cstheme="minorBidi"/>
      <w:i/>
      <w:iCs/>
      <w:sz w:val="24"/>
      <w:szCs w:val="24"/>
    </w:rPr>
  </w:style>
  <w:style w:type="character" w:customStyle="1" w:styleId="9izenburuaKar">
    <w:name w:val="9. izenburua Kar"/>
    <w:basedOn w:val="Paragrafoarenletra-tipolehenetsia"/>
    <w:link w:val="9izenburua"/>
    <w:uiPriority w:val="9"/>
    <w:semiHidden/>
    <w:rsid w:val="00E376F6"/>
    <w:rPr>
      <w:rFonts w:asciiTheme="majorHAnsi" w:eastAsiaTheme="majorEastAsia" w:hAnsiTheme="majorHAnsi" w:cstheme="majorBidi"/>
    </w:rPr>
  </w:style>
  <w:style w:type="character" w:customStyle="1" w:styleId="Heading2Char">
    <w:name w:val="Heading 2 Char"/>
    <w:basedOn w:val="Paragrafoarenletra-tipolehenetsia"/>
    <w:uiPriority w:val="9"/>
    <w:semiHidden/>
    <w:rsid w:val="00E376F6"/>
    <w:rPr>
      <w:rFonts w:asciiTheme="majorHAnsi" w:eastAsiaTheme="majorEastAsia" w:hAnsiTheme="majorHAnsi" w:cstheme="majorBidi"/>
      <w:b/>
      <w:bCs/>
      <w:i/>
      <w:iCs/>
      <w:sz w:val="28"/>
      <w:szCs w:val="28"/>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rsid w:val="00E376F6"/>
    <w:rPr>
      <w:sz w:val="0"/>
      <w:szCs w:val="0"/>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rsid w:val="00E376F6"/>
    <w:rPr>
      <w:sz w:val="16"/>
      <w:szCs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uiPriority w:val="99"/>
    <w:rsid w:val="00990F78"/>
    <w:rPr>
      <w:rFonts w:cs="Times New Roman"/>
    </w:rPr>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BD4C2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B21DCE"/>
    <w:pPr>
      <w:tabs>
        <w:tab w:val="right" w:leader="dot" w:pos="8494"/>
      </w:tabs>
      <w:spacing w:before="60"/>
    </w:pPr>
    <w:rPr>
      <w:rFonts w:ascii="Arial" w:hAnsi="Arial"/>
    </w:rPr>
  </w:style>
  <w:style w:type="paragraph" w:styleId="EA3">
    <w:name w:val="toc 3"/>
    <w:basedOn w:val="Normala"/>
    <w:next w:val="Normala"/>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rsid w:val="00E376F6"/>
    <w:rPr>
      <w:sz w:val="20"/>
      <w:szCs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rsid w:val="00E376F6"/>
    <w:rPr>
      <w:sz w:val="20"/>
      <w:szCs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rsid w:val="00E376F6"/>
    <w:rPr>
      <w:sz w:val="16"/>
      <w:szCs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11"/>
    <w:rsid w:val="00E376F6"/>
    <w:rPr>
      <w:rFonts w:asciiTheme="majorHAnsi" w:eastAsiaTheme="majorEastAsia" w:hAnsiTheme="majorHAnsi" w:cstheme="majorBidi"/>
      <w:sz w:val="24"/>
      <w:szCs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99"/>
    <w:locked/>
    <w:rsid w:val="004612F2"/>
    <w:rPr>
      <w:rFonts w:ascii="Calibri" w:hAnsi="Calibri"/>
      <w:sz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B21DCE"/>
    <w:pPr>
      <w:tabs>
        <w:tab w:val="right" w:leader="dot" w:pos="8494"/>
      </w:tabs>
      <w:ind w:left="601"/>
    </w:pPr>
    <w:rPr>
      <w:rFonts w:ascii="Arial" w:hAnsi="Arial"/>
    </w:rPr>
  </w:style>
  <w:style w:type="paragraph" w:customStyle="1" w:styleId="Taularenedukia">
    <w:name w:val="Taularen edukia"/>
    <w:basedOn w:val="Normala"/>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paragraph" w:styleId="EA5">
    <w:name w:val="toc 5"/>
    <w:basedOn w:val="Normala"/>
    <w:next w:val="Normala"/>
    <w:autoRedefine/>
    <w:uiPriority w:val="39"/>
    <w:unhideWhenUsed/>
    <w:rsid w:val="008F54E8"/>
    <w:pPr>
      <w:spacing w:after="100" w:line="276" w:lineRule="auto"/>
      <w:ind w:left="880"/>
    </w:pPr>
    <w:rPr>
      <w:rFonts w:asciiTheme="minorHAnsi" w:eastAsiaTheme="minorEastAsia" w:hAnsiTheme="minorHAnsi" w:cstheme="minorBidi"/>
      <w:sz w:val="22"/>
      <w:szCs w:val="22"/>
    </w:rPr>
  </w:style>
  <w:style w:type="paragraph" w:styleId="EA6">
    <w:name w:val="toc 6"/>
    <w:basedOn w:val="Normala"/>
    <w:next w:val="Normala"/>
    <w:autoRedefine/>
    <w:uiPriority w:val="39"/>
    <w:unhideWhenUsed/>
    <w:rsid w:val="008F54E8"/>
    <w:pPr>
      <w:spacing w:after="100" w:line="276" w:lineRule="auto"/>
      <w:ind w:left="1100"/>
    </w:pPr>
    <w:rPr>
      <w:rFonts w:asciiTheme="minorHAnsi" w:eastAsiaTheme="minorEastAsia" w:hAnsiTheme="minorHAnsi" w:cstheme="minorBidi"/>
      <w:sz w:val="22"/>
      <w:szCs w:val="22"/>
    </w:rPr>
  </w:style>
  <w:style w:type="paragraph" w:styleId="EA7">
    <w:name w:val="toc 7"/>
    <w:basedOn w:val="Normala"/>
    <w:next w:val="Normala"/>
    <w:autoRedefine/>
    <w:uiPriority w:val="39"/>
    <w:unhideWhenUsed/>
    <w:rsid w:val="008F54E8"/>
    <w:pPr>
      <w:spacing w:after="100" w:line="276" w:lineRule="auto"/>
      <w:ind w:left="1320"/>
    </w:pPr>
    <w:rPr>
      <w:rFonts w:asciiTheme="minorHAnsi" w:eastAsiaTheme="minorEastAsia" w:hAnsiTheme="minorHAnsi" w:cstheme="minorBidi"/>
      <w:sz w:val="22"/>
      <w:szCs w:val="22"/>
    </w:rPr>
  </w:style>
  <w:style w:type="paragraph" w:styleId="EA8">
    <w:name w:val="toc 8"/>
    <w:basedOn w:val="Normala"/>
    <w:next w:val="Normala"/>
    <w:autoRedefine/>
    <w:uiPriority w:val="39"/>
    <w:unhideWhenUsed/>
    <w:rsid w:val="008F54E8"/>
    <w:pPr>
      <w:spacing w:after="100" w:line="276" w:lineRule="auto"/>
      <w:ind w:left="1540"/>
    </w:pPr>
    <w:rPr>
      <w:rFonts w:asciiTheme="minorHAnsi" w:eastAsiaTheme="minorEastAsia" w:hAnsiTheme="minorHAnsi" w:cstheme="minorBidi"/>
      <w:sz w:val="22"/>
      <w:szCs w:val="22"/>
    </w:rPr>
  </w:style>
  <w:style w:type="paragraph" w:styleId="EA9">
    <w:name w:val="toc 9"/>
    <w:basedOn w:val="Normala"/>
    <w:next w:val="Normala"/>
    <w:autoRedefine/>
    <w:uiPriority w:val="39"/>
    <w:unhideWhenUsed/>
    <w:rsid w:val="008F54E8"/>
    <w:pPr>
      <w:spacing w:after="100" w:line="276" w:lineRule="auto"/>
      <w:ind w:left="1760"/>
    </w:pPr>
    <w:rPr>
      <w:rFonts w:asciiTheme="minorHAnsi" w:eastAsiaTheme="minorEastAsia" w:hAnsiTheme="minorHAnsi" w:cstheme="minorBidi"/>
      <w:sz w:val="22"/>
      <w:szCs w:val="22"/>
    </w:rPr>
  </w:style>
  <w:style w:type="character" w:customStyle="1" w:styleId="Cuerpodeltexto2">
    <w:name w:val="Cuerpo del texto (2)_"/>
    <w:link w:val="Cuerpodeltexto21"/>
    <w:locked/>
    <w:rsid w:val="00D16623"/>
    <w:rPr>
      <w:rFonts w:ascii="Arial" w:hAnsi="Arial"/>
      <w:shd w:val="clear" w:color="auto" w:fill="FFFFFF"/>
    </w:rPr>
  </w:style>
  <w:style w:type="paragraph" w:customStyle="1" w:styleId="Cuerpodeltexto21">
    <w:name w:val="Cuerpo del texto (2)1"/>
    <w:basedOn w:val="Normala"/>
    <w:link w:val="Cuerpodeltexto2"/>
    <w:rsid w:val="00D16623"/>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643939">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090345769">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157377951">
      <w:bodyDiv w:val="1"/>
      <w:marLeft w:val="0"/>
      <w:marRight w:val="0"/>
      <w:marTop w:val="0"/>
      <w:marBottom w:val="0"/>
      <w:divBdr>
        <w:top w:val="none" w:sz="0" w:space="0" w:color="auto"/>
        <w:left w:val="none" w:sz="0" w:space="0" w:color="auto"/>
        <w:bottom w:val="none" w:sz="0" w:space="0" w:color="auto"/>
        <w:right w:val="none" w:sz="0" w:space="0" w:color="auto"/>
      </w:divBdr>
    </w:div>
    <w:div w:id="1199395988">
      <w:bodyDiv w:val="1"/>
      <w:marLeft w:val="0"/>
      <w:marRight w:val="0"/>
      <w:marTop w:val="0"/>
      <w:marBottom w:val="0"/>
      <w:divBdr>
        <w:top w:val="none" w:sz="0" w:space="0" w:color="auto"/>
        <w:left w:val="none" w:sz="0" w:space="0" w:color="auto"/>
        <w:bottom w:val="none" w:sz="0" w:space="0" w:color="auto"/>
        <w:right w:val="none" w:sz="0" w:space="0" w:color="auto"/>
      </w:divBdr>
    </w:div>
    <w:div w:id="126919274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616715038">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04623964">
      <w:bodyDiv w:val="1"/>
      <w:marLeft w:val="0"/>
      <w:marRight w:val="0"/>
      <w:marTop w:val="0"/>
      <w:marBottom w:val="0"/>
      <w:divBdr>
        <w:top w:val="none" w:sz="0" w:space="0" w:color="auto"/>
        <w:left w:val="none" w:sz="0" w:space="0" w:color="auto"/>
        <w:bottom w:val="none" w:sz="0" w:space="0" w:color="auto"/>
        <w:right w:val="none" w:sz="0" w:space="0" w:color="auto"/>
      </w:divBdr>
    </w:div>
    <w:div w:id="2041126109">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 w:id="2050959537">
      <w:bodyDiv w:val="1"/>
      <w:marLeft w:val="0"/>
      <w:marRight w:val="0"/>
      <w:marTop w:val="0"/>
      <w:marBottom w:val="0"/>
      <w:divBdr>
        <w:top w:val="none" w:sz="0" w:space="0" w:color="auto"/>
        <w:left w:val="none" w:sz="0" w:space="0" w:color="auto"/>
        <w:bottom w:val="none" w:sz="0" w:space="0" w:color="auto"/>
        <w:right w:val="none" w:sz="0" w:space="0" w:color="auto"/>
      </w:divBdr>
    </w:div>
    <w:div w:id="208379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etxeberria@gipuzkoa.eus" TargetMode="External"/><Relationship Id="rId13" Type="http://schemas.openxmlformats.org/officeDocument/2006/relationships/footer" Target="footer3.xm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ipuzkoa.eus/es/privacidad"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www.gipuzkoa.eus/documents/20933/923643/Kontratazio_kodea-es.pdf" TargetMode="External"/><Relationship Id="rId10" Type="http://schemas.openxmlformats.org/officeDocument/2006/relationships/header" Target="head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http://www.contratacion.euskadi.eus" TargetMode="Externa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AAA10-862F-4D55-8856-11848E8D3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27823</Words>
  <Characters>161354</Characters>
  <Application>Microsoft Office Word</Application>
  <DocSecurity>0</DocSecurity>
  <Lines>1344</Lines>
  <Paragraphs>377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188800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AIZPURUA ZUBIZARRETA, Maria Luisa</cp:lastModifiedBy>
  <cp:revision>2</cp:revision>
  <cp:lastPrinted>2020-10-08T13:37:00Z</cp:lastPrinted>
  <dcterms:created xsi:type="dcterms:W3CDTF">2024-07-04T08:37:00Z</dcterms:created>
  <dcterms:modified xsi:type="dcterms:W3CDTF">2024-07-04T08:37:00Z</dcterms:modified>
</cp:coreProperties>
</file>