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222A8E" w14:textId="77777777" w:rsidR="004A5814" w:rsidRPr="000B62FB" w:rsidRDefault="004A5814" w:rsidP="004E7BE0">
      <w:pPr>
        <w:rPr>
          <w:rFonts w:ascii="Trebuchet MS" w:hAnsi="Trebuchet MS" w:cs="Arial"/>
        </w:rPr>
      </w:pPr>
    </w:p>
    <w:tbl>
      <w:tblPr>
        <w:tblW w:w="0" w:type="auto"/>
        <w:jc w:val="center"/>
        <w:tblLayout w:type="fixed"/>
        <w:tblCellMar>
          <w:left w:w="61" w:type="dxa"/>
          <w:right w:w="70" w:type="dxa"/>
        </w:tblCellMar>
        <w:tblLook w:val="0000" w:firstRow="0" w:lastRow="0" w:firstColumn="0" w:lastColumn="0" w:noHBand="0" w:noVBand="0"/>
      </w:tblPr>
      <w:tblGrid>
        <w:gridCol w:w="2596"/>
        <w:gridCol w:w="2313"/>
        <w:gridCol w:w="465"/>
        <w:gridCol w:w="227"/>
        <w:gridCol w:w="441"/>
        <w:gridCol w:w="227"/>
        <w:gridCol w:w="265"/>
      </w:tblGrid>
      <w:tr w:rsidR="00B66A2B" w:rsidRPr="000B62FB" w14:paraId="3AD49550" w14:textId="77777777" w:rsidTr="07A399B3">
        <w:trPr>
          <w:trHeight w:val="315"/>
          <w:jc w:val="center"/>
        </w:trPr>
        <w:tc>
          <w:tcPr>
            <w:tcW w:w="2596" w:type="dxa"/>
            <w:tcBorders>
              <w:top w:val="single" w:sz="6" w:space="0" w:color="000000" w:themeColor="text1"/>
              <w:left w:val="single" w:sz="6" w:space="0" w:color="000000" w:themeColor="text1"/>
            </w:tcBorders>
            <w:shd w:val="clear" w:color="auto" w:fill="E6E6E6"/>
          </w:tcPr>
          <w:p w14:paraId="61C75D5B" w14:textId="77777777" w:rsidR="00B66A2B" w:rsidRPr="000B62FB" w:rsidRDefault="00B66A2B" w:rsidP="00C82787">
            <w:pPr>
              <w:spacing w:before="120"/>
              <w:rPr>
                <w:rFonts w:ascii="Trebuchet MS" w:hAnsi="Trebuchet MS" w:cs="Arial"/>
                <w:b/>
                <w:bCs/>
              </w:rPr>
            </w:pPr>
            <w:r w:rsidRPr="000B62FB">
              <w:rPr>
                <w:rFonts w:ascii="Trebuchet MS" w:hAnsi="Trebuchet MS" w:cs="Arial"/>
                <w:b/>
                <w:bCs/>
              </w:rPr>
              <w:t xml:space="preserve">TIPO DE CONTRATO: </w:t>
            </w:r>
          </w:p>
        </w:tc>
        <w:tc>
          <w:tcPr>
            <w:tcW w:w="3938" w:type="dxa"/>
            <w:gridSpan w:val="6"/>
            <w:tcBorders>
              <w:top w:val="single" w:sz="6" w:space="0" w:color="000000" w:themeColor="text1"/>
              <w:right w:val="single" w:sz="6" w:space="0" w:color="000000" w:themeColor="text1"/>
            </w:tcBorders>
            <w:shd w:val="clear" w:color="auto" w:fill="E6E6E6"/>
          </w:tcPr>
          <w:p w14:paraId="385548BF" w14:textId="20C5E6ED" w:rsidR="00B66A2B" w:rsidRPr="000B62FB" w:rsidRDefault="00824A91" w:rsidP="00C82787">
            <w:pPr>
              <w:spacing w:before="120" w:after="40"/>
              <w:rPr>
                <w:rFonts w:ascii="Trebuchet MS" w:hAnsi="Trebuchet MS" w:cs="Arial"/>
              </w:rPr>
            </w:pPr>
            <w:r>
              <w:rPr>
                <w:rFonts w:ascii="Trebuchet MS" w:hAnsi="Trebuchet MS" w:cs="Arial"/>
              </w:rPr>
              <w:t>MIXTO</w:t>
            </w:r>
          </w:p>
        </w:tc>
      </w:tr>
      <w:tr w:rsidR="00B66A2B" w:rsidRPr="000B62FB" w14:paraId="28B1E17F" w14:textId="77777777" w:rsidTr="07A399B3">
        <w:trPr>
          <w:trHeight w:val="392"/>
          <w:jc w:val="center"/>
        </w:trPr>
        <w:tc>
          <w:tcPr>
            <w:tcW w:w="2596" w:type="dxa"/>
            <w:tcBorders>
              <w:left w:val="single" w:sz="6" w:space="0" w:color="000000" w:themeColor="text1"/>
            </w:tcBorders>
            <w:shd w:val="clear" w:color="auto" w:fill="E6E6E6"/>
          </w:tcPr>
          <w:p w14:paraId="0870F44F" w14:textId="77777777" w:rsidR="00B66A2B" w:rsidRPr="000B62FB" w:rsidRDefault="00B66A2B" w:rsidP="00C82787">
            <w:pPr>
              <w:spacing w:before="120"/>
              <w:rPr>
                <w:rFonts w:ascii="Trebuchet MS" w:hAnsi="Trebuchet MS" w:cs="Arial"/>
                <w:b/>
                <w:bCs/>
              </w:rPr>
            </w:pPr>
            <w:r w:rsidRPr="000B62FB">
              <w:rPr>
                <w:rFonts w:ascii="Trebuchet MS" w:hAnsi="Trebuchet MS" w:cs="Arial"/>
                <w:b/>
                <w:bCs/>
              </w:rPr>
              <w:t xml:space="preserve">PROCEDIMIENTO: </w:t>
            </w:r>
          </w:p>
        </w:tc>
        <w:tc>
          <w:tcPr>
            <w:tcW w:w="3938" w:type="dxa"/>
            <w:gridSpan w:val="6"/>
            <w:tcBorders>
              <w:right w:val="single" w:sz="6" w:space="0" w:color="000000" w:themeColor="text1"/>
            </w:tcBorders>
            <w:shd w:val="clear" w:color="auto" w:fill="E6E6E6"/>
          </w:tcPr>
          <w:p w14:paraId="705930CB" w14:textId="77777777" w:rsidR="00B66A2B" w:rsidRPr="000B62FB" w:rsidRDefault="00B66A2B" w:rsidP="00C82787">
            <w:pPr>
              <w:spacing w:before="120"/>
              <w:rPr>
                <w:rFonts w:ascii="Trebuchet MS" w:hAnsi="Trebuchet MS" w:cs="Arial"/>
              </w:rPr>
            </w:pPr>
            <w:r w:rsidRPr="000B62FB">
              <w:rPr>
                <w:rFonts w:ascii="Trebuchet MS" w:hAnsi="Trebuchet MS" w:cs="Arial"/>
              </w:rPr>
              <w:t>ABIERTO</w:t>
            </w:r>
          </w:p>
        </w:tc>
      </w:tr>
      <w:tr w:rsidR="00B66A2B" w:rsidRPr="000B62FB" w14:paraId="2583F1CE" w14:textId="77777777" w:rsidTr="00235ECE">
        <w:tblPrEx>
          <w:tblCellMar>
            <w:left w:w="54" w:type="dxa"/>
          </w:tblCellMar>
        </w:tblPrEx>
        <w:trPr>
          <w:trHeight w:hRule="exact" w:val="332"/>
          <w:jc w:val="center"/>
        </w:trPr>
        <w:tc>
          <w:tcPr>
            <w:tcW w:w="4909" w:type="dxa"/>
            <w:gridSpan w:val="2"/>
            <w:tcBorders>
              <w:left w:val="single" w:sz="6" w:space="0" w:color="000000" w:themeColor="text1"/>
            </w:tcBorders>
            <w:shd w:val="clear" w:color="auto" w:fill="E6E6E6"/>
            <w:vAlign w:val="center"/>
          </w:tcPr>
          <w:p w14:paraId="4B248174" w14:textId="77777777" w:rsidR="00B66A2B" w:rsidRPr="000B62FB" w:rsidRDefault="00B66A2B" w:rsidP="00026796">
            <w:pPr>
              <w:spacing w:before="40" w:after="40"/>
              <w:rPr>
                <w:rFonts w:ascii="Trebuchet MS" w:hAnsi="Trebuchet MS" w:cs="Arial"/>
                <w:b/>
                <w:bCs/>
              </w:rPr>
            </w:pPr>
            <w:r w:rsidRPr="000B62FB">
              <w:rPr>
                <w:rFonts w:ascii="Trebuchet MS" w:hAnsi="Trebuchet MS" w:cs="Arial"/>
                <w:b/>
                <w:bCs/>
              </w:rPr>
              <w:t>CONTRATO SUJETO A REGULACIÓN ARMONIZADA</w:t>
            </w:r>
          </w:p>
        </w:tc>
        <w:tc>
          <w:tcPr>
            <w:tcW w:w="465" w:type="dxa"/>
            <w:shd w:val="clear" w:color="auto" w:fill="E6E6E6"/>
            <w:vAlign w:val="center"/>
          </w:tcPr>
          <w:p w14:paraId="52872172" w14:textId="77777777" w:rsidR="00B66A2B" w:rsidRPr="000B62FB" w:rsidRDefault="00B66A2B" w:rsidP="00026796">
            <w:pPr>
              <w:spacing w:before="40" w:after="40"/>
              <w:jc w:val="right"/>
              <w:rPr>
                <w:rFonts w:ascii="Trebuchet MS" w:hAnsi="Trebuchet MS" w:cs="Arial"/>
                <w:b/>
                <w:bCs/>
              </w:rPr>
            </w:pPr>
            <w:r w:rsidRPr="000B62FB">
              <w:rPr>
                <w:rFonts w:ascii="Trebuchet MS" w:hAnsi="Trebuchet MS" w:cs="Arial"/>
                <w:b/>
                <w:bCs/>
              </w:rPr>
              <w:t xml:space="preserve">SÍ  </w:t>
            </w:r>
          </w:p>
        </w:tc>
        <w:tc>
          <w:tcPr>
            <w:tcW w:w="22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6E6E6"/>
            <w:vAlign w:val="center"/>
          </w:tcPr>
          <w:p w14:paraId="251AF83E" w14:textId="1FAC94B0" w:rsidR="00B66A2B" w:rsidRPr="000B62FB" w:rsidRDefault="00B66A2B" w:rsidP="00026796">
            <w:pPr>
              <w:jc w:val="center"/>
              <w:rPr>
                <w:rFonts w:ascii="Trebuchet MS" w:hAnsi="Trebuchet MS" w:cs="Arial"/>
                <w:b/>
                <w:bCs/>
              </w:rPr>
            </w:pPr>
          </w:p>
        </w:tc>
        <w:tc>
          <w:tcPr>
            <w:tcW w:w="441" w:type="dxa"/>
            <w:shd w:val="clear" w:color="auto" w:fill="E6E6E6"/>
            <w:vAlign w:val="center"/>
          </w:tcPr>
          <w:p w14:paraId="16B23699" w14:textId="77777777" w:rsidR="00B66A2B" w:rsidRPr="000B62FB" w:rsidRDefault="00B66A2B" w:rsidP="00026796">
            <w:pPr>
              <w:spacing w:before="40" w:after="40"/>
              <w:jc w:val="right"/>
              <w:rPr>
                <w:rFonts w:ascii="Trebuchet MS" w:hAnsi="Trebuchet MS" w:cs="Arial"/>
                <w:b/>
                <w:bCs/>
              </w:rPr>
            </w:pPr>
            <w:r w:rsidRPr="000B62FB">
              <w:rPr>
                <w:rFonts w:ascii="Trebuchet MS" w:hAnsi="Trebuchet MS" w:cs="Arial"/>
                <w:b/>
                <w:bCs/>
              </w:rPr>
              <w:t>NO</w:t>
            </w:r>
          </w:p>
        </w:tc>
        <w:tc>
          <w:tcPr>
            <w:tcW w:w="22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6E6E6"/>
            <w:vAlign w:val="center"/>
          </w:tcPr>
          <w:p w14:paraId="4DE5376A" w14:textId="50F3027F" w:rsidR="00B66A2B" w:rsidRPr="000B62FB" w:rsidRDefault="00610B81" w:rsidP="00026796">
            <w:pPr>
              <w:jc w:val="center"/>
              <w:rPr>
                <w:rFonts w:ascii="Trebuchet MS" w:hAnsi="Trebuchet MS" w:cs="Arial"/>
                <w:b/>
                <w:bCs/>
              </w:rPr>
            </w:pPr>
            <w:r>
              <w:rPr>
                <w:rFonts w:ascii="Trebuchet MS" w:hAnsi="Trebuchet MS" w:cs="Arial"/>
                <w:b/>
                <w:bCs/>
              </w:rPr>
              <w:t>X</w:t>
            </w:r>
          </w:p>
        </w:tc>
        <w:tc>
          <w:tcPr>
            <w:tcW w:w="265" w:type="dxa"/>
            <w:tcBorders>
              <w:left w:val="single" w:sz="6" w:space="0" w:color="000000" w:themeColor="text1"/>
              <w:right w:val="single" w:sz="6" w:space="0" w:color="000000" w:themeColor="text1"/>
            </w:tcBorders>
            <w:shd w:val="clear" w:color="auto" w:fill="E6E6E6"/>
          </w:tcPr>
          <w:p w14:paraId="6D8BC14F" w14:textId="77777777" w:rsidR="00B66A2B" w:rsidRPr="000B62FB" w:rsidRDefault="00B66A2B" w:rsidP="00026796">
            <w:pPr>
              <w:spacing w:before="113" w:after="113"/>
              <w:jc w:val="center"/>
              <w:rPr>
                <w:rFonts w:ascii="Trebuchet MS" w:hAnsi="Trebuchet MS" w:cs="Arial"/>
                <w:b/>
                <w:bCs/>
              </w:rPr>
            </w:pPr>
          </w:p>
        </w:tc>
      </w:tr>
      <w:tr w:rsidR="00B66A2B" w:rsidRPr="000B62FB" w14:paraId="2228E32E" w14:textId="77777777" w:rsidTr="07A399B3">
        <w:tblPrEx>
          <w:tblCellMar>
            <w:top w:w="70" w:type="dxa"/>
            <w:left w:w="54" w:type="dxa"/>
            <w:bottom w:w="70" w:type="dxa"/>
          </w:tblCellMar>
        </w:tblPrEx>
        <w:trPr>
          <w:trHeight w:hRule="exact" w:val="113"/>
          <w:jc w:val="center"/>
        </w:trPr>
        <w:tc>
          <w:tcPr>
            <w:tcW w:w="6534" w:type="dxa"/>
            <w:gridSpan w:val="7"/>
            <w:tcBorders>
              <w:left w:val="single" w:sz="6" w:space="0" w:color="000000" w:themeColor="text1"/>
              <w:right w:val="single" w:sz="6" w:space="0" w:color="000000" w:themeColor="text1"/>
            </w:tcBorders>
            <w:shd w:val="clear" w:color="auto" w:fill="E6E6E6"/>
            <w:vAlign w:val="center"/>
          </w:tcPr>
          <w:p w14:paraId="51E03A49" w14:textId="77777777" w:rsidR="00B66A2B" w:rsidRPr="000B62FB" w:rsidRDefault="00B66A2B" w:rsidP="00026796">
            <w:pPr>
              <w:rPr>
                <w:rFonts w:ascii="Trebuchet MS" w:hAnsi="Trebuchet MS" w:cs="Arial"/>
                <w:b/>
                <w:bCs/>
              </w:rPr>
            </w:pPr>
          </w:p>
        </w:tc>
      </w:tr>
      <w:tr w:rsidR="00B66A2B" w:rsidRPr="000B62FB" w14:paraId="5BDD1CF4" w14:textId="77777777" w:rsidTr="002633BB">
        <w:tblPrEx>
          <w:tblCellMar>
            <w:left w:w="54" w:type="dxa"/>
          </w:tblCellMar>
        </w:tblPrEx>
        <w:trPr>
          <w:trHeight w:hRule="exact" w:val="297"/>
          <w:jc w:val="center"/>
        </w:trPr>
        <w:tc>
          <w:tcPr>
            <w:tcW w:w="4909" w:type="dxa"/>
            <w:gridSpan w:val="2"/>
            <w:tcBorders>
              <w:left w:val="single" w:sz="6" w:space="0" w:color="000000" w:themeColor="text1"/>
            </w:tcBorders>
            <w:shd w:val="clear" w:color="auto" w:fill="E6E6E6"/>
            <w:vAlign w:val="center"/>
          </w:tcPr>
          <w:p w14:paraId="15A01B54" w14:textId="77777777" w:rsidR="00B66A2B" w:rsidRPr="000B62FB" w:rsidRDefault="00B66A2B" w:rsidP="00026796">
            <w:pPr>
              <w:spacing w:before="40" w:after="80"/>
              <w:rPr>
                <w:rFonts w:ascii="Trebuchet MS" w:hAnsi="Trebuchet MS" w:cs="Arial"/>
                <w:b/>
                <w:bCs/>
              </w:rPr>
            </w:pPr>
            <w:r w:rsidRPr="000B62FB">
              <w:rPr>
                <w:rFonts w:ascii="Trebuchet MS" w:hAnsi="Trebuchet MS" w:cs="Arial"/>
                <w:b/>
                <w:bCs/>
              </w:rPr>
              <w:t>CONTRATO SOMETIDO A RECURSO ESPECIAL</w:t>
            </w:r>
          </w:p>
        </w:tc>
        <w:tc>
          <w:tcPr>
            <w:tcW w:w="465" w:type="dxa"/>
            <w:shd w:val="clear" w:color="auto" w:fill="E6E6E6"/>
            <w:vAlign w:val="center"/>
          </w:tcPr>
          <w:p w14:paraId="3A452129" w14:textId="77777777" w:rsidR="00B66A2B" w:rsidRPr="000B62FB" w:rsidRDefault="00B66A2B" w:rsidP="00026796">
            <w:pPr>
              <w:spacing w:before="40" w:after="80"/>
              <w:jc w:val="right"/>
              <w:rPr>
                <w:rFonts w:ascii="Trebuchet MS" w:hAnsi="Trebuchet MS" w:cs="Arial"/>
                <w:b/>
                <w:bCs/>
              </w:rPr>
            </w:pPr>
            <w:r w:rsidRPr="000B62FB">
              <w:rPr>
                <w:rFonts w:ascii="Trebuchet MS" w:hAnsi="Trebuchet MS" w:cs="Arial"/>
                <w:b/>
                <w:bCs/>
              </w:rPr>
              <w:t>SÍ</w:t>
            </w:r>
          </w:p>
        </w:tc>
        <w:tc>
          <w:tcPr>
            <w:tcW w:w="22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6E6E6"/>
            <w:vAlign w:val="center"/>
          </w:tcPr>
          <w:p w14:paraId="0915EBDA" w14:textId="0AF4FB96" w:rsidR="00B66A2B" w:rsidRPr="000B62FB" w:rsidRDefault="00F83621" w:rsidP="00026796">
            <w:pPr>
              <w:jc w:val="center"/>
              <w:rPr>
                <w:rFonts w:ascii="Trebuchet MS" w:hAnsi="Trebuchet MS" w:cs="Arial"/>
                <w:b/>
                <w:bCs/>
              </w:rPr>
            </w:pPr>
            <w:r>
              <w:rPr>
                <w:rFonts w:ascii="Trebuchet MS" w:hAnsi="Trebuchet MS" w:cs="Arial"/>
                <w:b/>
                <w:bCs/>
              </w:rPr>
              <w:t>X</w:t>
            </w:r>
          </w:p>
        </w:tc>
        <w:tc>
          <w:tcPr>
            <w:tcW w:w="441" w:type="dxa"/>
            <w:shd w:val="clear" w:color="auto" w:fill="E6E6E6"/>
            <w:vAlign w:val="center"/>
          </w:tcPr>
          <w:p w14:paraId="2905C863" w14:textId="77777777" w:rsidR="00B66A2B" w:rsidRPr="000B62FB" w:rsidRDefault="4F7276BC" w:rsidP="00026796">
            <w:pPr>
              <w:spacing w:before="40" w:after="80"/>
              <w:jc w:val="right"/>
              <w:rPr>
                <w:rFonts w:ascii="Trebuchet MS" w:hAnsi="Trebuchet MS" w:cs="Arial"/>
                <w:b/>
                <w:bCs/>
              </w:rPr>
            </w:pPr>
            <w:r w:rsidRPr="07A399B3">
              <w:rPr>
                <w:rFonts w:ascii="Trebuchet MS" w:hAnsi="Trebuchet MS" w:cs="Arial"/>
                <w:b/>
                <w:bCs/>
              </w:rPr>
              <w:t>NO</w:t>
            </w:r>
          </w:p>
        </w:tc>
        <w:tc>
          <w:tcPr>
            <w:tcW w:w="22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6E6E6"/>
            <w:vAlign w:val="center"/>
          </w:tcPr>
          <w:p w14:paraId="5DE54EA9" w14:textId="42DAF3A6" w:rsidR="00B66A2B" w:rsidRPr="000B62FB" w:rsidRDefault="00B66A2B" w:rsidP="00026796">
            <w:pPr>
              <w:spacing w:before="40" w:after="80"/>
              <w:jc w:val="center"/>
              <w:rPr>
                <w:rFonts w:ascii="Trebuchet MS" w:hAnsi="Trebuchet MS" w:cs="Arial"/>
                <w:b/>
                <w:bCs/>
              </w:rPr>
            </w:pPr>
          </w:p>
        </w:tc>
        <w:tc>
          <w:tcPr>
            <w:tcW w:w="265" w:type="dxa"/>
            <w:tcBorders>
              <w:left w:val="single" w:sz="6" w:space="0" w:color="000000" w:themeColor="text1"/>
              <w:right w:val="single" w:sz="6" w:space="0" w:color="000000" w:themeColor="text1"/>
            </w:tcBorders>
            <w:shd w:val="clear" w:color="auto" w:fill="E6E6E6"/>
            <w:vAlign w:val="center"/>
          </w:tcPr>
          <w:p w14:paraId="41079B49" w14:textId="77777777" w:rsidR="00B66A2B" w:rsidRPr="000B62FB" w:rsidRDefault="00B66A2B" w:rsidP="00026796">
            <w:pPr>
              <w:spacing w:before="40" w:after="80"/>
              <w:jc w:val="center"/>
              <w:rPr>
                <w:rFonts w:ascii="Trebuchet MS" w:hAnsi="Trebuchet MS" w:cs="Arial"/>
                <w:b/>
                <w:bCs/>
              </w:rPr>
            </w:pPr>
          </w:p>
        </w:tc>
      </w:tr>
      <w:tr w:rsidR="00B66A2B" w:rsidRPr="000B62FB" w14:paraId="16FE3CDD" w14:textId="77777777" w:rsidTr="07A399B3">
        <w:tblPrEx>
          <w:tblCellMar>
            <w:left w:w="54" w:type="dxa"/>
          </w:tblCellMar>
        </w:tblPrEx>
        <w:trPr>
          <w:trHeight w:hRule="exact" w:val="425"/>
          <w:jc w:val="center"/>
        </w:trPr>
        <w:tc>
          <w:tcPr>
            <w:tcW w:w="6534" w:type="dxa"/>
            <w:gridSpan w:val="7"/>
            <w:tcBorders>
              <w:left w:val="single" w:sz="6" w:space="0" w:color="000000" w:themeColor="text1"/>
              <w:bottom w:val="single" w:sz="6" w:space="0" w:color="000000" w:themeColor="text1"/>
              <w:right w:val="single" w:sz="6" w:space="0" w:color="000000" w:themeColor="text1"/>
            </w:tcBorders>
            <w:shd w:val="clear" w:color="auto" w:fill="E6E6E6"/>
            <w:vAlign w:val="center"/>
          </w:tcPr>
          <w:p w14:paraId="4CACA9E3" w14:textId="77777777" w:rsidR="00B66A2B" w:rsidRPr="000B62FB" w:rsidRDefault="00B66A2B" w:rsidP="00026796">
            <w:pPr>
              <w:spacing w:before="120"/>
              <w:rPr>
                <w:rFonts w:ascii="Trebuchet MS" w:hAnsi="Trebuchet MS" w:cs="Arial"/>
              </w:rPr>
            </w:pPr>
            <w:r w:rsidRPr="000B62FB">
              <w:rPr>
                <w:rFonts w:ascii="Trebuchet MS" w:hAnsi="Trebuchet MS" w:cs="Arial"/>
                <w:b/>
                <w:bCs/>
              </w:rPr>
              <w:t xml:space="preserve">LICITACIÓN ELECTRÓNICA </w:t>
            </w:r>
          </w:p>
        </w:tc>
      </w:tr>
    </w:tbl>
    <w:p w14:paraId="0F7B0967" w14:textId="77777777" w:rsidR="00C82787" w:rsidRPr="000B62FB" w:rsidRDefault="00C82787" w:rsidP="004E7BE0">
      <w:pPr>
        <w:rPr>
          <w:rFonts w:ascii="Trebuchet MS" w:hAnsi="Trebuchet MS" w:cs="Arial"/>
        </w:rPr>
      </w:pPr>
    </w:p>
    <w:tbl>
      <w:tblPr>
        <w:tblW w:w="0" w:type="auto"/>
        <w:tblLayout w:type="fixed"/>
        <w:tblCellMar>
          <w:left w:w="55" w:type="dxa"/>
          <w:right w:w="55" w:type="dxa"/>
        </w:tblCellMar>
        <w:tblLook w:val="0000" w:firstRow="0" w:lastRow="0" w:firstColumn="0" w:lastColumn="0" w:noHBand="0" w:noVBand="0"/>
      </w:tblPr>
      <w:tblGrid>
        <w:gridCol w:w="2954"/>
        <w:gridCol w:w="284"/>
        <w:gridCol w:w="1301"/>
        <w:gridCol w:w="284"/>
        <w:gridCol w:w="1366"/>
      </w:tblGrid>
      <w:tr w:rsidR="004A5814" w:rsidRPr="000B62FB" w14:paraId="0F931750" w14:textId="77777777" w:rsidTr="00A961D2">
        <w:trPr>
          <w:trHeight w:hRule="exact" w:val="284"/>
        </w:trPr>
        <w:tc>
          <w:tcPr>
            <w:tcW w:w="2954" w:type="dxa"/>
            <w:shd w:val="clear" w:color="auto" w:fill="FFFFFF"/>
          </w:tcPr>
          <w:p w14:paraId="4CB26885" w14:textId="77777777" w:rsidR="004A5814" w:rsidRPr="000B62FB" w:rsidRDefault="004A5814" w:rsidP="001A794B">
            <w:pPr>
              <w:rPr>
                <w:rFonts w:ascii="Trebuchet MS" w:hAnsi="Trebuchet MS" w:cs="Arial"/>
                <w:b/>
                <w:bCs/>
              </w:rPr>
            </w:pPr>
            <w:r w:rsidRPr="000B62FB">
              <w:rPr>
                <w:rFonts w:ascii="Trebuchet MS" w:hAnsi="Trebuchet MS" w:cs="Arial"/>
                <w:b/>
              </w:rPr>
              <w:t>Tramitación</w:t>
            </w:r>
          </w:p>
        </w:tc>
        <w:tc>
          <w:tcPr>
            <w:tcW w:w="284"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73608AAF" w14:textId="77777777" w:rsidR="004A5814" w:rsidRPr="000B62FB" w:rsidRDefault="00FC5C72" w:rsidP="001A794B">
            <w:pPr>
              <w:pStyle w:val="Taularenedukia"/>
              <w:jc w:val="center"/>
              <w:rPr>
                <w:rFonts w:ascii="Trebuchet MS" w:hAnsi="Trebuchet MS" w:cs="Arial"/>
                <w:b/>
                <w:bCs/>
                <w:color w:val="auto"/>
              </w:rPr>
            </w:pPr>
            <w:r w:rsidRPr="000B62FB">
              <w:rPr>
                <w:rFonts w:ascii="Trebuchet MS" w:hAnsi="Trebuchet MS" w:cs="Arial"/>
                <w:b/>
                <w:bCs/>
                <w:color w:val="auto"/>
              </w:rPr>
              <w:t>X</w:t>
            </w:r>
          </w:p>
        </w:tc>
        <w:tc>
          <w:tcPr>
            <w:tcW w:w="1301" w:type="dxa"/>
            <w:shd w:val="clear" w:color="auto" w:fill="FFFFFF"/>
          </w:tcPr>
          <w:p w14:paraId="59B549A5" w14:textId="77777777" w:rsidR="004A5814" w:rsidRPr="000B62FB" w:rsidRDefault="004A5814" w:rsidP="001A794B">
            <w:pPr>
              <w:rPr>
                <w:rFonts w:ascii="Trebuchet MS" w:hAnsi="Trebuchet MS" w:cs="Arial"/>
                <w:b/>
                <w:bCs/>
              </w:rPr>
            </w:pPr>
            <w:r w:rsidRPr="000B62FB">
              <w:rPr>
                <w:rFonts w:ascii="Trebuchet MS" w:hAnsi="Trebuchet MS" w:cs="Arial"/>
                <w:b/>
              </w:rPr>
              <w:t>ordinaria</w:t>
            </w:r>
          </w:p>
        </w:tc>
        <w:tc>
          <w:tcPr>
            <w:tcW w:w="284" w:type="dxa"/>
            <w:tcBorders>
              <w:top w:val="single" w:sz="2" w:space="0" w:color="000000"/>
              <w:left w:val="single" w:sz="2" w:space="0" w:color="000000"/>
              <w:bottom w:val="single" w:sz="4" w:space="0" w:color="auto"/>
              <w:right w:val="single" w:sz="2" w:space="0" w:color="000000"/>
            </w:tcBorders>
            <w:shd w:val="clear" w:color="auto" w:fill="FFFFFF"/>
            <w:vAlign w:val="center"/>
          </w:tcPr>
          <w:p w14:paraId="1AD71257" w14:textId="77777777" w:rsidR="004A5814" w:rsidRPr="000B62FB" w:rsidRDefault="004A5814" w:rsidP="001A794B">
            <w:pPr>
              <w:pStyle w:val="Taularenedukia"/>
              <w:jc w:val="center"/>
              <w:rPr>
                <w:rFonts w:ascii="Trebuchet MS" w:hAnsi="Trebuchet MS" w:cs="Arial"/>
                <w:b/>
                <w:bCs/>
                <w:color w:val="auto"/>
              </w:rPr>
            </w:pPr>
          </w:p>
        </w:tc>
        <w:tc>
          <w:tcPr>
            <w:tcW w:w="1366" w:type="dxa"/>
            <w:shd w:val="clear" w:color="auto" w:fill="FFFFFF"/>
          </w:tcPr>
          <w:p w14:paraId="47E74D73" w14:textId="77777777" w:rsidR="004A5814" w:rsidRPr="000B62FB" w:rsidRDefault="004A5814" w:rsidP="001A794B">
            <w:pPr>
              <w:rPr>
                <w:rFonts w:ascii="Trebuchet MS" w:hAnsi="Trebuchet MS" w:cs="Arial"/>
              </w:rPr>
            </w:pPr>
            <w:r w:rsidRPr="000B62FB">
              <w:rPr>
                <w:rFonts w:ascii="Trebuchet MS" w:hAnsi="Trebuchet MS" w:cs="Arial"/>
                <w:b/>
              </w:rPr>
              <w:t>urgente</w:t>
            </w:r>
          </w:p>
        </w:tc>
      </w:tr>
    </w:tbl>
    <w:p w14:paraId="18F20612" w14:textId="77777777" w:rsidR="004A5814" w:rsidRPr="00A961D2" w:rsidRDefault="004A5814" w:rsidP="004A5814">
      <w:pPr>
        <w:rPr>
          <w:rFonts w:ascii="Trebuchet MS" w:hAnsi="Trebuchet MS" w:cs="Arial"/>
          <w:sz w:val="4"/>
          <w:szCs w:val="4"/>
        </w:rPr>
      </w:pPr>
    </w:p>
    <w:p w14:paraId="520210BB" w14:textId="77777777" w:rsidR="00A961D2" w:rsidRDefault="00A961D2" w:rsidP="00A961D2">
      <w:pPr>
        <w:spacing w:line="140" w:lineRule="atLeast"/>
        <w:rPr>
          <w:rFonts w:ascii="Trebuchet MS" w:hAnsi="Trebuchet MS" w:cs="Arial"/>
          <w:sz w:val="4"/>
          <w:szCs w:val="4"/>
        </w:rPr>
      </w:pPr>
    </w:p>
    <w:p w14:paraId="095FA949" w14:textId="77777777" w:rsidR="00AF3838" w:rsidRPr="00A961D2" w:rsidRDefault="00AF3838" w:rsidP="00A961D2">
      <w:pPr>
        <w:spacing w:line="140" w:lineRule="atLeast"/>
        <w:rPr>
          <w:rFonts w:ascii="Trebuchet MS" w:hAnsi="Trebuchet MS" w:cs="Arial"/>
          <w:sz w:val="4"/>
          <w:szCs w:val="4"/>
        </w:rPr>
      </w:pPr>
    </w:p>
    <w:tbl>
      <w:tblPr>
        <w:tblpPr w:leftFromText="141" w:rightFromText="141" w:vertAnchor="text" w:horzAnchor="page" w:tblpX="4228"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4A5814" w:rsidRPr="000B62FB" w14:paraId="75E6667E" w14:textId="77777777" w:rsidTr="61E194E2">
        <w:trPr>
          <w:trHeight w:val="350"/>
        </w:trPr>
        <w:tc>
          <w:tcPr>
            <w:tcW w:w="2838" w:type="dxa"/>
            <w:shd w:val="clear" w:color="auto" w:fill="auto"/>
            <w:vAlign w:val="center"/>
          </w:tcPr>
          <w:p w14:paraId="17DFA840" w14:textId="77777777" w:rsidR="004A5814" w:rsidRPr="000B62FB" w:rsidRDefault="004A5814" w:rsidP="001A794B">
            <w:pPr>
              <w:spacing w:before="80"/>
              <w:jc w:val="center"/>
              <w:rPr>
                <w:rFonts w:ascii="Trebuchet MS" w:hAnsi="Trebuchet MS" w:cs="Arial"/>
                <w:b/>
              </w:rPr>
            </w:pPr>
            <w:r w:rsidRPr="000B62FB">
              <w:rPr>
                <w:rFonts w:ascii="Trebuchet MS" w:hAnsi="Trebuchet MS" w:cs="Arial"/>
                <w:b/>
              </w:rPr>
              <w:t>Código expediente:</w:t>
            </w:r>
          </w:p>
          <w:p w14:paraId="7A464C34" w14:textId="409FC3C0" w:rsidR="004A5814" w:rsidRPr="000B62FB" w:rsidRDefault="00E63413" w:rsidP="61E194E2">
            <w:pPr>
              <w:jc w:val="center"/>
              <w:rPr>
                <w:rFonts w:ascii="Trebuchet MS" w:hAnsi="Trebuchet MS" w:cs="Arial"/>
                <w:b/>
                <w:bCs/>
              </w:rPr>
            </w:pPr>
            <w:r w:rsidRPr="61E194E2">
              <w:rPr>
                <w:rFonts w:ascii="Trebuchet MS" w:hAnsi="Trebuchet MS" w:cs="Arial"/>
                <w:b/>
                <w:bCs/>
              </w:rPr>
              <w:t>23</w:t>
            </w:r>
            <w:r w:rsidR="0078629C" w:rsidRPr="61E194E2">
              <w:rPr>
                <w:rFonts w:ascii="Trebuchet MS" w:hAnsi="Trebuchet MS" w:cs="Arial"/>
                <w:b/>
                <w:bCs/>
              </w:rPr>
              <w:t>00</w:t>
            </w:r>
            <w:r w:rsidR="4D1382D0" w:rsidRPr="61E194E2">
              <w:rPr>
                <w:rFonts w:ascii="Trebuchet MS" w:hAnsi="Trebuchet MS" w:cs="Arial"/>
                <w:b/>
                <w:bCs/>
              </w:rPr>
              <w:t>06</w:t>
            </w:r>
          </w:p>
        </w:tc>
      </w:tr>
    </w:tbl>
    <w:p w14:paraId="22F6D681" w14:textId="77777777" w:rsidR="004A5814" w:rsidRPr="000B62FB" w:rsidRDefault="004A5814" w:rsidP="004A5814">
      <w:pPr>
        <w:rPr>
          <w:rFonts w:ascii="Trebuchet MS" w:hAnsi="Trebuchet MS" w:cs="Arial"/>
        </w:rPr>
      </w:pPr>
    </w:p>
    <w:p w14:paraId="728FC789" w14:textId="77777777" w:rsidR="004A5814" w:rsidRPr="000B62FB" w:rsidRDefault="004A5814" w:rsidP="004A5814">
      <w:pPr>
        <w:rPr>
          <w:rFonts w:ascii="Trebuchet MS" w:hAnsi="Trebuchet MS" w:cs="Arial"/>
        </w:rPr>
      </w:pPr>
    </w:p>
    <w:p w14:paraId="10E6C736" w14:textId="77777777" w:rsidR="004A5814" w:rsidRPr="000B62FB" w:rsidRDefault="004A5814" w:rsidP="004A5814">
      <w:pPr>
        <w:rPr>
          <w:rFonts w:ascii="Trebuchet MS" w:hAnsi="Trebuchet MS" w:cs="Arial"/>
        </w:rPr>
      </w:pPr>
    </w:p>
    <w:p w14:paraId="7E24698A" w14:textId="77777777" w:rsidR="00C82787" w:rsidRDefault="00C82787" w:rsidP="004A5814">
      <w:pPr>
        <w:jc w:val="center"/>
        <w:rPr>
          <w:rFonts w:ascii="Trebuchet MS" w:hAnsi="Trebuchet MS" w:cs="Arial"/>
          <w:b/>
          <w:u w:val="single"/>
        </w:rPr>
      </w:pPr>
    </w:p>
    <w:p w14:paraId="286FD649" w14:textId="77777777" w:rsidR="004A5814" w:rsidRPr="000B62FB" w:rsidRDefault="004A5814" w:rsidP="004A5814">
      <w:pPr>
        <w:jc w:val="center"/>
        <w:rPr>
          <w:rFonts w:ascii="Trebuchet MS" w:hAnsi="Trebuchet MS" w:cs="Arial"/>
          <w:b/>
          <w:u w:val="single"/>
        </w:rPr>
      </w:pPr>
      <w:r w:rsidRPr="000B62FB">
        <w:rPr>
          <w:rFonts w:ascii="Trebuchet MS" w:hAnsi="Trebuchet MS" w:cs="Arial"/>
          <w:b/>
          <w:u w:val="single"/>
        </w:rPr>
        <w:t>PLIEGO DE CLÁUSULAS ADMINISTRATIVAS PARTICULARES</w:t>
      </w:r>
    </w:p>
    <w:p w14:paraId="657C8669" w14:textId="77777777" w:rsidR="004A5814" w:rsidRPr="000B62FB" w:rsidRDefault="004A5814" w:rsidP="004A5814">
      <w:pPr>
        <w:jc w:val="center"/>
        <w:rPr>
          <w:rFonts w:ascii="Trebuchet MS" w:hAnsi="Trebuchet MS" w:cs="Arial"/>
          <w:b/>
          <w:u w:val="single"/>
        </w:rPr>
      </w:pPr>
    </w:p>
    <w:p w14:paraId="753D51F4" w14:textId="77777777" w:rsidR="004A5814" w:rsidRPr="000B62FB" w:rsidRDefault="004A5814" w:rsidP="004A5814">
      <w:pPr>
        <w:jc w:val="center"/>
        <w:rPr>
          <w:rFonts w:ascii="Trebuchet MS" w:hAnsi="Trebuchet MS" w:cs="Arial"/>
          <w:b/>
          <w:u w:val="single"/>
        </w:rPr>
      </w:pPr>
      <w:r w:rsidRPr="000B62FB">
        <w:rPr>
          <w:rFonts w:ascii="Trebuchet MS" w:hAnsi="Trebuchet MS" w:cs="Arial"/>
          <w:b/>
          <w:u w:val="single"/>
        </w:rPr>
        <w:t>CUADRO DE CARACTERÍSTICAS</w:t>
      </w:r>
    </w:p>
    <w:p w14:paraId="4C7E0410" w14:textId="77777777" w:rsidR="00DD34D2" w:rsidRDefault="00DD34D2" w:rsidP="00152E30">
      <w:pPr>
        <w:spacing w:before="120" w:line="240" w:lineRule="atLeast"/>
        <w:jc w:val="both"/>
        <w:rPr>
          <w:rFonts w:ascii="Trebuchet MS" w:hAnsi="Trebuchet MS" w:cs="Arial"/>
        </w:rPr>
      </w:pPr>
    </w:p>
    <w:p w14:paraId="55F1CB04" w14:textId="77777777" w:rsidR="00C82787" w:rsidRPr="000B62FB" w:rsidRDefault="00C82787" w:rsidP="004A5814">
      <w:pPr>
        <w:spacing w:line="240" w:lineRule="atLeast"/>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374"/>
        <w:gridCol w:w="5386"/>
      </w:tblGrid>
      <w:tr w:rsidR="004A5814" w:rsidRPr="000B62FB" w14:paraId="462B6822" w14:textId="77777777" w:rsidTr="001A794B">
        <w:trPr>
          <w:trHeight w:val="296"/>
        </w:trPr>
        <w:tc>
          <w:tcPr>
            <w:tcW w:w="876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96EAE8F" w14:textId="77777777" w:rsidR="004A5814" w:rsidRPr="000B62FB" w:rsidRDefault="004A5814" w:rsidP="001A794B">
            <w:pPr>
              <w:rPr>
                <w:rFonts w:ascii="Trebuchet MS" w:hAnsi="Trebuchet MS" w:cs="Arial"/>
              </w:rPr>
            </w:pPr>
            <w:r w:rsidRPr="000B62FB">
              <w:rPr>
                <w:rFonts w:ascii="Trebuchet MS" w:hAnsi="Trebuchet MS" w:cs="Arial"/>
                <w:b/>
              </w:rPr>
              <w:t>1.- PODER ADJUDICADOR</w:t>
            </w:r>
          </w:p>
        </w:tc>
      </w:tr>
      <w:tr w:rsidR="004A5814" w:rsidRPr="000B62FB" w14:paraId="1BA3F5F3"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46C56F" w14:textId="77777777" w:rsidR="004A5814" w:rsidRPr="000B62FB" w:rsidRDefault="00FC5C72" w:rsidP="001A794B">
            <w:pPr>
              <w:rPr>
                <w:rFonts w:ascii="Trebuchet MS" w:hAnsi="Trebuchet MS" w:cs="Arial"/>
              </w:rPr>
            </w:pPr>
            <w:r w:rsidRPr="000B62FB">
              <w:rPr>
                <w:rFonts w:ascii="Trebuchet MS" w:hAnsi="Trebuchet MS" w:cs="Arial"/>
              </w:rPr>
              <w:t>Entidad</w:t>
            </w:r>
            <w:r w:rsidR="004A5814" w:rsidRPr="000B62FB">
              <w:rPr>
                <w:rFonts w:ascii="Trebuchet MS" w:hAnsi="Trebuchet MS" w:cs="Arial"/>
              </w:rPr>
              <w:t xml:space="preserve"> contratante</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10E813" w14:textId="77777777" w:rsidR="004A5814" w:rsidRPr="000B62FB" w:rsidRDefault="00FC5C72" w:rsidP="001A794B">
            <w:pPr>
              <w:rPr>
                <w:rFonts w:ascii="Trebuchet MS" w:hAnsi="Trebuchet MS" w:cs="Arial"/>
              </w:rPr>
            </w:pPr>
            <w:r w:rsidRPr="000B62FB">
              <w:rPr>
                <w:rFonts w:ascii="Trebuchet MS" w:hAnsi="Trebuchet MS" w:cs="Arial"/>
              </w:rPr>
              <w:t>Izfe, S.A.</w:t>
            </w:r>
          </w:p>
        </w:tc>
      </w:tr>
      <w:tr w:rsidR="006C01E8" w:rsidRPr="000B62FB" w14:paraId="3BCB8469" w14:textId="77777777" w:rsidTr="00C82787">
        <w:trPr>
          <w:trHeight w:val="612"/>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1F24F8" w14:textId="77777777" w:rsidR="006C01E8" w:rsidRPr="000B62FB" w:rsidRDefault="006C01E8" w:rsidP="001A794B">
            <w:pPr>
              <w:rPr>
                <w:rFonts w:ascii="Trebuchet MS" w:hAnsi="Trebuchet MS" w:cs="Arial"/>
              </w:rPr>
            </w:pPr>
            <w:r w:rsidRPr="000B62FB">
              <w:rPr>
                <w:rFonts w:ascii="Trebuchet MS" w:hAnsi="Trebuchet MS" w:cs="Arial"/>
              </w:rPr>
              <w:t>Órgano de contratación</w:t>
            </w:r>
          </w:p>
        </w:tc>
        <w:tc>
          <w:tcPr>
            <w:tcW w:w="53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A390D" w14:textId="5B4DFC01" w:rsidR="006C01E8" w:rsidRPr="000B62FB" w:rsidRDefault="0078629C" w:rsidP="00121BA7">
            <w:pPr>
              <w:jc w:val="both"/>
              <w:rPr>
                <w:rFonts w:ascii="Trebuchet MS" w:hAnsi="Trebuchet MS" w:cs="Arial"/>
              </w:rPr>
            </w:pPr>
            <w:r w:rsidRPr="000B62FB">
              <w:rPr>
                <w:rFonts w:ascii="Trebuchet MS" w:hAnsi="Trebuchet MS"/>
              </w:rPr>
              <w:t>Dirección General de Izfe, S.A.</w:t>
            </w:r>
          </w:p>
        </w:tc>
      </w:tr>
      <w:tr w:rsidR="006C01E8" w:rsidRPr="000B62FB" w14:paraId="05632B1F"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A37E13" w14:textId="77777777" w:rsidR="006C01E8" w:rsidRPr="000B62FB" w:rsidRDefault="006C01E8" w:rsidP="001A794B">
            <w:pPr>
              <w:rPr>
                <w:rFonts w:ascii="Trebuchet MS" w:hAnsi="Trebuchet MS" w:cs="Arial"/>
              </w:rPr>
            </w:pPr>
            <w:r w:rsidRPr="000B62FB">
              <w:rPr>
                <w:rFonts w:ascii="Trebuchet MS" w:hAnsi="Trebuchet MS" w:cs="Arial"/>
              </w:rPr>
              <w:t>Dirección postal</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284EC8" w14:textId="295C1600" w:rsidR="006C01E8" w:rsidRPr="000B62FB" w:rsidRDefault="006C01E8" w:rsidP="00424B78">
            <w:pPr>
              <w:rPr>
                <w:rFonts w:ascii="Trebuchet MS" w:hAnsi="Trebuchet MS" w:cs="Arial"/>
              </w:rPr>
            </w:pPr>
            <w:r w:rsidRPr="000B62FB">
              <w:rPr>
                <w:rFonts w:ascii="Trebuchet MS" w:hAnsi="Trebuchet MS" w:cs="Arial"/>
              </w:rPr>
              <w:t>Paseo Miramón 168</w:t>
            </w:r>
            <w:r w:rsidR="00610B81">
              <w:rPr>
                <w:rFonts w:ascii="Trebuchet MS" w:hAnsi="Trebuchet MS" w:cs="Arial"/>
              </w:rPr>
              <w:t>,</w:t>
            </w:r>
            <w:r w:rsidRPr="000B62FB">
              <w:rPr>
                <w:rFonts w:ascii="Trebuchet MS" w:hAnsi="Trebuchet MS" w:cs="Arial"/>
              </w:rPr>
              <w:t xml:space="preserve"> 20014 San Sebastián</w:t>
            </w:r>
          </w:p>
        </w:tc>
      </w:tr>
      <w:tr w:rsidR="006C01E8" w:rsidRPr="000B62FB" w14:paraId="30DC352E"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79FD48" w14:textId="77777777" w:rsidR="006C01E8" w:rsidRPr="000B62FB" w:rsidRDefault="006C01E8" w:rsidP="001A794B">
            <w:pPr>
              <w:rPr>
                <w:rFonts w:ascii="Trebuchet MS" w:hAnsi="Trebuchet MS" w:cs="Arial"/>
              </w:rPr>
            </w:pPr>
            <w:r w:rsidRPr="000B62FB">
              <w:rPr>
                <w:rFonts w:ascii="Trebuchet MS" w:hAnsi="Trebuchet MS" w:cs="Arial"/>
              </w:rPr>
              <w:t>Correo electrónico</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F695C4" w14:textId="77777777" w:rsidR="006C01E8" w:rsidRPr="000B62FB" w:rsidRDefault="00BD2731" w:rsidP="00424B78">
            <w:pPr>
              <w:rPr>
                <w:rFonts w:ascii="Trebuchet MS" w:hAnsi="Trebuchet MS" w:cs="Arial"/>
              </w:rPr>
            </w:pPr>
            <w:hyperlink r:id="rId12" w:history="1">
              <w:r w:rsidR="006C01E8" w:rsidRPr="000B62FB">
                <w:rPr>
                  <w:rStyle w:val="Hipervnculo"/>
                  <w:rFonts w:ascii="Trebuchet MS" w:hAnsi="Trebuchet MS" w:cs="Arial"/>
                </w:rPr>
                <w:t>kontratazioa@gipuzkoa.eus</w:t>
              </w:r>
            </w:hyperlink>
          </w:p>
        </w:tc>
      </w:tr>
    </w:tbl>
    <w:p w14:paraId="0AF0E94D" w14:textId="77777777" w:rsidR="004A5814" w:rsidRPr="000B62FB" w:rsidRDefault="004A5814" w:rsidP="00152E30">
      <w:pPr>
        <w:spacing w:before="120"/>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CellMar>
          <w:left w:w="103" w:type="dxa"/>
        </w:tblCellMar>
        <w:tblLook w:val="0000" w:firstRow="0" w:lastRow="0" w:firstColumn="0" w:lastColumn="0" w:noHBand="0" w:noVBand="0"/>
      </w:tblPr>
      <w:tblGrid>
        <w:gridCol w:w="3374"/>
        <w:gridCol w:w="5386"/>
      </w:tblGrid>
      <w:tr w:rsidR="00701D87" w:rsidRPr="000B62FB" w14:paraId="3E365522" w14:textId="77777777" w:rsidTr="00CF2316">
        <w:trPr>
          <w:trHeight w:val="527"/>
        </w:trPr>
        <w:tc>
          <w:tcPr>
            <w:tcW w:w="3374" w:type="dxa"/>
            <w:shd w:val="clear" w:color="auto" w:fill="FFFFFF"/>
            <w:vAlign w:val="center"/>
          </w:tcPr>
          <w:p w14:paraId="5732DC4E" w14:textId="77777777" w:rsidR="00701D87" w:rsidRPr="000B62FB" w:rsidRDefault="00701D87" w:rsidP="001A794B">
            <w:pPr>
              <w:rPr>
                <w:rFonts w:ascii="Trebuchet MS" w:hAnsi="Trebuchet MS" w:cs="Arial"/>
              </w:rPr>
            </w:pPr>
            <w:r w:rsidRPr="000B62FB">
              <w:rPr>
                <w:rFonts w:ascii="Trebuchet MS" w:hAnsi="Trebuchet MS" w:cs="Arial"/>
                <w:b/>
              </w:rPr>
              <w:t>2.- PERFIL DE CONTRATANTE:</w:t>
            </w:r>
          </w:p>
        </w:tc>
        <w:tc>
          <w:tcPr>
            <w:tcW w:w="5386" w:type="dxa"/>
            <w:shd w:val="clear" w:color="auto" w:fill="FFFFFF"/>
            <w:vAlign w:val="center"/>
          </w:tcPr>
          <w:p w14:paraId="553A720E" w14:textId="3300784F" w:rsidR="00701D87" w:rsidRPr="000B62FB" w:rsidRDefault="00BD2731" w:rsidP="00424B78">
            <w:pPr>
              <w:rPr>
                <w:rFonts w:ascii="Trebuchet MS" w:hAnsi="Trebuchet MS" w:cs="Arial"/>
              </w:rPr>
            </w:pPr>
            <w:hyperlink r:id="rId13" w:history="1">
              <w:r w:rsidR="009566DC" w:rsidRPr="000B62FB">
                <w:rPr>
                  <w:rStyle w:val="Hipervnculo"/>
                  <w:rFonts w:ascii="Trebuchet MS" w:hAnsi="Trebuchet MS" w:cs="Arial"/>
                </w:rPr>
                <w:t>https://www.izfe.eus/es/sobre-izfe/perfil-contratante/desde-2017</w:t>
              </w:r>
            </w:hyperlink>
            <w:r w:rsidR="009566DC" w:rsidRPr="000B62FB">
              <w:rPr>
                <w:rFonts w:ascii="Trebuchet MS" w:hAnsi="Trebuchet MS" w:cs="Arial"/>
              </w:rPr>
              <w:t xml:space="preserve"> </w:t>
            </w:r>
          </w:p>
        </w:tc>
      </w:tr>
    </w:tbl>
    <w:p w14:paraId="456CCF38" w14:textId="77777777" w:rsidR="004A5814" w:rsidRPr="000B62FB" w:rsidRDefault="004A5814" w:rsidP="00152E30">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515"/>
        <w:gridCol w:w="3119"/>
        <w:gridCol w:w="425"/>
        <w:gridCol w:w="1701"/>
      </w:tblGrid>
      <w:tr w:rsidR="004A5814" w:rsidRPr="000B62FB" w14:paraId="622C9F24" w14:textId="77777777" w:rsidTr="001A794B">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7A567753" w14:textId="77777777" w:rsidR="004A5814" w:rsidRPr="000B62FB" w:rsidRDefault="004A5814" w:rsidP="00152E30">
            <w:pPr>
              <w:spacing w:before="40" w:after="40"/>
              <w:rPr>
                <w:rFonts w:ascii="Trebuchet MS" w:hAnsi="Trebuchet MS" w:cs="Arial"/>
              </w:rPr>
            </w:pPr>
            <w:r w:rsidRPr="000B62FB">
              <w:rPr>
                <w:rFonts w:ascii="Trebuchet MS" w:hAnsi="Trebuchet MS" w:cs="Arial"/>
                <w:b/>
              </w:rPr>
              <w:t>3.- OBJETO DEL CONTRATO</w:t>
            </w:r>
          </w:p>
        </w:tc>
      </w:tr>
      <w:tr w:rsidR="004A5814" w:rsidRPr="000B62FB" w14:paraId="4E78DA25" w14:textId="77777777" w:rsidTr="008232E7">
        <w:trPr>
          <w:trHeight w:val="643"/>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BACD10F" w14:textId="77777777" w:rsidR="0053459E" w:rsidRDefault="0053459E" w:rsidP="0053459E">
            <w:pPr>
              <w:spacing w:line="240" w:lineRule="atLeast"/>
              <w:jc w:val="both"/>
              <w:rPr>
                <w:rFonts w:ascii="Trebuchet MS" w:hAnsi="Trebuchet MS" w:cs="Arial"/>
                <w:lang w:eastAsia="en-US"/>
              </w:rPr>
            </w:pPr>
            <w:bookmarkStart w:id="0" w:name="_Hlk108436050"/>
          </w:p>
          <w:p w14:paraId="6E1437D6" w14:textId="0C08763E" w:rsidR="0053459E" w:rsidRPr="0053459E" w:rsidRDefault="0053459E" w:rsidP="0053459E">
            <w:pPr>
              <w:spacing w:line="240" w:lineRule="atLeast"/>
              <w:jc w:val="both"/>
              <w:rPr>
                <w:rFonts w:ascii="Trebuchet MS" w:hAnsi="Trebuchet MS" w:cs="Arial"/>
                <w:lang w:eastAsia="en-US"/>
              </w:rPr>
            </w:pPr>
            <w:r w:rsidRPr="0053459E">
              <w:rPr>
                <w:rFonts w:ascii="Trebuchet MS" w:hAnsi="Trebuchet MS" w:cs="Arial"/>
                <w:lang w:eastAsia="en-US"/>
              </w:rPr>
              <w:t>El objeto del presente expediente de contratación es:</w:t>
            </w:r>
          </w:p>
          <w:p w14:paraId="18AEF4E5" w14:textId="77777777" w:rsidR="0053459E" w:rsidRPr="0053459E" w:rsidRDefault="0053459E" w:rsidP="0053459E">
            <w:pPr>
              <w:spacing w:line="240" w:lineRule="atLeast"/>
              <w:jc w:val="both"/>
              <w:rPr>
                <w:rFonts w:ascii="Trebuchet MS" w:hAnsi="Trebuchet MS" w:cs="Arial"/>
                <w:lang w:eastAsia="en-US"/>
              </w:rPr>
            </w:pPr>
          </w:p>
          <w:p w14:paraId="0AF5BB41" w14:textId="1820E0E4" w:rsidR="0053459E" w:rsidRPr="0053459E" w:rsidRDefault="0053459E" w:rsidP="0053459E">
            <w:pPr>
              <w:pStyle w:val="Prrafodelista"/>
              <w:numPr>
                <w:ilvl w:val="0"/>
                <w:numId w:val="48"/>
              </w:numPr>
              <w:spacing w:line="240" w:lineRule="atLeast"/>
              <w:jc w:val="both"/>
              <w:rPr>
                <w:rFonts w:ascii="Trebuchet MS" w:hAnsi="Trebuchet MS" w:cs="Arial"/>
                <w:sz w:val="20"/>
                <w:szCs w:val="20"/>
                <w:lang w:eastAsia="en-US"/>
              </w:rPr>
            </w:pPr>
            <w:r w:rsidRPr="0053459E">
              <w:rPr>
                <w:rFonts w:ascii="Trebuchet MS" w:hAnsi="Trebuchet MS" w:cs="Arial"/>
                <w:sz w:val="20"/>
                <w:szCs w:val="20"/>
                <w:lang w:eastAsia="en-US"/>
              </w:rPr>
              <w:t xml:space="preserve">la </w:t>
            </w:r>
            <w:r w:rsidRPr="0053459E">
              <w:rPr>
                <w:rFonts w:ascii="Trebuchet MS" w:hAnsi="Trebuchet MS" w:cs="Arial"/>
                <w:b/>
                <w:bCs/>
                <w:sz w:val="20"/>
                <w:szCs w:val="20"/>
                <w:lang w:eastAsia="en-US"/>
              </w:rPr>
              <w:t>implantación de una solución informática</w:t>
            </w:r>
            <w:r w:rsidRPr="0053459E">
              <w:rPr>
                <w:rFonts w:ascii="Trebuchet MS" w:hAnsi="Trebuchet MS" w:cs="Arial"/>
                <w:sz w:val="20"/>
                <w:szCs w:val="20"/>
                <w:lang w:eastAsia="en-US"/>
              </w:rPr>
              <w:t xml:space="preserve"> de </w:t>
            </w:r>
            <w:r w:rsidRPr="0053459E">
              <w:rPr>
                <w:rFonts w:ascii="Trebuchet MS" w:hAnsi="Trebuchet MS" w:cs="Arial"/>
                <w:b/>
                <w:bCs/>
                <w:sz w:val="20"/>
                <w:szCs w:val="20"/>
                <w:lang w:eastAsia="en-US"/>
              </w:rPr>
              <w:t>gestión de proyectos para Izfe</w:t>
            </w:r>
            <w:r w:rsidRPr="0053459E">
              <w:rPr>
                <w:rFonts w:ascii="Trebuchet MS" w:hAnsi="Trebuchet MS" w:cs="Arial"/>
                <w:sz w:val="20"/>
                <w:szCs w:val="20"/>
                <w:lang w:eastAsia="en-US"/>
              </w:rPr>
              <w:t>, con el alcance, ámbito de aplicación, funcionalidades y requisitos que se especifican en el presente Pliego de Bases Técnicas, que comprenderá la instalación, configuración y puesta en producción de todos los elementos necesarios</w:t>
            </w:r>
            <w:r w:rsidR="00152E30">
              <w:rPr>
                <w:rFonts w:ascii="Trebuchet MS" w:hAnsi="Trebuchet MS" w:cs="Arial"/>
                <w:sz w:val="20"/>
                <w:szCs w:val="20"/>
                <w:lang w:eastAsia="en-US"/>
              </w:rPr>
              <w:t>.</w:t>
            </w:r>
          </w:p>
          <w:p w14:paraId="1D3FF6B3" w14:textId="77777777" w:rsidR="0053459E" w:rsidRDefault="0053459E" w:rsidP="0053459E">
            <w:pPr>
              <w:pStyle w:val="Prrafodelista"/>
              <w:suppressAutoHyphens/>
              <w:spacing w:line="280" w:lineRule="atLeast"/>
              <w:ind w:left="360"/>
              <w:jc w:val="both"/>
              <w:rPr>
                <w:rFonts w:ascii="Trebuchet MS" w:hAnsi="Trebuchet MS" w:cs="Arial"/>
                <w:sz w:val="20"/>
                <w:szCs w:val="20"/>
                <w:lang w:eastAsia="en-US"/>
              </w:rPr>
            </w:pPr>
          </w:p>
          <w:p w14:paraId="5107CF05" w14:textId="736E6C0B" w:rsidR="0053459E" w:rsidRPr="0053459E" w:rsidRDefault="0053459E" w:rsidP="0053459E">
            <w:pPr>
              <w:pStyle w:val="Prrafodelista"/>
              <w:numPr>
                <w:ilvl w:val="0"/>
                <w:numId w:val="48"/>
              </w:numPr>
              <w:suppressAutoHyphens/>
              <w:spacing w:line="280" w:lineRule="atLeast"/>
              <w:jc w:val="both"/>
              <w:rPr>
                <w:rFonts w:ascii="Trebuchet MS" w:hAnsi="Trebuchet MS" w:cs="Arial"/>
                <w:sz w:val="20"/>
                <w:szCs w:val="20"/>
                <w:lang w:eastAsia="en-US"/>
              </w:rPr>
            </w:pPr>
            <w:r w:rsidRPr="0053459E">
              <w:rPr>
                <w:rFonts w:ascii="Trebuchet MS" w:hAnsi="Trebuchet MS" w:cs="Arial"/>
                <w:sz w:val="20"/>
                <w:szCs w:val="20"/>
                <w:lang w:eastAsia="en-US"/>
              </w:rPr>
              <w:t xml:space="preserve">como parte de la implantación, el contratista deberá impartir </w:t>
            </w:r>
            <w:r w:rsidRPr="00A35333">
              <w:rPr>
                <w:rFonts w:ascii="Trebuchet MS" w:hAnsi="Trebuchet MS" w:cs="Arial"/>
                <w:b/>
                <w:bCs/>
                <w:sz w:val="20"/>
                <w:szCs w:val="20"/>
                <w:lang w:eastAsia="en-US"/>
              </w:rPr>
              <w:t>formación</w:t>
            </w:r>
            <w:r w:rsidRPr="0053459E">
              <w:rPr>
                <w:rFonts w:ascii="Trebuchet MS" w:hAnsi="Trebuchet MS" w:cs="Arial"/>
                <w:sz w:val="20"/>
                <w:szCs w:val="20"/>
                <w:lang w:eastAsia="en-US"/>
              </w:rPr>
              <w:t xml:space="preserve"> completa a los usuarios (personal de Izfe) en uso de los módulos de gestión/administración, así como de los módulos de usuario final. Se debe garantizar que los usuarios conozcan a fondo el funcionamiento del sistema</w:t>
            </w:r>
            <w:r w:rsidR="00152E30">
              <w:rPr>
                <w:rFonts w:ascii="Trebuchet MS" w:hAnsi="Trebuchet MS" w:cs="Arial"/>
                <w:sz w:val="20"/>
                <w:szCs w:val="20"/>
                <w:lang w:eastAsia="en-US"/>
              </w:rPr>
              <w:t xml:space="preserve"> y las configuraciones posibles.</w:t>
            </w:r>
          </w:p>
          <w:p w14:paraId="6163C6A1" w14:textId="77777777" w:rsidR="0053459E" w:rsidRPr="0053459E" w:rsidRDefault="0053459E" w:rsidP="0053459E">
            <w:pPr>
              <w:pStyle w:val="Prrafodelista"/>
              <w:suppressAutoHyphens/>
              <w:spacing w:line="240" w:lineRule="atLeast"/>
              <w:ind w:left="360"/>
              <w:jc w:val="both"/>
              <w:rPr>
                <w:rFonts w:ascii="Trebuchet MS" w:hAnsi="Trebuchet MS" w:cs="Arial"/>
                <w:sz w:val="20"/>
                <w:szCs w:val="20"/>
                <w:lang w:eastAsia="en-US"/>
              </w:rPr>
            </w:pPr>
          </w:p>
          <w:p w14:paraId="487072D0" w14:textId="41219CA9" w:rsidR="0053459E" w:rsidRPr="0053459E" w:rsidRDefault="0053459E" w:rsidP="00152E30">
            <w:pPr>
              <w:pStyle w:val="Prrafodelista"/>
              <w:numPr>
                <w:ilvl w:val="0"/>
                <w:numId w:val="48"/>
              </w:numPr>
              <w:suppressAutoHyphens/>
              <w:spacing w:line="240" w:lineRule="atLeast"/>
              <w:ind w:left="357" w:hanging="357"/>
              <w:contextualSpacing w:val="0"/>
              <w:jc w:val="both"/>
              <w:rPr>
                <w:rFonts w:ascii="Trebuchet MS" w:hAnsi="Trebuchet MS" w:cs="Arial"/>
                <w:sz w:val="20"/>
                <w:szCs w:val="20"/>
                <w:lang w:eastAsia="en-US"/>
              </w:rPr>
            </w:pPr>
            <w:r w:rsidRPr="0053459E">
              <w:rPr>
                <w:rFonts w:ascii="Trebuchet MS" w:hAnsi="Trebuchet MS" w:cs="Arial"/>
                <w:b/>
                <w:bCs/>
                <w:sz w:val="20"/>
                <w:szCs w:val="20"/>
                <w:lang w:eastAsia="en-US"/>
              </w:rPr>
              <w:t>suministro de licencias/suscripciones y software</w:t>
            </w:r>
            <w:r w:rsidRPr="0053459E">
              <w:rPr>
                <w:rFonts w:ascii="Trebuchet MS" w:hAnsi="Trebuchet MS" w:cs="Arial"/>
                <w:sz w:val="20"/>
                <w:szCs w:val="20"/>
                <w:lang w:eastAsia="en-US"/>
              </w:rPr>
              <w:t xml:space="preserve"> asociado a la solución, sobre </w:t>
            </w:r>
            <w:r w:rsidRPr="0053459E">
              <w:rPr>
                <w:rFonts w:ascii="Trebuchet MS" w:hAnsi="Trebuchet MS"/>
                <w:sz w:val="20"/>
                <w:szCs w:val="20"/>
              </w:rPr>
              <w:t>una plataforma en modalidad cloud, necesarias hasta el 31 de diciembre de 2024</w:t>
            </w:r>
            <w:r w:rsidR="00152E30">
              <w:rPr>
                <w:rFonts w:ascii="Trebuchet MS" w:hAnsi="Trebuchet MS"/>
                <w:sz w:val="20"/>
                <w:szCs w:val="20"/>
              </w:rPr>
              <w:t>.</w:t>
            </w:r>
          </w:p>
          <w:p w14:paraId="77CC973F" w14:textId="77777777" w:rsidR="0053459E" w:rsidRPr="0053459E" w:rsidRDefault="0053459E" w:rsidP="00152E30">
            <w:pPr>
              <w:pStyle w:val="Prrafodelista"/>
              <w:numPr>
                <w:ilvl w:val="0"/>
                <w:numId w:val="48"/>
              </w:numPr>
              <w:suppressAutoHyphens/>
              <w:spacing w:before="360" w:line="240" w:lineRule="atLeast"/>
              <w:ind w:left="357" w:hanging="357"/>
              <w:contextualSpacing w:val="0"/>
              <w:jc w:val="both"/>
              <w:rPr>
                <w:rFonts w:ascii="Trebuchet MS" w:hAnsi="Trebuchet MS" w:cs="Arial"/>
                <w:sz w:val="20"/>
                <w:szCs w:val="20"/>
                <w:lang w:eastAsia="en-US"/>
              </w:rPr>
            </w:pPr>
            <w:r w:rsidRPr="0053459E">
              <w:rPr>
                <w:rFonts w:ascii="Trebuchet MS" w:hAnsi="Trebuchet MS" w:cs="Arial"/>
                <w:sz w:val="20"/>
                <w:szCs w:val="20"/>
                <w:lang w:eastAsia="en-US"/>
              </w:rPr>
              <w:lastRenderedPageBreak/>
              <w:t xml:space="preserve">los </w:t>
            </w:r>
            <w:r w:rsidRPr="0053459E">
              <w:rPr>
                <w:rFonts w:ascii="Trebuchet MS" w:hAnsi="Trebuchet MS" w:cs="Arial"/>
                <w:b/>
                <w:bCs/>
                <w:sz w:val="20"/>
                <w:szCs w:val="20"/>
                <w:lang w:eastAsia="en-US"/>
              </w:rPr>
              <w:t>servicios de mantenimiento y soporte</w:t>
            </w:r>
            <w:r w:rsidRPr="0053459E">
              <w:rPr>
                <w:rFonts w:ascii="Trebuchet MS" w:hAnsi="Trebuchet MS" w:cs="Arial"/>
                <w:sz w:val="20"/>
                <w:szCs w:val="20"/>
                <w:lang w:eastAsia="en-US"/>
              </w:rPr>
              <w:t xml:space="preserve"> de la referida solución informática de Gestión de proyectos, con el contenido, alcance y nivel de servicios que se especifican en el presente Pliego de Bases Técnicas</w:t>
            </w:r>
          </w:p>
          <w:p w14:paraId="7ED34D5C" w14:textId="77777777" w:rsidR="0053459E" w:rsidRPr="0053459E" w:rsidRDefault="0053459E" w:rsidP="0053459E">
            <w:pPr>
              <w:spacing w:line="240" w:lineRule="atLeast"/>
              <w:ind w:left="708"/>
              <w:jc w:val="both"/>
              <w:rPr>
                <w:rFonts w:ascii="Trebuchet MS" w:hAnsi="Trebuchet MS" w:cs="Arial"/>
                <w:lang w:eastAsia="en-US"/>
              </w:rPr>
            </w:pPr>
          </w:p>
          <w:p w14:paraId="72187F09" w14:textId="77777777" w:rsidR="0053459E" w:rsidRDefault="0053459E" w:rsidP="0053459E">
            <w:pPr>
              <w:spacing w:line="240" w:lineRule="atLeast"/>
              <w:jc w:val="both"/>
              <w:rPr>
                <w:rFonts w:ascii="Trebuchet MS" w:hAnsi="Trebuchet MS" w:cs="Arial"/>
                <w:lang w:eastAsia="en-US"/>
              </w:rPr>
            </w:pPr>
            <w:r w:rsidRPr="0053459E">
              <w:rPr>
                <w:rFonts w:ascii="Trebuchet MS" w:hAnsi="Trebuchet MS" w:cs="Arial"/>
                <w:lang w:eastAsia="en-US"/>
              </w:rPr>
              <w:t>La referida solución de Gestión de proyectos deberá permitir a Izfe disponer de una</w:t>
            </w:r>
            <w:r>
              <w:rPr>
                <w:rFonts w:ascii="Trebuchet MS" w:hAnsi="Trebuchet MS" w:cs="Arial"/>
                <w:lang w:eastAsia="en-US"/>
              </w:rPr>
              <w:t>:</w:t>
            </w:r>
          </w:p>
          <w:p w14:paraId="0B4BBDD5" w14:textId="1DB98B0F" w:rsidR="0053459E" w:rsidRPr="0053459E" w:rsidRDefault="0053459E" w:rsidP="0053459E">
            <w:pPr>
              <w:spacing w:line="240" w:lineRule="atLeast"/>
              <w:jc w:val="both"/>
              <w:rPr>
                <w:rFonts w:ascii="Trebuchet MS" w:hAnsi="Trebuchet MS" w:cs="Arial"/>
                <w:lang w:eastAsia="en-US"/>
              </w:rPr>
            </w:pPr>
            <w:r w:rsidRPr="0053459E">
              <w:rPr>
                <w:rFonts w:ascii="Trebuchet MS" w:hAnsi="Trebuchet MS" w:cs="Arial"/>
                <w:lang w:eastAsia="en-US"/>
              </w:rPr>
              <w:t xml:space="preserve"> </w:t>
            </w:r>
          </w:p>
          <w:p w14:paraId="73BE4E25" w14:textId="77777777" w:rsidR="0053459E" w:rsidRPr="0053459E" w:rsidRDefault="0053459E" w:rsidP="0053459E">
            <w:pPr>
              <w:pStyle w:val="Prrafodelista"/>
              <w:numPr>
                <w:ilvl w:val="0"/>
                <w:numId w:val="47"/>
              </w:numPr>
              <w:suppressAutoHyphens/>
              <w:spacing w:after="0" w:line="240" w:lineRule="atLeast"/>
              <w:contextualSpacing w:val="0"/>
              <w:jc w:val="both"/>
              <w:rPr>
                <w:rFonts w:ascii="Trebuchet MS" w:hAnsi="Trebuchet MS" w:cs="Arial"/>
                <w:sz w:val="20"/>
                <w:szCs w:val="20"/>
                <w:lang w:eastAsia="en-US"/>
              </w:rPr>
            </w:pPr>
            <w:r w:rsidRPr="0053459E">
              <w:rPr>
                <w:rFonts w:ascii="Trebuchet MS" w:hAnsi="Trebuchet MS" w:cs="Arial"/>
                <w:sz w:val="20"/>
                <w:szCs w:val="20"/>
                <w:lang w:eastAsia="en-US"/>
              </w:rPr>
              <w:t xml:space="preserve">gestión de porfolio o de cartera </w:t>
            </w:r>
          </w:p>
          <w:p w14:paraId="66C8E35D" w14:textId="77777777" w:rsidR="0053459E" w:rsidRPr="0053459E" w:rsidRDefault="0053459E" w:rsidP="0053459E">
            <w:pPr>
              <w:pStyle w:val="Prrafodelista"/>
              <w:numPr>
                <w:ilvl w:val="0"/>
                <w:numId w:val="47"/>
              </w:numPr>
              <w:suppressAutoHyphens/>
              <w:spacing w:after="0" w:line="240" w:lineRule="atLeast"/>
              <w:contextualSpacing w:val="0"/>
              <w:jc w:val="both"/>
              <w:rPr>
                <w:rFonts w:ascii="Trebuchet MS" w:hAnsi="Trebuchet MS" w:cs="Arial"/>
                <w:sz w:val="20"/>
                <w:szCs w:val="20"/>
                <w:lang w:eastAsia="en-US"/>
              </w:rPr>
            </w:pPr>
            <w:r w:rsidRPr="0053459E">
              <w:rPr>
                <w:rFonts w:ascii="Trebuchet MS" w:hAnsi="Trebuchet MS" w:cs="Arial"/>
                <w:sz w:val="20"/>
                <w:szCs w:val="20"/>
                <w:lang w:eastAsia="en-US"/>
              </w:rPr>
              <w:t>gestión de capacidad y demanda</w:t>
            </w:r>
          </w:p>
          <w:p w14:paraId="43C765CA" w14:textId="77777777" w:rsidR="0053459E" w:rsidRPr="0053459E" w:rsidRDefault="0053459E" w:rsidP="0053459E">
            <w:pPr>
              <w:pStyle w:val="Prrafodelista"/>
              <w:numPr>
                <w:ilvl w:val="0"/>
                <w:numId w:val="47"/>
              </w:numPr>
              <w:suppressAutoHyphens/>
              <w:spacing w:after="0" w:line="240" w:lineRule="atLeast"/>
              <w:contextualSpacing w:val="0"/>
              <w:jc w:val="both"/>
              <w:rPr>
                <w:rFonts w:ascii="Trebuchet MS" w:hAnsi="Trebuchet MS" w:cs="Arial"/>
                <w:sz w:val="20"/>
                <w:szCs w:val="20"/>
                <w:lang w:eastAsia="en-US"/>
              </w:rPr>
            </w:pPr>
            <w:r w:rsidRPr="0053459E">
              <w:rPr>
                <w:rFonts w:ascii="Trebuchet MS" w:hAnsi="Trebuchet MS" w:cs="Arial"/>
                <w:sz w:val="20"/>
                <w:szCs w:val="20"/>
                <w:lang w:eastAsia="en-US"/>
              </w:rPr>
              <w:t>gestión de proyectos de desarrollo de software</w:t>
            </w:r>
          </w:p>
          <w:p w14:paraId="7A175BE5" w14:textId="77777777" w:rsidR="00547041" w:rsidRDefault="0053459E" w:rsidP="0053459E">
            <w:pPr>
              <w:pStyle w:val="Prrafodelista"/>
              <w:numPr>
                <w:ilvl w:val="0"/>
                <w:numId w:val="47"/>
              </w:numPr>
              <w:suppressAutoHyphens/>
              <w:spacing w:after="0" w:line="240" w:lineRule="atLeast"/>
              <w:contextualSpacing w:val="0"/>
              <w:jc w:val="both"/>
              <w:rPr>
                <w:rFonts w:cs="Arial"/>
                <w:lang w:eastAsia="en-US"/>
              </w:rPr>
            </w:pPr>
            <w:r w:rsidRPr="0053459E">
              <w:rPr>
                <w:rFonts w:ascii="Trebuchet MS" w:hAnsi="Trebuchet MS" w:cs="Arial"/>
                <w:sz w:val="20"/>
                <w:szCs w:val="20"/>
                <w:lang w:eastAsia="en-US"/>
              </w:rPr>
              <w:t>seguimiento de esfuerzo y facturación</w:t>
            </w:r>
            <w:r w:rsidRPr="17B6413F">
              <w:rPr>
                <w:rFonts w:cs="Arial"/>
                <w:lang w:eastAsia="en-US"/>
              </w:rPr>
              <w:t xml:space="preserve"> </w:t>
            </w:r>
            <w:bookmarkEnd w:id="0"/>
          </w:p>
          <w:p w14:paraId="64E208CF" w14:textId="30CE6C24" w:rsidR="0053459E" w:rsidRPr="0053459E" w:rsidRDefault="0053459E" w:rsidP="0053459E">
            <w:pPr>
              <w:pStyle w:val="Prrafodelista"/>
              <w:suppressAutoHyphens/>
              <w:spacing w:after="0" w:line="240" w:lineRule="atLeast"/>
              <w:ind w:left="360"/>
              <w:contextualSpacing w:val="0"/>
              <w:jc w:val="both"/>
              <w:rPr>
                <w:rFonts w:cs="Arial"/>
                <w:lang w:eastAsia="en-US"/>
              </w:rPr>
            </w:pPr>
          </w:p>
        </w:tc>
      </w:tr>
      <w:tr w:rsidR="004A5814" w:rsidRPr="000B62FB" w14:paraId="2834AFD9" w14:textId="77777777" w:rsidTr="00E34D9F">
        <w:trPr>
          <w:trHeight w:val="609"/>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D559B54" w14:textId="70FEF41A" w:rsidR="004A5814" w:rsidRPr="000B62FB" w:rsidRDefault="004A5814" w:rsidP="00064FD5">
            <w:pPr>
              <w:spacing w:before="120" w:after="120"/>
              <w:ind w:left="1429" w:hanging="1418"/>
              <w:rPr>
                <w:rFonts w:ascii="Trebuchet MS" w:hAnsi="Trebuchet MS" w:cs="Arial"/>
              </w:rPr>
            </w:pPr>
            <w:r w:rsidRPr="009868C2">
              <w:rPr>
                <w:rFonts w:ascii="Trebuchet MS" w:hAnsi="Trebuchet MS" w:cs="Arial"/>
              </w:rPr>
              <w:lastRenderedPageBreak/>
              <w:t>Código(s) CPV</w:t>
            </w:r>
            <w:r w:rsidR="009868C2" w:rsidRPr="009868C2">
              <w:rPr>
                <w:rFonts w:ascii="Trebuchet MS" w:hAnsi="Trebuchet MS" w:cs="Arial"/>
              </w:rPr>
              <w:t>:</w:t>
            </w:r>
            <w:r w:rsidR="007870D8">
              <w:rPr>
                <w:rFonts w:ascii="Trebuchet MS" w:hAnsi="Trebuchet MS" w:cs="Arial"/>
              </w:rPr>
              <w:t xml:space="preserve"> </w:t>
            </w:r>
            <w:r w:rsidR="007870D8" w:rsidRPr="00BD4E7D">
              <w:rPr>
                <w:rFonts w:ascii="Trebuchet MS" w:hAnsi="Trebuchet MS" w:cs="Arial"/>
              </w:rPr>
              <w:t>48000000</w:t>
            </w:r>
            <w:r w:rsidR="000C3806">
              <w:rPr>
                <w:rFonts w:ascii="Trebuchet MS" w:hAnsi="Trebuchet MS" w:cs="Arial"/>
              </w:rPr>
              <w:t>-8</w:t>
            </w:r>
            <w:r w:rsidR="007870D8" w:rsidRPr="00BD4E7D">
              <w:rPr>
                <w:rFonts w:ascii="Trebuchet MS" w:hAnsi="Trebuchet MS" w:cs="Arial"/>
              </w:rPr>
              <w:t xml:space="preserve"> - Paquetes de software y sistemas de información</w:t>
            </w:r>
            <w:r w:rsidR="001A794B" w:rsidRPr="000B62FB">
              <w:rPr>
                <w:rFonts w:ascii="Trebuchet MS" w:hAnsi="Trebuchet MS" w:cs="Arial"/>
              </w:rPr>
              <w:t xml:space="preserve"> </w:t>
            </w:r>
          </w:p>
        </w:tc>
      </w:tr>
      <w:tr w:rsidR="004A5814" w:rsidRPr="000B62FB" w14:paraId="72E1D69D" w14:textId="77777777" w:rsidTr="001A794B">
        <w:trPr>
          <w:trHeight w:hRule="exact" w:val="284"/>
        </w:trPr>
        <w:tc>
          <w:tcPr>
            <w:tcW w:w="3515" w:type="dxa"/>
            <w:vMerge w:val="restart"/>
            <w:tcBorders>
              <w:top w:val="single" w:sz="4" w:space="0" w:color="000000"/>
              <w:left w:val="single" w:sz="4" w:space="0" w:color="000000"/>
            </w:tcBorders>
            <w:shd w:val="clear" w:color="auto" w:fill="FFFFFF"/>
            <w:vAlign w:val="center"/>
          </w:tcPr>
          <w:p w14:paraId="084AD281" w14:textId="77777777" w:rsidR="004A5814" w:rsidRPr="000B62FB" w:rsidRDefault="004A5814" w:rsidP="001A794B">
            <w:pPr>
              <w:ind w:right="-1530"/>
              <w:rPr>
                <w:rFonts w:ascii="Trebuchet MS" w:hAnsi="Trebuchet MS" w:cs="Arial"/>
              </w:rPr>
            </w:pPr>
            <w:r w:rsidRPr="000B62FB">
              <w:rPr>
                <w:rFonts w:ascii="Trebuchet MS" w:hAnsi="Trebuchet MS" w:cs="Arial"/>
              </w:rPr>
              <w:t xml:space="preserve">Posibilidad de licitar por lotes </w:t>
            </w:r>
          </w:p>
        </w:tc>
        <w:tc>
          <w:tcPr>
            <w:tcW w:w="3119" w:type="dxa"/>
            <w:tcBorders>
              <w:top w:val="single" w:sz="4" w:space="0" w:color="000000"/>
              <w:right w:val="single" w:sz="4" w:space="0" w:color="000000"/>
            </w:tcBorders>
            <w:shd w:val="clear" w:color="auto" w:fill="FFFFFF"/>
            <w:vAlign w:val="center"/>
          </w:tcPr>
          <w:p w14:paraId="397A5AF5" w14:textId="77777777" w:rsidR="004A5814" w:rsidRPr="000B62FB" w:rsidRDefault="004A5814" w:rsidP="001A794B">
            <w:pPr>
              <w:jc w:val="right"/>
              <w:rPr>
                <w:rFonts w:ascii="Trebuchet MS" w:hAnsi="Trebuchet MS" w:cs="Arial"/>
              </w:rPr>
            </w:pPr>
            <w:r w:rsidRPr="000B62FB">
              <w:rPr>
                <w:rFonts w:ascii="Trebuchet MS" w:hAnsi="Trebuchet MS" w:cs="Arial"/>
              </w:rPr>
              <w:t>SÍ</w:t>
            </w:r>
          </w:p>
        </w:tc>
        <w:tc>
          <w:tcPr>
            <w:tcW w:w="42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26003668" w14:textId="77777777" w:rsidR="004A5814" w:rsidRPr="000B62FB" w:rsidRDefault="004A5814" w:rsidP="001A794B">
            <w:pPr>
              <w:jc w:val="center"/>
              <w:rPr>
                <w:rFonts w:ascii="Trebuchet MS" w:hAnsi="Trebuchet MS" w:cs="Arial"/>
                <w:b/>
                <w:bCs/>
              </w:rPr>
            </w:pPr>
          </w:p>
        </w:tc>
        <w:tc>
          <w:tcPr>
            <w:tcW w:w="1701" w:type="dxa"/>
            <w:tcBorders>
              <w:top w:val="single" w:sz="4" w:space="0" w:color="000000"/>
              <w:left w:val="single" w:sz="4" w:space="0" w:color="000000"/>
              <w:right w:val="single" w:sz="4" w:space="0" w:color="000000"/>
            </w:tcBorders>
            <w:shd w:val="clear" w:color="auto" w:fill="FFFFFF"/>
            <w:vAlign w:val="center"/>
          </w:tcPr>
          <w:p w14:paraId="7133FF9B" w14:textId="77777777" w:rsidR="004A5814" w:rsidRPr="000B62FB" w:rsidRDefault="004A5814" w:rsidP="001A794B">
            <w:pPr>
              <w:rPr>
                <w:rFonts w:ascii="Trebuchet MS" w:hAnsi="Trebuchet MS" w:cs="Arial"/>
              </w:rPr>
            </w:pPr>
          </w:p>
        </w:tc>
      </w:tr>
      <w:tr w:rsidR="004A5814" w:rsidRPr="000B62FB" w14:paraId="6E5F1746" w14:textId="77777777" w:rsidTr="00EF29E0">
        <w:trPr>
          <w:trHeight w:hRule="exact" w:val="276"/>
        </w:trPr>
        <w:tc>
          <w:tcPr>
            <w:tcW w:w="3515" w:type="dxa"/>
            <w:vMerge/>
            <w:tcBorders>
              <w:left w:val="single" w:sz="4" w:space="0" w:color="000000"/>
              <w:bottom w:val="single" w:sz="4" w:space="0" w:color="000000"/>
            </w:tcBorders>
            <w:shd w:val="clear" w:color="auto" w:fill="FFFFFF"/>
            <w:vAlign w:val="center"/>
          </w:tcPr>
          <w:p w14:paraId="5CF3483C" w14:textId="77777777" w:rsidR="004A5814" w:rsidRPr="000B62FB" w:rsidRDefault="004A5814" w:rsidP="001A794B">
            <w:pPr>
              <w:rPr>
                <w:rFonts w:ascii="Trebuchet MS" w:hAnsi="Trebuchet MS" w:cs="Arial"/>
              </w:rPr>
            </w:pPr>
          </w:p>
        </w:tc>
        <w:tc>
          <w:tcPr>
            <w:tcW w:w="3119" w:type="dxa"/>
            <w:tcBorders>
              <w:bottom w:val="single" w:sz="4" w:space="0" w:color="000000"/>
              <w:right w:val="single" w:sz="4" w:space="0" w:color="000000"/>
            </w:tcBorders>
            <w:shd w:val="clear" w:color="auto" w:fill="FFFFFF"/>
            <w:vAlign w:val="center"/>
          </w:tcPr>
          <w:p w14:paraId="7C2701BB" w14:textId="77777777" w:rsidR="004A5814" w:rsidRPr="000B62FB" w:rsidRDefault="004A5814" w:rsidP="001A794B">
            <w:pPr>
              <w:ind w:left="1031"/>
              <w:jc w:val="right"/>
              <w:rPr>
                <w:rFonts w:ascii="Trebuchet MS" w:hAnsi="Trebuchet MS" w:cs="Arial"/>
              </w:rPr>
            </w:pPr>
            <w:r w:rsidRPr="000B62FB">
              <w:rPr>
                <w:rFonts w:ascii="Trebuchet MS" w:hAnsi="Trebuchet MS" w:cs="Arial"/>
              </w:rPr>
              <w:t>NO</w:t>
            </w:r>
          </w:p>
        </w:tc>
        <w:tc>
          <w:tcPr>
            <w:tcW w:w="425" w:type="dxa"/>
            <w:tcBorders>
              <w:top w:val="single" w:sz="2" w:space="0" w:color="000000"/>
              <w:left w:val="single" w:sz="2" w:space="0" w:color="000000"/>
              <w:bottom w:val="single" w:sz="4" w:space="0" w:color="000000"/>
              <w:right w:val="single" w:sz="2" w:space="0" w:color="000000"/>
            </w:tcBorders>
            <w:shd w:val="clear" w:color="auto" w:fill="FFFFFF"/>
            <w:vAlign w:val="center"/>
          </w:tcPr>
          <w:p w14:paraId="7F7A5E43" w14:textId="77777777" w:rsidR="004A5814" w:rsidRPr="000B62FB" w:rsidRDefault="001A794B" w:rsidP="001A794B">
            <w:pPr>
              <w:jc w:val="center"/>
              <w:rPr>
                <w:rFonts w:ascii="Trebuchet MS" w:hAnsi="Trebuchet MS" w:cs="Arial"/>
                <w:b/>
                <w:bCs/>
              </w:rPr>
            </w:pPr>
            <w:r w:rsidRPr="000B62FB">
              <w:rPr>
                <w:rFonts w:ascii="Trebuchet MS" w:hAnsi="Trebuchet MS" w:cs="Arial"/>
                <w:b/>
                <w:bCs/>
              </w:rPr>
              <w:t>X</w:t>
            </w:r>
          </w:p>
        </w:tc>
        <w:tc>
          <w:tcPr>
            <w:tcW w:w="1701" w:type="dxa"/>
            <w:tcBorders>
              <w:left w:val="single" w:sz="4" w:space="0" w:color="000000"/>
              <w:bottom w:val="single" w:sz="4" w:space="0" w:color="000000"/>
              <w:right w:val="single" w:sz="4" w:space="0" w:color="000000"/>
            </w:tcBorders>
            <w:shd w:val="clear" w:color="auto" w:fill="FFFFFF"/>
            <w:vAlign w:val="center"/>
          </w:tcPr>
          <w:p w14:paraId="147F2FF2" w14:textId="77777777" w:rsidR="004A5814" w:rsidRPr="000B62FB" w:rsidRDefault="004A5814" w:rsidP="001A794B">
            <w:pPr>
              <w:rPr>
                <w:rFonts w:ascii="Trebuchet MS" w:hAnsi="Trebuchet MS" w:cs="Arial"/>
              </w:rPr>
            </w:pPr>
          </w:p>
        </w:tc>
      </w:tr>
    </w:tbl>
    <w:p w14:paraId="699AE668" w14:textId="766127F4" w:rsidR="002633BB" w:rsidRDefault="002633BB" w:rsidP="004A5814">
      <w:pPr>
        <w:rPr>
          <w:rFonts w:ascii="Trebuchet MS" w:hAnsi="Trebuchet MS" w:cs="Arial"/>
        </w:rPr>
      </w:pPr>
    </w:p>
    <w:tbl>
      <w:tblPr>
        <w:tblW w:w="8794" w:type="dxa"/>
        <w:tblInd w:w="-5" w:type="dxa"/>
        <w:tblLayout w:type="fixed"/>
        <w:tblCellMar>
          <w:left w:w="103" w:type="dxa"/>
        </w:tblCellMar>
        <w:tblLook w:val="0000" w:firstRow="0" w:lastRow="0" w:firstColumn="0" w:lastColumn="0" w:noHBand="0" w:noVBand="0"/>
      </w:tblPr>
      <w:tblGrid>
        <w:gridCol w:w="3291"/>
        <w:gridCol w:w="4656"/>
        <w:gridCol w:w="282"/>
        <w:gridCol w:w="565"/>
      </w:tblGrid>
      <w:tr w:rsidR="00152E30" w:rsidRPr="00FA2244" w14:paraId="0438E927" w14:textId="77777777" w:rsidTr="00152E30">
        <w:trPr>
          <w:trHeight w:val="292"/>
        </w:trPr>
        <w:tc>
          <w:tcPr>
            <w:tcW w:w="878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388DAA7" w14:textId="77777777" w:rsidR="00152E30" w:rsidRPr="00FA2244" w:rsidRDefault="00152E30" w:rsidP="00152E30">
            <w:pPr>
              <w:jc w:val="both"/>
              <w:rPr>
                <w:rFonts w:ascii="Trebuchet MS" w:hAnsi="Trebuchet MS" w:cs="Arial"/>
                <w:lang w:eastAsia="en-US"/>
              </w:rPr>
            </w:pPr>
            <w:bookmarkStart w:id="1" w:name="CC_04"/>
            <w:r w:rsidRPr="00FA2244">
              <w:rPr>
                <w:rFonts w:ascii="Trebuchet MS" w:hAnsi="Trebuchet MS" w:cs="Arial"/>
                <w:b/>
                <w:lang w:eastAsia="en-US"/>
              </w:rPr>
              <w:t xml:space="preserve">4.- </w:t>
            </w:r>
            <w:bookmarkEnd w:id="1"/>
            <w:r w:rsidRPr="00FA2244">
              <w:rPr>
                <w:rFonts w:ascii="Trebuchet MS" w:hAnsi="Trebuchet MS" w:cs="Arial"/>
                <w:b/>
                <w:lang w:eastAsia="en-US"/>
              </w:rPr>
              <w:t>PRESUPUESTO BASE DE LICITACIÓN (IVA INCLUIDO)</w:t>
            </w:r>
          </w:p>
        </w:tc>
      </w:tr>
      <w:tr w:rsidR="00152E30" w:rsidRPr="00FA2244" w14:paraId="29A54B01" w14:textId="77777777" w:rsidTr="00152E30">
        <w:trPr>
          <w:trHeight w:hRule="exact" w:val="188"/>
        </w:trPr>
        <w:tc>
          <w:tcPr>
            <w:tcW w:w="328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6551E4A" w14:textId="77777777" w:rsidR="00152E30" w:rsidRPr="00FC1028" w:rsidRDefault="00152E30" w:rsidP="00152E30">
            <w:pPr>
              <w:jc w:val="both"/>
              <w:rPr>
                <w:rFonts w:ascii="Trebuchet MS" w:hAnsi="Trebuchet MS" w:cs="Arial"/>
                <w:lang w:eastAsia="en-US"/>
              </w:rPr>
            </w:pPr>
            <w:r w:rsidRPr="00FC1028">
              <w:rPr>
                <w:rFonts w:ascii="Trebuchet MS" w:hAnsi="Trebuchet MS" w:cs="Arial"/>
                <w:lang w:eastAsia="en-US"/>
              </w:rPr>
              <w:t>Sistema de determinación del precio</w:t>
            </w:r>
          </w:p>
        </w:tc>
        <w:tc>
          <w:tcPr>
            <w:tcW w:w="4653" w:type="dxa"/>
            <w:tcBorders>
              <w:top w:val="single" w:sz="4" w:space="0" w:color="000000" w:themeColor="text1"/>
              <w:left w:val="single" w:sz="4" w:space="0" w:color="000000" w:themeColor="text1"/>
            </w:tcBorders>
            <w:shd w:val="clear" w:color="auto" w:fill="FFFFFF" w:themeFill="background1"/>
          </w:tcPr>
          <w:p w14:paraId="5A77BB4C" w14:textId="77777777" w:rsidR="00152E30" w:rsidRPr="00FC1028" w:rsidRDefault="00152E30" w:rsidP="00152E30">
            <w:pPr>
              <w:rPr>
                <w:rFonts w:ascii="Trebuchet MS" w:hAnsi="Trebuchet MS" w:cs="Arial"/>
                <w:lang w:eastAsia="en-US"/>
              </w:rPr>
            </w:pPr>
          </w:p>
        </w:tc>
        <w:tc>
          <w:tcPr>
            <w:tcW w:w="282" w:type="dxa"/>
            <w:tcBorders>
              <w:top w:val="single" w:sz="4" w:space="0" w:color="000000" w:themeColor="text1"/>
              <w:bottom w:val="single" w:sz="8" w:space="0" w:color="000000" w:themeColor="text1"/>
            </w:tcBorders>
            <w:shd w:val="clear" w:color="auto" w:fill="FFFFFF" w:themeFill="background1"/>
          </w:tcPr>
          <w:p w14:paraId="3E593836" w14:textId="77777777" w:rsidR="00152E30" w:rsidRPr="00A0023E" w:rsidRDefault="00152E30" w:rsidP="00152E30">
            <w:pPr>
              <w:rPr>
                <w:rFonts w:ascii="Trebuchet MS" w:hAnsi="Trebuchet MS" w:cs="Arial"/>
                <w:bCs/>
                <w:lang w:eastAsia="en-US"/>
              </w:rPr>
            </w:pPr>
          </w:p>
        </w:tc>
        <w:tc>
          <w:tcPr>
            <w:tcW w:w="565" w:type="dxa"/>
            <w:tcBorders>
              <w:top w:val="single" w:sz="4" w:space="0" w:color="000000" w:themeColor="text1"/>
              <w:left w:val="nil"/>
              <w:right w:val="single" w:sz="4" w:space="0" w:color="000000" w:themeColor="text1"/>
            </w:tcBorders>
            <w:shd w:val="clear" w:color="auto" w:fill="FFFFFF" w:themeFill="background1"/>
          </w:tcPr>
          <w:p w14:paraId="7FCE5524" w14:textId="77777777" w:rsidR="00152E30" w:rsidRPr="00A0023E" w:rsidRDefault="00152E30" w:rsidP="00152E30">
            <w:pPr>
              <w:rPr>
                <w:rFonts w:ascii="Trebuchet MS" w:hAnsi="Trebuchet MS" w:cs="Arial"/>
                <w:bCs/>
                <w:lang w:eastAsia="en-US"/>
              </w:rPr>
            </w:pPr>
          </w:p>
        </w:tc>
      </w:tr>
      <w:tr w:rsidR="00152E30" w:rsidRPr="00FA2244" w14:paraId="36570B81" w14:textId="77777777" w:rsidTr="00152E30">
        <w:trPr>
          <w:trHeight w:hRule="exact" w:val="284"/>
        </w:trPr>
        <w:tc>
          <w:tcPr>
            <w:tcW w:w="3289" w:type="dxa"/>
            <w:vMerge/>
            <w:tcBorders>
              <w:left w:val="single" w:sz="4" w:space="0" w:color="000000" w:themeColor="text1"/>
              <w:bottom w:val="single" w:sz="4" w:space="0" w:color="000000" w:themeColor="text1"/>
            </w:tcBorders>
            <w:vAlign w:val="center"/>
          </w:tcPr>
          <w:p w14:paraId="453B21D5" w14:textId="77777777" w:rsidR="00152E30" w:rsidRPr="00FC1028" w:rsidRDefault="00152E30" w:rsidP="00152E30">
            <w:pPr>
              <w:jc w:val="both"/>
              <w:rPr>
                <w:rFonts w:ascii="Trebuchet MS" w:hAnsi="Trebuchet MS" w:cs="Arial"/>
                <w:lang w:eastAsia="en-US"/>
              </w:rPr>
            </w:pPr>
          </w:p>
        </w:tc>
        <w:tc>
          <w:tcPr>
            <w:tcW w:w="4653" w:type="dxa"/>
            <w:tcBorders>
              <w:left w:val="single" w:sz="4" w:space="0" w:color="000000" w:themeColor="text1"/>
              <w:right w:val="single" w:sz="8" w:space="0" w:color="000000" w:themeColor="text1"/>
            </w:tcBorders>
            <w:shd w:val="clear" w:color="auto" w:fill="FFFFFF" w:themeFill="background1"/>
            <w:vAlign w:val="center"/>
          </w:tcPr>
          <w:p w14:paraId="088DB243" w14:textId="77777777" w:rsidR="00152E30" w:rsidRPr="00FC1028" w:rsidRDefault="00152E30" w:rsidP="00152E30">
            <w:pPr>
              <w:jc w:val="both"/>
              <w:rPr>
                <w:rFonts w:ascii="Trebuchet MS" w:hAnsi="Trebuchet MS" w:cs="Arial"/>
                <w:lang w:eastAsia="en-US"/>
              </w:rPr>
            </w:pPr>
            <w:r w:rsidRPr="00FC1028">
              <w:rPr>
                <w:rFonts w:ascii="Trebuchet MS" w:hAnsi="Trebuchet MS" w:cs="Arial"/>
                <w:lang w:eastAsia="en-US"/>
              </w:rPr>
              <w:t xml:space="preserve">Precios unitarios </w:t>
            </w:r>
          </w:p>
        </w:tc>
        <w:tc>
          <w:tcPr>
            <w:tcW w:w="28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3EFC6B90" w14:textId="453FE17B" w:rsidR="00152E30" w:rsidRPr="00A0023E" w:rsidRDefault="00152E30" w:rsidP="00152E30">
            <w:pPr>
              <w:jc w:val="center"/>
              <w:rPr>
                <w:rFonts w:ascii="Trebuchet MS" w:hAnsi="Trebuchet MS" w:cs="Arial"/>
                <w:bCs/>
                <w:lang w:eastAsia="en-US"/>
              </w:rPr>
            </w:pPr>
            <w:r w:rsidRPr="00A0023E">
              <w:rPr>
                <w:rFonts w:ascii="Trebuchet MS" w:hAnsi="Trebuchet MS" w:cs="Arial"/>
                <w:b/>
                <w:bCs/>
              </w:rPr>
              <w:t>X</w:t>
            </w:r>
          </w:p>
        </w:tc>
        <w:tc>
          <w:tcPr>
            <w:tcW w:w="565" w:type="dxa"/>
            <w:tcBorders>
              <w:left w:val="single" w:sz="8" w:space="0" w:color="000000" w:themeColor="text1"/>
              <w:right w:val="single" w:sz="4" w:space="0" w:color="000000" w:themeColor="text1"/>
            </w:tcBorders>
            <w:shd w:val="clear" w:color="auto" w:fill="FFFFFF" w:themeFill="background1"/>
          </w:tcPr>
          <w:p w14:paraId="74B74821" w14:textId="77777777" w:rsidR="00152E30" w:rsidRPr="00A0023E" w:rsidRDefault="00152E30" w:rsidP="00152E30">
            <w:pPr>
              <w:jc w:val="center"/>
              <w:rPr>
                <w:rFonts w:ascii="Trebuchet MS" w:hAnsi="Trebuchet MS" w:cs="Arial"/>
                <w:bCs/>
                <w:lang w:eastAsia="en-US"/>
              </w:rPr>
            </w:pPr>
          </w:p>
        </w:tc>
      </w:tr>
      <w:tr w:rsidR="00152E30" w:rsidRPr="00FA2244" w14:paraId="79DECE12" w14:textId="77777777" w:rsidTr="00152E30">
        <w:trPr>
          <w:trHeight w:hRule="exact" w:val="134"/>
        </w:trPr>
        <w:tc>
          <w:tcPr>
            <w:tcW w:w="3289" w:type="dxa"/>
            <w:vMerge/>
            <w:tcBorders>
              <w:left w:val="single" w:sz="4" w:space="0" w:color="000000" w:themeColor="text1"/>
              <w:bottom w:val="single" w:sz="4" w:space="0" w:color="000000" w:themeColor="text1"/>
            </w:tcBorders>
            <w:vAlign w:val="center"/>
          </w:tcPr>
          <w:p w14:paraId="446134E5" w14:textId="77777777" w:rsidR="00152E30" w:rsidRPr="00FC1028" w:rsidRDefault="00152E30" w:rsidP="00152E30">
            <w:pPr>
              <w:jc w:val="both"/>
              <w:rPr>
                <w:rFonts w:ascii="Trebuchet MS" w:hAnsi="Trebuchet MS" w:cs="Arial"/>
                <w:lang w:eastAsia="en-US"/>
              </w:rPr>
            </w:pPr>
          </w:p>
        </w:tc>
        <w:tc>
          <w:tcPr>
            <w:tcW w:w="4653" w:type="dxa"/>
            <w:tcBorders>
              <w:left w:val="single" w:sz="4" w:space="0" w:color="000000" w:themeColor="text1"/>
            </w:tcBorders>
            <w:shd w:val="clear" w:color="auto" w:fill="FFFFFF" w:themeFill="background1"/>
          </w:tcPr>
          <w:p w14:paraId="603717A5" w14:textId="77777777" w:rsidR="00152E30" w:rsidRPr="00FC1028" w:rsidRDefault="00152E30" w:rsidP="00152E30">
            <w:pPr>
              <w:rPr>
                <w:rFonts w:ascii="Trebuchet MS" w:hAnsi="Trebuchet MS" w:cs="Arial"/>
                <w:bCs/>
                <w:lang w:eastAsia="en-US"/>
              </w:rPr>
            </w:pPr>
          </w:p>
        </w:tc>
        <w:tc>
          <w:tcPr>
            <w:tcW w:w="282" w:type="dxa"/>
            <w:tcBorders>
              <w:top w:val="single" w:sz="8" w:space="0" w:color="000000" w:themeColor="text1"/>
              <w:bottom w:val="single" w:sz="8" w:space="0" w:color="000000" w:themeColor="text1"/>
            </w:tcBorders>
            <w:shd w:val="clear" w:color="auto" w:fill="FFFFFF" w:themeFill="background1"/>
          </w:tcPr>
          <w:p w14:paraId="3C9308B5" w14:textId="77777777" w:rsidR="00152E30" w:rsidRPr="00A0023E" w:rsidRDefault="00152E30" w:rsidP="00152E30">
            <w:pPr>
              <w:rPr>
                <w:rFonts w:ascii="Trebuchet MS" w:hAnsi="Trebuchet MS" w:cs="Arial"/>
                <w:bCs/>
                <w:lang w:eastAsia="en-US"/>
              </w:rPr>
            </w:pPr>
          </w:p>
        </w:tc>
        <w:tc>
          <w:tcPr>
            <w:tcW w:w="565" w:type="dxa"/>
            <w:tcBorders>
              <w:right w:val="single" w:sz="4" w:space="0" w:color="000000" w:themeColor="text1"/>
            </w:tcBorders>
            <w:shd w:val="clear" w:color="auto" w:fill="FFFFFF" w:themeFill="background1"/>
          </w:tcPr>
          <w:p w14:paraId="6FC1D394" w14:textId="77777777" w:rsidR="00152E30" w:rsidRPr="00A0023E" w:rsidRDefault="00152E30" w:rsidP="00152E30">
            <w:pPr>
              <w:rPr>
                <w:rFonts w:ascii="Trebuchet MS" w:hAnsi="Trebuchet MS" w:cs="Arial"/>
                <w:bCs/>
                <w:lang w:eastAsia="en-US"/>
              </w:rPr>
            </w:pPr>
          </w:p>
        </w:tc>
      </w:tr>
      <w:tr w:rsidR="00152E30" w:rsidRPr="00FA2244" w14:paraId="0110C4AC" w14:textId="77777777" w:rsidTr="00152E30">
        <w:trPr>
          <w:trHeight w:hRule="exact" w:val="284"/>
        </w:trPr>
        <w:tc>
          <w:tcPr>
            <w:tcW w:w="3289" w:type="dxa"/>
            <w:vMerge/>
            <w:tcBorders>
              <w:left w:val="single" w:sz="4" w:space="0" w:color="000000" w:themeColor="text1"/>
              <w:bottom w:val="single" w:sz="4" w:space="0" w:color="000000" w:themeColor="text1"/>
            </w:tcBorders>
            <w:vAlign w:val="center"/>
          </w:tcPr>
          <w:p w14:paraId="73948BBC" w14:textId="77777777" w:rsidR="00152E30" w:rsidRPr="00FC1028" w:rsidRDefault="00152E30" w:rsidP="00152E30">
            <w:pPr>
              <w:jc w:val="both"/>
              <w:rPr>
                <w:rFonts w:ascii="Trebuchet MS" w:hAnsi="Trebuchet MS" w:cs="Arial"/>
                <w:lang w:eastAsia="en-US"/>
              </w:rPr>
            </w:pPr>
          </w:p>
        </w:tc>
        <w:tc>
          <w:tcPr>
            <w:tcW w:w="4653" w:type="dxa"/>
            <w:tcBorders>
              <w:left w:val="single" w:sz="4" w:space="0" w:color="000000" w:themeColor="text1"/>
              <w:right w:val="single" w:sz="8" w:space="0" w:color="000000" w:themeColor="text1"/>
            </w:tcBorders>
            <w:shd w:val="clear" w:color="auto" w:fill="FFFFFF" w:themeFill="background1"/>
            <w:vAlign w:val="center"/>
          </w:tcPr>
          <w:p w14:paraId="24C1AD99" w14:textId="77777777" w:rsidR="00152E30" w:rsidRPr="00FC1028" w:rsidRDefault="00152E30" w:rsidP="00152E30">
            <w:pPr>
              <w:jc w:val="both"/>
              <w:rPr>
                <w:rFonts w:ascii="Trebuchet MS" w:hAnsi="Trebuchet MS" w:cs="Arial"/>
                <w:lang w:eastAsia="en-US"/>
              </w:rPr>
            </w:pPr>
            <w:r w:rsidRPr="00FC1028">
              <w:rPr>
                <w:rFonts w:ascii="Trebuchet MS" w:hAnsi="Trebuchet MS" w:cs="Arial"/>
                <w:lang w:eastAsia="en-US"/>
              </w:rPr>
              <w:t>Precios a tanto alzado a parte del contrato</w:t>
            </w:r>
          </w:p>
        </w:tc>
        <w:tc>
          <w:tcPr>
            <w:tcW w:w="28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352D9BA0" w14:textId="2B3B8FD2" w:rsidR="00152E30" w:rsidRPr="00A0023E" w:rsidRDefault="00152E30" w:rsidP="00152E30">
            <w:pPr>
              <w:jc w:val="center"/>
              <w:rPr>
                <w:rFonts w:ascii="Trebuchet MS" w:hAnsi="Trebuchet MS" w:cs="Arial"/>
                <w:bCs/>
                <w:lang w:eastAsia="en-US"/>
              </w:rPr>
            </w:pPr>
            <w:r w:rsidRPr="00A0023E">
              <w:rPr>
                <w:rFonts w:ascii="Trebuchet MS" w:hAnsi="Trebuchet MS" w:cs="Arial"/>
                <w:b/>
                <w:bCs/>
              </w:rPr>
              <w:t>X</w:t>
            </w:r>
          </w:p>
        </w:tc>
        <w:tc>
          <w:tcPr>
            <w:tcW w:w="565" w:type="dxa"/>
            <w:tcBorders>
              <w:left w:val="single" w:sz="8" w:space="0" w:color="000000" w:themeColor="text1"/>
              <w:right w:val="single" w:sz="4" w:space="0" w:color="000000" w:themeColor="text1"/>
            </w:tcBorders>
            <w:shd w:val="clear" w:color="auto" w:fill="FFFFFF" w:themeFill="background1"/>
          </w:tcPr>
          <w:p w14:paraId="31B8292F" w14:textId="77777777" w:rsidR="00152E30" w:rsidRPr="00A0023E" w:rsidRDefault="00152E30" w:rsidP="00152E30">
            <w:pPr>
              <w:jc w:val="center"/>
              <w:rPr>
                <w:rFonts w:ascii="Trebuchet MS" w:hAnsi="Trebuchet MS" w:cs="Arial"/>
                <w:bCs/>
                <w:lang w:eastAsia="en-US"/>
              </w:rPr>
            </w:pPr>
          </w:p>
        </w:tc>
      </w:tr>
      <w:tr w:rsidR="00152E30" w:rsidRPr="00FA2244" w14:paraId="4DE68C3D" w14:textId="77777777" w:rsidTr="00152E30">
        <w:trPr>
          <w:trHeight w:hRule="exact" w:val="142"/>
        </w:trPr>
        <w:tc>
          <w:tcPr>
            <w:tcW w:w="3289" w:type="dxa"/>
            <w:vMerge/>
            <w:tcBorders>
              <w:left w:val="single" w:sz="4" w:space="0" w:color="000000" w:themeColor="text1"/>
              <w:bottom w:val="single" w:sz="4" w:space="0" w:color="000000" w:themeColor="text1"/>
            </w:tcBorders>
            <w:vAlign w:val="center"/>
          </w:tcPr>
          <w:p w14:paraId="7B55B0BB" w14:textId="77777777" w:rsidR="00152E30" w:rsidRPr="00FC1028" w:rsidRDefault="00152E30" w:rsidP="00152E30">
            <w:pPr>
              <w:jc w:val="both"/>
              <w:rPr>
                <w:rFonts w:ascii="Trebuchet MS" w:hAnsi="Trebuchet MS" w:cs="Arial"/>
                <w:lang w:eastAsia="en-US"/>
              </w:rPr>
            </w:pPr>
          </w:p>
        </w:tc>
        <w:tc>
          <w:tcPr>
            <w:tcW w:w="4653" w:type="dxa"/>
            <w:tcBorders>
              <w:left w:val="single" w:sz="4" w:space="0" w:color="000000" w:themeColor="text1"/>
            </w:tcBorders>
            <w:shd w:val="clear" w:color="auto" w:fill="FFFFFF" w:themeFill="background1"/>
          </w:tcPr>
          <w:p w14:paraId="2169E342" w14:textId="77777777" w:rsidR="00152E30" w:rsidRPr="00FC1028" w:rsidRDefault="00152E30" w:rsidP="00152E30">
            <w:pPr>
              <w:rPr>
                <w:rFonts w:ascii="Trebuchet MS" w:hAnsi="Trebuchet MS" w:cs="Arial"/>
                <w:lang w:eastAsia="en-US"/>
              </w:rPr>
            </w:pPr>
          </w:p>
        </w:tc>
        <w:tc>
          <w:tcPr>
            <w:tcW w:w="282" w:type="dxa"/>
            <w:tcBorders>
              <w:top w:val="single" w:sz="8" w:space="0" w:color="000000" w:themeColor="text1"/>
              <w:bottom w:val="single" w:sz="8" w:space="0" w:color="000000" w:themeColor="text1"/>
            </w:tcBorders>
            <w:shd w:val="clear" w:color="auto" w:fill="FFFFFF" w:themeFill="background1"/>
          </w:tcPr>
          <w:p w14:paraId="76401A96" w14:textId="77777777" w:rsidR="00152E30" w:rsidRPr="00A0023E" w:rsidRDefault="00152E30" w:rsidP="00152E30">
            <w:pPr>
              <w:rPr>
                <w:rFonts w:ascii="Trebuchet MS" w:hAnsi="Trebuchet MS" w:cs="Arial"/>
                <w:bCs/>
                <w:lang w:eastAsia="en-US"/>
              </w:rPr>
            </w:pPr>
          </w:p>
        </w:tc>
        <w:tc>
          <w:tcPr>
            <w:tcW w:w="565" w:type="dxa"/>
            <w:tcBorders>
              <w:left w:val="nil"/>
              <w:right w:val="single" w:sz="4" w:space="0" w:color="000000" w:themeColor="text1"/>
            </w:tcBorders>
            <w:shd w:val="clear" w:color="auto" w:fill="FFFFFF" w:themeFill="background1"/>
          </w:tcPr>
          <w:p w14:paraId="1448F4DD" w14:textId="77777777" w:rsidR="00152E30" w:rsidRPr="00A0023E" w:rsidRDefault="00152E30" w:rsidP="00152E30">
            <w:pPr>
              <w:rPr>
                <w:rFonts w:ascii="Trebuchet MS" w:hAnsi="Trebuchet MS" w:cs="Arial"/>
                <w:bCs/>
                <w:lang w:eastAsia="en-US"/>
              </w:rPr>
            </w:pPr>
          </w:p>
        </w:tc>
      </w:tr>
      <w:tr w:rsidR="00152E30" w:rsidRPr="00FA2244" w14:paraId="1F92968B" w14:textId="77777777" w:rsidTr="00152E30">
        <w:trPr>
          <w:trHeight w:hRule="exact" w:val="284"/>
        </w:trPr>
        <w:tc>
          <w:tcPr>
            <w:tcW w:w="3289" w:type="dxa"/>
            <w:vMerge/>
            <w:tcBorders>
              <w:left w:val="single" w:sz="4" w:space="0" w:color="000000" w:themeColor="text1"/>
              <w:bottom w:val="single" w:sz="4" w:space="0" w:color="000000" w:themeColor="text1"/>
            </w:tcBorders>
            <w:vAlign w:val="center"/>
          </w:tcPr>
          <w:p w14:paraId="209EE4B7" w14:textId="77777777" w:rsidR="00152E30" w:rsidRPr="00FC1028" w:rsidRDefault="00152E30" w:rsidP="00152E30">
            <w:pPr>
              <w:jc w:val="both"/>
              <w:rPr>
                <w:rFonts w:ascii="Trebuchet MS" w:hAnsi="Trebuchet MS" w:cs="Arial"/>
                <w:lang w:eastAsia="en-US"/>
              </w:rPr>
            </w:pPr>
          </w:p>
        </w:tc>
        <w:tc>
          <w:tcPr>
            <w:tcW w:w="4653" w:type="dxa"/>
            <w:tcBorders>
              <w:left w:val="single" w:sz="4" w:space="0" w:color="000000" w:themeColor="text1"/>
              <w:right w:val="single" w:sz="8" w:space="0" w:color="000000" w:themeColor="text1"/>
            </w:tcBorders>
            <w:shd w:val="clear" w:color="auto" w:fill="FFFFFF" w:themeFill="background1"/>
            <w:vAlign w:val="center"/>
          </w:tcPr>
          <w:p w14:paraId="0AB9112F" w14:textId="77777777" w:rsidR="00152E30" w:rsidRPr="00FC1028" w:rsidRDefault="00152E30" w:rsidP="00152E30">
            <w:pPr>
              <w:jc w:val="both"/>
              <w:rPr>
                <w:rFonts w:ascii="Trebuchet MS" w:hAnsi="Trebuchet MS" w:cs="Arial"/>
                <w:lang w:eastAsia="en-US"/>
              </w:rPr>
            </w:pPr>
            <w:r w:rsidRPr="00FC1028">
              <w:rPr>
                <w:rFonts w:ascii="Trebuchet MS" w:hAnsi="Trebuchet MS" w:cs="Arial"/>
                <w:lang w:eastAsia="en-US"/>
              </w:rPr>
              <w:t xml:space="preserve">Precios a tanto alzado la totalidad del contrato   </w:t>
            </w:r>
          </w:p>
        </w:tc>
        <w:tc>
          <w:tcPr>
            <w:tcW w:w="282" w:type="dxa"/>
            <w:tcBorders>
              <w:top w:val="single" w:sz="8"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78D4DD3C" w14:textId="6AF1115C" w:rsidR="00152E30" w:rsidRPr="00A0023E" w:rsidRDefault="00152E30" w:rsidP="00152E30">
            <w:pPr>
              <w:jc w:val="center"/>
              <w:rPr>
                <w:rFonts w:ascii="Trebuchet MS" w:hAnsi="Trebuchet MS" w:cs="Arial"/>
                <w:bCs/>
                <w:lang w:eastAsia="en-US"/>
              </w:rPr>
            </w:pPr>
          </w:p>
        </w:tc>
        <w:tc>
          <w:tcPr>
            <w:tcW w:w="565" w:type="dxa"/>
            <w:tcBorders>
              <w:left w:val="single" w:sz="8" w:space="0" w:color="000000" w:themeColor="text1"/>
              <w:right w:val="single" w:sz="4" w:space="0" w:color="000000" w:themeColor="text1"/>
            </w:tcBorders>
            <w:shd w:val="clear" w:color="auto" w:fill="FFFFFF" w:themeFill="background1"/>
          </w:tcPr>
          <w:p w14:paraId="19384A99" w14:textId="77777777" w:rsidR="00152E30" w:rsidRPr="00A0023E" w:rsidRDefault="00152E30" w:rsidP="00152E30">
            <w:pPr>
              <w:jc w:val="center"/>
              <w:rPr>
                <w:rFonts w:ascii="Trebuchet MS" w:hAnsi="Trebuchet MS" w:cs="Arial"/>
                <w:bCs/>
                <w:lang w:eastAsia="en-US"/>
              </w:rPr>
            </w:pPr>
          </w:p>
        </w:tc>
      </w:tr>
      <w:tr w:rsidR="00152E30" w:rsidRPr="00FA2244" w14:paraId="1B4C41A5" w14:textId="77777777" w:rsidTr="00152E30">
        <w:trPr>
          <w:trHeight w:hRule="exact" w:val="148"/>
        </w:trPr>
        <w:tc>
          <w:tcPr>
            <w:tcW w:w="3289" w:type="dxa"/>
            <w:vMerge/>
            <w:tcBorders>
              <w:left w:val="single" w:sz="4" w:space="0" w:color="000000" w:themeColor="text1"/>
              <w:bottom w:val="single" w:sz="4" w:space="0" w:color="000000" w:themeColor="text1"/>
            </w:tcBorders>
            <w:vAlign w:val="center"/>
          </w:tcPr>
          <w:p w14:paraId="55A6067F" w14:textId="77777777" w:rsidR="00152E30" w:rsidRPr="00A0023E" w:rsidRDefault="00152E30" w:rsidP="00152E30">
            <w:pPr>
              <w:jc w:val="both"/>
              <w:rPr>
                <w:rFonts w:ascii="Trebuchet MS" w:hAnsi="Trebuchet MS" w:cs="Arial"/>
                <w:lang w:eastAsia="en-US"/>
              </w:rPr>
            </w:pPr>
          </w:p>
        </w:tc>
        <w:tc>
          <w:tcPr>
            <w:tcW w:w="4653" w:type="dxa"/>
            <w:tcBorders>
              <w:left w:val="single" w:sz="4" w:space="0" w:color="000000" w:themeColor="text1"/>
              <w:bottom w:val="single" w:sz="4" w:space="0" w:color="000000" w:themeColor="text1"/>
            </w:tcBorders>
            <w:shd w:val="clear" w:color="auto" w:fill="FFFFFF" w:themeFill="background1"/>
          </w:tcPr>
          <w:p w14:paraId="5D541239" w14:textId="77777777" w:rsidR="00152E30" w:rsidRPr="00A0023E" w:rsidRDefault="00152E30" w:rsidP="00152E30">
            <w:pPr>
              <w:rPr>
                <w:rFonts w:ascii="Trebuchet MS" w:hAnsi="Trebuchet MS" w:cs="Arial"/>
                <w:lang w:eastAsia="en-US"/>
              </w:rPr>
            </w:pPr>
          </w:p>
        </w:tc>
        <w:tc>
          <w:tcPr>
            <w:tcW w:w="282" w:type="dxa"/>
            <w:tcBorders>
              <w:top w:val="single" w:sz="4" w:space="0" w:color="000000" w:themeColor="text1"/>
              <w:bottom w:val="single" w:sz="4" w:space="0" w:color="000000" w:themeColor="text1"/>
            </w:tcBorders>
            <w:shd w:val="clear" w:color="auto" w:fill="FFFFFF" w:themeFill="background1"/>
          </w:tcPr>
          <w:p w14:paraId="7D4BF79C" w14:textId="77777777" w:rsidR="00152E30" w:rsidRPr="00A0023E" w:rsidRDefault="00152E30" w:rsidP="00152E30">
            <w:pPr>
              <w:rPr>
                <w:rFonts w:ascii="Trebuchet MS" w:hAnsi="Trebuchet MS" w:cs="Arial"/>
                <w:bCs/>
                <w:lang w:eastAsia="en-US"/>
              </w:rPr>
            </w:pPr>
          </w:p>
        </w:tc>
        <w:tc>
          <w:tcPr>
            <w:tcW w:w="565" w:type="dxa"/>
            <w:tcBorders>
              <w:left w:val="nil"/>
              <w:bottom w:val="single" w:sz="4" w:space="0" w:color="000000" w:themeColor="text1"/>
              <w:right w:val="single" w:sz="4" w:space="0" w:color="000000" w:themeColor="text1"/>
            </w:tcBorders>
            <w:shd w:val="clear" w:color="auto" w:fill="FFFFFF" w:themeFill="background1"/>
          </w:tcPr>
          <w:p w14:paraId="666712E1" w14:textId="77777777" w:rsidR="00152E30" w:rsidRPr="00A0023E" w:rsidRDefault="00152E30" w:rsidP="00152E30">
            <w:pPr>
              <w:rPr>
                <w:rFonts w:ascii="Trebuchet MS" w:hAnsi="Trebuchet MS" w:cs="Arial"/>
                <w:bCs/>
                <w:lang w:eastAsia="en-US"/>
              </w:rPr>
            </w:pPr>
          </w:p>
        </w:tc>
      </w:tr>
      <w:tr w:rsidR="00152E30" w:rsidRPr="00FA2244" w14:paraId="0AA08C80" w14:textId="77777777" w:rsidTr="00152E30">
        <w:trPr>
          <w:trHeight w:val="582"/>
        </w:trPr>
        <w:tc>
          <w:tcPr>
            <w:tcW w:w="3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77F0CBD" w14:textId="77777777" w:rsidR="00152E30" w:rsidRPr="0020460C" w:rsidRDefault="00152E30" w:rsidP="00152E30">
            <w:pPr>
              <w:jc w:val="both"/>
              <w:rPr>
                <w:rFonts w:ascii="Trebuchet MS" w:hAnsi="Trebuchet MS" w:cs="Arial"/>
                <w:lang w:eastAsia="en-US"/>
              </w:rPr>
            </w:pPr>
            <w:r w:rsidRPr="0020460C">
              <w:rPr>
                <w:rFonts w:ascii="Trebuchet MS" w:hAnsi="Trebuchet MS" w:cs="Arial"/>
                <w:lang w:eastAsia="en-US"/>
              </w:rPr>
              <w:t>Presupuesto base de licitación (21 % de IVA incluido)</w:t>
            </w:r>
          </w:p>
        </w:tc>
        <w:tc>
          <w:tcPr>
            <w:tcW w:w="550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0189889" w14:textId="7F839BDB" w:rsidR="00152E30" w:rsidRPr="0020460C" w:rsidRDefault="00152E30" w:rsidP="00152E30">
            <w:pPr>
              <w:jc w:val="both"/>
              <w:rPr>
                <w:rFonts w:ascii="Trebuchet MS" w:hAnsi="Trebuchet MS" w:cs="Arial"/>
                <w:lang w:eastAsia="en-US"/>
              </w:rPr>
            </w:pPr>
            <w:r w:rsidRPr="00DA151F">
              <w:rPr>
                <w:rFonts w:ascii="Trebuchet MS" w:hAnsi="Trebuchet MS" w:cs="Arial"/>
                <w:lang w:eastAsia="en-US"/>
              </w:rPr>
              <w:t>242.000</w:t>
            </w:r>
            <w:r w:rsidRPr="00DA151F">
              <w:rPr>
                <w:rFonts w:ascii="Trebuchet MS" w:hAnsi="Trebuchet MS"/>
              </w:rPr>
              <w:t xml:space="preserve">,00 euros (200.000 euros + </w:t>
            </w:r>
            <w:r w:rsidRPr="00DA151F">
              <w:rPr>
                <w:rFonts w:ascii="Trebuchet MS" w:hAnsi="Trebuchet MS" w:cs="Arial"/>
                <w:lang w:eastAsia="en-US"/>
              </w:rPr>
              <w:t>42.000</w:t>
            </w:r>
            <w:r w:rsidRPr="00DA151F">
              <w:rPr>
                <w:rFonts w:ascii="Trebuchet MS" w:hAnsi="Trebuchet MS"/>
              </w:rPr>
              <w:t xml:space="preserve"> euros de IVA al 21%)</w:t>
            </w:r>
          </w:p>
        </w:tc>
      </w:tr>
      <w:tr w:rsidR="00D3596C" w:rsidRPr="000B62FB" w14:paraId="285AA852" w14:textId="77777777" w:rsidTr="00152E30">
        <w:trPr>
          <w:trHeight w:val="3685"/>
        </w:trPr>
        <w:tc>
          <w:tcPr>
            <w:tcW w:w="878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63A5A0C" w14:textId="6843CA42" w:rsidR="0068447F" w:rsidRPr="003C5423" w:rsidRDefault="0068447F" w:rsidP="0068447F">
            <w:pPr>
              <w:spacing w:before="180" w:line="240" w:lineRule="atLeast"/>
              <w:jc w:val="both"/>
              <w:rPr>
                <w:rFonts w:ascii="Trebuchet MS" w:hAnsi="Trebuchet MS" w:cs="Arial"/>
                <w:lang w:eastAsia="en-US"/>
              </w:rPr>
            </w:pPr>
            <w:r>
              <w:rPr>
                <w:rFonts w:ascii="Trebuchet MS" w:hAnsi="Trebuchet MS" w:cs="Arial"/>
                <w:lang w:eastAsia="en-US"/>
              </w:rPr>
              <w:t xml:space="preserve">Los licitadores incluirán en su oferta los siguientes precios, de acuerdo con el Anexo IX, que en ningún caso podrán </w:t>
            </w:r>
            <w:r w:rsidRPr="003C5423">
              <w:rPr>
                <w:rFonts w:ascii="Trebuchet MS" w:hAnsi="Trebuchet MS" w:cs="Arial"/>
                <w:lang w:eastAsia="en-US"/>
              </w:rPr>
              <w:t xml:space="preserve">exceder de los siguientes precios máximos de licitación: </w:t>
            </w:r>
          </w:p>
          <w:p w14:paraId="279D5128" w14:textId="0F119A0F" w:rsidR="0068447F" w:rsidRPr="003C5423" w:rsidRDefault="0068447F" w:rsidP="0068447F">
            <w:pPr>
              <w:pStyle w:val="Prrafodelista"/>
              <w:numPr>
                <w:ilvl w:val="0"/>
                <w:numId w:val="44"/>
              </w:numPr>
              <w:spacing w:before="120"/>
              <w:ind w:left="351" w:hanging="284"/>
              <w:jc w:val="both"/>
              <w:rPr>
                <w:rFonts w:ascii="Trebuchet MS" w:hAnsi="Trebuchet MS" w:cs="Arial"/>
                <w:sz w:val="20"/>
                <w:szCs w:val="20"/>
                <w:lang w:eastAsia="en-US"/>
              </w:rPr>
            </w:pPr>
            <w:r w:rsidRPr="003C5423">
              <w:rPr>
                <w:rFonts w:ascii="Trebuchet MS" w:hAnsi="Trebuchet MS" w:cs="Arial"/>
                <w:sz w:val="20"/>
                <w:szCs w:val="20"/>
                <w:lang w:eastAsia="en-US"/>
              </w:rPr>
              <w:t xml:space="preserve">Presupuesto máximo de licitación de la implantación y la formación: </w:t>
            </w:r>
            <w:r w:rsidR="7861DB0F" w:rsidRPr="003C5423">
              <w:rPr>
                <w:rFonts w:ascii="Trebuchet MS" w:hAnsi="Trebuchet MS" w:cs="Arial"/>
                <w:sz w:val="20"/>
                <w:szCs w:val="20"/>
                <w:lang w:eastAsia="en-US"/>
              </w:rPr>
              <w:t>100.000</w:t>
            </w:r>
            <w:r w:rsidRPr="003C5423">
              <w:rPr>
                <w:rFonts w:ascii="Trebuchet MS" w:hAnsi="Trebuchet MS" w:cs="Arial"/>
                <w:sz w:val="20"/>
                <w:szCs w:val="20"/>
                <w:lang w:eastAsia="en-US"/>
              </w:rPr>
              <w:t xml:space="preserve"> euros (sin IVA).</w:t>
            </w:r>
          </w:p>
          <w:p w14:paraId="593F3A5B" w14:textId="77777777" w:rsidR="0068447F" w:rsidRPr="003C5423" w:rsidRDefault="0068447F" w:rsidP="0068447F">
            <w:pPr>
              <w:pStyle w:val="Prrafodelista"/>
              <w:spacing w:before="120"/>
              <w:ind w:left="351"/>
              <w:jc w:val="both"/>
              <w:rPr>
                <w:rFonts w:ascii="Trebuchet MS" w:hAnsi="Trebuchet MS" w:cs="Arial"/>
                <w:sz w:val="20"/>
                <w:szCs w:val="20"/>
                <w:lang w:eastAsia="en-US"/>
              </w:rPr>
            </w:pPr>
          </w:p>
          <w:p w14:paraId="69AE9231" w14:textId="77777777" w:rsidR="0068447F" w:rsidRPr="003C5423" w:rsidRDefault="0068447F" w:rsidP="0068447F">
            <w:pPr>
              <w:pStyle w:val="Prrafodelista"/>
              <w:spacing w:before="120"/>
              <w:ind w:left="351"/>
              <w:jc w:val="both"/>
              <w:rPr>
                <w:rFonts w:ascii="Trebuchet MS" w:hAnsi="Trebuchet MS" w:cs="Arial"/>
                <w:sz w:val="20"/>
                <w:szCs w:val="20"/>
                <w:lang w:eastAsia="en-US"/>
              </w:rPr>
            </w:pPr>
            <w:r w:rsidRPr="003C5423">
              <w:rPr>
                <w:rFonts w:ascii="Trebuchet MS" w:hAnsi="Trebuchet MS" w:cs="Arial"/>
                <w:sz w:val="20"/>
                <w:szCs w:val="20"/>
                <w:lang w:eastAsia="en-US"/>
              </w:rPr>
              <w:t xml:space="preserve">El precio de la implantación y la formación comprenderá el suministro de las licencias necesarias para realizar la implantación de la solución a entera satisfacción de Izfe. </w:t>
            </w:r>
          </w:p>
          <w:p w14:paraId="692B5989" w14:textId="77777777" w:rsidR="0068447F" w:rsidRPr="003C5423" w:rsidRDefault="0068447F" w:rsidP="0068447F">
            <w:pPr>
              <w:pStyle w:val="Prrafodelista"/>
              <w:spacing w:before="120"/>
              <w:ind w:left="351"/>
              <w:jc w:val="both"/>
              <w:rPr>
                <w:rFonts w:ascii="Trebuchet MS" w:hAnsi="Trebuchet MS" w:cs="Arial"/>
                <w:sz w:val="20"/>
                <w:szCs w:val="20"/>
                <w:lang w:eastAsia="en-US"/>
              </w:rPr>
            </w:pPr>
          </w:p>
          <w:p w14:paraId="3F16C0A6" w14:textId="41DD1BCE" w:rsidR="0068447F" w:rsidRPr="003C5423" w:rsidRDefault="0068447F" w:rsidP="0068447F">
            <w:pPr>
              <w:pStyle w:val="Prrafodelista"/>
              <w:numPr>
                <w:ilvl w:val="0"/>
                <w:numId w:val="44"/>
              </w:numPr>
              <w:spacing w:before="120"/>
              <w:ind w:left="351" w:hanging="284"/>
              <w:jc w:val="both"/>
              <w:rPr>
                <w:rFonts w:ascii="Trebuchet MS" w:hAnsi="Trebuchet MS" w:cs="Arial"/>
                <w:sz w:val="20"/>
                <w:szCs w:val="20"/>
                <w:lang w:eastAsia="en-US"/>
              </w:rPr>
            </w:pPr>
            <w:r w:rsidRPr="003C5423">
              <w:rPr>
                <w:rFonts w:ascii="Trebuchet MS" w:hAnsi="Trebuchet MS" w:cs="Arial"/>
                <w:sz w:val="20"/>
                <w:szCs w:val="20"/>
                <w:lang w:eastAsia="en-US"/>
              </w:rPr>
              <w:t xml:space="preserve">Presupuesto máximo de licitación mensual por el suministro de 160 licencias durante el periodo que transcurra entre el otorgamiento del acta de implantación y el 31 de diciembre de 2024: </w:t>
            </w:r>
            <w:r w:rsidR="0F6BF537" w:rsidRPr="003C5423">
              <w:rPr>
                <w:rFonts w:ascii="Trebuchet MS" w:hAnsi="Trebuchet MS" w:cs="Arial"/>
                <w:sz w:val="20"/>
                <w:szCs w:val="20"/>
                <w:lang w:eastAsia="en-US"/>
              </w:rPr>
              <w:t>5.000</w:t>
            </w:r>
            <w:r w:rsidRPr="003C5423">
              <w:rPr>
                <w:rFonts w:ascii="Trebuchet MS" w:hAnsi="Trebuchet MS" w:cs="Arial"/>
                <w:sz w:val="20"/>
                <w:szCs w:val="20"/>
                <w:lang w:eastAsia="en-US"/>
              </w:rPr>
              <w:t xml:space="preserve"> euros/mes (sin IVA).</w:t>
            </w:r>
          </w:p>
          <w:p w14:paraId="66E97F03" w14:textId="77777777" w:rsidR="0068447F" w:rsidRPr="003C5423" w:rsidRDefault="0068447F" w:rsidP="0068447F">
            <w:pPr>
              <w:pStyle w:val="Prrafodelista"/>
              <w:spacing w:before="120"/>
              <w:ind w:left="351"/>
              <w:jc w:val="both"/>
              <w:rPr>
                <w:rFonts w:ascii="Trebuchet MS" w:hAnsi="Trebuchet MS" w:cs="Arial"/>
                <w:sz w:val="20"/>
                <w:szCs w:val="20"/>
                <w:lang w:eastAsia="en-US"/>
              </w:rPr>
            </w:pPr>
          </w:p>
          <w:p w14:paraId="26BA86B5" w14:textId="77777777" w:rsidR="0068447F" w:rsidRPr="003C5423" w:rsidRDefault="0068447F" w:rsidP="0068447F">
            <w:pPr>
              <w:pStyle w:val="Prrafodelista"/>
              <w:numPr>
                <w:ilvl w:val="0"/>
                <w:numId w:val="44"/>
              </w:numPr>
              <w:spacing w:before="120"/>
              <w:ind w:left="351" w:hanging="284"/>
              <w:jc w:val="both"/>
              <w:rPr>
                <w:rFonts w:ascii="Trebuchet MS" w:hAnsi="Trebuchet MS" w:cs="Arial"/>
                <w:sz w:val="20"/>
                <w:szCs w:val="20"/>
                <w:lang w:eastAsia="en-US"/>
              </w:rPr>
            </w:pPr>
            <w:r w:rsidRPr="003C5423">
              <w:rPr>
                <w:rFonts w:ascii="Trebuchet MS" w:hAnsi="Trebuchet MS" w:cs="Arial"/>
                <w:sz w:val="20"/>
                <w:szCs w:val="20"/>
                <w:lang w:eastAsia="en-US"/>
              </w:rPr>
              <w:t>Precio unitario máximo de licitación por el suministro de licencias adicionales a las 160 licencias indicadas durante el periodo que transcurra entre el otorgamiento del acta de implantación y el 31 de diciembre de 2024: 25 euros/usuario/mes (sin IVA).</w:t>
            </w:r>
          </w:p>
          <w:p w14:paraId="5CCEA7D1" w14:textId="77777777" w:rsidR="0068447F" w:rsidRPr="003C5423" w:rsidRDefault="0068447F" w:rsidP="0068447F">
            <w:pPr>
              <w:pStyle w:val="Prrafodelista"/>
              <w:spacing w:before="120"/>
              <w:ind w:left="351"/>
              <w:jc w:val="both"/>
              <w:rPr>
                <w:rFonts w:ascii="Trebuchet MS" w:hAnsi="Trebuchet MS" w:cs="Arial"/>
                <w:lang w:eastAsia="en-US"/>
              </w:rPr>
            </w:pPr>
          </w:p>
          <w:p w14:paraId="2E3452D6" w14:textId="3767E0F9" w:rsidR="00D3596C" w:rsidRPr="0030536E" w:rsidRDefault="0068447F" w:rsidP="007D2DB0">
            <w:pPr>
              <w:pStyle w:val="Prrafodelista"/>
              <w:numPr>
                <w:ilvl w:val="0"/>
                <w:numId w:val="44"/>
              </w:numPr>
              <w:spacing w:before="120"/>
              <w:ind w:left="351" w:hanging="284"/>
              <w:jc w:val="both"/>
              <w:rPr>
                <w:rFonts w:ascii="Trebuchet MS" w:hAnsi="Trebuchet MS" w:cs="Arial"/>
                <w:lang w:eastAsia="en-US"/>
              </w:rPr>
            </w:pPr>
            <w:r w:rsidRPr="003C5423">
              <w:rPr>
                <w:rFonts w:ascii="Trebuchet MS" w:hAnsi="Trebuchet MS" w:cs="Arial"/>
                <w:sz w:val="20"/>
                <w:szCs w:val="20"/>
                <w:lang w:eastAsia="en-US"/>
              </w:rPr>
              <w:t xml:space="preserve">Presupuesto máximo de licitación mensual del mantenimiento y soporte: </w:t>
            </w:r>
            <w:r w:rsidR="00C73E88" w:rsidRPr="003C5423">
              <w:rPr>
                <w:rFonts w:ascii="Trebuchet MS" w:hAnsi="Trebuchet MS" w:cs="Arial"/>
                <w:sz w:val="20"/>
                <w:szCs w:val="20"/>
                <w:lang w:eastAsia="en-US"/>
              </w:rPr>
              <w:t>2.500</w:t>
            </w:r>
            <w:r w:rsidRPr="003C5423">
              <w:rPr>
                <w:rFonts w:ascii="Trebuchet MS" w:hAnsi="Trebuchet MS" w:cs="Arial"/>
                <w:sz w:val="20"/>
                <w:szCs w:val="20"/>
                <w:lang w:eastAsia="en-US"/>
              </w:rPr>
              <w:t xml:space="preserve"> euros/mes (sin IVA).</w:t>
            </w:r>
          </w:p>
        </w:tc>
      </w:tr>
    </w:tbl>
    <w:p w14:paraId="31922C37" w14:textId="77777777" w:rsidR="000472BB" w:rsidRPr="000B62FB" w:rsidRDefault="000472BB" w:rsidP="00D3596C">
      <w:pPr>
        <w:rPr>
          <w:rFonts w:ascii="Trebuchet MS" w:hAnsi="Trebuchet MS" w:cs="Arial"/>
          <w:b/>
        </w:rPr>
      </w:pPr>
    </w:p>
    <w:tbl>
      <w:tblPr>
        <w:tblW w:w="8789" w:type="dxa"/>
        <w:tblInd w:w="-39" w:type="dxa"/>
        <w:tblLayout w:type="fixed"/>
        <w:tblCellMar>
          <w:left w:w="103" w:type="dxa"/>
        </w:tblCellMar>
        <w:tblLook w:val="0000" w:firstRow="0" w:lastRow="0" w:firstColumn="0" w:lastColumn="0" w:noHBand="0" w:noVBand="0"/>
      </w:tblPr>
      <w:tblGrid>
        <w:gridCol w:w="8789"/>
      </w:tblGrid>
      <w:tr w:rsidR="00D3596C" w:rsidRPr="000B62FB" w14:paraId="42EB4913" w14:textId="77777777" w:rsidTr="00152E30">
        <w:trPr>
          <w:trHeight w:val="292"/>
        </w:trPr>
        <w:tc>
          <w:tcPr>
            <w:tcW w:w="87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45EC654" w14:textId="77777777" w:rsidR="00D3596C" w:rsidRPr="000B62FB" w:rsidRDefault="00D3596C" w:rsidP="00D3596C">
            <w:pPr>
              <w:rPr>
                <w:rFonts w:ascii="Trebuchet MS" w:hAnsi="Trebuchet MS" w:cs="Arial"/>
              </w:rPr>
            </w:pPr>
            <w:r w:rsidRPr="00FB5EB5">
              <w:rPr>
                <w:rFonts w:ascii="Trebuchet MS" w:hAnsi="Trebuchet MS" w:cs="Arial"/>
                <w:b/>
              </w:rPr>
              <w:t>5.- VALOR ESTIMADO DEL CONTRATO (IVA NO INCLUIDO)</w:t>
            </w:r>
          </w:p>
        </w:tc>
      </w:tr>
      <w:tr w:rsidR="00152E30" w:rsidRPr="000B62FB" w14:paraId="34F8F7E8" w14:textId="77777777" w:rsidTr="00152E30">
        <w:trPr>
          <w:trHeight w:val="841"/>
        </w:trPr>
        <w:tc>
          <w:tcPr>
            <w:tcW w:w="87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7EAE7E" w14:textId="13A6A2DD" w:rsidR="00152E30" w:rsidRPr="000B62FB" w:rsidRDefault="00152E30" w:rsidP="00152E30">
            <w:pPr>
              <w:spacing w:before="120" w:after="120"/>
              <w:jc w:val="both"/>
              <w:rPr>
                <w:rFonts w:ascii="Trebuchet MS" w:hAnsi="Trebuchet MS" w:cs="Arial"/>
              </w:rPr>
            </w:pPr>
            <w:r w:rsidRPr="00DA151F">
              <w:rPr>
                <w:rFonts w:ascii="Trebuchet MS" w:hAnsi="Trebuchet MS" w:cs="Arial"/>
              </w:rPr>
              <w:t xml:space="preserve">Importe: </w:t>
            </w:r>
            <w:r w:rsidRPr="00DA151F">
              <w:rPr>
                <w:rFonts w:ascii="Trebuchet MS" w:hAnsi="Trebuchet MS"/>
              </w:rPr>
              <w:t>200.000 euros</w:t>
            </w:r>
            <w:r w:rsidRPr="00DA151F">
              <w:rPr>
                <w:rFonts w:ascii="Trebuchet MS" w:hAnsi="Trebuchet MS" w:cs="Arial"/>
              </w:rPr>
              <w:t>, calculado conforme a lo detallado en el informe de necesidad y justificación de contrato, publicado en el perfil del contratante.</w:t>
            </w:r>
            <w:r w:rsidRPr="579DE03E">
              <w:rPr>
                <w:rFonts w:ascii="Trebuchet MS" w:hAnsi="Trebuchet MS" w:cs="Arial"/>
              </w:rPr>
              <w:t xml:space="preserve"> </w:t>
            </w:r>
          </w:p>
        </w:tc>
      </w:tr>
      <w:tr w:rsidR="00D3596C" w:rsidRPr="000B62FB" w14:paraId="66D531CA" w14:textId="77777777" w:rsidTr="00152E30">
        <w:trPr>
          <w:trHeight w:val="1257"/>
        </w:trPr>
        <w:tc>
          <w:tcPr>
            <w:tcW w:w="87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5BBC2D1" w14:textId="77777777" w:rsidR="00F67712" w:rsidRDefault="21AB6392" w:rsidP="579DE03E">
            <w:pPr>
              <w:spacing w:before="120" w:after="120"/>
              <w:jc w:val="both"/>
              <w:rPr>
                <w:rFonts w:ascii="Trebuchet MS" w:hAnsi="Trebuchet MS" w:cs="Arial"/>
              </w:rPr>
            </w:pPr>
            <w:r w:rsidRPr="579DE03E">
              <w:rPr>
                <w:rFonts w:ascii="Trebuchet MS" w:hAnsi="Trebuchet MS" w:cs="Arial"/>
              </w:rPr>
              <w:t>En concreto, para el cálculo del valor estimado del contrato se han tenido en cuenta los precios habituales en el mercado.</w:t>
            </w:r>
            <w:r w:rsidR="01130143" w:rsidRPr="579DE03E">
              <w:rPr>
                <w:rFonts w:ascii="Trebuchet MS" w:hAnsi="Trebuchet MS" w:cs="Arial"/>
              </w:rPr>
              <w:t xml:space="preserve"> </w:t>
            </w:r>
          </w:p>
          <w:p w14:paraId="24956A24" w14:textId="77777777" w:rsidR="0068447F" w:rsidRDefault="0068447F" w:rsidP="0068447F">
            <w:pPr>
              <w:spacing w:before="120" w:after="120"/>
              <w:jc w:val="both"/>
              <w:rPr>
                <w:rFonts w:ascii="Trebuchet MS" w:hAnsi="Trebuchet MS" w:cs="Arial"/>
              </w:rPr>
            </w:pPr>
            <w:r w:rsidRPr="00A80704">
              <w:rPr>
                <w:rFonts w:ascii="Trebuchet MS" w:hAnsi="Trebuchet MS" w:cs="Arial"/>
              </w:rPr>
              <w:t xml:space="preserve">Para la determinación del referido valor estimado del contrato, se ha tenido en cuenta </w:t>
            </w:r>
            <w:r>
              <w:rPr>
                <w:rFonts w:ascii="Trebuchet MS" w:hAnsi="Trebuchet MS" w:cs="Arial"/>
              </w:rPr>
              <w:t>una</w:t>
            </w:r>
            <w:r w:rsidRPr="00A80704">
              <w:rPr>
                <w:rFonts w:ascii="Trebuchet MS" w:hAnsi="Trebuchet MS" w:cs="Arial"/>
              </w:rPr>
              <w:t xml:space="preserve"> previsión estimativa, orientativa y no vinculante</w:t>
            </w:r>
            <w:r>
              <w:rPr>
                <w:rFonts w:ascii="Trebuchet MS" w:hAnsi="Trebuchet MS" w:cs="Arial"/>
              </w:rPr>
              <w:t xml:space="preserve"> de, como máximo, 90 </w:t>
            </w:r>
            <w:r w:rsidRPr="00582C2C">
              <w:rPr>
                <w:rFonts w:ascii="Trebuchet MS" w:hAnsi="Trebuchet MS" w:cs="Arial"/>
                <w:lang w:eastAsia="en-US"/>
              </w:rPr>
              <w:t>licencias adicionales</w:t>
            </w:r>
            <w:r>
              <w:rPr>
                <w:rFonts w:ascii="Trebuchet MS" w:hAnsi="Trebuchet MS" w:cs="Arial"/>
                <w:lang w:eastAsia="en-US"/>
              </w:rPr>
              <w:t xml:space="preserve"> a las 160 licencias indicadas </w:t>
            </w:r>
            <w:r w:rsidRPr="00582C2C">
              <w:rPr>
                <w:rFonts w:ascii="Trebuchet MS" w:hAnsi="Trebuchet MS" w:cs="Arial"/>
                <w:lang w:eastAsia="en-US"/>
              </w:rPr>
              <w:t>durante el periodo que transcurra entre el otorgamiento del acta de implantación y el 31 de diciembre de 2024</w:t>
            </w:r>
            <w:r>
              <w:rPr>
                <w:rFonts w:ascii="Trebuchet MS" w:hAnsi="Trebuchet MS" w:cs="Arial"/>
                <w:lang w:eastAsia="en-US"/>
              </w:rPr>
              <w:t>.</w:t>
            </w:r>
          </w:p>
          <w:p w14:paraId="7C12585F" w14:textId="1315ADBD" w:rsidR="00A80704" w:rsidRPr="000B62FB" w:rsidRDefault="0068447F" w:rsidP="0068447F">
            <w:pPr>
              <w:spacing w:before="120" w:after="120"/>
              <w:jc w:val="both"/>
              <w:rPr>
                <w:rFonts w:ascii="Trebuchet MS" w:hAnsi="Trebuchet MS" w:cs="Arial"/>
              </w:rPr>
            </w:pPr>
            <w:r w:rsidRPr="00BA7BD0">
              <w:rPr>
                <w:rFonts w:ascii="Trebuchet MS" w:hAnsi="Trebuchet MS" w:cs="Arial"/>
              </w:rPr>
              <w:t>En ningún caso puede considerarse esta previsión como vinculante para Izfe, siendo orientativa, de forma que la no coincidencia de dicha previsión con la realidad puesta de manifiesto en ejecución del contrato no determinará el derecho a reclamación alguna por parte del contratista.</w:t>
            </w:r>
          </w:p>
        </w:tc>
      </w:tr>
    </w:tbl>
    <w:p w14:paraId="58D733AC" w14:textId="77777777" w:rsidR="00026796" w:rsidRPr="000B62FB" w:rsidRDefault="00026796" w:rsidP="0056089B">
      <w:pPr>
        <w:spacing w:before="6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7343"/>
        <w:gridCol w:w="1417"/>
      </w:tblGrid>
      <w:tr w:rsidR="003C4471" w:rsidRPr="000B62FB" w14:paraId="53527D57" w14:textId="77777777" w:rsidTr="001A794B">
        <w:trPr>
          <w:trHeight w:val="299"/>
        </w:trPr>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E62A8B" w14:textId="77777777" w:rsidR="003C4471" w:rsidRPr="000B62FB" w:rsidRDefault="003C4471" w:rsidP="001A794B">
            <w:pPr>
              <w:rPr>
                <w:rFonts w:ascii="Trebuchet MS" w:hAnsi="Trebuchet MS" w:cs="Arial"/>
              </w:rPr>
            </w:pPr>
            <w:r w:rsidRPr="000B62FB">
              <w:rPr>
                <w:rFonts w:ascii="Trebuchet MS" w:hAnsi="Trebuchet MS" w:cs="Arial"/>
                <w:b/>
              </w:rPr>
              <w:t>6.- FINANCIACIÓN</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FB0743" w14:textId="77777777" w:rsidR="003C4471" w:rsidRPr="000B62FB" w:rsidRDefault="003C4471" w:rsidP="001A794B">
            <w:pPr>
              <w:jc w:val="center"/>
              <w:rPr>
                <w:rFonts w:ascii="Trebuchet MS" w:hAnsi="Trebuchet MS" w:cs="Arial"/>
              </w:rPr>
            </w:pPr>
            <w:r w:rsidRPr="000B62FB">
              <w:rPr>
                <w:rFonts w:ascii="Trebuchet MS" w:hAnsi="Trebuchet MS" w:cs="Arial"/>
              </w:rPr>
              <w:t>Porcentaje</w:t>
            </w:r>
          </w:p>
        </w:tc>
      </w:tr>
      <w:tr w:rsidR="003C4471" w:rsidRPr="000B62FB" w14:paraId="17E68DD3" w14:textId="77777777" w:rsidTr="001A794B">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9F50F1" w14:textId="77777777" w:rsidR="003C4471" w:rsidRPr="000B62FB" w:rsidRDefault="003C4471" w:rsidP="001A794B">
            <w:pPr>
              <w:spacing w:before="40" w:after="40"/>
              <w:rPr>
                <w:rFonts w:ascii="Trebuchet MS" w:hAnsi="Trebuchet MS" w:cs="Arial"/>
              </w:rPr>
            </w:pPr>
            <w:r w:rsidRPr="000B62FB">
              <w:rPr>
                <w:rFonts w:ascii="Trebuchet MS" w:hAnsi="Trebuchet MS" w:cs="Arial"/>
              </w:rPr>
              <w:t>Izfe, S.A.</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F0FB53" w14:textId="77777777" w:rsidR="003C4471" w:rsidRPr="000B62FB" w:rsidRDefault="003C4471" w:rsidP="001A794B">
            <w:pPr>
              <w:spacing w:before="40" w:after="40"/>
              <w:jc w:val="center"/>
              <w:rPr>
                <w:rFonts w:ascii="Trebuchet MS" w:hAnsi="Trebuchet MS" w:cs="Arial"/>
              </w:rPr>
            </w:pPr>
            <w:r w:rsidRPr="000B62FB">
              <w:rPr>
                <w:rFonts w:ascii="Trebuchet MS" w:hAnsi="Trebuchet MS" w:cs="Arial"/>
              </w:rPr>
              <w:t>100%</w:t>
            </w:r>
          </w:p>
        </w:tc>
      </w:tr>
    </w:tbl>
    <w:p w14:paraId="02DB95FF" w14:textId="77777777" w:rsidR="004A5814" w:rsidRPr="000B62FB" w:rsidRDefault="004A5814" w:rsidP="0056089B">
      <w:pPr>
        <w:spacing w:before="6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0B62FB" w14:paraId="126D20F0" w14:textId="77777777" w:rsidTr="07A399B3">
        <w:trPr>
          <w:trHeight w:val="309"/>
        </w:trPr>
        <w:tc>
          <w:tcPr>
            <w:tcW w:w="8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D160FE9" w14:textId="77777777" w:rsidR="004A5814" w:rsidRPr="000B62FB" w:rsidRDefault="004A5814" w:rsidP="001A794B">
            <w:pPr>
              <w:rPr>
                <w:rFonts w:ascii="Trebuchet MS" w:hAnsi="Trebuchet MS" w:cs="Arial"/>
              </w:rPr>
            </w:pPr>
            <w:r w:rsidRPr="00032E36">
              <w:rPr>
                <w:rFonts w:ascii="Trebuchet MS" w:hAnsi="Trebuchet MS" w:cs="Arial"/>
                <w:b/>
              </w:rPr>
              <w:t>7.- ANUALIDADES</w:t>
            </w:r>
          </w:p>
        </w:tc>
      </w:tr>
    </w:tbl>
    <w:p w14:paraId="66A6C74A" w14:textId="77777777" w:rsidR="004A5814" w:rsidRPr="000B62FB" w:rsidRDefault="004A5814" w:rsidP="0056089B">
      <w:pPr>
        <w:spacing w:before="6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1814"/>
        <w:gridCol w:w="1654"/>
        <w:gridCol w:w="331"/>
        <w:gridCol w:w="4961"/>
      </w:tblGrid>
      <w:tr w:rsidR="004A5814" w:rsidRPr="000B62FB" w14:paraId="380983D2" w14:textId="77777777" w:rsidTr="579DE03E">
        <w:trPr>
          <w:trHeight w:val="295"/>
        </w:trPr>
        <w:tc>
          <w:tcPr>
            <w:tcW w:w="8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7385B0B" w14:textId="77777777" w:rsidR="004A5814" w:rsidRPr="000B62FB" w:rsidRDefault="004A5814" w:rsidP="00A82A36">
            <w:pPr>
              <w:rPr>
                <w:rFonts w:ascii="Trebuchet MS" w:hAnsi="Trebuchet MS" w:cs="Arial"/>
              </w:rPr>
            </w:pPr>
            <w:r w:rsidRPr="3697FFC6">
              <w:rPr>
                <w:rFonts w:ascii="Trebuchet MS" w:hAnsi="Trebuchet MS" w:cs="Arial"/>
                <w:b/>
                <w:bCs/>
              </w:rPr>
              <w:t>8.- PLAZO DE DURACIÓN</w:t>
            </w:r>
            <w:r w:rsidR="00CE21F8" w:rsidRPr="3697FFC6">
              <w:rPr>
                <w:rFonts w:ascii="Trebuchet MS" w:hAnsi="Trebuchet MS" w:cs="Arial"/>
                <w:b/>
                <w:bCs/>
              </w:rPr>
              <w:t xml:space="preserve"> / ENTREGA</w:t>
            </w:r>
          </w:p>
        </w:tc>
      </w:tr>
      <w:tr w:rsidR="004A5814" w:rsidRPr="000B62FB" w14:paraId="5104E2F8" w14:textId="77777777" w:rsidTr="579DE03E">
        <w:trPr>
          <w:trHeight w:val="763"/>
        </w:trPr>
        <w:tc>
          <w:tcPr>
            <w:tcW w:w="8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6BF8496" w14:textId="77777777" w:rsidR="007B28EF" w:rsidRPr="00465D73" w:rsidRDefault="007B28EF" w:rsidP="007B28EF">
            <w:pPr>
              <w:spacing w:before="120" w:after="120"/>
              <w:jc w:val="both"/>
              <w:rPr>
                <w:rFonts w:ascii="Trebuchet MS" w:hAnsi="Trebuchet MS" w:cs="Arial"/>
              </w:rPr>
            </w:pPr>
            <w:r w:rsidRPr="007B28EF">
              <w:rPr>
                <w:rFonts w:ascii="Trebuchet MS" w:hAnsi="Trebuchet MS"/>
              </w:rPr>
              <w:t xml:space="preserve">El plazo de duración del contrato </w:t>
            </w:r>
            <w:r w:rsidRPr="00465D73">
              <w:rPr>
                <w:rFonts w:ascii="Trebuchet MS" w:hAnsi="Trebuchet MS" w:cs="Arial"/>
              </w:rPr>
              <w:t>se extenderá</w:t>
            </w:r>
            <w:r w:rsidRPr="007B28EF">
              <w:rPr>
                <w:rFonts w:ascii="Trebuchet MS" w:hAnsi="Trebuchet MS"/>
              </w:rPr>
              <w:t xml:space="preserve"> desde el día siguiente al de la fecha de su formalización</w:t>
            </w:r>
            <w:r w:rsidRPr="00465D73">
              <w:rPr>
                <w:rFonts w:ascii="Trebuchet MS" w:hAnsi="Trebuchet MS" w:cs="Arial"/>
              </w:rPr>
              <w:t xml:space="preserve"> hasta el 31 de diciembre</w:t>
            </w:r>
            <w:r w:rsidRPr="007B28EF">
              <w:rPr>
                <w:rFonts w:ascii="Trebuchet MS" w:hAnsi="Trebuchet MS"/>
              </w:rPr>
              <w:t xml:space="preserve"> de </w:t>
            </w:r>
            <w:r w:rsidRPr="00465D73">
              <w:rPr>
                <w:rFonts w:ascii="Trebuchet MS" w:hAnsi="Trebuchet MS" w:cs="Arial"/>
              </w:rPr>
              <w:t xml:space="preserve">2024. </w:t>
            </w:r>
          </w:p>
          <w:p w14:paraId="6012EC6C" w14:textId="2C4E5FEF" w:rsidR="00675F50" w:rsidRPr="000B62FB" w:rsidRDefault="007B28EF" w:rsidP="007B28EF">
            <w:pPr>
              <w:spacing w:before="120" w:after="120"/>
              <w:jc w:val="both"/>
              <w:rPr>
                <w:rFonts w:ascii="Trebuchet MS" w:hAnsi="Trebuchet MS" w:cs="Arial"/>
              </w:rPr>
            </w:pPr>
            <w:r w:rsidRPr="00465D73">
              <w:rPr>
                <w:rFonts w:ascii="Trebuchet MS" w:hAnsi="Trebuchet MS" w:cs="Arial"/>
              </w:rPr>
              <w:t>En todo caso</w:t>
            </w:r>
            <w:r w:rsidRPr="007B28EF">
              <w:rPr>
                <w:rFonts w:ascii="Trebuchet MS" w:hAnsi="Trebuchet MS"/>
              </w:rPr>
              <w:t xml:space="preserve">, </w:t>
            </w:r>
            <w:bookmarkStart w:id="2" w:name="_Hlk127977249"/>
            <w:r w:rsidRPr="007B28EF">
              <w:rPr>
                <w:rFonts w:ascii="Trebuchet MS" w:hAnsi="Trebuchet MS"/>
              </w:rPr>
              <w:t xml:space="preserve">la </w:t>
            </w:r>
            <w:r w:rsidRPr="00465D73">
              <w:rPr>
                <w:rFonts w:ascii="Trebuchet MS" w:hAnsi="Trebuchet MS" w:cs="Arial"/>
              </w:rPr>
              <w:t>implantación</w:t>
            </w:r>
            <w:r w:rsidRPr="007B28EF">
              <w:rPr>
                <w:rFonts w:ascii="Trebuchet MS" w:hAnsi="Trebuchet MS"/>
              </w:rPr>
              <w:t xml:space="preserve"> de la solución y la formación deberán ejecutarse en un plazo máximo de seis meses contados desde el día siguiente al de la fecha de formalización del contrato</w:t>
            </w:r>
            <w:r>
              <w:rPr>
                <w:rFonts w:ascii="Trebuchet MS" w:hAnsi="Trebuchet MS" w:cs="Arial"/>
              </w:rPr>
              <w:t>, preferentemente antes del inicio de 2024</w:t>
            </w:r>
            <w:r w:rsidRPr="00465D73">
              <w:rPr>
                <w:rFonts w:ascii="Trebuchet MS" w:hAnsi="Trebuchet MS" w:cs="Arial"/>
              </w:rPr>
              <w:t>.</w:t>
            </w:r>
            <w:bookmarkEnd w:id="2"/>
          </w:p>
        </w:tc>
      </w:tr>
      <w:tr w:rsidR="004A5814" w:rsidRPr="000B62FB" w14:paraId="7CCCA343" w14:textId="77777777" w:rsidTr="00152E30">
        <w:trPr>
          <w:trHeight w:hRule="exact" w:val="284"/>
        </w:trPr>
        <w:tc>
          <w:tcPr>
            <w:tcW w:w="1814" w:type="dxa"/>
            <w:vMerge w:val="restart"/>
            <w:tcBorders>
              <w:top w:val="single" w:sz="4" w:space="0" w:color="000000" w:themeColor="text1"/>
              <w:left w:val="single" w:sz="4" w:space="0" w:color="auto"/>
              <w:bottom w:val="single" w:sz="4" w:space="0" w:color="auto"/>
            </w:tcBorders>
            <w:shd w:val="clear" w:color="auto" w:fill="FFFFFF" w:themeFill="background1"/>
            <w:vAlign w:val="center"/>
          </w:tcPr>
          <w:p w14:paraId="438427F9" w14:textId="77777777" w:rsidR="004A5814" w:rsidRPr="000B62FB" w:rsidRDefault="004A5814" w:rsidP="001A794B">
            <w:pPr>
              <w:ind w:right="-959"/>
              <w:rPr>
                <w:rFonts w:ascii="Trebuchet MS" w:hAnsi="Trebuchet MS" w:cs="Arial"/>
              </w:rPr>
            </w:pPr>
            <w:r w:rsidRPr="000B62FB">
              <w:rPr>
                <w:rFonts w:ascii="Trebuchet MS" w:hAnsi="Trebuchet MS" w:cs="Arial"/>
              </w:rPr>
              <w:t xml:space="preserve">Plazos parciales  </w:t>
            </w:r>
          </w:p>
        </w:tc>
        <w:tc>
          <w:tcPr>
            <w:tcW w:w="1654" w:type="dxa"/>
            <w:tcBorders>
              <w:top w:val="single" w:sz="4" w:space="0" w:color="000000" w:themeColor="text1"/>
              <w:right w:val="single" w:sz="4" w:space="0" w:color="000000" w:themeColor="text1"/>
            </w:tcBorders>
            <w:shd w:val="clear" w:color="auto" w:fill="FFFFFF" w:themeFill="background1"/>
            <w:vAlign w:val="center"/>
          </w:tcPr>
          <w:p w14:paraId="3FFE5A2B" w14:textId="77777777" w:rsidR="004A5814" w:rsidRPr="000B62FB" w:rsidRDefault="004A5814" w:rsidP="001A794B">
            <w:pPr>
              <w:jc w:val="right"/>
              <w:rPr>
                <w:rFonts w:ascii="Trebuchet MS" w:hAnsi="Trebuchet MS" w:cs="Arial"/>
              </w:rPr>
            </w:pPr>
            <w:r w:rsidRPr="000B62FB">
              <w:rPr>
                <w:rFonts w:ascii="Trebuchet MS" w:hAnsi="Trebuchet MS" w:cs="Arial"/>
              </w:rPr>
              <w:t>SÍ</w:t>
            </w:r>
          </w:p>
        </w:tc>
        <w:tc>
          <w:tcPr>
            <w:tcW w:w="3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vAlign w:val="center"/>
          </w:tcPr>
          <w:p w14:paraId="1BD5EDE1" w14:textId="44641398" w:rsidR="004A5814" w:rsidRPr="000B62FB" w:rsidRDefault="00D31E84" w:rsidP="001A794B">
            <w:pPr>
              <w:jc w:val="center"/>
              <w:rPr>
                <w:rFonts w:ascii="Trebuchet MS" w:hAnsi="Trebuchet MS" w:cs="Arial"/>
                <w:b/>
                <w:bCs/>
              </w:rPr>
            </w:pPr>
            <w:r w:rsidRPr="000B62FB">
              <w:rPr>
                <w:rFonts w:ascii="Trebuchet MS" w:hAnsi="Trebuchet MS" w:cs="Arial"/>
                <w:b/>
                <w:bCs/>
              </w:rPr>
              <w:t>X</w:t>
            </w:r>
          </w:p>
        </w:tc>
        <w:tc>
          <w:tcPr>
            <w:tcW w:w="4961" w:type="dxa"/>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79138470" w14:textId="77777777" w:rsidR="004A5814" w:rsidRPr="000B62FB" w:rsidRDefault="004A5814" w:rsidP="001A794B">
            <w:pPr>
              <w:rPr>
                <w:rFonts w:ascii="Trebuchet MS" w:hAnsi="Trebuchet MS" w:cs="Arial"/>
              </w:rPr>
            </w:pPr>
          </w:p>
        </w:tc>
      </w:tr>
      <w:tr w:rsidR="004A5814" w:rsidRPr="000B62FB" w14:paraId="59E609A7" w14:textId="77777777" w:rsidTr="00152E30">
        <w:trPr>
          <w:trHeight w:hRule="exact" w:val="276"/>
        </w:trPr>
        <w:tc>
          <w:tcPr>
            <w:tcW w:w="1814" w:type="dxa"/>
            <w:vMerge/>
            <w:tcBorders>
              <w:top w:val="single" w:sz="4" w:space="0" w:color="auto"/>
              <w:left w:val="single" w:sz="4" w:space="0" w:color="auto"/>
              <w:bottom w:val="single" w:sz="4" w:space="0" w:color="auto"/>
            </w:tcBorders>
            <w:vAlign w:val="center"/>
          </w:tcPr>
          <w:p w14:paraId="51A034CE" w14:textId="77777777" w:rsidR="004A5814" w:rsidRPr="000B62FB" w:rsidRDefault="004A5814" w:rsidP="001A794B">
            <w:pPr>
              <w:rPr>
                <w:rFonts w:ascii="Trebuchet MS" w:hAnsi="Trebuchet MS" w:cs="Arial"/>
              </w:rPr>
            </w:pPr>
          </w:p>
        </w:tc>
        <w:tc>
          <w:tcPr>
            <w:tcW w:w="1654" w:type="dxa"/>
            <w:tcBorders>
              <w:bottom w:val="single" w:sz="4" w:space="0" w:color="000000" w:themeColor="text1"/>
              <w:right w:val="single" w:sz="4" w:space="0" w:color="000000" w:themeColor="text1"/>
            </w:tcBorders>
            <w:shd w:val="clear" w:color="auto" w:fill="FFFFFF" w:themeFill="background1"/>
            <w:vAlign w:val="center"/>
          </w:tcPr>
          <w:p w14:paraId="0A16993B" w14:textId="77777777" w:rsidR="004A5814" w:rsidRPr="000B62FB" w:rsidRDefault="004A5814" w:rsidP="001A794B">
            <w:pPr>
              <w:ind w:left="1031"/>
              <w:jc w:val="right"/>
              <w:rPr>
                <w:rFonts w:ascii="Trebuchet MS" w:hAnsi="Trebuchet MS" w:cs="Arial"/>
              </w:rPr>
            </w:pPr>
            <w:r w:rsidRPr="000B62FB">
              <w:rPr>
                <w:rFonts w:ascii="Trebuchet MS" w:hAnsi="Trebuchet MS" w:cs="Arial"/>
              </w:rPr>
              <w:t>NO</w:t>
            </w:r>
          </w:p>
        </w:tc>
        <w:tc>
          <w:tcPr>
            <w:tcW w:w="3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vAlign w:val="center"/>
          </w:tcPr>
          <w:p w14:paraId="20013079" w14:textId="4B012B1B" w:rsidR="004A5814" w:rsidRPr="000B62FB" w:rsidRDefault="004A5814" w:rsidP="001A794B">
            <w:pPr>
              <w:jc w:val="center"/>
              <w:rPr>
                <w:rFonts w:ascii="Trebuchet MS" w:hAnsi="Trebuchet MS" w:cs="Arial"/>
                <w:b/>
                <w:bCs/>
              </w:rPr>
            </w:pPr>
          </w:p>
        </w:tc>
        <w:tc>
          <w:tcPr>
            <w:tcW w:w="4961" w:type="dxa"/>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8AD42BC" w14:textId="77777777" w:rsidR="004A5814" w:rsidRPr="000B62FB" w:rsidRDefault="004A5814" w:rsidP="001A794B">
            <w:pPr>
              <w:rPr>
                <w:rFonts w:ascii="Trebuchet MS" w:hAnsi="Trebuchet MS" w:cs="Arial"/>
              </w:rPr>
            </w:pPr>
          </w:p>
        </w:tc>
      </w:tr>
    </w:tbl>
    <w:p w14:paraId="1E2B5A56" w14:textId="353B8FAB" w:rsidR="002633BB" w:rsidRDefault="002633BB" w:rsidP="0056089B">
      <w:pPr>
        <w:spacing w:before="6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7796"/>
      </w:tblGrid>
      <w:tr w:rsidR="004A5814" w:rsidRPr="000B62FB" w14:paraId="2B7B5E09" w14:textId="77777777" w:rsidTr="3697FFC6">
        <w:trPr>
          <w:trHeight w:val="295"/>
        </w:trPr>
        <w:tc>
          <w:tcPr>
            <w:tcW w:w="87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7900778" w14:textId="77777777" w:rsidR="004A5814" w:rsidRPr="000B62FB" w:rsidRDefault="004A5814" w:rsidP="001A794B">
            <w:pPr>
              <w:rPr>
                <w:rFonts w:ascii="Trebuchet MS" w:hAnsi="Trebuchet MS" w:cs="Arial"/>
              </w:rPr>
            </w:pPr>
            <w:r w:rsidRPr="000B62FB">
              <w:rPr>
                <w:rFonts w:ascii="Trebuchet MS" w:hAnsi="Trebuchet MS" w:cs="Arial"/>
                <w:b/>
              </w:rPr>
              <w:t>9.- PRÓRROGA</w:t>
            </w:r>
          </w:p>
        </w:tc>
      </w:tr>
      <w:tr w:rsidR="00C30CFC" w:rsidRPr="000B62FB" w14:paraId="1D1FC683" w14:textId="77777777" w:rsidTr="3697FFC6">
        <w:trPr>
          <w:trHeight w:hRule="exact" w:val="284"/>
        </w:trPr>
        <w:tc>
          <w:tcPr>
            <w:tcW w:w="5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6D35823" w14:textId="77777777" w:rsidR="00C30CFC" w:rsidRPr="000B62FB" w:rsidRDefault="00C30CFC" w:rsidP="001A794B">
            <w:pPr>
              <w:jc w:val="right"/>
              <w:rPr>
                <w:rFonts w:ascii="Trebuchet MS" w:hAnsi="Trebuchet MS" w:cs="Arial"/>
              </w:rPr>
            </w:pPr>
            <w:r w:rsidRPr="000B62FB">
              <w:rPr>
                <w:rFonts w:ascii="Trebuchet MS" w:hAnsi="Trebuchet MS" w:cs="Arial"/>
              </w:rPr>
              <w:t>SÍ</w:t>
            </w:r>
          </w:p>
        </w:tc>
        <w:tc>
          <w:tcPr>
            <w:tcW w:w="42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vAlign w:val="center"/>
          </w:tcPr>
          <w:p w14:paraId="64E8FA86" w14:textId="77777777" w:rsidR="00C30CFC" w:rsidRPr="000B62FB" w:rsidRDefault="00C30CFC" w:rsidP="004B37AE">
            <w:pPr>
              <w:jc w:val="center"/>
              <w:rPr>
                <w:rFonts w:ascii="Trebuchet MS" w:hAnsi="Trebuchet MS" w:cs="Arial"/>
                <w:b/>
              </w:rPr>
            </w:pPr>
          </w:p>
        </w:tc>
        <w:tc>
          <w:tcPr>
            <w:tcW w:w="7796" w:type="dxa"/>
            <w:tcBorders>
              <w:left w:val="single" w:sz="4" w:space="0" w:color="auto"/>
              <w:right w:val="single" w:sz="4" w:space="0" w:color="auto"/>
            </w:tcBorders>
            <w:shd w:val="clear" w:color="auto" w:fill="FFFFFF" w:themeFill="background1"/>
            <w:vAlign w:val="center"/>
          </w:tcPr>
          <w:p w14:paraId="58DFCF47" w14:textId="77777777" w:rsidR="00C30CFC" w:rsidRPr="000B62FB" w:rsidRDefault="00A82A36" w:rsidP="00F573FF">
            <w:pPr>
              <w:rPr>
                <w:rFonts w:ascii="Trebuchet MS" w:hAnsi="Trebuchet MS" w:cs="Arial"/>
              </w:rPr>
            </w:pPr>
            <w:r w:rsidRPr="000B62FB">
              <w:rPr>
                <w:rFonts w:ascii="Trebuchet MS" w:hAnsi="Trebuchet MS" w:cs="Arial"/>
              </w:rPr>
              <w:t>Plazo de prórroga:</w:t>
            </w:r>
          </w:p>
        </w:tc>
      </w:tr>
      <w:tr w:rsidR="004A5814" w:rsidRPr="000B62FB" w14:paraId="4BFA58B4" w14:textId="77777777" w:rsidTr="3697FFC6">
        <w:trPr>
          <w:trHeight w:hRule="exact" w:val="284"/>
        </w:trPr>
        <w:tc>
          <w:tcPr>
            <w:tcW w:w="5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70F62C2" w14:textId="77777777" w:rsidR="004A5814" w:rsidRPr="000B62FB" w:rsidRDefault="004A5814" w:rsidP="001A794B">
            <w:pPr>
              <w:jc w:val="right"/>
              <w:rPr>
                <w:rFonts w:ascii="Trebuchet MS" w:hAnsi="Trebuchet MS" w:cs="Arial"/>
              </w:rPr>
            </w:pPr>
            <w:r w:rsidRPr="000B62FB">
              <w:rPr>
                <w:rFonts w:ascii="Trebuchet MS" w:hAnsi="Trebuchet MS" w:cs="Arial"/>
              </w:rPr>
              <w:t>NO</w:t>
            </w:r>
          </w:p>
        </w:tc>
        <w:tc>
          <w:tcPr>
            <w:tcW w:w="42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vAlign w:val="center"/>
          </w:tcPr>
          <w:p w14:paraId="544C9E24" w14:textId="3ACE6E12" w:rsidR="004A5814" w:rsidRPr="000B62FB" w:rsidRDefault="00121BA7" w:rsidP="001A794B">
            <w:pPr>
              <w:jc w:val="center"/>
              <w:rPr>
                <w:rFonts w:ascii="Trebuchet MS" w:hAnsi="Trebuchet MS" w:cs="Arial"/>
                <w:b/>
              </w:rPr>
            </w:pPr>
            <w:r w:rsidRPr="000B62FB">
              <w:rPr>
                <w:rFonts w:ascii="Trebuchet MS" w:hAnsi="Trebuchet MS" w:cs="Arial"/>
                <w:b/>
              </w:rPr>
              <w:t>X</w:t>
            </w:r>
          </w:p>
        </w:tc>
        <w:tc>
          <w:tcPr>
            <w:tcW w:w="7796" w:type="dxa"/>
            <w:tcBorders>
              <w:left w:val="single" w:sz="4" w:space="0" w:color="auto"/>
              <w:bottom w:val="single" w:sz="4" w:space="0" w:color="auto"/>
              <w:right w:val="single" w:sz="4" w:space="0" w:color="auto"/>
            </w:tcBorders>
            <w:shd w:val="clear" w:color="auto" w:fill="FFFFFF" w:themeFill="background1"/>
            <w:vAlign w:val="center"/>
          </w:tcPr>
          <w:p w14:paraId="1A5BB9FA" w14:textId="77777777" w:rsidR="004A5814" w:rsidRPr="000B62FB" w:rsidRDefault="004A5814" w:rsidP="001A794B">
            <w:pPr>
              <w:rPr>
                <w:rFonts w:ascii="Trebuchet MS" w:hAnsi="Trebuchet MS" w:cs="Arial"/>
              </w:rPr>
            </w:pPr>
          </w:p>
        </w:tc>
      </w:tr>
    </w:tbl>
    <w:p w14:paraId="175B2936" w14:textId="77777777" w:rsidR="000472BB" w:rsidRDefault="000472BB" w:rsidP="0056089B">
      <w:pPr>
        <w:spacing w:before="60"/>
        <w:rPr>
          <w:rFonts w:ascii="Trebuchet MS" w:hAnsi="Trebuchet MS" w:cs="Arial"/>
          <w:lang w:val="en-US"/>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0B62FB" w14:paraId="65ECE63D" w14:textId="77777777" w:rsidTr="3697FFC6">
        <w:trPr>
          <w:trHeight w:val="303"/>
        </w:trPr>
        <w:tc>
          <w:tcPr>
            <w:tcW w:w="8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344152C" w14:textId="77777777" w:rsidR="004A5814" w:rsidRPr="000B62FB" w:rsidRDefault="004A5814" w:rsidP="001A794B">
            <w:pPr>
              <w:rPr>
                <w:rFonts w:ascii="Trebuchet MS" w:hAnsi="Trebuchet MS" w:cs="Arial"/>
              </w:rPr>
            </w:pPr>
            <w:r w:rsidRPr="00E00EF6">
              <w:rPr>
                <w:rFonts w:ascii="Trebuchet MS" w:hAnsi="Trebuchet MS" w:cs="Arial"/>
                <w:b/>
              </w:rPr>
              <w:t>10.- FORMA DE PAGO</w:t>
            </w:r>
          </w:p>
        </w:tc>
      </w:tr>
      <w:tr w:rsidR="00CE21F8" w:rsidRPr="000B62FB" w14:paraId="40A3159A" w14:textId="77777777" w:rsidTr="00152E30">
        <w:trPr>
          <w:trHeight w:val="4101"/>
        </w:trPr>
        <w:tc>
          <w:tcPr>
            <w:tcW w:w="8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7C1F772" w14:textId="12D346CF" w:rsidR="001F36F6" w:rsidRPr="001F36F6" w:rsidRDefault="001F36F6" w:rsidP="00152E30">
            <w:pPr>
              <w:pStyle w:val="Prrafodelista"/>
              <w:numPr>
                <w:ilvl w:val="0"/>
                <w:numId w:val="44"/>
              </w:numPr>
              <w:spacing w:before="120" w:after="0"/>
              <w:ind w:left="352" w:hanging="284"/>
              <w:contextualSpacing w:val="0"/>
              <w:jc w:val="both"/>
              <w:rPr>
                <w:rFonts w:ascii="Trebuchet MS" w:hAnsi="Trebuchet MS"/>
                <w:sz w:val="20"/>
              </w:rPr>
            </w:pPr>
            <w:r w:rsidRPr="001F36F6">
              <w:rPr>
                <w:rFonts w:ascii="Trebuchet MS" w:hAnsi="Trebuchet MS"/>
                <w:sz w:val="20"/>
              </w:rPr>
              <w:t xml:space="preserve">El precio de la implantación y </w:t>
            </w:r>
            <w:r w:rsidRPr="00582C2C">
              <w:rPr>
                <w:rFonts w:ascii="Trebuchet MS" w:hAnsi="Trebuchet MS" w:cs="Arial"/>
                <w:sz w:val="20"/>
                <w:szCs w:val="20"/>
                <w:lang w:eastAsia="en-US"/>
              </w:rPr>
              <w:t xml:space="preserve">la </w:t>
            </w:r>
            <w:r w:rsidRPr="001F36F6">
              <w:rPr>
                <w:rFonts w:ascii="Trebuchet MS" w:hAnsi="Trebuchet MS"/>
                <w:sz w:val="20"/>
              </w:rPr>
              <w:t>formación</w:t>
            </w:r>
            <w:r w:rsidR="00755574">
              <w:rPr>
                <w:rFonts w:ascii="Trebuchet MS" w:hAnsi="Trebuchet MS"/>
                <w:sz w:val="20"/>
              </w:rPr>
              <w:t xml:space="preserve">, así como el precio por el </w:t>
            </w:r>
            <w:r w:rsidR="00755574">
              <w:rPr>
                <w:rFonts w:ascii="Trebuchet MS" w:hAnsi="Trebuchet MS" w:cs="Arial"/>
                <w:sz w:val="20"/>
                <w:szCs w:val="20"/>
                <w:lang w:eastAsia="en-US"/>
              </w:rPr>
              <w:t>suministro</w:t>
            </w:r>
            <w:r w:rsidR="00755574" w:rsidRPr="00582C2C">
              <w:rPr>
                <w:rFonts w:ascii="Trebuchet MS" w:hAnsi="Trebuchet MS" w:cs="Arial"/>
                <w:sz w:val="20"/>
                <w:szCs w:val="20"/>
                <w:lang w:eastAsia="en-US"/>
              </w:rPr>
              <w:t xml:space="preserve"> de 160 licencias durante el periodo que transcurra entre el otorgamiento del acta de implantación y el 31 de diciembre de 2024</w:t>
            </w:r>
            <w:r w:rsidR="00755574">
              <w:rPr>
                <w:rFonts w:ascii="Trebuchet MS" w:hAnsi="Trebuchet MS" w:cs="Arial"/>
                <w:sz w:val="20"/>
                <w:szCs w:val="20"/>
                <w:lang w:eastAsia="en-US"/>
              </w:rPr>
              <w:t>,</w:t>
            </w:r>
            <w:r w:rsidR="00755574">
              <w:rPr>
                <w:rFonts w:ascii="Trebuchet MS" w:hAnsi="Trebuchet MS"/>
                <w:sz w:val="20"/>
              </w:rPr>
              <w:t xml:space="preserve"> </w:t>
            </w:r>
            <w:r w:rsidRPr="001F36F6">
              <w:rPr>
                <w:rFonts w:ascii="Trebuchet MS" w:hAnsi="Trebuchet MS"/>
                <w:sz w:val="20"/>
              </w:rPr>
              <w:t xml:space="preserve">se abonará contra factura </w:t>
            </w:r>
            <w:r>
              <w:rPr>
                <w:rFonts w:ascii="Trebuchet MS" w:hAnsi="Trebuchet MS" w:cs="Arial"/>
                <w:sz w:val="20"/>
                <w:szCs w:val="20"/>
                <w:lang w:eastAsia="en-US"/>
              </w:rPr>
              <w:t>cuando se otorgue el acta</w:t>
            </w:r>
            <w:r w:rsidRPr="001F36F6">
              <w:rPr>
                <w:rFonts w:ascii="Trebuchet MS" w:hAnsi="Trebuchet MS"/>
                <w:sz w:val="20"/>
              </w:rPr>
              <w:t xml:space="preserve"> de implantación</w:t>
            </w:r>
            <w:r>
              <w:rPr>
                <w:rFonts w:ascii="Trebuchet MS" w:hAnsi="Trebuchet MS" w:cs="Arial"/>
                <w:sz w:val="20"/>
                <w:szCs w:val="20"/>
                <w:lang w:eastAsia="en-US"/>
              </w:rPr>
              <w:t>.</w:t>
            </w:r>
          </w:p>
          <w:p w14:paraId="667D5CD7" w14:textId="77777777" w:rsidR="001F36F6" w:rsidRPr="00FB5EB5" w:rsidRDefault="001F36F6" w:rsidP="00152E30">
            <w:pPr>
              <w:pStyle w:val="Prrafodelista"/>
              <w:numPr>
                <w:ilvl w:val="0"/>
                <w:numId w:val="44"/>
              </w:numPr>
              <w:spacing w:before="120" w:after="0"/>
              <w:ind w:left="352" w:hanging="284"/>
              <w:contextualSpacing w:val="0"/>
              <w:jc w:val="both"/>
              <w:rPr>
                <w:rFonts w:ascii="Trebuchet MS" w:hAnsi="Trebuchet MS" w:cs="Arial"/>
                <w:sz w:val="20"/>
                <w:szCs w:val="20"/>
                <w:lang w:eastAsia="en-US"/>
              </w:rPr>
            </w:pPr>
            <w:r>
              <w:rPr>
                <w:rFonts w:ascii="Trebuchet MS" w:hAnsi="Trebuchet MS" w:cs="Arial"/>
                <w:sz w:val="20"/>
                <w:szCs w:val="20"/>
                <w:lang w:eastAsia="en-US"/>
              </w:rPr>
              <w:t>El p</w:t>
            </w:r>
            <w:r w:rsidRPr="00582C2C">
              <w:rPr>
                <w:rFonts w:ascii="Trebuchet MS" w:hAnsi="Trebuchet MS" w:cs="Arial"/>
                <w:sz w:val="20"/>
                <w:szCs w:val="20"/>
                <w:lang w:eastAsia="en-US"/>
              </w:rPr>
              <w:t xml:space="preserve">recio por </w:t>
            </w:r>
            <w:r>
              <w:rPr>
                <w:rFonts w:ascii="Trebuchet MS" w:hAnsi="Trebuchet MS" w:cs="Arial"/>
                <w:sz w:val="20"/>
                <w:szCs w:val="20"/>
                <w:lang w:eastAsia="en-US"/>
              </w:rPr>
              <w:t>el suministro</w:t>
            </w:r>
            <w:r w:rsidRPr="00582C2C">
              <w:rPr>
                <w:rFonts w:ascii="Trebuchet MS" w:hAnsi="Trebuchet MS" w:cs="Arial"/>
                <w:sz w:val="20"/>
                <w:szCs w:val="20"/>
                <w:lang w:eastAsia="en-US"/>
              </w:rPr>
              <w:t xml:space="preserve"> de licencias adicionales</w:t>
            </w:r>
            <w:r>
              <w:rPr>
                <w:rFonts w:ascii="Trebuchet MS" w:hAnsi="Trebuchet MS" w:cs="Arial"/>
                <w:sz w:val="20"/>
                <w:szCs w:val="20"/>
                <w:lang w:eastAsia="en-US"/>
              </w:rPr>
              <w:t xml:space="preserve"> a las 160 licencias indicadas</w:t>
            </w:r>
            <w:r w:rsidRPr="00FB5EB5">
              <w:rPr>
                <w:rFonts w:ascii="Trebuchet MS" w:hAnsi="Trebuchet MS" w:cs="Arial"/>
                <w:sz w:val="20"/>
                <w:szCs w:val="20"/>
                <w:lang w:eastAsia="en-US"/>
              </w:rPr>
              <w:t xml:space="preserve"> se abonará contra factura mensualmente. El precio a facturar en cada mes será el que resulte de aplicar el número de licencias por usuario </w:t>
            </w:r>
            <w:r>
              <w:rPr>
                <w:rFonts w:ascii="Trebuchet MS" w:hAnsi="Trebuchet MS" w:cs="Arial"/>
                <w:sz w:val="20"/>
                <w:szCs w:val="20"/>
                <w:lang w:eastAsia="en-US"/>
              </w:rPr>
              <w:t>suministradas</w:t>
            </w:r>
            <w:r w:rsidRPr="00FB5EB5">
              <w:rPr>
                <w:rFonts w:ascii="Trebuchet MS" w:hAnsi="Trebuchet MS" w:cs="Arial"/>
                <w:sz w:val="20"/>
                <w:szCs w:val="20"/>
                <w:lang w:eastAsia="en-US"/>
              </w:rPr>
              <w:t xml:space="preserve"> en el mes en cuestión al precio unitario ofertado.</w:t>
            </w:r>
          </w:p>
          <w:p w14:paraId="5771DBED" w14:textId="4C56573D" w:rsidR="001F36F6" w:rsidRPr="00021756" w:rsidRDefault="001F36F6" w:rsidP="00152E30">
            <w:pPr>
              <w:pStyle w:val="Prrafodelista"/>
              <w:numPr>
                <w:ilvl w:val="0"/>
                <w:numId w:val="44"/>
              </w:numPr>
              <w:spacing w:before="120" w:after="0"/>
              <w:ind w:left="352" w:hanging="284"/>
              <w:contextualSpacing w:val="0"/>
              <w:jc w:val="both"/>
              <w:rPr>
                <w:rFonts w:ascii="Trebuchet MS" w:hAnsi="Trebuchet MS" w:cs="Arial"/>
              </w:rPr>
            </w:pPr>
            <w:r>
              <w:rPr>
                <w:rFonts w:ascii="Trebuchet MS" w:hAnsi="Trebuchet MS" w:cs="Arial"/>
                <w:sz w:val="20"/>
                <w:szCs w:val="20"/>
                <w:lang w:eastAsia="en-US"/>
              </w:rPr>
              <w:t>El precio del</w:t>
            </w:r>
            <w:r w:rsidRPr="00582C2C">
              <w:rPr>
                <w:rFonts w:ascii="Trebuchet MS" w:hAnsi="Trebuchet MS" w:cs="Arial"/>
                <w:sz w:val="20"/>
                <w:szCs w:val="20"/>
                <w:lang w:eastAsia="en-US"/>
              </w:rPr>
              <w:t xml:space="preserve"> mantenimiento y soporte</w:t>
            </w:r>
            <w:r>
              <w:rPr>
                <w:rFonts w:ascii="Trebuchet MS" w:hAnsi="Trebuchet MS" w:cs="Arial"/>
                <w:sz w:val="20"/>
                <w:szCs w:val="20"/>
                <w:lang w:eastAsia="en-US"/>
              </w:rPr>
              <w:t xml:space="preserve"> se abonará contra factura </w:t>
            </w:r>
            <w:r w:rsidR="009403D6">
              <w:rPr>
                <w:rFonts w:ascii="Trebuchet MS" w:hAnsi="Trebuchet MS" w:cs="Arial"/>
                <w:sz w:val="20"/>
                <w:szCs w:val="20"/>
                <w:lang w:eastAsia="en-US"/>
              </w:rPr>
              <w:t>trimestralmente</w:t>
            </w:r>
            <w:r>
              <w:rPr>
                <w:rFonts w:ascii="Trebuchet MS" w:hAnsi="Trebuchet MS" w:cs="Arial"/>
                <w:sz w:val="20"/>
                <w:szCs w:val="20"/>
                <w:lang w:eastAsia="en-US"/>
              </w:rPr>
              <w:t>, a partir del otorgamiento del acta de implantación.</w:t>
            </w:r>
          </w:p>
          <w:p w14:paraId="460EF4BB" w14:textId="77777777" w:rsidR="001F36F6" w:rsidRDefault="001F36F6" w:rsidP="00152E30">
            <w:pPr>
              <w:spacing w:before="120"/>
              <w:jc w:val="both"/>
              <w:rPr>
                <w:rFonts w:ascii="Trebuchet MS" w:hAnsi="Trebuchet MS" w:cs="Arial"/>
              </w:rPr>
            </w:pPr>
            <w:r w:rsidRPr="00021756">
              <w:rPr>
                <w:rFonts w:ascii="Trebuchet MS" w:hAnsi="Trebuchet MS" w:cs="Arial"/>
              </w:rPr>
              <w:t>El abono se efectuará mediante transferencia bancaria previa presentación de la factura</w:t>
            </w:r>
            <w:r>
              <w:rPr>
                <w:rFonts w:ascii="Trebuchet MS" w:hAnsi="Trebuchet MS" w:cs="Arial"/>
              </w:rPr>
              <w:t xml:space="preserve"> </w:t>
            </w:r>
            <w:r w:rsidRPr="00021756">
              <w:rPr>
                <w:rFonts w:ascii="Trebuchet MS" w:hAnsi="Trebuchet MS" w:cs="Arial"/>
              </w:rPr>
              <w:t>correspondiente, que llevará la conformidad de la jefatura de Área correspondiente.</w:t>
            </w:r>
            <w:r>
              <w:rPr>
                <w:rFonts w:ascii="Trebuchet MS" w:hAnsi="Trebuchet MS" w:cs="Arial"/>
              </w:rPr>
              <w:t xml:space="preserve"> En el caso de que un mes no sea completo, la factura correspondiente a dicho mes será ajustada de forma proporcional.</w:t>
            </w:r>
          </w:p>
          <w:p w14:paraId="4C49A746" w14:textId="7B210B45" w:rsidR="00E00EF6" w:rsidRPr="00021756" w:rsidRDefault="00E00EF6" w:rsidP="007D2DB0">
            <w:pPr>
              <w:jc w:val="both"/>
              <w:rPr>
                <w:rFonts w:ascii="Trebuchet MS" w:hAnsi="Trebuchet MS" w:cs="Arial"/>
              </w:rPr>
            </w:pPr>
          </w:p>
        </w:tc>
      </w:tr>
      <w:tr w:rsidR="004A5814" w:rsidRPr="000B62FB" w14:paraId="60EA0343"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EFFDD8" w14:textId="39B8CD32" w:rsidR="004A5814" w:rsidRPr="000B62FB" w:rsidRDefault="00A82A36" w:rsidP="00CE21F8">
            <w:pPr>
              <w:tabs>
                <w:tab w:val="left" w:pos="4935"/>
              </w:tabs>
              <w:rPr>
                <w:rFonts w:ascii="Trebuchet MS" w:hAnsi="Trebuchet MS" w:cs="Arial"/>
              </w:rPr>
            </w:pPr>
            <w:r w:rsidRPr="000B62FB">
              <w:rPr>
                <w:rFonts w:ascii="Trebuchet MS" w:hAnsi="Trebuchet MS" w:cs="Arial"/>
                <w:b/>
              </w:rPr>
              <w:t>11</w:t>
            </w:r>
            <w:r w:rsidR="004A5814" w:rsidRPr="000B62FB">
              <w:rPr>
                <w:rFonts w:ascii="Trebuchet MS" w:hAnsi="Trebuchet MS" w:cs="Arial"/>
                <w:b/>
              </w:rPr>
              <w:t xml:space="preserve">.- LUGAR </w:t>
            </w:r>
            <w:r w:rsidRPr="000B62FB">
              <w:rPr>
                <w:rFonts w:ascii="Trebuchet MS" w:hAnsi="Trebuchet MS" w:cs="Arial"/>
                <w:b/>
              </w:rPr>
              <w:t>D</w:t>
            </w:r>
            <w:r w:rsidR="004A5814" w:rsidRPr="000B62FB">
              <w:rPr>
                <w:rFonts w:ascii="Trebuchet MS" w:hAnsi="Trebuchet MS" w:cs="Arial"/>
                <w:b/>
              </w:rPr>
              <w:t>E</w:t>
            </w:r>
            <w:r w:rsidRPr="000B62FB">
              <w:rPr>
                <w:rFonts w:ascii="Trebuchet MS" w:hAnsi="Trebuchet MS" w:cs="Arial"/>
                <w:b/>
              </w:rPr>
              <w:t xml:space="preserve"> </w:t>
            </w:r>
            <w:r w:rsidR="00CE21F8" w:rsidRPr="000B62FB">
              <w:rPr>
                <w:rFonts w:ascii="Trebuchet MS" w:hAnsi="Trebuchet MS" w:cs="Arial"/>
                <w:b/>
              </w:rPr>
              <w:t>RECEPCIÓN / ENTREGA</w:t>
            </w:r>
          </w:p>
        </w:tc>
      </w:tr>
      <w:tr w:rsidR="004A5814" w:rsidRPr="000B62FB" w14:paraId="70E528BE" w14:textId="77777777" w:rsidTr="00BB33C9">
        <w:trPr>
          <w:trHeight w:val="276"/>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8BF93C" w14:textId="77777777" w:rsidR="004A5814" w:rsidRPr="000B62FB" w:rsidRDefault="00611655" w:rsidP="00BB33C9">
            <w:pPr>
              <w:rPr>
                <w:rFonts w:ascii="Trebuchet MS" w:hAnsi="Trebuchet MS" w:cs="Arial"/>
              </w:rPr>
            </w:pPr>
            <w:r w:rsidRPr="000B62FB">
              <w:rPr>
                <w:rFonts w:ascii="Trebuchet MS" w:hAnsi="Trebuchet MS" w:cs="Arial"/>
              </w:rPr>
              <w:t>Gipuzkoa.</w:t>
            </w:r>
          </w:p>
        </w:tc>
      </w:tr>
    </w:tbl>
    <w:p w14:paraId="2258F8D6" w14:textId="77777777" w:rsidR="00A82A36" w:rsidRPr="000B62FB" w:rsidRDefault="00A82A36" w:rsidP="000472BB">
      <w:pPr>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A82A36" w:rsidRPr="000B62FB" w14:paraId="5118E187" w14:textId="77777777" w:rsidTr="00BB33C9">
        <w:trPr>
          <w:trHeight w:val="313"/>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4A4EEE4D" w14:textId="77777777" w:rsidR="00A82A36" w:rsidRPr="000B62FB" w:rsidRDefault="00A82A36" w:rsidP="00A82A36">
            <w:pPr>
              <w:tabs>
                <w:tab w:val="left" w:pos="4935"/>
              </w:tabs>
              <w:rPr>
                <w:rFonts w:ascii="Trebuchet MS" w:hAnsi="Trebuchet MS" w:cs="Arial"/>
                <w:b/>
              </w:rPr>
            </w:pPr>
            <w:r w:rsidRPr="000B62FB">
              <w:rPr>
                <w:rFonts w:ascii="Trebuchet MS" w:hAnsi="Trebuchet MS" w:cs="Arial"/>
                <w:b/>
              </w:rPr>
              <w:t>12.- ADMISIBILIDAD DE VARIANTES</w:t>
            </w:r>
          </w:p>
        </w:tc>
      </w:tr>
      <w:tr w:rsidR="003F2DAF" w:rsidRPr="000B62FB" w14:paraId="36A85D36" w14:textId="77777777" w:rsidTr="00F22F1A">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4290E4EA" w14:textId="77777777" w:rsidR="003F2DAF" w:rsidRPr="000B62FB" w:rsidRDefault="003F2DAF" w:rsidP="00F22F1A">
            <w:pPr>
              <w:jc w:val="right"/>
              <w:rPr>
                <w:rFonts w:ascii="Trebuchet MS" w:hAnsi="Trebuchet MS" w:cs="Arial"/>
              </w:rPr>
            </w:pPr>
            <w:r w:rsidRPr="000B62FB">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4BAABBED" w14:textId="77777777" w:rsidR="003F2DAF" w:rsidRPr="000B62FB" w:rsidRDefault="003F2DAF"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6FF8418C" w14:textId="77777777" w:rsidR="003F2DAF" w:rsidRPr="000B62FB" w:rsidRDefault="003F2DAF" w:rsidP="00F22F1A">
            <w:pPr>
              <w:rPr>
                <w:rFonts w:ascii="Trebuchet MS" w:hAnsi="Trebuchet MS" w:cs="Arial"/>
              </w:rPr>
            </w:pPr>
            <w:r w:rsidRPr="000B62FB">
              <w:rPr>
                <w:rFonts w:ascii="Trebuchet MS" w:hAnsi="Trebuchet MS" w:cs="Arial"/>
              </w:rPr>
              <w:t>Requisitos, modalidades, aspectos:</w:t>
            </w:r>
            <w:r w:rsidRPr="000B62FB">
              <w:rPr>
                <w:rFonts w:ascii="Trebuchet MS" w:hAnsi="Trebuchet MS" w:cs="Arial"/>
              </w:rPr>
              <w:tab/>
            </w:r>
            <w:r w:rsidRPr="000B62FB">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FFFFFF"/>
            <w:vAlign w:val="center"/>
          </w:tcPr>
          <w:p w14:paraId="21F77885" w14:textId="77777777" w:rsidR="003F2DAF" w:rsidRPr="000B62FB" w:rsidRDefault="003F2DAF" w:rsidP="00A52968">
            <w:pPr>
              <w:rPr>
                <w:rFonts w:ascii="Trebuchet MS" w:hAnsi="Trebuchet MS" w:cs="Arial"/>
                <w:b/>
              </w:rPr>
            </w:pPr>
            <w:r w:rsidRPr="000B62FB">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2DD74615" w14:textId="77777777" w:rsidR="003F2DAF" w:rsidRPr="000B62FB" w:rsidRDefault="003F2DAF" w:rsidP="00F22F1A">
            <w:pPr>
              <w:rPr>
                <w:rFonts w:ascii="Trebuchet MS" w:hAnsi="Trebuchet MS" w:cs="Arial"/>
              </w:rPr>
            </w:pPr>
          </w:p>
        </w:tc>
      </w:tr>
    </w:tbl>
    <w:p w14:paraId="740CA254" w14:textId="77777777" w:rsidR="00A82A36" w:rsidRPr="000B62FB" w:rsidRDefault="00A82A36" w:rsidP="00CF2316">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4A5814" w:rsidRPr="000B62FB" w14:paraId="0B3522F2" w14:textId="77777777" w:rsidTr="001A794B">
        <w:trPr>
          <w:trHeight w:hRule="exact" w:val="295"/>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23BC55D2" w14:textId="77777777" w:rsidR="004A5814" w:rsidRPr="000B62FB" w:rsidRDefault="004A5814" w:rsidP="00A82A36">
            <w:pPr>
              <w:rPr>
                <w:rFonts w:ascii="Trebuchet MS" w:hAnsi="Trebuchet MS" w:cs="Arial"/>
              </w:rPr>
            </w:pPr>
            <w:r w:rsidRPr="000B62FB">
              <w:rPr>
                <w:rFonts w:ascii="Trebuchet MS" w:hAnsi="Trebuchet MS" w:cs="Arial"/>
                <w:b/>
              </w:rPr>
              <w:t>1</w:t>
            </w:r>
            <w:r w:rsidR="00A82A36" w:rsidRPr="000B62FB">
              <w:rPr>
                <w:rFonts w:ascii="Trebuchet MS" w:hAnsi="Trebuchet MS" w:cs="Arial"/>
                <w:b/>
              </w:rPr>
              <w:t>3</w:t>
            </w:r>
            <w:r w:rsidRPr="000B62FB">
              <w:rPr>
                <w:rFonts w:ascii="Trebuchet MS" w:hAnsi="Trebuchet MS" w:cs="Arial"/>
                <w:b/>
              </w:rPr>
              <w:t xml:space="preserve">.- REVISIÓN DE PRECIOS </w:t>
            </w:r>
          </w:p>
        </w:tc>
      </w:tr>
      <w:tr w:rsidR="003F2DAF" w:rsidRPr="000B62FB" w14:paraId="0032B51C" w14:textId="77777777" w:rsidTr="00F22F1A">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108A6699" w14:textId="77777777" w:rsidR="003F2DAF" w:rsidRPr="000B62FB" w:rsidRDefault="003F2DAF" w:rsidP="00F22F1A">
            <w:pPr>
              <w:jc w:val="right"/>
              <w:rPr>
                <w:rFonts w:ascii="Trebuchet MS" w:hAnsi="Trebuchet MS" w:cs="Arial"/>
              </w:rPr>
            </w:pPr>
            <w:r w:rsidRPr="000B62FB">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288EB667" w14:textId="77777777" w:rsidR="003F2DAF" w:rsidRPr="000B62FB" w:rsidRDefault="003F2DAF"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05F85773" w14:textId="77777777" w:rsidR="003F2DAF" w:rsidRPr="000B62FB" w:rsidRDefault="003F2DAF" w:rsidP="00F22F1A">
            <w:pPr>
              <w:tabs>
                <w:tab w:val="left" w:pos="4291"/>
              </w:tabs>
              <w:rPr>
                <w:rFonts w:ascii="Trebuchet MS" w:hAnsi="Trebuchet MS" w:cs="Arial"/>
              </w:rPr>
            </w:pPr>
            <w:r w:rsidRPr="000B62FB">
              <w:rPr>
                <w:rFonts w:ascii="Trebuchet MS" w:hAnsi="Trebuchet MS" w:cs="Arial"/>
              </w:rPr>
              <w:t>Fórmula de revisión:</w:t>
            </w:r>
            <w:r w:rsidRPr="000B62FB">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auto"/>
            <w:vAlign w:val="center"/>
          </w:tcPr>
          <w:p w14:paraId="233F9BF0" w14:textId="77777777" w:rsidR="003F2DAF" w:rsidRPr="000B62FB" w:rsidRDefault="003F2DAF" w:rsidP="00A52968">
            <w:pPr>
              <w:rPr>
                <w:rFonts w:ascii="Trebuchet MS" w:hAnsi="Trebuchet MS" w:cs="Arial"/>
                <w:b/>
              </w:rPr>
            </w:pPr>
            <w:r w:rsidRPr="000B62FB">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5A4E12C3" w14:textId="77777777" w:rsidR="003F2DAF" w:rsidRPr="000B62FB" w:rsidRDefault="003F2DAF" w:rsidP="00F22F1A">
            <w:pPr>
              <w:rPr>
                <w:rFonts w:ascii="Trebuchet MS" w:hAnsi="Trebuchet MS" w:cs="Arial"/>
              </w:rPr>
            </w:pPr>
          </w:p>
        </w:tc>
      </w:tr>
    </w:tbl>
    <w:p w14:paraId="345AA6B9" w14:textId="77777777" w:rsidR="004A5814" w:rsidRPr="000B62FB" w:rsidRDefault="004A5814" w:rsidP="00BB33C9">
      <w:pPr>
        <w:rPr>
          <w:rFonts w:ascii="Trebuchet MS" w:hAnsi="Trebuchet MS" w:cs="Arial"/>
          <w:b/>
        </w:rPr>
      </w:pPr>
    </w:p>
    <w:tbl>
      <w:tblPr>
        <w:tblW w:w="8796" w:type="dxa"/>
        <w:tblInd w:w="-44" w:type="dxa"/>
        <w:tblLayout w:type="fixed"/>
        <w:tblCellMar>
          <w:left w:w="103" w:type="dxa"/>
        </w:tblCellMar>
        <w:tblLook w:val="0000" w:firstRow="0" w:lastRow="0" w:firstColumn="0" w:lastColumn="0" w:noHBand="0" w:noVBand="0"/>
      </w:tblPr>
      <w:tblGrid>
        <w:gridCol w:w="856"/>
        <w:gridCol w:w="425"/>
        <w:gridCol w:w="285"/>
        <w:gridCol w:w="566"/>
        <w:gridCol w:w="425"/>
        <w:gridCol w:w="5387"/>
        <w:gridCol w:w="425"/>
        <w:gridCol w:w="427"/>
      </w:tblGrid>
      <w:tr w:rsidR="004A5814" w:rsidRPr="000B62FB" w14:paraId="602A6B7C" w14:textId="77777777" w:rsidTr="579DE03E">
        <w:trPr>
          <w:trHeight w:val="557"/>
        </w:trPr>
        <w:tc>
          <w:tcPr>
            <w:tcW w:w="8796"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4BADFDA" w14:textId="77777777" w:rsidR="004A5814" w:rsidRPr="000B62FB" w:rsidRDefault="00327E10" w:rsidP="001A794B">
            <w:pPr>
              <w:spacing w:before="40" w:after="40"/>
              <w:rPr>
                <w:rFonts w:ascii="Trebuchet MS" w:hAnsi="Trebuchet MS" w:cs="Arial"/>
              </w:rPr>
            </w:pPr>
            <w:r w:rsidRPr="000B62FB">
              <w:rPr>
                <w:rFonts w:ascii="Trebuchet MS" w:hAnsi="Trebuchet MS" w:cs="Arial"/>
                <w:b/>
              </w:rPr>
              <w:t>14</w:t>
            </w:r>
            <w:r w:rsidR="004A5814" w:rsidRPr="000B62FB">
              <w:rPr>
                <w:rFonts w:ascii="Trebuchet MS" w:hAnsi="Trebuchet MS" w:cs="Arial"/>
                <w:b/>
              </w:rPr>
              <w:t>.- AUTORIZACIONES / HABILITACIONES EMPRESARIALES O PROFESIONALES, SOLVENCIA ECONÓMICA Y FINANCIERA, Y TÉCNICA O PROFESIONAL</w:t>
            </w:r>
          </w:p>
        </w:tc>
      </w:tr>
      <w:tr w:rsidR="004A5814" w:rsidRPr="000B62FB" w14:paraId="40087575" w14:textId="77777777" w:rsidTr="579DE03E">
        <w:trPr>
          <w:trHeight w:val="587"/>
        </w:trPr>
        <w:tc>
          <w:tcPr>
            <w:tcW w:w="8796" w:type="dxa"/>
            <w:gridSpan w:val="8"/>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4A936899" w14:textId="77777777" w:rsidR="004A5814" w:rsidRPr="000B62FB" w:rsidRDefault="004A5814" w:rsidP="00CF2316">
            <w:pPr>
              <w:tabs>
                <w:tab w:val="left" w:pos="8222"/>
              </w:tabs>
              <w:spacing w:before="120"/>
              <w:ind w:left="142" w:right="142"/>
              <w:jc w:val="both"/>
              <w:rPr>
                <w:rFonts w:ascii="Trebuchet MS" w:hAnsi="Trebuchet MS" w:cs="Arial"/>
                <w:b/>
              </w:rPr>
            </w:pPr>
            <w:r w:rsidRPr="000B62FB">
              <w:rPr>
                <w:rFonts w:ascii="Trebuchet MS" w:hAnsi="Trebuchet MS" w:cs="Arial"/>
                <w:b/>
              </w:rPr>
              <w:t>1) AUTORIZACIONES / HABILITACIONES EMPRESARIALES O PROFESIONALES</w:t>
            </w:r>
          </w:p>
          <w:p w14:paraId="14208E86" w14:textId="77777777" w:rsidR="004A5814" w:rsidRPr="000B62FB" w:rsidRDefault="004A5814" w:rsidP="0030663D">
            <w:pPr>
              <w:tabs>
                <w:tab w:val="left" w:pos="8222"/>
              </w:tabs>
              <w:ind w:left="142" w:right="141"/>
              <w:jc w:val="both"/>
              <w:rPr>
                <w:rFonts w:ascii="Trebuchet MS" w:hAnsi="Trebuchet MS" w:cs="Arial"/>
              </w:rPr>
            </w:pPr>
            <w:r w:rsidRPr="000B62FB">
              <w:rPr>
                <w:rFonts w:ascii="Trebuchet MS" w:hAnsi="Trebuchet MS" w:cs="Arial"/>
                <w:b/>
              </w:rPr>
              <w:t xml:space="preserve">    (art. 65 LCSP)</w:t>
            </w:r>
          </w:p>
        </w:tc>
      </w:tr>
      <w:tr w:rsidR="004A5814" w:rsidRPr="000B62FB" w14:paraId="0A222A44" w14:textId="77777777" w:rsidTr="00152E30">
        <w:trPr>
          <w:trHeight w:hRule="exact" w:val="284"/>
        </w:trPr>
        <w:tc>
          <w:tcPr>
            <w:tcW w:w="1281" w:type="dxa"/>
            <w:gridSpan w:val="2"/>
            <w:vMerge w:val="restart"/>
            <w:tcBorders>
              <w:left w:val="single" w:sz="4" w:space="0" w:color="auto"/>
            </w:tcBorders>
            <w:shd w:val="clear" w:color="auto" w:fill="FFFFFF" w:themeFill="background1"/>
            <w:vAlign w:val="center"/>
          </w:tcPr>
          <w:p w14:paraId="1F8EEDFC" w14:textId="77777777" w:rsidR="004A5814" w:rsidRPr="000B62FB" w:rsidRDefault="004A5814" w:rsidP="001A794B">
            <w:pPr>
              <w:ind w:right="33"/>
              <w:jc w:val="right"/>
              <w:rPr>
                <w:rFonts w:ascii="Trebuchet MS" w:hAnsi="Trebuchet MS" w:cs="Arial"/>
              </w:rPr>
            </w:pPr>
            <w:r w:rsidRPr="000B62FB">
              <w:rPr>
                <w:rFonts w:ascii="Trebuchet MS" w:hAnsi="Trebuchet MS" w:cs="Arial"/>
              </w:rPr>
              <w:t xml:space="preserve">Procede:  </w:t>
            </w:r>
          </w:p>
        </w:tc>
        <w:tc>
          <w:tcPr>
            <w:tcW w:w="285" w:type="dxa"/>
            <w:vMerge w:val="restart"/>
            <w:shd w:val="clear" w:color="auto" w:fill="FFFFFF" w:themeFill="background1"/>
            <w:vAlign w:val="center"/>
          </w:tcPr>
          <w:p w14:paraId="494CA647" w14:textId="77777777" w:rsidR="004A5814" w:rsidRPr="000B62FB" w:rsidRDefault="004A5814" w:rsidP="001A794B">
            <w:pPr>
              <w:ind w:right="33"/>
              <w:rPr>
                <w:rFonts w:ascii="Trebuchet MS" w:hAnsi="Trebuchet MS" w:cs="Arial"/>
              </w:rPr>
            </w:pPr>
          </w:p>
        </w:tc>
        <w:tc>
          <w:tcPr>
            <w:tcW w:w="566" w:type="dxa"/>
            <w:tcBorders>
              <w:right w:val="single" w:sz="4" w:space="0" w:color="000000" w:themeColor="text1"/>
            </w:tcBorders>
            <w:shd w:val="clear" w:color="auto" w:fill="FFFFFF" w:themeFill="background1"/>
            <w:vAlign w:val="center"/>
          </w:tcPr>
          <w:p w14:paraId="1C93C172" w14:textId="77777777" w:rsidR="004A5814" w:rsidRPr="000B62FB" w:rsidRDefault="004A5814" w:rsidP="001A794B">
            <w:pPr>
              <w:jc w:val="right"/>
              <w:rPr>
                <w:rFonts w:ascii="Trebuchet MS" w:hAnsi="Trebuchet MS" w:cs="Arial"/>
              </w:rPr>
            </w:pPr>
            <w:r w:rsidRPr="000B62FB">
              <w:rPr>
                <w:rFonts w:ascii="Trebuchet MS" w:hAnsi="Trebuchet MS" w:cs="Arial"/>
              </w:rPr>
              <w:t>SÍ</w:t>
            </w:r>
          </w:p>
        </w:tc>
        <w:tc>
          <w:tcPr>
            <w:tcW w:w="425" w:type="dxa"/>
            <w:tcBorders>
              <w:top w:val="single" w:sz="4" w:space="0" w:color="000000" w:themeColor="text1"/>
              <w:left w:val="single" w:sz="2" w:space="0" w:color="000000" w:themeColor="text1"/>
              <w:bottom w:val="single" w:sz="4" w:space="0" w:color="000000" w:themeColor="text1"/>
              <w:right w:val="single" w:sz="2" w:space="0" w:color="000000" w:themeColor="text1"/>
            </w:tcBorders>
            <w:shd w:val="clear" w:color="auto" w:fill="FFFFFF" w:themeFill="background1"/>
            <w:vAlign w:val="center"/>
          </w:tcPr>
          <w:p w14:paraId="6B70E91C" w14:textId="77777777" w:rsidR="004A5814" w:rsidRPr="000B62FB" w:rsidRDefault="004A5814" w:rsidP="001A794B">
            <w:pPr>
              <w:jc w:val="center"/>
              <w:rPr>
                <w:rFonts w:ascii="Trebuchet MS" w:hAnsi="Trebuchet MS" w:cs="Arial"/>
                <w:b/>
                <w:bCs/>
              </w:rPr>
            </w:pPr>
          </w:p>
        </w:tc>
        <w:tc>
          <w:tcPr>
            <w:tcW w:w="6239" w:type="dxa"/>
            <w:gridSpan w:val="3"/>
            <w:tcBorders>
              <w:left w:val="single" w:sz="4" w:space="0" w:color="000000" w:themeColor="text1"/>
              <w:right w:val="single" w:sz="4" w:space="0" w:color="000000" w:themeColor="text1"/>
            </w:tcBorders>
            <w:shd w:val="clear" w:color="auto" w:fill="FFFFFF" w:themeFill="background1"/>
            <w:vAlign w:val="center"/>
          </w:tcPr>
          <w:p w14:paraId="65ABC7F0" w14:textId="77777777" w:rsidR="004A5814" w:rsidRPr="000B62FB" w:rsidRDefault="004A5814" w:rsidP="001A794B">
            <w:pPr>
              <w:rPr>
                <w:rFonts w:ascii="Trebuchet MS" w:hAnsi="Trebuchet MS" w:cs="Arial"/>
              </w:rPr>
            </w:pPr>
          </w:p>
        </w:tc>
      </w:tr>
      <w:tr w:rsidR="004A5814" w:rsidRPr="000B62FB" w14:paraId="5CF71246" w14:textId="77777777" w:rsidTr="00152E30">
        <w:trPr>
          <w:trHeight w:hRule="exact" w:val="276"/>
        </w:trPr>
        <w:tc>
          <w:tcPr>
            <w:tcW w:w="1281" w:type="dxa"/>
            <w:gridSpan w:val="2"/>
            <w:vMerge/>
            <w:tcBorders>
              <w:left w:val="single" w:sz="4" w:space="0" w:color="auto"/>
            </w:tcBorders>
            <w:vAlign w:val="center"/>
          </w:tcPr>
          <w:p w14:paraId="5BBC31A4" w14:textId="77777777" w:rsidR="004A5814" w:rsidRPr="000B62FB" w:rsidRDefault="004A5814" w:rsidP="001A794B">
            <w:pPr>
              <w:rPr>
                <w:rFonts w:ascii="Trebuchet MS" w:hAnsi="Trebuchet MS" w:cs="Arial"/>
              </w:rPr>
            </w:pPr>
          </w:p>
        </w:tc>
        <w:tc>
          <w:tcPr>
            <w:tcW w:w="285" w:type="dxa"/>
            <w:vMerge/>
            <w:vAlign w:val="center"/>
          </w:tcPr>
          <w:p w14:paraId="5DC95098" w14:textId="77777777" w:rsidR="004A5814" w:rsidRPr="000B62FB" w:rsidRDefault="004A5814" w:rsidP="001A794B">
            <w:pPr>
              <w:rPr>
                <w:rFonts w:ascii="Trebuchet MS" w:hAnsi="Trebuchet MS" w:cs="Arial"/>
              </w:rPr>
            </w:pPr>
          </w:p>
        </w:tc>
        <w:tc>
          <w:tcPr>
            <w:tcW w:w="566" w:type="dxa"/>
            <w:tcBorders>
              <w:right w:val="single" w:sz="4" w:space="0" w:color="000000" w:themeColor="text1"/>
            </w:tcBorders>
            <w:shd w:val="clear" w:color="auto" w:fill="FFFFFF" w:themeFill="background1"/>
            <w:vAlign w:val="center"/>
          </w:tcPr>
          <w:p w14:paraId="0F25C644" w14:textId="77777777" w:rsidR="004A5814" w:rsidRPr="000B62FB" w:rsidRDefault="004A5814" w:rsidP="001A794B">
            <w:pPr>
              <w:jc w:val="right"/>
              <w:rPr>
                <w:rFonts w:ascii="Trebuchet MS" w:hAnsi="Trebuchet MS" w:cs="Arial"/>
              </w:rPr>
            </w:pPr>
            <w:r w:rsidRPr="000B62FB">
              <w:rPr>
                <w:rFonts w:ascii="Trebuchet MS" w:hAnsi="Trebuchet MS" w:cs="Arial"/>
              </w:rPr>
              <w:t>NO</w:t>
            </w:r>
          </w:p>
        </w:tc>
        <w:tc>
          <w:tcPr>
            <w:tcW w:w="425" w:type="dxa"/>
            <w:tcBorders>
              <w:top w:val="single" w:sz="4" w:space="0" w:color="000000" w:themeColor="text1"/>
              <w:left w:val="single" w:sz="2" w:space="0" w:color="000000" w:themeColor="text1"/>
              <w:bottom w:val="single" w:sz="4" w:space="0" w:color="000000" w:themeColor="text1"/>
              <w:right w:val="single" w:sz="2" w:space="0" w:color="000000" w:themeColor="text1"/>
            </w:tcBorders>
            <w:shd w:val="clear" w:color="auto" w:fill="FFFFFF" w:themeFill="background1"/>
            <w:vAlign w:val="center"/>
          </w:tcPr>
          <w:p w14:paraId="3733D986" w14:textId="77777777" w:rsidR="004A5814" w:rsidRPr="000B62FB" w:rsidRDefault="00EF29E0" w:rsidP="001A794B">
            <w:pPr>
              <w:jc w:val="center"/>
              <w:rPr>
                <w:rFonts w:ascii="Trebuchet MS" w:hAnsi="Trebuchet MS" w:cs="Arial"/>
                <w:b/>
                <w:bCs/>
              </w:rPr>
            </w:pPr>
            <w:r w:rsidRPr="000B62FB">
              <w:rPr>
                <w:rFonts w:ascii="Trebuchet MS" w:hAnsi="Trebuchet MS" w:cs="Arial"/>
                <w:b/>
                <w:bCs/>
              </w:rPr>
              <w:t>X</w:t>
            </w:r>
          </w:p>
        </w:tc>
        <w:tc>
          <w:tcPr>
            <w:tcW w:w="6239" w:type="dxa"/>
            <w:gridSpan w:val="3"/>
            <w:tcBorders>
              <w:left w:val="single" w:sz="4" w:space="0" w:color="000000" w:themeColor="text1"/>
              <w:right w:val="single" w:sz="4" w:space="0" w:color="000000" w:themeColor="text1"/>
            </w:tcBorders>
            <w:shd w:val="clear" w:color="auto" w:fill="FFFFFF" w:themeFill="background1"/>
            <w:vAlign w:val="center"/>
          </w:tcPr>
          <w:p w14:paraId="5B2CB3B5" w14:textId="77777777" w:rsidR="004A5814" w:rsidRPr="000B62FB" w:rsidRDefault="004A5814" w:rsidP="001A794B">
            <w:pPr>
              <w:rPr>
                <w:rFonts w:ascii="Trebuchet MS" w:hAnsi="Trebuchet MS" w:cs="Arial"/>
              </w:rPr>
            </w:pPr>
          </w:p>
        </w:tc>
      </w:tr>
      <w:tr w:rsidR="0030663D" w:rsidRPr="000B62FB" w14:paraId="4185DA6A" w14:textId="77777777" w:rsidTr="579DE03E">
        <w:trPr>
          <w:trHeight w:val="287"/>
        </w:trPr>
        <w:tc>
          <w:tcPr>
            <w:tcW w:w="8796" w:type="dxa"/>
            <w:gridSpan w:val="8"/>
            <w:tcBorders>
              <w:left w:val="single" w:sz="4" w:space="0" w:color="000000" w:themeColor="text1"/>
              <w:right w:val="single" w:sz="4" w:space="0" w:color="000000" w:themeColor="text1"/>
            </w:tcBorders>
            <w:shd w:val="clear" w:color="auto" w:fill="FFFFFF" w:themeFill="background1"/>
          </w:tcPr>
          <w:p w14:paraId="0D84FA60" w14:textId="77777777" w:rsidR="0030663D" w:rsidRPr="000B62FB" w:rsidRDefault="0030663D" w:rsidP="00E34D9F">
            <w:pPr>
              <w:tabs>
                <w:tab w:val="left" w:pos="8222"/>
              </w:tabs>
              <w:spacing w:before="240" w:after="120"/>
              <w:ind w:left="142" w:right="142"/>
              <w:jc w:val="both"/>
              <w:rPr>
                <w:rFonts w:ascii="Trebuchet MS" w:hAnsi="Trebuchet MS" w:cs="Arial"/>
              </w:rPr>
            </w:pPr>
            <w:r w:rsidRPr="000B62FB">
              <w:rPr>
                <w:rFonts w:ascii="Trebuchet MS" w:hAnsi="Trebuchet MS" w:cs="Arial"/>
              </w:rPr>
              <w:t>Documentación requerida:</w:t>
            </w:r>
          </w:p>
        </w:tc>
      </w:tr>
      <w:tr w:rsidR="00E34D9F" w:rsidRPr="000B62FB" w14:paraId="43D4866C" w14:textId="77777777" w:rsidTr="579DE03E">
        <w:trPr>
          <w:trHeight w:val="287"/>
        </w:trPr>
        <w:tc>
          <w:tcPr>
            <w:tcW w:w="8796" w:type="dxa"/>
            <w:gridSpan w:val="8"/>
            <w:tcBorders>
              <w:left w:val="single" w:sz="4" w:space="0" w:color="000000" w:themeColor="text1"/>
              <w:right w:val="single" w:sz="4" w:space="0" w:color="000000" w:themeColor="text1"/>
            </w:tcBorders>
            <w:shd w:val="clear" w:color="auto" w:fill="FFFFFF" w:themeFill="background1"/>
          </w:tcPr>
          <w:p w14:paraId="33BAF07F" w14:textId="77777777" w:rsidR="00E34D9F" w:rsidRPr="00E70D4A" w:rsidRDefault="00E34D9F" w:rsidP="00E34D9F">
            <w:pPr>
              <w:tabs>
                <w:tab w:val="left" w:pos="8222"/>
              </w:tabs>
              <w:spacing w:before="240"/>
              <w:ind w:left="142" w:right="142"/>
              <w:jc w:val="both"/>
              <w:rPr>
                <w:rFonts w:ascii="Trebuchet MS" w:hAnsi="Trebuchet MS" w:cs="Arial"/>
              </w:rPr>
            </w:pPr>
            <w:r w:rsidRPr="00E70D4A">
              <w:rPr>
                <w:rFonts w:ascii="Trebuchet MS" w:hAnsi="Trebuchet MS" w:cs="Arial"/>
                <w:b/>
                <w:bCs/>
              </w:rPr>
              <w:t>2) SOLVENCIA ECONÓMICA Y FINANCIERA</w:t>
            </w:r>
          </w:p>
          <w:p w14:paraId="25A918F2" w14:textId="06DF9390" w:rsidR="00E34D9F" w:rsidRPr="00E70D4A" w:rsidRDefault="00E34D9F" w:rsidP="00E34D9F">
            <w:pPr>
              <w:tabs>
                <w:tab w:val="left" w:pos="8222"/>
              </w:tabs>
              <w:spacing w:before="120"/>
              <w:ind w:left="142" w:right="142"/>
              <w:jc w:val="both"/>
              <w:rPr>
                <w:rFonts w:ascii="Trebuchet MS" w:hAnsi="Trebuchet MS" w:cs="Arial"/>
              </w:rPr>
            </w:pPr>
            <w:r w:rsidRPr="00E70D4A">
              <w:rPr>
                <w:rFonts w:ascii="Trebuchet MS" w:hAnsi="Trebuchet MS" w:cs="Arial"/>
                <w:spacing w:val="-2"/>
              </w:rPr>
              <w:t xml:space="preserve">El criterio para la acreditación de la solvencia económica y financiera será el volumen de negocios anual general de la empresa licitadora, </w:t>
            </w:r>
            <w:r w:rsidRPr="00E70D4A">
              <w:rPr>
                <w:rFonts w:ascii="Trebuchet MS" w:hAnsi="Trebuchet MS" w:cs="Arial"/>
              </w:rPr>
              <w:t>que, referido al mejor ejercicio dentro de los tres últimos disponibles (respecto de los cuales esté vencida la obligación de aprobar las cuentas anuales), en función de las fechas de constitución o de inicio de actividades del licitador y de presentación de las ofertas</w:t>
            </w:r>
            <w:r w:rsidRPr="00E70D4A">
              <w:rPr>
                <w:rFonts w:ascii="Trebuchet MS" w:hAnsi="Trebuchet MS" w:cs="Arial"/>
                <w:spacing w:val="-2"/>
              </w:rPr>
              <w:t>, deberá ser al menos</w:t>
            </w:r>
            <w:r w:rsidRPr="00280377">
              <w:rPr>
                <w:rFonts w:ascii="Trebuchet MS" w:hAnsi="Trebuchet MS" w:cs="Arial"/>
                <w:spacing w:val="-2"/>
              </w:rPr>
              <w:t xml:space="preserve">: </w:t>
            </w:r>
            <w:r w:rsidR="00D31E84" w:rsidRPr="00280377">
              <w:rPr>
                <w:rFonts w:ascii="Trebuchet MS" w:hAnsi="Trebuchet MS" w:cs="Arial"/>
                <w:spacing w:val="-2"/>
              </w:rPr>
              <w:t>200.000</w:t>
            </w:r>
            <w:r w:rsidR="00D31E84" w:rsidRPr="00280377">
              <w:rPr>
                <w:rFonts w:ascii="Trebuchet MS" w:hAnsi="Trebuchet MS"/>
                <w:spacing w:val="-2"/>
              </w:rPr>
              <w:t xml:space="preserve"> euros</w:t>
            </w:r>
            <w:r w:rsidRPr="00280377">
              <w:rPr>
                <w:rFonts w:ascii="Trebuchet MS" w:hAnsi="Trebuchet MS" w:cs="Arial"/>
              </w:rPr>
              <w:t>.</w:t>
            </w:r>
          </w:p>
          <w:p w14:paraId="749644A6" w14:textId="5EF0B68D" w:rsidR="00E34D9F" w:rsidRPr="00E70D4A" w:rsidRDefault="00E34D9F" w:rsidP="00152E30">
            <w:pPr>
              <w:tabs>
                <w:tab w:val="left" w:pos="8222"/>
              </w:tabs>
              <w:spacing w:before="60"/>
              <w:ind w:left="142" w:right="142"/>
              <w:jc w:val="both"/>
              <w:rPr>
                <w:rFonts w:ascii="Trebuchet MS" w:hAnsi="Trebuchet MS" w:cs="Arial"/>
              </w:rPr>
            </w:pPr>
            <w:r w:rsidRPr="00E70D4A">
              <w:rPr>
                <w:rFonts w:ascii="Trebuchet MS" w:hAnsi="Trebuchet MS" w:cs="Arial"/>
                <w:spacing w:val="-2"/>
              </w:rPr>
              <w:t>Se acreditará mediante cuentas anuales presentadas en el Registro Mercantil o en el Registro oficial que corresponda o, en su caso, mediante declaración de la persona empresaria indicando el volumen de negocios anual general de la empresa.</w:t>
            </w:r>
          </w:p>
        </w:tc>
      </w:tr>
      <w:tr w:rsidR="00CF2316" w:rsidRPr="000B62FB" w14:paraId="5BD87B98" w14:textId="77777777" w:rsidTr="579DE03E">
        <w:trPr>
          <w:trHeight w:val="2826"/>
        </w:trPr>
        <w:tc>
          <w:tcPr>
            <w:tcW w:w="8796" w:type="dxa"/>
            <w:gridSpan w:val="8"/>
            <w:tcBorders>
              <w:left w:val="single" w:sz="4" w:space="0" w:color="000000" w:themeColor="text1"/>
              <w:bottom w:val="single" w:sz="4" w:space="0" w:color="auto"/>
              <w:right w:val="single" w:sz="4" w:space="0" w:color="000000" w:themeColor="text1"/>
            </w:tcBorders>
            <w:shd w:val="clear" w:color="auto" w:fill="FFFFFF" w:themeFill="background1"/>
          </w:tcPr>
          <w:p w14:paraId="70520FE5" w14:textId="77777777" w:rsidR="00CF2316" w:rsidRPr="00E70D4A" w:rsidRDefault="76026865" w:rsidP="00CF2316">
            <w:pPr>
              <w:tabs>
                <w:tab w:val="left" w:pos="8222"/>
              </w:tabs>
              <w:spacing w:before="180"/>
              <w:ind w:left="142" w:right="142"/>
              <w:jc w:val="both"/>
              <w:rPr>
                <w:rFonts w:ascii="Trebuchet MS" w:hAnsi="Trebuchet MS" w:cs="Arial"/>
              </w:rPr>
            </w:pPr>
            <w:r w:rsidRPr="579DE03E">
              <w:rPr>
                <w:rFonts w:ascii="Trebuchet MS" w:hAnsi="Trebuchet MS" w:cs="Arial"/>
                <w:b/>
                <w:bCs/>
              </w:rPr>
              <w:t>3) SOLVENCIA TÉCNICA O PROFESIONAL</w:t>
            </w:r>
          </w:p>
          <w:p w14:paraId="6F325847" w14:textId="4A2CAC3E" w:rsidR="00CF2316" w:rsidRPr="00E70D4A" w:rsidRDefault="76026865">
            <w:pPr>
              <w:pStyle w:val="Listaconvietas"/>
            </w:pPr>
            <w:r>
              <w:t xml:space="preserve">Una relación de los principales </w:t>
            </w:r>
            <w:r w:rsidR="004B4AFF">
              <w:t>trabajos</w:t>
            </w:r>
            <w:r>
              <w:t xml:space="preserve"> realizados en los últimos tres años que incluya importe, fechas, descripción del </w:t>
            </w:r>
            <w:r w:rsidR="004B4AFF">
              <w:t>trabajo</w:t>
            </w:r>
            <w:r>
              <w:t xml:space="preserve"> y a quien iban destinados los mismos. Las empresas deberán acreditar, mediante certificado del órgano competente o declaración de la persona empresaria, </w:t>
            </w:r>
            <w:r w:rsidR="07A399B3">
              <w:t xml:space="preserve">haber ejecutado en los últimos tres años, al menos, 1 trabajo cuyo objeto sea de igual o similar naturaleza al del presente contrato y con un importe unitario ejecutado igual o </w:t>
            </w:r>
            <w:r w:rsidR="07A399B3" w:rsidRPr="00280377">
              <w:t xml:space="preserve">superior a </w:t>
            </w:r>
            <w:r w:rsidR="00D31E84" w:rsidRPr="00280377">
              <w:t>100.000</w:t>
            </w:r>
            <w:r w:rsidR="007F7FA8" w:rsidRPr="00280377">
              <w:rPr>
                <w:rFonts w:cs="Arial"/>
                <w:lang w:eastAsia="en-US"/>
              </w:rPr>
              <w:t xml:space="preserve"> euros</w:t>
            </w:r>
            <w:r w:rsidR="07A399B3" w:rsidRPr="00280377">
              <w:t>, (IVA excluido).</w:t>
            </w:r>
            <w:r>
              <w:t xml:space="preserve"> </w:t>
            </w:r>
          </w:p>
          <w:p w14:paraId="7446D14D" w14:textId="7971A103" w:rsidR="00CF2316" w:rsidRPr="00E70D4A" w:rsidRDefault="00CF2316" w:rsidP="007D2DB0">
            <w:pPr>
              <w:pStyle w:val="Listaconvietas"/>
            </w:pPr>
            <w:r w:rsidRPr="007D2DB0">
              <w:t>4) ACREDITACIÓN DEL CUMPLIMIENTO DE LAS NORMAS DE GESTIÓN MEDIOAMBIENTAL Y GARANTÍA DE CALIDAD</w:t>
            </w:r>
          </w:p>
        </w:tc>
      </w:tr>
      <w:tr w:rsidR="00533EAA" w:rsidRPr="000B62FB" w14:paraId="00CD2A90" w14:textId="77777777" w:rsidTr="579DE03E">
        <w:trPr>
          <w:trHeight w:hRule="exact" w:val="332"/>
        </w:trPr>
        <w:tc>
          <w:tcPr>
            <w:tcW w:w="85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83E5A9C" w14:textId="77777777" w:rsidR="00533EAA" w:rsidRPr="000B62FB" w:rsidRDefault="00533EAA" w:rsidP="00F22F1A">
            <w:pPr>
              <w:jc w:val="right"/>
              <w:rPr>
                <w:rFonts w:ascii="Trebuchet MS" w:hAnsi="Trebuchet MS" w:cs="Arial"/>
              </w:rPr>
            </w:pPr>
            <w:r w:rsidRPr="000B62FB">
              <w:rPr>
                <w:rFonts w:ascii="Trebuchet MS" w:hAnsi="Trebuchet MS" w:cs="Arial"/>
              </w:rPr>
              <w:t>SÍ</w:t>
            </w:r>
          </w:p>
        </w:tc>
        <w:tc>
          <w:tcPr>
            <w:tcW w:w="425" w:type="dxa"/>
            <w:tcBorders>
              <w:top w:val="single" w:sz="4" w:space="0" w:color="auto"/>
              <w:left w:val="single" w:sz="4" w:space="0" w:color="000000" w:themeColor="text1"/>
              <w:bottom w:val="single" w:sz="4" w:space="0" w:color="000000" w:themeColor="text1"/>
              <w:right w:val="single" w:sz="4" w:space="0" w:color="auto"/>
            </w:tcBorders>
            <w:shd w:val="clear" w:color="auto" w:fill="FFFFFF" w:themeFill="background1"/>
            <w:vAlign w:val="center"/>
          </w:tcPr>
          <w:p w14:paraId="7B26E158" w14:textId="77777777" w:rsidR="00533EAA" w:rsidRPr="000B62FB" w:rsidRDefault="00533EAA" w:rsidP="00F22F1A">
            <w:pPr>
              <w:jc w:val="center"/>
              <w:rPr>
                <w:rFonts w:ascii="Trebuchet MS" w:hAnsi="Trebuchet MS" w:cs="Arial"/>
                <w:b/>
              </w:rPr>
            </w:pPr>
          </w:p>
        </w:tc>
        <w:tc>
          <w:tcPr>
            <w:tcW w:w="6663" w:type="dxa"/>
            <w:gridSpan w:val="4"/>
            <w:tcBorders>
              <w:top w:val="single" w:sz="4" w:space="0" w:color="auto"/>
              <w:left w:val="single" w:sz="4" w:space="0" w:color="auto"/>
              <w:bottom w:val="single" w:sz="4" w:space="0" w:color="000000" w:themeColor="text1"/>
              <w:right w:val="single" w:sz="4" w:space="0" w:color="auto"/>
            </w:tcBorders>
            <w:shd w:val="clear" w:color="auto" w:fill="FFFFFF" w:themeFill="background1"/>
            <w:vAlign w:val="center"/>
          </w:tcPr>
          <w:p w14:paraId="1D9FE289" w14:textId="77777777" w:rsidR="00533EAA" w:rsidRPr="000B62FB" w:rsidRDefault="00533EAA" w:rsidP="00F22F1A">
            <w:pPr>
              <w:tabs>
                <w:tab w:val="left" w:pos="5992"/>
              </w:tabs>
              <w:rPr>
                <w:rFonts w:ascii="Trebuchet MS" w:hAnsi="Trebuchet MS" w:cs="Arial"/>
              </w:rPr>
            </w:pPr>
            <w:r w:rsidRPr="000B62FB">
              <w:rPr>
                <w:rFonts w:ascii="Trebuchet MS" w:hAnsi="Trebuchet MS" w:cs="Arial"/>
              </w:rPr>
              <w:t>La licitadora deberá presentar los siguientes certificados:</w:t>
            </w:r>
            <w:r w:rsidRPr="000B62FB">
              <w:rPr>
                <w:rFonts w:ascii="Trebuchet MS" w:hAnsi="Trebuchet MS" w:cs="Arial"/>
              </w:rPr>
              <w:tab/>
              <w:t>NO</w:t>
            </w:r>
          </w:p>
        </w:tc>
        <w:tc>
          <w:tcPr>
            <w:tcW w:w="425" w:type="dxa"/>
            <w:tcBorders>
              <w:top w:val="single" w:sz="4" w:space="0" w:color="auto"/>
              <w:left w:val="single" w:sz="4" w:space="0" w:color="auto"/>
              <w:bottom w:val="single" w:sz="4" w:space="0" w:color="000000" w:themeColor="text1"/>
              <w:right w:val="single" w:sz="4" w:space="0" w:color="auto"/>
            </w:tcBorders>
            <w:shd w:val="clear" w:color="auto" w:fill="FFFFFF" w:themeFill="background1"/>
            <w:vAlign w:val="center"/>
          </w:tcPr>
          <w:p w14:paraId="19C25519" w14:textId="77777777" w:rsidR="00533EAA" w:rsidRPr="000B62FB" w:rsidRDefault="00533EAA" w:rsidP="00A52968">
            <w:pPr>
              <w:rPr>
                <w:rFonts w:ascii="Trebuchet MS" w:hAnsi="Trebuchet MS" w:cs="Arial"/>
                <w:b/>
              </w:rPr>
            </w:pPr>
            <w:r w:rsidRPr="000B62FB">
              <w:rPr>
                <w:rFonts w:ascii="Trebuchet MS" w:hAnsi="Trebuchet MS" w:cs="Arial"/>
                <w:b/>
              </w:rPr>
              <w:t>X</w:t>
            </w:r>
          </w:p>
        </w:tc>
        <w:tc>
          <w:tcPr>
            <w:tcW w:w="427" w:type="dxa"/>
            <w:tcBorders>
              <w:top w:val="single" w:sz="4" w:space="0" w:color="auto"/>
              <w:left w:val="single" w:sz="4" w:space="0" w:color="auto"/>
              <w:bottom w:val="single" w:sz="4" w:space="0" w:color="000000" w:themeColor="text1"/>
              <w:right w:val="single" w:sz="4" w:space="0" w:color="auto"/>
            </w:tcBorders>
            <w:shd w:val="clear" w:color="auto" w:fill="FFFFFF" w:themeFill="background1"/>
            <w:vAlign w:val="center"/>
          </w:tcPr>
          <w:p w14:paraId="4F4763D1" w14:textId="77777777" w:rsidR="00533EAA" w:rsidRPr="000B62FB" w:rsidRDefault="00533EAA" w:rsidP="00F22F1A">
            <w:pPr>
              <w:rPr>
                <w:rFonts w:ascii="Trebuchet MS" w:hAnsi="Trebuchet MS" w:cs="Arial"/>
              </w:rPr>
            </w:pPr>
          </w:p>
        </w:tc>
      </w:tr>
    </w:tbl>
    <w:p w14:paraId="59E67D6C" w14:textId="77777777" w:rsidR="006E5591" w:rsidRPr="000B62FB" w:rsidRDefault="006E5591" w:rsidP="000472BB">
      <w:pPr>
        <w:rPr>
          <w:rFonts w:ascii="Trebuchet MS" w:hAnsi="Trebuchet MS" w:cs="Arial"/>
          <w:b/>
        </w:rPr>
      </w:pPr>
    </w:p>
    <w:tbl>
      <w:tblPr>
        <w:tblW w:w="8791" w:type="dxa"/>
        <w:tblInd w:w="-39" w:type="dxa"/>
        <w:tblLayout w:type="fixed"/>
        <w:tblCellMar>
          <w:left w:w="103" w:type="dxa"/>
        </w:tblCellMar>
        <w:tblLook w:val="0000" w:firstRow="0" w:lastRow="0" w:firstColumn="0" w:lastColumn="0" w:noHBand="0" w:noVBand="0"/>
      </w:tblPr>
      <w:tblGrid>
        <w:gridCol w:w="851"/>
        <w:gridCol w:w="425"/>
        <w:gridCol w:w="6663"/>
        <w:gridCol w:w="425"/>
        <w:gridCol w:w="427"/>
      </w:tblGrid>
      <w:tr w:rsidR="004A5814" w:rsidRPr="000B62FB" w14:paraId="4BE4A9FB" w14:textId="77777777" w:rsidTr="00152E30">
        <w:trPr>
          <w:trHeight w:hRule="exact" w:val="373"/>
        </w:trPr>
        <w:tc>
          <w:tcPr>
            <w:tcW w:w="879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A669164" w14:textId="77777777" w:rsidR="004A5814" w:rsidRPr="000B62FB" w:rsidRDefault="004A5814" w:rsidP="006301BB">
            <w:pPr>
              <w:spacing w:before="60" w:after="60"/>
              <w:rPr>
                <w:rFonts w:ascii="Trebuchet MS" w:hAnsi="Trebuchet MS" w:cs="Arial"/>
              </w:rPr>
            </w:pPr>
            <w:r w:rsidRPr="000B62FB">
              <w:rPr>
                <w:rFonts w:ascii="Trebuchet MS" w:hAnsi="Trebuchet MS" w:cs="Arial"/>
                <w:b/>
              </w:rPr>
              <w:t>1</w:t>
            </w:r>
            <w:r w:rsidR="00327E10" w:rsidRPr="000B62FB">
              <w:rPr>
                <w:rFonts w:ascii="Trebuchet MS" w:hAnsi="Trebuchet MS" w:cs="Arial"/>
                <w:b/>
              </w:rPr>
              <w:t>5</w:t>
            </w:r>
            <w:r w:rsidRPr="000B62FB">
              <w:rPr>
                <w:rFonts w:ascii="Trebuchet MS" w:hAnsi="Trebuchet MS" w:cs="Arial"/>
                <w:b/>
              </w:rPr>
              <w:t>.- COMPROMISO DE ADSCRIPCIÓN OBLIGATORIA DE MEDIOS</w:t>
            </w:r>
          </w:p>
        </w:tc>
      </w:tr>
      <w:tr w:rsidR="00327E10" w:rsidRPr="000B62FB" w14:paraId="6BB74466" w14:textId="77777777" w:rsidTr="02BCB28A">
        <w:trPr>
          <w:trHeight w:hRule="exact" w:val="284"/>
        </w:trPr>
        <w:tc>
          <w:tcPr>
            <w:tcW w:w="85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1E59D761" w14:textId="77777777" w:rsidR="00327E10" w:rsidRPr="000B62FB" w:rsidRDefault="00327E10" w:rsidP="00F22F1A">
            <w:pPr>
              <w:jc w:val="right"/>
              <w:rPr>
                <w:rFonts w:ascii="Trebuchet MS" w:hAnsi="Trebuchet MS" w:cs="Arial"/>
              </w:rPr>
            </w:pPr>
            <w:r w:rsidRPr="000B62FB">
              <w:rPr>
                <w:rFonts w:ascii="Trebuchet MS" w:hAnsi="Trebuchet MS" w:cs="Arial"/>
              </w:rPr>
              <w:t>SÍ</w:t>
            </w:r>
          </w:p>
        </w:tc>
        <w:tc>
          <w:tcPr>
            <w:tcW w:w="425" w:type="dxa"/>
            <w:tcBorders>
              <w:top w:val="single" w:sz="4" w:space="0" w:color="auto"/>
              <w:left w:val="single" w:sz="4" w:space="0" w:color="000000" w:themeColor="text1"/>
              <w:bottom w:val="single" w:sz="4" w:space="0" w:color="auto"/>
              <w:right w:val="single" w:sz="4" w:space="0" w:color="auto"/>
            </w:tcBorders>
            <w:shd w:val="clear" w:color="auto" w:fill="FFFFFF" w:themeFill="background1"/>
            <w:vAlign w:val="center"/>
          </w:tcPr>
          <w:p w14:paraId="77A86BDE" w14:textId="164D0882" w:rsidR="00327E10" w:rsidRPr="000B62FB" w:rsidRDefault="00A26275" w:rsidP="00F22F1A">
            <w:pPr>
              <w:jc w:val="center"/>
              <w:rPr>
                <w:rFonts w:ascii="Trebuchet MS" w:hAnsi="Trebuchet MS" w:cs="Arial"/>
                <w:b/>
              </w:rPr>
            </w:pPr>
            <w:r>
              <w:rPr>
                <w:rFonts w:ascii="Trebuchet MS" w:hAnsi="Trebuchet MS" w:cs="Arial"/>
                <w:b/>
              </w:rPr>
              <w:t>x</w:t>
            </w:r>
          </w:p>
        </w:tc>
        <w:tc>
          <w:tcPr>
            <w:tcW w:w="66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3F165E" w14:textId="77777777" w:rsidR="00327E10" w:rsidRPr="000B62FB" w:rsidRDefault="00327E10" w:rsidP="00F22F1A">
            <w:pPr>
              <w:jc w:val="right"/>
              <w:rPr>
                <w:rFonts w:ascii="Trebuchet MS" w:hAnsi="Trebuchet MS" w:cs="Arial"/>
              </w:rPr>
            </w:pPr>
            <w:r w:rsidRPr="000B62FB">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49CB38" w14:textId="5714CC6C" w:rsidR="00327E10" w:rsidRPr="000B62FB" w:rsidRDefault="00D205BD" w:rsidP="00F22F1A">
            <w:pPr>
              <w:rPr>
                <w:rFonts w:ascii="Trebuchet MS" w:hAnsi="Trebuchet MS" w:cs="Arial"/>
                <w:b/>
              </w:rPr>
            </w:pPr>
            <w:r w:rsidRPr="000B62FB">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061098" w14:textId="77777777" w:rsidR="00327E10" w:rsidRPr="000B62FB" w:rsidRDefault="00327E10" w:rsidP="00F22F1A">
            <w:pPr>
              <w:rPr>
                <w:rFonts w:ascii="Trebuchet MS" w:hAnsi="Trebuchet MS" w:cs="Arial"/>
              </w:rPr>
            </w:pPr>
          </w:p>
        </w:tc>
      </w:tr>
      <w:tr w:rsidR="00152E30" w:rsidRPr="000B62FB" w14:paraId="3B433E4F" w14:textId="77777777" w:rsidTr="00152E30">
        <w:trPr>
          <w:trHeight w:val="983"/>
        </w:trPr>
        <w:tc>
          <w:tcPr>
            <w:tcW w:w="879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DCF53B2" w14:textId="77777777" w:rsidR="00152E30" w:rsidRPr="00280377" w:rsidRDefault="00152E30" w:rsidP="00152E30">
            <w:pPr>
              <w:spacing w:before="240"/>
              <w:jc w:val="both"/>
              <w:rPr>
                <w:rFonts w:ascii="Trebuchet MS" w:eastAsia="Arial" w:hAnsi="Trebuchet MS" w:cs="Arial"/>
                <w:iCs/>
                <w:lang w:eastAsia="zh-CN"/>
              </w:rPr>
            </w:pPr>
            <w:r w:rsidRPr="00280377">
              <w:rPr>
                <w:rFonts w:ascii="Trebuchet MS" w:eastAsia="Arial" w:hAnsi="Trebuchet MS" w:cs="Arial"/>
                <w:iCs/>
                <w:lang w:eastAsia="zh-CN"/>
              </w:rPr>
              <w:t>Los licitadores deberán adscribir a la ejecución del contrato los perfiles profesionales que se detallan a continuación:</w:t>
            </w:r>
          </w:p>
          <w:p w14:paraId="5AD1BCC2" w14:textId="6157AE8C" w:rsidR="00152E30" w:rsidRPr="00152E30" w:rsidRDefault="00152E30" w:rsidP="00152E30">
            <w:pPr>
              <w:pStyle w:val="Prrafodelista"/>
              <w:numPr>
                <w:ilvl w:val="0"/>
                <w:numId w:val="44"/>
              </w:numPr>
              <w:spacing w:before="120"/>
              <w:ind w:left="351" w:hanging="284"/>
              <w:jc w:val="both"/>
              <w:rPr>
                <w:rFonts w:ascii="Trebuchet MS" w:eastAsia="Arial" w:hAnsi="Trebuchet MS" w:cs="Arial"/>
                <w:iCs/>
                <w:sz w:val="20"/>
                <w:szCs w:val="20"/>
                <w:lang w:eastAsia="zh-CN"/>
              </w:rPr>
            </w:pPr>
            <w:r w:rsidRPr="00280377">
              <w:rPr>
                <w:rFonts w:ascii="Trebuchet MS" w:eastAsia="Arial" w:hAnsi="Trebuchet MS" w:cs="Arial"/>
                <w:b/>
                <w:iCs/>
                <w:sz w:val="20"/>
                <w:szCs w:val="20"/>
                <w:lang w:eastAsia="zh-CN"/>
              </w:rPr>
              <w:t>Responsable de Proyecto</w:t>
            </w:r>
            <w:r w:rsidRPr="00280377">
              <w:rPr>
                <w:rFonts w:ascii="Trebuchet MS" w:eastAsia="Arial" w:hAnsi="Trebuchet MS" w:cs="Arial"/>
                <w:iCs/>
                <w:sz w:val="20"/>
                <w:szCs w:val="20"/>
                <w:lang w:eastAsia="zh-CN"/>
              </w:rPr>
              <w:t>: deberá disponer de, al menos, una experiencia mínima de 3 años en gestión de proyectos y programas usando solución propuesta. Deberá acreditar, al menos, una Certificación oficial en gestión de proyectos AGILE, SCRUM o similar.</w:t>
            </w:r>
          </w:p>
        </w:tc>
      </w:tr>
      <w:tr w:rsidR="00327E10" w:rsidRPr="000B62FB" w14:paraId="4096DDF7" w14:textId="77777777" w:rsidTr="00152E30">
        <w:trPr>
          <w:trHeight w:val="2542"/>
        </w:trPr>
        <w:tc>
          <w:tcPr>
            <w:tcW w:w="879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C9A6B2E" w14:textId="35C4CA9E" w:rsidR="00A26275" w:rsidRPr="00280377" w:rsidRDefault="00A26275" w:rsidP="00280377">
            <w:pPr>
              <w:pStyle w:val="Prrafodelista"/>
              <w:numPr>
                <w:ilvl w:val="0"/>
                <w:numId w:val="44"/>
              </w:numPr>
              <w:spacing w:before="120"/>
              <w:ind w:left="351" w:hanging="284"/>
              <w:jc w:val="both"/>
              <w:rPr>
                <w:rFonts w:ascii="Trebuchet MS" w:hAnsi="Trebuchet MS"/>
                <w:iCs/>
                <w:sz w:val="20"/>
                <w:szCs w:val="20"/>
              </w:rPr>
            </w:pPr>
            <w:r w:rsidRPr="00280377">
              <w:rPr>
                <w:rFonts w:ascii="Trebuchet MS" w:hAnsi="Trebuchet MS"/>
                <w:b/>
                <w:iCs/>
                <w:sz w:val="20"/>
                <w:szCs w:val="20"/>
              </w:rPr>
              <w:t>Consultor/a arquitecto/a</w:t>
            </w:r>
            <w:r w:rsidRPr="00280377">
              <w:rPr>
                <w:rFonts w:ascii="Trebuchet MS" w:hAnsi="Trebuchet MS"/>
                <w:iCs/>
                <w:sz w:val="20"/>
                <w:szCs w:val="20"/>
              </w:rPr>
              <w:t>: Deberá tener, al menos, una experiencia mínima de 3 años en parametrización de la solución propuesta para la gestión de proyectos, programas y porfolios en empresas de desarrollo de software</w:t>
            </w:r>
          </w:p>
          <w:p w14:paraId="119E31CC" w14:textId="2FA3950D" w:rsidR="00A26275" w:rsidRPr="00280377" w:rsidRDefault="00A26275" w:rsidP="00A26275">
            <w:pPr>
              <w:pStyle w:val="Prrafodelista"/>
              <w:ind w:left="1069"/>
              <w:jc w:val="both"/>
              <w:rPr>
                <w:rFonts w:ascii="Trebuchet MS" w:hAnsi="Trebuchet MS"/>
                <w:iCs/>
                <w:sz w:val="20"/>
                <w:szCs w:val="20"/>
              </w:rPr>
            </w:pPr>
          </w:p>
          <w:p w14:paraId="051B9234" w14:textId="2ED89174" w:rsidR="00A26275" w:rsidRPr="00280377" w:rsidRDefault="00A26275" w:rsidP="00280377">
            <w:pPr>
              <w:pStyle w:val="Prrafodelista"/>
              <w:numPr>
                <w:ilvl w:val="0"/>
                <w:numId w:val="44"/>
              </w:numPr>
              <w:spacing w:before="120"/>
              <w:ind w:left="351" w:hanging="284"/>
              <w:jc w:val="both"/>
              <w:rPr>
                <w:rFonts w:ascii="Trebuchet MS" w:hAnsi="Trebuchet MS"/>
                <w:iCs/>
                <w:sz w:val="20"/>
                <w:szCs w:val="20"/>
              </w:rPr>
            </w:pPr>
            <w:r w:rsidRPr="00280377">
              <w:rPr>
                <w:rFonts w:ascii="Trebuchet MS" w:hAnsi="Trebuchet MS"/>
                <w:b/>
                <w:iCs/>
                <w:sz w:val="20"/>
                <w:szCs w:val="20"/>
              </w:rPr>
              <w:t>Técnico/a:</w:t>
            </w:r>
            <w:r w:rsidRPr="00280377">
              <w:rPr>
                <w:rFonts w:ascii="Trebuchet MS" w:hAnsi="Trebuchet MS"/>
                <w:iCs/>
                <w:sz w:val="20"/>
                <w:szCs w:val="20"/>
              </w:rPr>
              <w:t xml:space="preserve"> Deberá tener, al menos, 2 años de experiencia en implantación de procesos documentales en la solución propuesta y en l</w:t>
            </w:r>
            <w:r w:rsidR="00133B42" w:rsidRPr="00280377">
              <w:rPr>
                <w:rFonts w:ascii="Trebuchet MS" w:hAnsi="Trebuchet MS"/>
                <w:iCs/>
                <w:sz w:val="20"/>
                <w:szCs w:val="20"/>
              </w:rPr>
              <w:t>a</w:t>
            </w:r>
            <w:r w:rsidRPr="00280377">
              <w:rPr>
                <w:rFonts w:ascii="Trebuchet MS" w:hAnsi="Trebuchet MS"/>
                <w:iCs/>
                <w:sz w:val="20"/>
                <w:szCs w:val="20"/>
              </w:rPr>
              <w:t xml:space="preserve"> creación de scripts si fuera necesario.</w:t>
            </w:r>
          </w:p>
          <w:p w14:paraId="70C7EB32" w14:textId="6615257D" w:rsidR="00A26275" w:rsidRPr="00B54F97" w:rsidRDefault="00A26275" w:rsidP="00A26275">
            <w:pPr>
              <w:spacing w:before="120"/>
              <w:jc w:val="both"/>
              <w:rPr>
                <w:rFonts w:ascii="Trebuchet MS" w:hAnsi="Trebuchet MS" w:cs="Arial"/>
                <w:iCs/>
              </w:rPr>
            </w:pPr>
            <w:r w:rsidRPr="00280377">
              <w:rPr>
                <w:rFonts w:ascii="Trebuchet MS" w:hAnsi="Trebuchet MS" w:cs="Arial"/>
                <w:iCs/>
              </w:rPr>
              <w:t>Obligatoriamente al menos un miembro del equipo de trabajo deberá acreditar documentalmente que posee una Certificación individual oficial del fabricante</w:t>
            </w:r>
            <w:r w:rsidR="00280377">
              <w:rPr>
                <w:rFonts w:ascii="Trebuchet MS" w:hAnsi="Trebuchet MS" w:cs="Arial"/>
                <w:iCs/>
              </w:rPr>
              <w:t>.</w:t>
            </w:r>
          </w:p>
        </w:tc>
      </w:tr>
    </w:tbl>
    <w:p w14:paraId="76CE2FDC" w14:textId="77777777" w:rsidR="006E5591" w:rsidRPr="000B62FB" w:rsidRDefault="006E5591" w:rsidP="000472BB">
      <w:pPr>
        <w:rPr>
          <w:rFonts w:ascii="Trebuchet MS" w:hAnsi="Trebuchet MS" w:cs="Arial"/>
          <w:b/>
        </w:rPr>
      </w:pPr>
    </w:p>
    <w:tbl>
      <w:tblPr>
        <w:tblW w:w="8791"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617"/>
      </w:tblGrid>
      <w:tr w:rsidR="001F5361" w:rsidRPr="000B62FB" w14:paraId="5B33EA19" w14:textId="77777777" w:rsidTr="006301BB">
        <w:trPr>
          <w:trHeight w:hRule="exact" w:val="453"/>
        </w:trPr>
        <w:tc>
          <w:tcPr>
            <w:tcW w:w="8791"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5F0EF0AC" w14:textId="77777777" w:rsidR="001F5361" w:rsidRPr="000B62FB" w:rsidRDefault="001F5361" w:rsidP="006301BB">
            <w:pPr>
              <w:spacing w:before="60" w:after="60"/>
              <w:rPr>
                <w:rFonts w:ascii="Trebuchet MS" w:hAnsi="Trebuchet MS" w:cs="Arial"/>
              </w:rPr>
            </w:pPr>
            <w:r w:rsidRPr="000B62FB">
              <w:rPr>
                <w:rFonts w:ascii="Trebuchet MS" w:hAnsi="Trebuchet MS" w:cs="Arial"/>
                <w:b/>
              </w:rPr>
              <w:t>16.- ENCARGO DE TRATAMIENTO DE DATOS PERSONALES</w:t>
            </w:r>
          </w:p>
        </w:tc>
      </w:tr>
      <w:tr w:rsidR="001F5361" w:rsidRPr="000B62FB" w14:paraId="6DDBAF6D" w14:textId="77777777" w:rsidTr="00097986">
        <w:trPr>
          <w:trHeight w:hRule="exact" w:val="212"/>
        </w:trPr>
        <w:tc>
          <w:tcPr>
            <w:tcW w:w="8791" w:type="dxa"/>
            <w:gridSpan w:val="6"/>
            <w:tcBorders>
              <w:top w:val="single" w:sz="4" w:space="0" w:color="000000"/>
              <w:left w:val="single" w:sz="4" w:space="0" w:color="000000"/>
              <w:right w:val="single" w:sz="4" w:space="0" w:color="000000"/>
            </w:tcBorders>
            <w:shd w:val="clear" w:color="auto" w:fill="FFFFFF"/>
            <w:vAlign w:val="center"/>
          </w:tcPr>
          <w:p w14:paraId="71A8A555" w14:textId="77777777" w:rsidR="001F5361" w:rsidRPr="000B62FB" w:rsidRDefault="001F5361" w:rsidP="00097986">
            <w:pPr>
              <w:spacing w:before="40" w:after="40"/>
              <w:rPr>
                <w:rFonts w:ascii="Trebuchet MS" w:hAnsi="Trebuchet MS" w:cs="Arial"/>
                <w:b/>
              </w:rPr>
            </w:pPr>
          </w:p>
        </w:tc>
      </w:tr>
      <w:tr w:rsidR="001F5361" w:rsidRPr="000B62FB" w14:paraId="19C31BCF" w14:textId="77777777" w:rsidTr="00945B6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1FE5EB0D" w14:textId="77777777" w:rsidR="001F5361" w:rsidRPr="000B62FB" w:rsidRDefault="001F5361" w:rsidP="00097986">
            <w:pPr>
              <w:jc w:val="both"/>
              <w:rPr>
                <w:rFonts w:ascii="Trebuchet MS" w:hAnsi="Trebuchet MS" w:cs="Arial"/>
                <w:lang w:eastAsia="en-US"/>
              </w:rPr>
            </w:pPr>
          </w:p>
        </w:tc>
        <w:tc>
          <w:tcPr>
            <w:tcW w:w="585" w:type="dxa"/>
            <w:tcBorders>
              <w:top w:val="nil"/>
              <w:left w:val="nil"/>
              <w:bottom w:val="nil"/>
              <w:right w:val="single" w:sz="8" w:space="0" w:color="auto"/>
            </w:tcBorders>
            <w:shd w:val="clear" w:color="auto" w:fill="FFFFFF"/>
            <w:vAlign w:val="center"/>
          </w:tcPr>
          <w:p w14:paraId="52770E57" w14:textId="77777777" w:rsidR="001F5361" w:rsidRPr="000B62FB" w:rsidRDefault="001F5361" w:rsidP="00097986">
            <w:pPr>
              <w:jc w:val="both"/>
              <w:rPr>
                <w:rFonts w:ascii="Trebuchet MS" w:hAnsi="Trebuchet MS" w:cs="Arial"/>
                <w:lang w:eastAsia="en-US"/>
              </w:rPr>
            </w:pPr>
            <w:r w:rsidRPr="000B62FB">
              <w:rPr>
                <w:rFonts w:ascii="Trebuchet MS" w:hAnsi="Trebuchet MS" w:cs="Arial"/>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3C6DF76C" w14:textId="41CAD3CF" w:rsidR="001F5361" w:rsidRPr="000B62FB" w:rsidRDefault="00EC0D2A" w:rsidP="00097986">
            <w:pPr>
              <w:jc w:val="both"/>
              <w:rPr>
                <w:rFonts w:ascii="Trebuchet MS" w:hAnsi="Trebuchet MS" w:cs="Arial"/>
                <w:b/>
                <w:lang w:eastAsia="en-US"/>
              </w:rPr>
            </w:pPr>
            <w:r w:rsidRPr="000B62FB">
              <w:rPr>
                <w:rFonts w:ascii="Trebuchet MS" w:hAnsi="Trebuchet MS" w:cs="Arial"/>
                <w:b/>
                <w:lang w:eastAsia="en-US"/>
              </w:rPr>
              <w:t>X</w:t>
            </w:r>
          </w:p>
        </w:tc>
        <w:tc>
          <w:tcPr>
            <w:tcW w:w="723" w:type="dxa"/>
            <w:tcBorders>
              <w:top w:val="nil"/>
              <w:left w:val="single" w:sz="8" w:space="0" w:color="auto"/>
              <w:bottom w:val="nil"/>
              <w:right w:val="single" w:sz="8" w:space="0" w:color="auto"/>
            </w:tcBorders>
            <w:shd w:val="clear" w:color="auto" w:fill="FFFFFF"/>
            <w:vAlign w:val="center"/>
          </w:tcPr>
          <w:p w14:paraId="61B9BF93" w14:textId="77777777" w:rsidR="001F5361" w:rsidRPr="000B62FB" w:rsidRDefault="001F5361" w:rsidP="00097986">
            <w:pPr>
              <w:jc w:val="both"/>
              <w:rPr>
                <w:rFonts w:ascii="Trebuchet MS" w:hAnsi="Trebuchet MS" w:cs="Arial"/>
                <w:lang w:eastAsia="en-US"/>
              </w:rPr>
            </w:pPr>
            <w:r w:rsidRPr="000B62FB">
              <w:rPr>
                <w:rFonts w:ascii="Trebuchet MS" w:hAnsi="Trebuchet MS" w:cs="Arial"/>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2DF76656" w14:textId="1A9ADADB" w:rsidR="001F5361" w:rsidRPr="000B62FB" w:rsidRDefault="001F5361" w:rsidP="00097986">
            <w:pPr>
              <w:jc w:val="center"/>
              <w:rPr>
                <w:rFonts w:ascii="Trebuchet MS" w:hAnsi="Trebuchet MS" w:cs="Arial"/>
                <w:b/>
                <w:lang w:eastAsia="en-US"/>
              </w:rPr>
            </w:pPr>
          </w:p>
        </w:tc>
        <w:tc>
          <w:tcPr>
            <w:tcW w:w="6617" w:type="dxa"/>
            <w:tcBorders>
              <w:top w:val="nil"/>
              <w:left w:val="single" w:sz="8" w:space="0" w:color="auto"/>
              <w:bottom w:val="nil"/>
            </w:tcBorders>
            <w:shd w:val="clear" w:color="auto" w:fill="FFFFFF"/>
            <w:vAlign w:val="center"/>
          </w:tcPr>
          <w:p w14:paraId="071DB55B" w14:textId="77777777" w:rsidR="001F5361" w:rsidRPr="000B62FB" w:rsidRDefault="001F5361" w:rsidP="00097986">
            <w:pPr>
              <w:jc w:val="both"/>
              <w:rPr>
                <w:rFonts w:ascii="Trebuchet MS" w:hAnsi="Trebuchet MS" w:cs="Arial"/>
                <w:lang w:eastAsia="en-US"/>
              </w:rPr>
            </w:pPr>
          </w:p>
        </w:tc>
      </w:tr>
      <w:tr w:rsidR="001F5361" w:rsidRPr="000B62FB" w14:paraId="6246C035" w14:textId="77777777" w:rsidTr="00376E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791" w:type="dxa"/>
            <w:gridSpan w:val="6"/>
            <w:tcBorders>
              <w:top w:val="nil"/>
              <w:bottom w:val="single" w:sz="4" w:space="0" w:color="000000"/>
            </w:tcBorders>
            <w:vAlign w:val="center"/>
          </w:tcPr>
          <w:p w14:paraId="3E909371" w14:textId="3F3DE381" w:rsidR="0081083C" w:rsidRPr="002E113E" w:rsidRDefault="0081083C" w:rsidP="002633BB">
            <w:pPr>
              <w:spacing w:before="240"/>
              <w:jc w:val="both"/>
              <w:rPr>
                <w:rFonts w:ascii="Trebuchet MS" w:hAnsi="Trebuchet MS" w:cs="Arial"/>
              </w:rPr>
            </w:pPr>
            <w:r w:rsidRPr="002E113E">
              <w:rPr>
                <w:rFonts w:ascii="Trebuchet MS" w:hAnsi="Trebuchet MS" w:cs="Arial"/>
              </w:rPr>
              <w:t>La ejecución del contrato requerirá, en atención a su contenido, que la contratista realice tratamientos de datos personales por cuenta de Izfe y/o del/de los Cliente/s al cual/a los cuales se dirige dicha prestación de servicios, respecto de los cuales Izfe ostenta la condición de Encargado del Tratamiento.</w:t>
            </w:r>
          </w:p>
          <w:p w14:paraId="6D0E8D11" w14:textId="46708E70" w:rsidR="001F5361" w:rsidRPr="000B62FB" w:rsidRDefault="0081083C" w:rsidP="002633BB">
            <w:pPr>
              <w:spacing w:before="120" w:after="120"/>
              <w:jc w:val="both"/>
              <w:rPr>
                <w:rFonts w:ascii="Trebuchet MS" w:hAnsi="Trebuchet MS" w:cs="Arial"/>
              </w:rPr>
            </w:pPr>
            <w:r w:rsidRPr="00AA18B6">
              <w:rPr>
                <w:rFonts w:ascii="Trebuchet MS" w:hAnsi="Trebuchet MS" w:cs="Arial"/>
              </w:rPr>
              <w:t xml:space="preserve">La finalidad de este encargo será </w:t>
            </w:r>
            <w:r w:rsidR="00AA18B6" w:rsidRPr="00AA18B6">
              <w:rPr>
                <w:rFonts w:ascii="Trebuchet MS" w:hAnsi="Trebuchet MS" w:cs="Arial"/>
              </w:rPr>
              <w:t>la prestación de servicios relacionados con la gestión de proyectos</w:t>
            </w:r>
            <w:r w:rsidRPr="00AA18B6">
              <w:rPr>
                <w:rFonts w:ascii="Trebuchet MS" w:hAnsi="Trebuchet MS" w:cs="Arial"/>
              </w:rPr>
              <w:t>.</w:t>
            </w:r>
          </w:p>
        </w:tc>
      </w:tr>
    </w:tbl>
    <w:p w14:paraId="04650314" w14:textId="77777777" w:rsidR="0087742C" w:rsidRPr="000B62FB" w:rsidRDefault="0087742C" w:rsidP="000472BB">
      <w:pPr>
        <w:rPr>
          <w:rFonts w:ascii="Trebuchet MS" w:hAnsi="Trebuchet MS" w:cs="Arial"/>
          <w:b/>
        </w:rPr>
      </w:pPr>
    </w:p>
    <w:tbl>
      <w:tblPr>
        <w:tblW w:w="8784" w:type="dxa"/>
        <w:tblLayout w:type="fixed"/>
        <w:tblCellMar>
          <w:left w:w="103" w:type="dxa"/>
        </w:tblCellMar>
        <w:tblLook w:val="0000" w:firstRow="0" w:lastRow="0" w:firstColumn="0" w:lastColumn="0" w:noHBand="0" w:noVBand="0"/>
      </w:tblPr>
      <w:tblGrid>
        <w:gridCol w:w="5954"/>
        <w:gridCol w:w="567"/>
        <w:gridCol w:w="427"/>
        <w:gridCol w:w="570"/>
        <w:gridCol w:w="284"/>
        <w:gridCol w:w="9"/>
        <w:gridCol w:w="973"/>
      </w:tblGrid>
      <w:tr w:rsidR="001F5361" w:rsidRPr="000B62FB" w14:paraId="3FB11449" w14:textId="77777777" w:rsidTr="00932644">
        <w:trPr>
          <w:trHeight w:hRule="exact" w:val="295"/>
        </w:trPr>
        <w:tc>
          <w:tcPr>
            <w:tcW w:w="8784"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2E885852" w14:textId="77777777" w:rsidR="001F5361" w:rsidRPr="000B62FB" w:rsidRDefault="001F5361" w:rsidP="00376E4B">
            <w:pPr>
              <w:rPr>
                <w:rFonts w:ascii="Trebuchet MS" w:hAnsi="Trebuchet MS" w:cs="Arial"/>
              </w:rPr>
            </w:pPr>
            <w:r w:rsidRPr="000B62FB">
              <w:rPr>
                <w:rFonts w:ascii="Trebuchet MS" w:hAnsi="Trebuchet MS" w:cs="Arial"/>
                <w:b/>
              </w:rPr>
              <w:t>17.- SUBCONTRATACIÓN</w:t>
            </w:r>
          </w:p>
        </w:tc>
      </w:tr>
      <w:tr w:rsidR="001F5361" w:rsidRPr="000B62FB" w14:paraId="351731FB" w14:textId="77777777" w:rsidTr="0093264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6"/>
        </w:trPr>
        <w:tc>
          <w:tcPr>
            <w:tcW w:w="5954" w:type="dxa"/>
            <w:vMerge w:val="restart"/>
            <w:tcBorders>
              <w:top w:val="nil"/>
              <w:left w:val="single" w:sz="4" w:space="0" w:color="auto"/>
              <w:bottom w:val="nil"/>
              <w:right w:val="nil"/>
            </w:tcBorders>
            <w:shd w:val="clear" w:color="auto" w:fill="FFFFFF"/>
            <w:vAlign w:val="center"/>
          </w:tcPr>
          <w:p w14:paraId="07640DD6" w14:textId="49E38E4E" w:rsidR="001F5361" w:rsidRPr="000B62FB" w:rsidRDefault="001F5361" w:rsidP="00E34D9F">
            <w:pPr>
              <w:spacing w:before="120" w:line="240" w:lineRule="atLeast"/>
              <w:jc w:val="both"/>
              <w:rPr>
                <w:rFonts w:ascii="Trebuchet MS" w:hAnsi="Trebuchet MS" w:cs="Arial"/>
                <w:lang w:eastAsia="en-US"/>
              </w:rPr>
            </w:pPr>
            <w:r w:rsidRPr="000B62FB">
              <w:rPr>
                <w:rFonts w:ascii="Trebuchet MS" w:hAnsi="Trebuchet MS" w:cs="Arial"/>
                <w:lang w:eastAsia="en-US"/>
              </w:rPr>
              <w:t>Obligación de indicar en el DEUC:</w:t>
            </w:r>
          </w:p>
          <w:p w14:paraId="24739200" w14:textId="77777777" w:rsidR="001F5361" w:rsidRPr="000B62FB" w:rsidRDefault="001F5361" w:rsidP="003B015E">
            <w:pPr>
              <w:numPr>
                <w:ilvl w:val="0"/>
                <w:numId w:val="26"/>
              </w:numPr>
              <w:spacing w:before="120" w:line="240" w:lineRule="atLeast"/>
              <w:ind w:left="0" w:hanging="357"/>
              <w:jc w:val="both"/>
              <w:rPr>
                <w:rFonts w:ascii="Trebuchet MS" w:hAnsi="Trebuchet MS" w:cs="Arial"/>
                <w:lang w:eastAsia="en-US"/>
              </w:rPr>
            </w:pPr>
            <w:r w:rsidRPr="000B62FB">
              <w:rPr>
                <w:rFonts w:ascii="Trebuchet MS" w:hAnsi="Trebuchet MS" w:cs="Arial"/>
                <w:lang w:eastAsia="en-US"/>
              </w:rPr>
              <w:t>La parte del contrato prevista subcontratar, indicando su importe y el nombre o perfil empresarial de las subcontratistas</w:t>
            </w:r>
          </w:p>
        </w:tc>
        <w:tc>
          <w:tcPr>
            <w:tcW w:w="2830" w:type="dxa"/>
            <w:gridSpan w:val="6"/>
            <w:tcBorders>
              <w:left w:val="nil"/>
              <w:bottom w:val="nil"/>
              <w:right w:val="single" w:sz="4" w:space="0" w:color="auto"/>
            </w:tcBorders>
            <w:shd w:val="clear" w:color="auto" w:fill="FFFFFF"/>
            <w:vAlign w:val="center"/>
          </w:tcPr>
          <w:p w14:paraId="00B4D9E1" w14:textId="77777777" w:rsidR="001F5361" w:rsidRPr="000B62FB" w:rsidRDefault="001F5361" w:rsidP="00E34D9F">
            <w:pPr>
              <w:spacing w:line="240" w:lineRule="atLeast"/>
              <w:ind w:hanging="142"/>
              <w:jc w:val="both"/>
              <w:rPr>
                <w:rFonts w:ascii="Trebuchet MS" w:hAnsi="Trebuchet MS" w:cs="Arial"/>
                <w:lang w:eastAsia="en-US"/>
              </w:rPr>
            </w:pPr>
          </w:p>
        </w:tc>
      </w:tr>
      <w:tr w:rsidR="001F5361" w:rsidRPr="000B62FB" w14:paraId="03289D5B" w14:textId="77777777" w:rsidTr="0093264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4"/>
        </w:trPr>
        <w:tc>
          <w:tcPr>
            <w:tcW w:w="5954" w:type="dxa"/>
            <w:vMerge/>
            <w:tcBorders>
              <w:top w:val="nil"/>
              <w:left w:val="single" w:sz="4" w:space="0" w:color="auto"/>
              <w:bottom w:val="nil"/>
              <w:right w:val="nil"/>
            </w:tcBorders>
            <w:shd w:val="clear" w:color="auto" w:fill="FFFFFF"/>
            <w:vAlign w:val="center"/>
          </w:tcPr>
          <w:p w14:paraId="55E52839" w14:textId="77777777" w:rsidR="001F5361" w:rsidRPr="000B62FB" w:rsidRDefault="001F5361" w:rsidP="00E34D9F">
            <w:pPr>
              <w:spacing w:line="240" w:lineRule="atLeast"/>
              <w:ind w:hanging="142"/>
              <w:jc w:val="both"/>
              <w:rPr>
                <w:rFonts w:ascii="Trebuchet MS" w:hAnsi="Trebuchet MS" w:cs="Arial"/>
                <w:lang w:eastAsia="en-US"/>
              </w:rPr>
            </w:pPr>
          </w:p>
        </w:tc>
        <w:tc>
          <w:tcPr>
            <w:tcW w:w="567" w:type="dxa"/>
            <w:tcBorders>
              <w:top w:val="nil"/>
              <w:left w:val="nil"/>
              <w:bottom w:val="nil"/>
              <w:right w:val="single" w:sz="8" w:space="0" w:color="auto"/>
            </w:tcBorders>
            <w:shd w:val="clear" w:color="auto" w:fill="FFFFFF"/>
            <w:vAlign w:val="center"/>
          </w:tcPr>
          <w:p w14:paraId="53450755" w14:textId="03401580" w:rsidR="001F5361" w:rsidRPr="000B62FB" w:rsidRDefault="00DB5980" w:rsidP="00E34D9F">
            <w:pPr>
              <w:spacing w:line="240" w:lineRule="atLeast"/>
              <w:jc w:val="both"/>
              <w:rPr>
                <w:rFonts w:ascii="Trebuchet MS" w:hAnsi="Trebuchet MS" w:cs="Arial"/>
                <w:lang w:eastAsia="en-US"/>
              </w:rPr>
            </w:pPr>
            <w:r>
              <w:rPr>
                <w:rFonts w:ascii="Trebuchet MS" w:hAnsi="Trebuchet MS" w:cs="Arial"/>
                <w:lang w:eastAsia="en-US"/>
              </w:rPr>
              <w:t xml:space="preserve">  </w:t>
            </w:r>
            <w:r w:rsidR="001F5361" w:rsidRPr="000B62FB">
              <w:rPr>
                <w:rFonts w:ascii="Trebuchet MS" w:hAnsi="Trebuchet MS" w:cs="Arial"/>
                <w:lang w:eastAsia="en-US"/>
              </w:rPr>
              <w:t>SÍ</w:t>
            </w:r>
          </w:p>
        </w:tc>
        <w:tc>
          <w:tcPr>
            <w:tcW w:w="427" w:type="dxa"/>
            <w:tcBorders>
              <w:top w:val="single" w:sz="8" w:space="0" w:color="auto"/>
              <w:left w:val="single" w:sz="8" w:space="0" w:color="auto"/>
              <w:bottom w:val="single" w:sz="8" w:space="0" w:color="auto"/>
              <w:right w:val="single" w:sz="8" w:space="0" w:color="auto"/>
            </w:tcBorders>
            <w:shd w:val="clear" w:color="auto" w:fill="FFFFFF"/>
            <w:vAlign w:val="center"/>
          </w:tcPr>
          <w:p w14:paraId="1A372A56" w14:textId="77777777" w:rsidR="001F5361" w:rsidRPr="000B62FB" w:rsidRDefault="001F5361" w:rsidP="00E34D9F">
            <w:pPr>
              <w:spacing w:line="240" w:lineRule="atLeast"/>
              <w:ind w:left="-100" w:right="-106" w:hanging="42"/>
              <w:jc w:val="center"/>
              <w:rPr>
                <w:rFonts w:ascii="Trebuchet MS" w:hAnsi="Trebuchet MS" w:cs="Arial"/>
                <w:b/>
                <w:lang w:eastAsia="en-US"/>
              </w:rPr>
            </w:pPr>
            <w:r w:rsidRPr="000B62FB">
              <w:rPr>
                <w:rFonts w:ascii="Trebuchet MS" w:hAnsi="Trebuchet MS" w:cs="Arial"/>
                <w:b/>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515FF2A4" w14:textId="6B479397" w:rsidR="001F5361" w:rsidRPr="000B62FB" w:rsidRDefault="00DB5980" w:rsidP="00E34D9F">
            <w:pPr>
              <w:spacing w:line="240" w:lineRule="atLeast"/>
              <w:ind w:hanging="142"/>
              <w:jc w:val="both"/>
              <w:rPr>
                <w:rFonts w:ascii="Trebuchet MS" w:hAnsi="Trebuchet MS" w:cs="Arial"/>
                <w:lang w:eastAsia="en-US"/>
              </w:rPr>
            </w:pPr>
            <w:r>
              <w:rPr>
                <w:rFonts w:ascii="Trebuchet MS" w:hAnsi="Trebuchet MS" w:cs="Arial"/>
                <w:lang w:eastAsia="en-US"/>
              </w:rPr>
              <w:t xml:space="preserve">   </w:t>
            </w:r>
            <w:r w:rsidR="001F5361" w:rsidRPr="000B62FB">
              <w:rPr>
                <w:rFonts w:ascii="Trebuchet MS" w:hAnsi="Trebuchet MS"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8EC6FC4" w14:textId="39311432" w:rsidR="001F5361" w:rsidRPr="000B62FB" w:rsidRDefault="001F5361" w:rsidP="00E34D9F">
            <w:pPr>
              <w:spacing w:line="240" w:lineRule="atLeast"/>
              <w:ind w:hanging="142"/>
              <w:rPr>
                <w:rFonts w:ascii="Trebuchet MS" w:hAnsi="Trebuchet MS" w:cs="Arial"/>
                <w:lang w:eastAsia="en-US"/>
              </w:rPr>
            </w:pPr>
          </w:p>
        </w:tc>
        <w:tc>
          <w:tcPr>
            <w:tcW w:w="973" w:type="dxa"/>
            <w:tcBorders>
              <w:top w:val="nil"/>
              <w:left w:val="single" w:sz="8" w:space="0" w:color="auto"/>
              <w:bottom w:val="nil"/>
              <w:right w:val="single" w:sz="4" w:space="0" w:color="auto"/>
            </w:tcBorders>
            <w:shd w:val="clear" w:color="auto" w:fill="FFFFFF"/>
            <w:vAlign w:val="center"/>
          </w:tcPr>
          <w:p w14:paraId="5188AB83" w14:textId="77777777" w:rsidR="001F5361" w:rsidRPr="000B62FB" w:rsidRDefault="001F5361" w:rsidP="00E34D9F">
            <w:pPr>
              <w:spacing w:line="240" w:lineRule="atLeast"/>
              <w:ind w:hanging="142"/>
              <w:jc w:val="both"/>
              <w:rPr>
                <w:rFonts w:ascii="Trebuchet MS" w:hAnsi="Trebuchet MS" w:cs="Arial"/>
                <w:lang w:eastAsia="en-US"/>
              </w:rPr>
            </w:pPr>
          </w:p>
        </w:tc>
      </w:tr>
      <w:tr w:rsidR="001F5361" w:rsidRPr="000B62FB" w14:paraId="0FE87EAA" w14:textId="77777777" w:rsidTr="00932644">
        <w:tblPrEx>
          <w:tblLook w:val="00A0" w:firstRow="1" w:lastRow="0" w:firstColumn="1" w:lastColumn="0" w:noHBand="0" w:noVBand="0"/>
        </w:tblPrEx>
        <w:trPr>
          <w:trHeight w:hRule="exact" w:val="276"/>
        </w:trPr>
        <w:tc>
          <w:tcPr>
            <w:tcW w:w="5954" w:type="dxa"/>
            <w:vMerge/>
            <w:tcBorders>
              <w:left w:val="single" w:sz="4" w:space="0" w:color="auto"/>
            </w:tcBorders>
            <w:shd w:val="clear" w:color="auto" w:fill="FFFFFF"/>
            <w:vAlign w:val="center"/>
          </w:tcPr>
          <w:p w14:paraId="48295A97" w14:textId="77777777" w:rsidR="001F5361" w:rsidRPr="000B62FB" w:rsidRDefault="001F5361" w:rsidP="00E34D9F">
            <w:pPr>
              <w:spacing w:before="40" w:after="40" w:line="240" w:lineRule="atLeast"/>
              <w:ind w:hanging="142"/>
              <w:jc w:val="both"/>
              <w:rPr>
                <w:rFonts w:ascii="Trebuchet MS" w:hAnsi="Trebuchet MS" w:cs="Arial"/>
                <w:b/>
                <w:lang w:eastAsia="en-US"/>
              </w:rPr>
            </w:pPr>
          </w:p>
        </w:tc>
        <w:tc>
          <w:tcPr>
            <w:tcW w:w="2830" w:type="dxa"/>
            <w:gridSpan w:val="6"/>
            <w:tcBorders>
              <w:right w:val="single" w:sz="4" w:space="0" w:color="auto"/>
            </w:tcBorders>
            <w:shd w:val="clear" w:color="auto" w:fill="FFFFFF"/>
            <w:vAlign w:val="center"/>
          </w:tcPr>
          <w:p w14:paraId="758524FA" w14:textId="77777777" w:rsidR="001F5361" w:rsidRPr="000B62FB" w:rsidRDefault="001F5361" w:rsidP="00E34D9F">
            <w:pPr>
              <w:spacing w:before="40" w:after="40" w:line="240" w:lineRule="atLeast"/>
              <w:ind w:hanging="142"/>
              <w:jc w:val="both"/>
              <w:rPr>
                <w:rFonts w:ascii="Trebuchet MS" w:hAnsi="Trebuchet MS" w:cs="Arial"/>
                <w:b/>
                <w:lang w:eastAsia="en-US"/>
              </w:rPr>
            </w:pPr>
          </w:p>
        </w:tc>
      </w:tr>
      <w:tr w:rsidR="001F5361" w:rsidRPr="000B62FB" w14:paraId="6CA3C50A" w14:textId="77777777" w:rsidTr="0093264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32"/>
        </w:trPr>
        <w:tc>
          <w:tcPr>
            <w:tcW w:w="5954" w:type="dxa"/>
            <w:vMerge w:val="restart"/>
            <w:tcBorders>
              <w:top w:val="nil"/>
              <w:left w:val="single" w:sz="4" w:space="0" w:color="auto"/>
              <w:right w:val="nil"/>
            </w:tcBorders>
            <w:shd w:val="clear" w:color="auto" w:fill="FFFFFF"/>
            <w:vAlign w:val="center"/>
          </w:tcPr>
          <w:p w14:paraId="654FEC57" w14:textId="77777777" w:rsidR="001F5361" w:rsidRPr="000B62FB" w:rsidRDefault="001F5361" w:rsidP="003B015E">
            <w:pPr>
              <w:numPr>
                <w:ilvl w:val="0"/>
                <w:numId w:val="26"/>
              </w:numPr>
              <w:spacing w:before="240" w:line="240" w:lineRule="atLeast"/>
              <w:ind w:left="0" w:hanging="357"/>
              <w:jc w:val="both"/>
              <w:rPr>
                <w:rFonts w:ascii="Trebuchet MS" w:hAnsi="Trebuchet MS" w:cs="Arial"/>
                <w:lang w:eastAsia="en-US"/>
              </w:rPr>
            </w:pPr>
            <w:r w:rsidRPr="000B62FB">
              <w:rPr>
                <w:rFonts w:ascii="Trebuchet MS" w:hAnsi="Trebuchet MS" w:cs="Arial"/>
                <w:bCs/>
              </w:rPr>
              <w:t>La previsión de subcontratar los servidores o los servicios asociados a los mismos, indicando el nombre o el perfil empresarial (</w:t>
            </w:r>
            <w:r w:rsidRPr="000B62FB">
              <w:rPr>
                <w:rFonts w:ascii="Trebuchet MS" w:hAnsi="Trebuchet MS" w:cs="Arial"/>
                <w:bCs/>
                <w:i/>
              </w:rPr>
              <w:t>en el supuesto de encargo del tratamiento de datos personales</w:t>
            </w:r>
            <w:r w:rsidRPr="000B62FB">
              <w:rPr>
                <w:rFonts w:ascii="Trebuchet MS" w:hAnsi="Trebuchet MS" w:cs="Arial"/>
                <w:bCs/>
              </w:rPr>
              <w:t>)</w:t>
            </w:r>
          </w:p>
        </w:tc>
        <w:tc>
          <w:tcPr>
            <w:tcW w:w="2830" w:type="dxa"/>
            <w:gridSpan w:val="6"/>
            <w:tcBorders>
              <w:top w:val="nil"/>
              <w:left w:val="nil"/>
              <w:bottom w:val="nil"/>
              <w:right w:val="single" w:sz="4" w:space="0" w:color="auto"/>
            </w:tcBorders>
            <w:shd w:val="clear" w:color="auto" w:fill="FFFFFF"/>
            <w:vAlign w:val="center"/>
          </w:tcPr>
          <w:p w14:paraId="462AA25E" w14:textId="77777777" w:rsidR="001F5361" w:rsidRPr="000B62FB" w:rsidRDefault="001F5361" w:rsidP="00E34D9F">
            <w:pPr>
              <w:spacing w:line="240" w:lineRule="atLeast"/>
              <w:ind w:hanging="142"/>
              <w:jc w:val="both"/>
              <w:rPr>
                <w:rFonts w:ascii="Trebuchet MS" w:hAnsi="Trebuchet MS" w:cs="Arial"/>
                <w:lang w:eastAsia="en-US"/>
              </w:rPr>
            </w:pPr>
          </w:p>
        </w:tc>
      </w:tr>
      <w:tr w:rsidR="001F5361" w:rsidRPr="000B62FB" w14:paraId="782A3D3B" w14:textId="77777777" w:rsidTr="0093264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5954" w:type="dxa"/>
            <w:vMerge/>
            <w:tcBorders>
              <w:left w:val="single" w:sz="4" w:space="0" w:color="auto"/>
              <w:right w:val="nil"/>
            </w:tcBorders>
            <w:shd w:val="clear" w:color="auto" w:fill="FFFFFF"/>
            <w:vAlign w:val="center"/>
          </w:tcPr>
          <w:p w14:paraId="61CB091E" w14:textId="77777777" w:rsidR="001F5361" w:rsidRPr="000B62FB" w:rsidRDefault="001F5361" w:rsidP="00E34D9F">
            <w:pPr>
              <w:jc w:val="both"/>
              <w:rPr>
                <w:rFonts w:ascii="Trebuchet MS" w:hAnsi="Trebuchet MS" w:cs="Arial"/>
                <w:color w:val="FF0000"/>
                <w:lang w:eastAsia="en-US"/>
              </w:rPr>
            </w:pPr>
          </w:p>
        </w:tc>
        <w:tc>
          <w:tcPr>
            <w:tcW w:w="567" w:type="dxa"/>
            <w:tcBorders>
              <w:top w:val="nil"/>
              <w:left w:val="nil"/>
              <w:bottom w:val="nil"/>
              <w:right w:val="single" w:sz="8" w:space="0" w:color="auto"/>
            </w:tcBorders>
            <w:shd w:val="clear" w:color="auto" w:fill="FFFFFF"/>
            <w:vAlign w:val="center"/>
          </w:tcPr>
          <w:p w14:paraId="4529A0BC" w14:textId="0452F3FA" w:rsidR="001F5361" w:rsidRPr="000B62FB" w:rsidRDefault="00DB5980" w:rsidP="00DB5980">
            <w:pPr>
              <w:spacing w:line="240" w:lineRule="atLeast"/>
              <w:ind w:left="-101" w:hanging="142"/>
              <w:jc w:val="center"/>
              <w:rPr>
                <w:rFonts w:ascii="Trebuchet MS" w:hAnsi="Trebuchet MS" w:cs="Arial"/>
                <w:lang w:eastAsia="en-US"/>
              </w:rPr>
            </w:pPr>
            <w:r>
              <w:rPr>
                <w:rFonts w:ascii="Trebuchet MS" w:hAnsi="Trebuchet MS" w:cs="Arial"/>
                <w:lang w:eastAsia="en-US"/>
              </w:rPr>
              <w:t xml:space="preserve">    </w:t>
            </w:r>
            <w:r w:rsidR="001F5361" w:rsidRPr="000B62FB">
              <w:rPr>
                <w:rFonts w:ascii="Trebuchet MS" w:hAnsi="Trebuchet MS" w:cs="Arial"/>
                <w:lang w:eastAsia="en-US"/>
              </w:rPr>
              <w:t>SÍ</w:t>
            </w:r>
          </w:p>
        </w:tc>
        <w:tc>
          <w:tcPr>
            <w:tcW w:w="427" w:type="dxa"/>
            <w:tcBorders>
              <w:top w:val="single" w:sz="8" w:space="0" w:color="auto"/>
              <w:left w:val="single" w:sz="8" w:space="0" w:color="auto"/>
              <w:bottom w:val="single" w:sz="8" w:space="0" w:color="auto"/>
              <w:right w:val="single" w:sz="8" w:space="0" w:color="auto"/>
            </w:tcBorders>
            <w:shd w:val="clear" w:color="auto" w:fill="FFFFFF"/>
            <w:vAlign w:val="center"/>
          </w:tcPr>
          <w:p w14:paraId="69082828" w14:textId="155B69BE" w:rsidR="001F5361" w:rsidRPr="000B62FB" w:rsidRDefault="00EC0D2A" w:rsidP="00E34D9F">
            <w:pPr>
              <w:spacing w:line="240" w:lineRule="atLeast"/>
              <w:ind w:hanging="142"/>
              <w:jc w:val="center"/>
              <w:rPr>
                <w:rFonts w:ascii="Trebuchet MS" w:hAnsi="Trebuchet MS" w:cs="Arial"/>
                <w:b/>
                <w:lang w:eastAsia="en-US"/>
              </w:rPr>
            </w:pPr>
            <w:r w:rsidRPr="000B62FB">
              <w:rPr>
                <w:rFonts w:ascii="Trebuchet MS" w:hAnsi="Trebuchet MS" w:cs="Arial"/>
                <w:b/>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78F97AE4" w14:textId="77777777" w:rsidR="001F5361" w:rsidRPr="000B62FB" w:rsidRDefault="001F5361" w:rsidP="00E34D9F">
            <w:pPr>
              <w:spacing w:line="240" w:lineRule="atLeast"/>
              <w:ind w:right="-108" w:hanging="3"/>
              <w:jc w:val="both"/>
              <w:rPr>
                <w:rFonts w:ascii="Trebuchet MS" w:hAnsi="Trebuchet MS" w:cs="Arial"/>
                <w:lang w:eastAsia="en-US"/>
              </w:rPr>
            </w:pPr>
            <w:r w:rsidRPr="000B62FB">
              <w:rPr>
                <w:rFonts w:ascii="Trebuchet MS" w:hAnsi="Trebuchet MS"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15EC8068" w14:textId="390524A4" w:rsidR="001F5361" w:rsidRPr="000B62FB" w:rsidRDefault="001F5361" w:rsidP="00E34D9F">
            <w:pPr>
              <w:spacing w:line="240" w:lineRule="atLeast"/>
              <w:ind w:hanging="142"/>
              <w:jc w:val="center"/>
              <w:rPr>
                <w:rFonts w:ascii="Trebuchet MS" w:hAnsi="Trebuchet MS" w:cs="Arial"/>
                <w:b/>
                <w:lang w:eastAsia="en-US"/>
              </w:rPr>
            </w:pPr>
          </w:p>
        </w:tc>
        <w:tc>
          <w:tcPr>
            <w:tcW w:w="982" w:type="dxa"/>
            <w:gridSpan w:val="2"/>
            <w:tcBorders>
              <w:top w:val="nil"/>
              <w:left w:val="single" w:sz="8" w:space="0" w:color="auto"/>
              <w:bottom w:val="nil"/>
              <w:right w:val="single" w:sz="4" w:space="0" w:color="auto"/>
            </w:tcBorders>
            <w:shd w:val="clear" w:color="auto" w:fill="FFFFFF"/>
            <w:vAlign w:val="center"/>
          </w:tcPr>
          <w:p w14:paraId="2D06C7C3" w14:textId="77777777" w:rsidR="001F5361" w:rsidRPr="000B62FB" w:rsidRDefault="001F5361" w:rsidP="00E34D9F">
            <w:pPr>
              <w:spacing w:line="240" w:lineRule="atLeast"/>
              <w:ind w:hanging="142"/>
              <w:jc w:val="both"/>
              <w:rPr>
                <w:rFonts w:ascii="Trebuchet MS" w:hAnsi="Trebuchet MS" w:cs="Arial"/>
                <w:lang w:eastAsia="en-US"/>
              </w:rPr>
            </w:pPr>
          </w:p>
        </w:tc>
      </w:tr>
      <w:tr w:rsidR="001F5361" w:rsidRPr="000B62FB" w14:paraId="128A3813" w14:textId="77777777" w:rsidTr="0093264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69"/>
        </w:trPr>
        <w:tc>
          <w:tcPr>
            <w:tcW w:w="5954" w:type="dxa"/>
            <w:vMerge/>
            <w:tcBorders>
              <w:left w:val="single" w:sz="4" w:space="0" w:color="auto"/>
              <w:bottom w:val="nil"/>
              <w:right w:val="nil"/>
            </w:tcBorders>
            <w:shd w:val="clear" w:color="auto" w:fill="FFFFFF"/>
            <w:vAlign w:val="center"/>
          </w:tcPr>
          <w:p w14:paraId="077C05E2" w14:textId="77777777" w:rsidR="001F5361" w:rsidRPr="000B62FB" w:rsidRDefault="001F5361" w:rsidP="00E34D9F">
            <w:pPr>
              <w:jc w:val="both"/>
              <w:rPr>
                <w:rFonts w:ascii="Trebuchet MS" w:hAnsi="Trebuchet MS" w:cs="Arial"/>
                <w:color w:val="FF0000"/>
                <w:lang w:eastAsia="en-US"/>
              </w:rPr>
            </w:pPr>
          </w:p>
        </w:tc>
        <w:tc>
          <w:tcPr>
            <w:tcW w:w="2830" w:type="dxa"/>
            <w:gridSpan w:val="6"/>
            <w:tcBorders>
              <w:top w:val="nil"/>
              <w:left w:val="nil"/>
              <w:bottom w:val="nil"/>
              <w:right w:val="single" w:sz="4" w:space="0" w:color="auto"/>
            </w:tcBorders>
            <w:shd w:val="clear" w:color="auto" w:fill="FFFFFF"/>
            <w:vAlign w:val="center"/>
          </w:tcPr>
          <w:p w14:paraId="3BFA75E9" w14:textId="77777777" w:rsidR="001F5361" w:rsidRPr="000B62FB" w:rsidRDefault="001F5361" w:rsidP="00E34D9F">
            <w:pPr>
              <w:spacing w:line="240" w:lineRule="atLeast"/>
              <w:ind w:hanging="142"/>
              <w:jc w:val="both"/>
              <w:rPr>
                <w:rFonts w:ascii="Trebuchet MS" w:hAnsi="Trebuchet MS" w:cs="Arial"/>
                <w:lang w:eastAsia="en-US"/>
              </w:rPr>
            </w:pPr>
          </w:p>
        </w:tc>
      </w:tr>
      <w:tr w:rsidR="006301BB" w:rsidRPr="000B62FB" w14:paraId="2AD7036B" w14:textId="77777777" w:rsidTr="0093264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122"/>
        </w:trPr>
        <w:tc>
          <w:tcPr>
            <w:tcW w:w="5954" w:type="dxa"/>
            <w:tcBorders>
              <w:top w:val="nil"/>
              <w:left w:val="single" w:sz="4" w:space="0" w:color="auto"/>
              <w:bottom w:val="nil"/>
              <w:right w:val="nil"/>
            </w:tcBorders>
            <w:shd w:val="clear" w:color="auto" w:fill="FFFFFF"/>
            <w:vAlign w:val="center"/>
          </w:tcPr>
          <w:p w14:paraId="5B95EEDE" w14:textId="77777777" w:rsidR="006301BB" w:rsidRPr="000B62FB" w:rsidRDefault="006301BB" w:rsidP="00E34D9F">
            <w:pPr>
              <w:spacing w:line="240" w:lineRule="atLeast"/>
              <w:jc w:val="both"/>
              <w:rPr>
                <w:rFonts w:ascii="Trebuchet MS" w:hAnsi="Trebuchet MS" w:cs="Arial"/>
                <w:lang w:eastAsia="en-US"/>
              </w:rPr>
            </w:pPr>
          </w:p>
        </w:tc>
        <w:tc>
          <w:tcPr>
            <w:tcW w:w="567" w:type="dxa"/>
            <w:tcBorders>
              <w:top w:val="nil"/>
              <w:left w:val="nil"/>
              <w:bottom w:val="nil"/>
              <w:right w:val="nil"/>
            </w:tcBorders>
            <w:shd w:val="clear" w:color="auto" w:fill="FFFFFF"/>
            <w:vAlign w:val="center"/>
          </w:tcPr>
          <w:p w14:paraId="21F99CCF" w14:textId="77777777" w:rsidR="006301BB" w:rsidRPr="000B62FB" w:rsidRDefault="006301BB" w:rsidP="00E34D9F">
            <w:pPr>
              <w:spacing w:line="240" w:lineRule="atLeast"/>
              <w:ind w:hanging="142"/>
              <w:jc w:val="both"/>
              <w:rPr>
                <w:rFonts w:ascii="Trebuchet MS" w:hAnsi="Trebuchet MS" w:cs="Arial"/>
                <w:lang w:eastAsia="en-US"/>
              </w:rPr>
            </w:pPr>
          </w:p>
        </w:tc>
        <w:tc>
          <w:tcPr>
            <w:tcW w:w="427" w:type="dxa"/>
            <w:tcBorders>
              <w:top w:val="nil"/>
              <w:left w:val="nil"/>
              <w:bottom w:val="single" w:sz="8" w:space="0" w:color="auto"/>
              <w:right w:val="nil"/>
            </w:tcBorders>
            <w:shd w:val="clear" w:color="auto" w:fill="FFFFFF"/>
            <w:vAlign w:val="center"/>
          </w:tcPr>
          <w:p w14:paraId="000162BB" w14:textId="77777777" w:rsidR="006301BB" w:rsidRPr="000B62FB" w:rsidRDefault="006301BB" w:rsidP="00E34D9F">
            <w:pPr>
              <w:spacing w:line="240" w:lineRule="atLeast"/>
              <w:ind w:hanging="142"/>
              <w:jc w:val="center"/>
              <w:rPr>
                <w:rFonts w:ascii="Trebuchet MS" w:hAnsi="Trebuchet MS" w:cs="Arial"/>
                <w:lang w:eastAsia="en-US"/>
              </w:rPr>
            </w:pPr>
          </w:p>
        </w:tc>
        <w:tc>
          <w:tcPr>
            <w:tcW w:w="570" w:type="dxa"/>
            <w:tcBorders>
              <w:top w:val="nil"/>
              <w:left w:val="nil"/>
              <w:bottom w:val="nil"/>
              <w:right w:val="nil"/>
            </w:tcBorders>
            <w:shd w:val="clear" w:color="auto" w:fill="FFFFFF"/>
            <w:vAlign w:val="center"/>
          </w:tcPr>
          <w:p w14:paraId="503555E2" w14:textId="77777777" w:rsidR="006301BB" w:rsidRPr="000B62FB" w:rsidRDefault="006301BB" w:rsidP="00E34D9F">
            <w:pPr>
              <w:spacing w:line="240" w:lineRule="atLeast"/>
              <w:ind w:hanging="142"/>
              <w:jc w:val="both"/>
              <w:rPr>
                <w:rFonts w:ascii="Trebuchet MS" w:hAnsi="Trebuchet MS" w:cs="Arial"/>
                <w:lang w:eastAsia="en-US"/>
              </w:rPr>
            </w:pPr>
          </w:p>
        </w:tc>
        <w:tc>
          <w:tcPr>
            <w:tcW w:w="293" w:type="dxa"/>
            <w:gridSpan w:val="2"/>
            <w:tcBorders>
              <w:top w:val="nil"/>
              <w:left w:val="nil"/>
              <w:bottom w:val="single" w:sz="8" w:space="0" w:color="auto"/>
              <w:right w:val="nil"/>
            </w:tcBorders>
            <w:shd w:val="clear" w:color="auto" w:fill="FFFFFF"/>
            <w:vAlign w:val="center"/>
          </w:tcPr>
          <w:p w14:paraId="292C908D" w14:textId="77777777" w:rsidR="006301BB" w:rsidRPr="000B62FB" w:rsidRDefault="006301BB" w:rsidP="00E34D9F">
            <w:pPr>
              <w:spacing w:line="240" w:lineRule="atLeast"/>
              <w:ind w:hanging="142"/>
              <w:jc w:val="center"/>
              <w:rPr>
                <w:rFonts w:ascii="Trebuchet MS" w:hAnsi="Trebuchet MS" w:cs="Arial"/>
                <w:b/>
                <w:lang w:eastAsia="en-US"/>
              </w:rPr>
            </w:pPr>
          </w:p>
        </w:tc>
        <w:tc>
          <w:tcPr>
            <w:tcW w:w="973" w:type="dxa"/>
            <w:tcBorders>
              <w:top w:val="nil"/>
              <w:left w:val="nil"/>
              <w:bottom w:val="nil"/>
              <w:right w:val="single" w:sz="4" w:space="0" w:color="auto"/>
            </w:tcBorders>
            <w:shd w:val="clear" w:color="auto" w:fill="FFFFFF"/>
            <w:vAlign w:val="center"/>
          </w:tcPr>
          <w:p w14:paraId="2DB24392" w14:textId="77777777" w:rsidR="006301BB" w:rsidRPr="000B62FB" w:rsidRDefault="006301BB" w:rsidP="00E34D9F">
            <w:pPr>
              <w:spacing w:line="240" w:lineRule="atLeast"/>
              <w:ind w:hanging="142"/>
              <w:jc w:val="both"/>
              <w:rPr>
                <w:rFonts w:ascii="Trebuchet MS" w:hAnsi="Trebuchet MS" w:cs="Arial"/>
                <w:lang w:eastAsia="en-US"/>
              </w:rPr>
            </w:pPr>
          </w:p>
        </w:tc>
      </w:tr>
      <w:tr w:rsidR="001F5361" w:rsidRPr="000B62FB" w14:paraId="7B54897B" w14:textId="77777777" w:rsidTr="0093264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5954" w:type="dxa"/>
            <w:tcBorders>
              <w:top w:val="nil"/>
              <w:left w:val="single" w:sz="4" w:space="0" w:color="auto"/>
              <w:bottom w:val="nil"/>
              <w:right w:val="nil"/>
            </w:tcBorders>
            <w:shd w:val="clear" w:color="auto" w:fill="FFFFFF"/>
            <w:vAlign w:val="center"/>
          </w:tcPr>
          <w:p w14:paraId="15AAEF5F" w14:textId="77777777" w:rsidR="001F5361" w:rsidRPr="000B62FB" w:rsidRDefault="001F5361" w:rsidP="00DB5980">
            <w:pPr>
              <w:spacing w:line="240" w:lineRule="atLeast"/>
              <w:jc w:val="both"/>
              <w:rPr>
                <w:rFonts w:ascii="Trebuchet MS" w:hAnsi="Trebuchet MS" w:cs="Arial"/>
                <w:lang w:eastAsia="en-US"/>
              </w:rPr>
            </w:pPr>
            <w:r w:rsidRPr="000B62FB">
              <w:rPr>
                <w:rFonts w:ascii="Trebuchet MS" w:hAnsi="Trebuchet MS" w:cs="Arial"/>
                <w:lang w:eastAsia="en-US"/>
              </w:rPr>
              <w:t>Pagos directos a subcontratistas</w:t>
            </w:r>
          </w:p>
        </w:tc>
        <w:tc>
          <w:tcPr>
            <w:tcW w:w="567" w:type="dxa"/>
            <w:tcBorders>
              <w:top w:val="nil"/>
              <w:left w:val="nil"/>
              <w:bottom w:val="nil"/>
              <w:right w:val="single" w:sz="8" w:space="0" w:color="auto"/>
            </w:tcBorders>
            <w:shd w:val="clear" w:color="auto" w:fill="FFFFFF"/>
            <w:vAlign w:val="center"/>
          </w:tcPr>
          <w:p w14:paraId="59ADDEA2" w14:textId="4B221D7C" w:rsidR="001F5361" w:rsidRPr="000B62FB" w:rsidRDefault="00DB5980" w:rsidP="00E34D9F">
            <w:pPr>
              <w:spacing w:line="240" w:lineRule="atLeast"/>
              <w:ind w:hanging="142"/>
              <w:jc w:val="both"/>
              <w:rPr>
                <w:rFonts w:ascii="Trebuchet MS" w:hAnsi="Trebuchet MS" w:cs="Arial"/>
                <w:lang w:eastAsia="en-US"/>
              </w:rPr>
            </w:pPr>
            <w:r>
              <w:rPr>
                <w:rFonts w:ascii="Trebuchet MS" w:hAnsi="Trebuchet MS" w:cs="Arial"/>
                <w:lang w:eastAsia="en-US"/>
              </w:rPr>
              <w:t xml:space="preserve">    </w:t>
            </w:r>
            <w:r w:rsidR="001F5361" w:rsidRPr="000B62FB">
              <w:rPr>
                <w:rFonts w:ascii="Trebuchet MS" w:hAnsi="Trebuchet MS" w:cs="Arial"/>
                <w:lang w:eastAsia="en-US"/>
              </w:rPr>
              <w:t>SÍ</w:t>
            </w:r>
          </w:p>
        </w:tc>
        <w:tc>
          <w:tcPr>
            <w:tcW w:w="427" w:type="dxa"/>
            <w:tcBorders>
              <w:top w:val="single" w:sz="8" w:space="0" w:color="auto"/>
              <w:left w:val="single" w:sz="8" w:space="0" w:color="auto"/>
              <w:bottom w:val="single" w:sz="8" w:space="0" w:color="auto"/>
              <w:right w:val="single" w:sz="8" w:space="0" w:color="auto"/>
            </w:tcBorders>
            <w:shd w:val="clear" w:color="auto" w:fill="FFFFFF"/>
            <w:vAlign w:val="center"/>
          </w:tcPr>
          <w:p w14:paraId="7E42E5DB" w14:textId="77777777" w:rsidR="001F5361" w:rsidRPr="000B62FB" w:rsidRDefault="001F5361" w:rsidP="00E34D9F">
            <w:pPr>
              <w:spacing w:line="240" w:lineRule="atLeast"/>
              <w:ind w:hanging="142"/>
              <w:jc w:val="center"/>
              <w:rPr>
                <w:rFonts w:ascii="Trebuchet MS" w:hAnsi="Trebuchet MS" w:cs="Arial"/>
                <w:lang w:eastAsia="en-US"/>
              </w:rPr>
            </w:pPr>
          </w:p>
        </w:tc>
        <w:tc>
          <w:tcPr>
            <w:tcW w:w="570" w:type="dxa"/>
            <w:tcBorders>
              <w:top w:val="nil"/>
              <w:left w:val="single" w:sz="8" w:space="0" w:color="auto"/>
              <w:bottom w:val="nil"/>
              <w:right w:val="single" w:sz="8" w:space="0" w:color="auto"/>
            </w:tcBorders>
            <w:shd w:val="clear" w:color="auto" w:fill="FFFFFF"/>
            <w:vAlign w:val="center"/>
          </w:tcPr>
          <w:p w14:paraId="6779102C" w14:textId="47812DCB" w:rsidR="001F5361" w:rsidRPr="000B62FB" w:rsidRDefault="00DB5980" w:rsidP="00E34D9F">
            <w:pPr>
              <w:spacing w:line="240" w:lineRule="atLeast"/>
              <w:ind w:hanging="142"/>
              <w:jc w:val="both"/>
              <w:rPr>
                <w:rFonts w:ascii="Trebuchet MS" w:hAnsi="Trebuchet MS" w:cs="Arial"/>
                <w:lang w:eastAsia="en-US"/>
              </w:rPr>
            </w:pPr>
            <w:r>
              <w:rPr>
                <w:rFonts w:ascii="Trebuchet MS" w:hAnsi="Trebuchet MS" w:cs="Arial"/>
                <w:lang w:eastAsia="en-US"/>
              </w:rPr>
              <w:t xml:space="preserve">   </w:t>
            </w:r>
            <w:r w:rsidR="001F5361" w:rsidRPr="000B62FB">
              <w:rPr>
                <w:rFonts w:ascii="Trebuchet MS" w:hAnsi="Trebuchet MS"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2A6E4D84" w14:textId="77777777" w:rsidR="001F5361" w:rsidRPr="000B62FB" w:rsidRDefault="001F5361" w:rsidP="00DB5980">
            <w:pPr>
              <w:spacing w:line="240" w:lineRule="atLeast"/>
              <w:ind w:hanging="142"/>
              <w:jc w:val="right"/>
              <w:rPr>
                <w:rFonts w:ascii="Trebuchet MS" w:hAnsi="Trebuchet MS" w:cs="Arial"/>
                <w:b/>
                <w:lang w:eastAsia="en-US"/>
              </w:rPr>
            </w:pPr>
            <w:r w:rsidRPr="000B62FB">
              <w:rPr>
                <w:rFonts w:ascii="Trebuchet MS" w:hAnsi="Trebuchet MS" w:cs="Arial"/>
                <w:b/>
                <w:lang w:eastAsia="en-US"/>
              </w:rPr>
              <w:t>X</w:t>
            </w:r>
          </w:p>
        </w:tc>
        <w:tc>
          <w:tcPr>
            <w:tcW w:w="973" w:type="dxa"/>
            <w:tcBorders>
              <w:top w:val="nil"/>
              <w:left w:val="single" w:sz="8" w:space="0" w:color="auto"/>
              <w:bottom w:val="nil"/>
              <w:right w:val="single" w:sz="4" w:space="0" w:color="auto"/>
            </w:tcBorders>
            <w:shd w:val="clear" w:color="auto" w:fill="FFFFFF"/>
            <w:vAlign w:val="center"/>
          </w:tcPr>
          <w:p w14:paraId="64A07926" w14:textId="77777777" w:rsidR="001F5361" w:rsidRPr="000B62FB" w:rsidRDefault="001F5361" w:rsidP="00E34D9F">
            <w:pPr>
              <w:spacing w:line="240" w:lineRule="atLeast"/>
              <w:ind w:hanging="142"/>
              <w:jc w:val="both"/>
              <w:rPr>
                <w:rFonts w:ascii="Trebuchet MS" w:hAnsi="Trebuchet MS" w:cs="Arial"/>
                <w:lang w:eastAsia="en-US"/>
              </w:rPr>
            </w:pPr>
          </w:p>
        </w:tc>
      </w:tr>
      <w:tr w:rsidR="001F5361" w:rsidRPr="000B62FB" w14:paraId="16B72E87" w14:textId="77777777" w:rsidTr="00932644">
        <w:tblPrEx>
          <w:tblLook w:val="00A0" w:firstRow="1" w:lastRow="0" w:firstColumn="1" w:lastColumn="0" w:noHBand="0" w:noVBand="0"/>
        </w:tblPrEx>
        <w:trPr>
          <w:trHeight w:hRule="exact" w:val="163"/>
        </w:trPr>
        <w:tc>
          <w:tcPr>
            <w:tcW w:w="8784" w:type="dxa"/>
            <w:gridSpan w:val="7"/>
            <w:tcBorders>
              <w:left w:val="single" w:sz="4" w:space="0" w:color="auto"/>
              <w:right w:val="single" w:sz="4" w:space="0" w:color="auto"/>
            </w:tcBorders>
            <w:shd w:val="clear" w:color="auto" w:fill="FFFFFF"/>
            <w:vAlign w:val="center"/>
          </w:tcPr>
          <w:p w14:paraId="752B3C5A" w14:textId="77777777" w:rsidR="001F5361" w:rsidRPr="000B62FB" w:rsidRDefault="001F5361" w:rsidP="00E34D9F">
            <w:pPr>
              <w:spacing w:before="40" w:after="40" w:line="240" w:lineRule="atLeast"/>
              <w:ind w:hanging="142"/>
              <w:jc w:val="both"/>
              <w:rPr>
                <w:rFonts w:ascii="Trebuchet MS" w:hAnsi="Trebuchet MS" w:cs="Arial"/>
                <w:b/>
                <w:lang w:eastAsia="en-US"/>
              </w:rPr>
            </w:pPr>
          </w:p>
        </w:tc>
      </w:tr>
      <w:tr w:rsidR="00121BA7" w:rsidRPr="000B62FB" w14:paraId="5501FD71" w14:textId="77777777" w:rsidTr="0093264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5954" w:type="dxa"/>
            <w:tcBorders>
              <w:top w:val="nil"/>
              <w:left w:val="single" w:sz="4" w:space="0" w:color="auto"/>
              <w:bottom w:val="nil"/>
              <w:right w:val="nil"/>
            </w:tcBorders>
            <w:shd w:val="clear" w:color="auto" w:fill="FFFFFF"/>
            <w:vAlign w:val="center"/>
          </w:tcPr>
          <w:p w14:paraId="0C809ED4" w14:textId="4F333152" w:rsidR="00121BA7" w:rsidRPr="000B62FB" w:rsidRDefault="00DB5980" w:rsidP="00E34D9F">
            <w:pPr>
              <w:spacing w:line="240" w:lineRule="atLeast"/>
              <w:ind w:hanging="142"/>
              <w:jc w:val="both"/>
              <w:rPr>
                <w:rFonts w:ascii="Trebuchet MS" w:hAnsi="Trebuchet MS" w:cs="Arial"/>
                <w:lang w:eastAsia="en-US"/>
              </w:rPr>
            </w:pPr>
            <w:r>
              <w:rPr>
                <w:rFonts w:ascii="Trebuchet MS" w:hAnsi="Trebuchet MS" w:cs="Arial"/>
                <w:lang w:eastAsia="en-US"/>
              </w:rPr>
              <w:t xml:space="preserve">  </w:t>
            </w:r>
            <w:r w:rsidR="00121BA7" w:rsidRPr="000B62FB">
              <w:rPr>
                <w:rFonts w:ascii="Trebuchet MS" w:hAnsi="Trebuchet MS" w:cs="Arial"/>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14:paraId="3D59DDD1" w14:textId="433C93B9" w:rsidR="00121BA7" w:rsidRPr="000B62FB" w:rsidRDefault="00DB5980" w:rsidP="00E34D9F">
            <w:pPr>
              <w:spacing w:line="240" w:lineRule="atLeast"/>
              <w:ind w:hanging="142"/>
              <w:jc w:val="both"/>
              <w:rPr>
                <w:rFonts w:ascii="Trebuchet MS" w:hAnsi="Trebuchet MS" w:cs="Arial"/>
                <w:lang w:eastAsia="en-US"/>
              </w:rPr>
            </w:pPr>
            <w:r>
              <w:rPr>
                <w:rFonts w:ascii="Trebuchet MS" w:hAnsi="Trebuchet MS" w:cs="Arial"/>
                <w:lang w:eastAsia="en-US"/>
              </w:rPr>
              <w:t xml:space="preserve">    </w:t>
            </w:r>
            <w:r w:rsidR="00121BA7" w:rsidRPr="000B62FB">
              <w:rPr>
                <w:rFonts w:ascii="Trebuchet MS" w:hAnsi="Trebuchet MS" w:cs="Arial"/>
                <w:lang w:eastAsia="en-US"/>
              </w:rPr>
              <w:t>SÍ</w:t>
            </w:r>
          </w:p>
        </w:tc>
        <w:tc>
          <w:tcPr>
            <w:tcW w:w="427" w:type="dxa"/>
            <w:tcBorders>
              <w:top w:val="single" w:sz="8" w:space="0" w:color="auto"/>
              <w:left w:val="single" w:sz="8" w:space="0" w:color="auto"/>
              <w:bottom w:val="single" w:sz="8" w:space="0" w:color="auto"/>
              <w:right w:val="single" w:sz="8" w:space="0" w:color="auto"/>
            </w:tcBorders>
            <w:shd w:val="clear" w:color="auto" w:fill="FFFFFF"/>
            <w:vAlign w:val="center"/>
          </w:tcPr>
          <w:p w14:paraId="3B9F7A9C" w14:textId="20FD8702" w:rsidR="00121BA7" w:rsidRPr="000B62FB" w:rsidRDefault="00121BA7" w:rsidP="00E34D9F">
            <w:pPr>
              <w:spacing w:line="240" w:lineRule="atLeast"/>
              <w:ind w:hanging="142"/>
              <w:jc w:val="center"/>
              <w:rPr>
                <w:rFonts w:ascii="Trebuchet MS" w:hAnsi="Trebuchet MS" w:cs="Arial"/>
                <w:b/>
                <w:lang w:eastAsia="en-US"/>
              </w:rPr>
            </w:pPr>
          </w:p>
        </w:tc>
        <w:tc>
          <w:tcPr>
            <w:tcW w:w="570" w:type="dxa"/>
            <w:tcBorders>
              <w:top w:val="nil"/>
              <w:left w:val="single" w:sz="8" w:space="0" w:color="auto"/>
              <w:bottom w:val="nil"/>
              <w:right w:val="single" w:sz="8" w:space="0" w:color="auto"/>
            </w:tcBorders>
            <w:shd w:val="clear" w:color="auto" w:fill="FFFFFF"/>
            <w:vAlign w:val="center"/>
          </w:tcPr>
          <w:p w14:paraId="702F8AC9" w14:textId="07FE5321" w:rsidR="00121BA7" w:rsidRPr="000B62FB" w:rsidRDefault="00DB5980" w:rsidP="00E34D9F">
            <w:pPr>
              <w:spacing w:line="240" w:lineRule="atLeast"/>
              <w:ind w:hanging="142"/>
              <w:jc w:val="both"/>
              <w:rPr>
                <w:rFonts w:ascii="Trebuchet MS" w:hAnsi="Trebuchet MS" w:cs="Arial"/>
                <w:lang w:eastAsia="en-US"/>
              </w:rPr>
            </w:pPr>
            <w:r>
              <w:rPr>
                <w:rFonts w:ascii="Trebuchet MS" w:hAnsi="Trebuchet MS" w:cs="Arial"/>
                <w:lang w:eastAsia="en-US"/>
              </w:rPr>
              <w:t xml:space="preserve">   </w:t>
            </w:r>
            <w:r w:rsidR="00121BA7" w:rsidRPr="000B62FB">
              <w:rPr>
                <w:rFonts w:ascii="Trebuchet MS" w:hAnsi="Trebuchet MS"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AEC323C" w14:textId="394180F8" w:rsidR="00121BA7" w:rsidRPr="000B62FB" w:rsidRDefault="00121BA7" w:rsidP="00E34D9F">
            <w:pPr>
              <w:spacing w:line="240" w:lineRule="atLeast"/>
              <w:rPr>
                <w:rFonts w:ascii="Trebuchet MS" w:hAnsi="Trebuchet MS" w:cs="Arial"/>
                <w:lang w:eastAsia="en-US"/>
              </w:rPr>
            </w:pPr>
            <w:r w:rsidRPr="000B62FB">
              <w:rPr>
                <w:rFonts w:ascii="Trebuchet MS" w:hAnsi="Trebuchet MS" w:cs="Arial"/>
                <w:b/>
                <w:lang w:eastAsia="en-US"/>
              </w:rPr>
              <w:t>X</w:t>
            </w:r>
          </w:p>
        </w:tc>
        <w:tc>
          <w:tcPr>
            <w:tcW w:w="973" w:type="dxa"/>
            <w:tcBorders>
              <w:top w:val="nil"/>
              <w:left w:val="single" w:sz="8" w:space="0" w:color="auto"/>
              <w:bottom w:val="nil"/>
              <w:right w:val="single" w:sz="4" w:space="0" w:color="auto"/>
            </w:tcBorders>
            <w:shd w:val="clear" w:color="auto" w:fill="FFFFFF"/>
            <w:vAlign w:val="center"/>
          </w:tcPr>
          <w:p w14:paraId="02501353" w14:textId="77777777" w:rsidR="00121BA7" w:rsidRPr="000B62FB" w:rsidRDefault="00121BA7" w:rsidP="00E34D9F">
            <w:pPr>
              <w:spacing w:line="240" w:lineRule="atLeast"/>
              <w:ind w:hanging="142"/>
              <w:jc w:val="both"/>
              <w:rPr>
                <w:rFonts w:ascii="Trebuchet MS" w:hAnsi="Trebuchet MS" w:cs="Arial"/>
                <w:lang w:eastAsia="en-US"/>
              </w:rPr>
            </w:pPr>
          </w:p>
        </w:tc>
      </w:tr>
      <w:tr w:rsidR="001F5361" w:rsidRPr="000B62FB" w14:paraId="58FE0C87" w14:textId="77777777" w:rsidTr="00932644">
        <w:tblPrEx>
          <w:tblLook w:val="00A0" w:firstRow="1" w:lastRow="0" w:firstColumn="1" w:lastColumn="0" w:noHBand="0" w:noVBand="0"/>
        </w:tblPrEx>
        <w:trPr>
          <w:trHeight w:val="520"/>
        </w:trPr>
        <w:tc>
          <w:tcPr>
            <w:tcW w:w="8784" w:type="dxa"/>
            <w:gridSpan w:val="7"/>
            <w:tcBorders>
              <w:left w:val="single" w:sz="4" w:space="0" w:color="000000"/>
              <w:bottom w:val="single" w:sz="4" w:space="0" w:color="000000"/>
              <w:right w:val="single" w:sz="4" w:space="0" w:color="000000"/>
            </w:tcBorders>
            <w:shd w:val="clear" w:color="auto" w:fill="FFFFFF"/>
            <w:vAlign w:val="center"/>
          </w:tcPr>
          <w:p w14:paraId="4864AAEC" w14:textId="77777777" w:rsidR="001F5361" w:rsidRPr="000B62FB" w:rsidRDefault="001F5361" w:rsidP="00E34D9F">
            <w:pPr>
              <w:spacing w:line="240" w:lineRule="atLeast"/>
              <w:jc w:val="both"/>
              <w:rPr>
                <w:rFonts w:ascii="Trebuchet MS" w:hAnsi="Trebuchet MS" w:cs="Arial"/>
                <w:lang w:eastAsia="en-US"/>
              </w:rPr>
            </w:pPr>
            <w:r w:rsidRPr="000B62FB">
              <w:rPr>
                <w:rFonts w:ascii="Trebuchet MS" w:hAnsi="Trebuchet MS" w:cs="Arial"/>
                <w:lang w:eastAsia="en-US"/>
              </w:rPr>
              <w:t>Descripción de las tareas críticas que no pueden subcontratarse:</w:t>
            </w:r>
          </w:p>
        </w:tc>
      </w:tr>
    </w:tbl>
    <w:p w14:paraId="25338D5B" w14:textId="77777777" w:rsidR="0029540B" w:rsidRPr="000B62FB" w:rsidRDefault="0029540B" w:rsidP="002633BB">
      <w:pPr>
        <w:rPr>
          <w:rFonts w:ascii="Trebuchet MS" w:hAnsi="Trebuchet MS" w:cs="Arial"/>
          <w:b/>
        </w:rPr>
      </w:pPr>
    </w:p>
    <w:tbl>
      <w:tblPr>
        <w:tblW w:w="8789" w:type="dxa"/>
        <w:tblInd w:w="-39" w:type="dxa"/>
        <w:tblLayout w:type="fixed"/>
        <w:tblCellMar>
          <w:left w:w="103" w:type="dxa"/>
        </w:tblCellMar>
        <w:tblLook w:val="0000" w:firstRow="0" w:lastRow="0" w:firstColumn="0" w:lastColumn="0" w:noHBand="0" w:noVBand="0"/>
      </w:tblPr>
      <w:tblGrid>
        <w:gridCol w:w="2433"/>
        <w:gridCol w:w="685"/>
        <w:gridCol w:w="567"/>
        <w:gridCol w:w="425"/>
        <w:gridCol w:w="4679"/>
      </w:tblGrid>
      <w:tr w:rsidR="004A5814" w:rsidRPr="000B62FB" w14:paraId="58B236C5" w14:textId="77777777" w:rsidTr="009A48B9">
        <w:trPr>
          <w:trHeight w:hRule="exact" w:val="409"/>
        </w:trPr>
        <w:tc>
          <w:tcPr>
            <w:tcW w:w="878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45C2AEA1" w14:textId="77777777" w:rsidR="004A5814" w:rsidRPr="000B62FB" w:rsidRDefault="004A5814" w:rsidP="006301BB">
            <w:pPr>
              <w:spacing w:before="40" w:after="40"/>
              <w:rPr>
                <w:rFonts w:ascii="Trebuchet MS" w:hAnsi="Trebuchet MS" w:cs="Arial"/>
              </w:rPr>
            </w:pPr>
            <w:r w:rsidRPr="000B62FB">
              <w:rPr>
                <w:rFonts w:ascii="Trebuchet MS" w:hAnsi="Trebuchet MS" w:cs="Arial"/>
                <w:b/>
              </w:rPr>
              <w:t>1</w:t>
            </w:r>
            <w:r w:rsidR="006301BB" w:rsidRPr="000B62FB">
              <w:rPr>
                <w:rFonts w:ascii="Trebuchet MS" w:hAnsi="Trebuchet MS" w:cs="Arial"/>
                <w:b/>
              </w:rPr>
              <w:t>8</w:t>
            </w:r>
            <w:r w:rsidRPr="000B62FB">
              <w:rPr>
                <w:rFonts w:ascii="Trebuchet MS" w:hAnsi="Trebuchet MS" w:cs="Arial"/>
                <w:b/>
              </w:rPr>
              <w:t>.- GARANTÍAS</w:t>
            </w:r>
          </w:p>
        </w:tc>
      </w:tr>
      <w:tr w:rsidR="004A5814" w:rsidRPr="000B62FB" w14:paraId="5542DCB9" w14:textId="77777777" w:rsidTr="00327E10">
        <w:trPr>
          <w:trHeight w:val="285"/>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47EC0D11" w14:textId="77777777" w:rsidR="004A5814" w:rsidRPr="000B62FB" w:rsidRDefault="004A5814" w:rsidP="001A794B">
            <w:pPr>
              <w:rPr>
                <w:rFonts w:ascii="Trebuchet MS" w:hAnsi="Trebuchet MS" w:cs="Arial"/>
              </w:rPr>
            </w:pPr>
            <w:r w:rsidRPr="000B62FB">
              <w:rPr>
                <w:rFonts w:ascii="Trebuchet MS" w:hAnsi="Trebuchet MS" w:cs="Arial"/>
                <w:b/>
              </w:rPr>
              <w:t>PROVISIONAL</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BE156D" w14:textId="77777777" w:rsidR="004A5814" w:rsidRPr="000B62FB" w:rsidRDefault="004A5814" w:rsidP="001A794B">
            <w:pPr>
              <w:jc w:val="right"/>
              <w:rPr>
                <w:rFonts w:ascii="Trebuchet MS" w:hAnsi="Trebuchet MS" w:cs="Arial"/>
              </w:rPr>
            </w:pPr>
            <w:r w:rsidRPr="000B62FB">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48BEAE" w14:textId="77777777" w:rsidR="004A5814" w:rsidRPr="000B62FB"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09C7E903" w14:textId="77777777" w:rsidR="004A5814" w:rsidRPr="000B62FB" w:rsidRDefault="004A5814" w:rsidP="001A794B">
            <w:pPr>
              <w:rPr>
                <w:rFonts w:ascii="Trebuchet MS" w:hAnsi="Trebuchet MS" w:cs="Arial"/>
              </w:rPr>
            </w:pPr>
            <w:r w:rsidRPr="000B62FB">
              <w:rPr>
                <w:rFonts w:ascii="Trebuchet MS" w:hAnsi="Trebuchet MS" w:cs="Arial"/>
              </w:rPr>
              <w:t>Importe:</w:t>
            </w:r>
          </w:p>
        </w:tc>
      </w:tr>
      <w:tr w:rsidR="004A5814" w:rsidRPr="000B62FB" w14:paraId="4C764BC6" w14:textId="77777777" w:rsidTr="006301BB">
        <w:trPr>
          <w:trHeight w:val="393"/>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011A8DBC" w14:textId="77777777" w:rsidR="004A5814" w:rsidRPr="000B62FB"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BC27AE" w14:textId="77777777" w:rsidR="004A5814" w:rsidRPr="000B62FB" w:rsidRDefault="004A5814" w:rsidP="001A794B">
            <w:pPr>
              <w:jc w:val="right"/>
              <w:rPr>
                <w:rFonts w:ascii="Trebuchet MS" w:hAnsi="Trebuchet MS" w:cs="Arial"/>
              </w:rPr>
            </w:pPr>
            <w:r w:rsidRPr="000B62FB">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4B3BDE" w14:textId="77777777" w:rsidR="004A5814" w:rsidRPr="000B62FB" w:rsidRDefault="004E7BE0" w:rsidP="004E7BE0">
            <w:pPr>
              <w:jc w:val="center"/>
              <w:rPr>
                <w:rFonts w:ascii="Trebuchet MS" w:hAnsi="Trebuchet MS" w:cs="Arial"/>
                <w:b/>
              </w:rPr>
            </w:pPr>
            <w:r w:rsidRPr="000B62FB">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5C448A30" w14:textId="77777777" w:rsidR="004A5814" w:rsidRPr="000B62FB" w:rsidRDefault="004A5814" w:rsidP="001A794B">
            <w:pPr>
              <w:rPr>
                <w:rFonts w:ascii="Trebuchet MS" w:hAnsi="Trebuchet MS" w:cs="Arial"/>
              </w:rPr>
            </w:pPr>
          </w:p>
        </w:tc>
      </w:tr>
      <w:tr w:rsidR="004E7BE0" w:rsidRPr="000B62FB" w14:paraId="57DA62A8" w14:textId="77777777" w:rsidTr="00327E10">
        <w:trPr>
          <w:trHeight w:val="285"/>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7145B9D4" w14:textId="77777777" w:rsidR="004E7BE0" w:rsidRPr="000B62FB" w:rsidRDefault="004E7BE0" w:rsidP="001A794B">
            <w:pPr>
              <w:rPr>
                <w:rFonts w:ascii="Trebuchet MS" w:hAnsi="Trebuchet MS" w:cs="Arial"/>
                <w:b/>
              </w:rPr>
            </w:pPr>
            <w:r w:rsidRPr="000B62FB">
              <w:rPr>
                <w:rFonts w:ascii="Trebuchet MS" w:hAnsi="Trebuchet MS" w:cs="Arial"/>
                <w:b/>
              </w:rPr>
              <w:t>DEFINITIVA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F6DE1F" w14:textId="77777777" w:rsidR="004E7BE0" w:rsidRPr="000B62FB" w:rsidRDefault="004E7BE0" w:rsidP="001A794B">
            <w:pPr>
              <w:jc w:val="right"/>
              <w:rPr>
                <w:rFonts w:ascii="Trebuchet MS" w:hAnsi="Trebuchet MS" w:cs="Arial"/>
              </w:rPr>
            </w:pPr>
            <w:r w:rsidRPr="000B62FB">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B41884" w14:textId="77777777" w:rsidR="004E7BE0" w:rsidRPr="000B62FB" w:rsidRDefault="004E7BE0" w:rsidP="004E7BE0">
            <w:pPr>
              <w:jc w:val="center"/>
              <w:rPr>
                <w:rFonts w:ascii="Trebuchet MS" w:hAnsi="Trebuchet MS" w:cs="Arial"/>
                <w:b/>
              </w:rPr>
            </w:pPr>
            <w:r w:rsidRPr="000B62FB">
              <w:rPr>
                <w:rFonts w:ascii="Trebuchet MS" w:hAnsi="Trebuchet MS" w:cs="Arial"/>
                <w:b/>
              </w:rPr>
              <w:t>X</w:t>
            </w:r>
          </w:p>
        </w:tc>
        <w:tc>
          <w:tcPr>
            <w:tcW w:w="4679" w:type="dxa"/>
            <w:vMerge w:val="restart"/>
            <w:tcBorders>
              <w:top w:val="single" w:sz="4" w:space="0" w:color="000000"/>
              <w:left w:val="single" w:sz="4" w:space="0" w:color="000000"/>
              <w:right w:val="single" w:sz="4" w:space="0" w:color="000000"/>
            </w:tcBorders>
            <w:shd w:val="clear" w:color="auto" w:fill="FFFFFF"/>
            <w:vAlign w:val="center"/>
          </w:tcPr>
          <w:p w14:paraId="171D3DD9" w14:textId="77777777" w:rsidR="004E7BE0" w:rsidRPr="000B62FB" w:rsidRDefault="004E7BE0" w:rsidP="004E7BE0">
            <w:pPr>
              <w:jc w:val="both"/>
              <w:rPr>
                <w:rFonts w:ascii="Trebuchet MS" w:hAnsi="Trebuchet MS" w:cs="Arial"/>
                <w:b/>
              </w:rPr>
            </w:pPr>
            <w:r w:rsidRPr="000B62FB">
              <w:rPr>
                <w:rFonts w:ascii="Trebuchet MS" w:hAnsi="Trebuchet MS" w:cs="Arial"/>
              </w:rPr>
              <w:t>Importe: 5% del importe de adjudicación IVA excluido (mediante aval).</w:t>
            </w:r>
          </w:p>
        </w:tc>
      </w:tr>
      <w:tr w:rsidR="004E7BE0" w:rsidRPr="000B62FB" w14:paraId="4A2A0D38" w14:textId="77777777" w:rsidTr="00327E10">
        <w:trPr>
          <w:trHeight w:val="411"/>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7007A30A" w14:textId="77777777" w:rsidR="004E7BE0" w:rsidRPr="000B62FB" w:rsidRDefault="004E7BE0"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06B8EE" w14:textId="77777777" w:rsidR="004E7BE0" w:rsidRPr="000B62FB" w:rsidRDefault="004E7BE0" w:rsidP="001A794B">
            <w:pPr>
              <w:jc w:val="right"/>
              <w:rPr>
                <w:rFonts w:ascii="Trebuchet MS" w:hAnsi="Trebuchet MS" w:cs="Arial"/>
              </w:rPr>
            </w:pPr>
            <w:r w:rsidRPr="000B62FB">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F17DDE" w14:textId="77777777" w:rsidR="004E7BE0" w:rsidRPr="000B62FB" w:rsidRDefault="004E7BE0" w:rsidP="004E7BE0">
            <w:pPr>
              <w:jc w:val="center"/>
              <w:rPr>
                <w:rFonts w:ascii="Trebuchet MS" w:hAnsi="Trebuchet MS" w:cs="Arial"/>
                <w:b/>
              </w:rPr>
            </w:pPr>
          </w:p>
        </w:tc>
        <w:tc>
          <w:tcPr>
            <w:tcW w:w="4679" w:type="dxa"/>
            <w:vMerge/>
            <w:tcBorders>
              <w:left w:val="single" w:sz="4" w:space="0" w:color="000000"/>
              <w:bottom w:val="single" w:sz="4" w:space="0" w:color="000000"/>
              <w:right w:val="single" w:sz="4" w:space="0" w:color="000000"/>
            </w:tcBorders>
            <w:shd w:val="clear" w:color="auto" w:fill="FFFFFF"/>
            <w:vAlign w:val="center"/>
          </w:tcPr>
          <w:p w14:paraId="67768DC8" w14:textId="77777777" w:rsidR="004E7BE0" w:rsidRPr="000B62FB" w:rsidRDefault="004E7BE0" w:rsidP="001A794B">
            <w:pPr>
              <w:rPr>
                <w:rFonts w:ascii="Trebuchet MS" w:hAnsi="Trebuchet MS" w:cs="Arial"/>
                <w:b/>
              </w:rPr>
            </w:pPr>
          </w:p>
        </w:tc>
      </w:tr>
      <w:tr w:rsidR="004A5814" w:rsidRPr="000B62FB" w14:paraId="773BE06D" w14:textId="77777777" w:rsidTr="00327E10">
        <w:trPr>
          <w:trHeight w:val="285"/>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4A49F5D5" w14:textId="77777777" w:rsidR="004A5814" w:rsidRPr="000B62FB" w:rsidRDefault="004A5814" w:rsidP="001A794B">
            <w:pPr>
              <w:rPr>
                <w:rFonts w:ascii="Trebuchet MS" w:hAnsi="Trebuchet MS" w:cs="Arial"/>
              </w:rPr>
            </w:pPr>
            <w:r w:rsidRPr="000B62FB">
              <w:rPr>
                <w:rFonts w:ascii="Trebuchet MS" w:hAnsi="Trebuchet MS" w:cs="Arial"/>
                <w:b/>
              </w:rPr>
              <w:t>COMPLEMENTARIA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68DA14" w14:textId="77777777" w:rsidR="004A5814" w:rsidRPr="000B62FB" w:rsidRDefault="004A5814" w:rsidP="001A794B">
            <w:pPr>
              <w:jc w:val="right"/>
              <w:rPr>
                <w:rFonts w:ascii="Trebuchet MS" w:hAnsi="Trebuchet MS" w:cs="Arial"/>
              </w:rPr>
            </w:pPr>
            <w:r w:rsidRPr="000B62FB">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82E1BE" w14:textId="77777777" w:rsidR="004A5814" w:rsidRPr="000B62FB"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471B23DE" w14:textId="77777777" w:rsidR="004A5814" w:rsidRPr="000B62FB" w:rsidRDefault="004A5814" w:rsidP="001A794B">
            <w:pPr>
              <w:rPr>
                <w:rFonts w:ascii="Trebuchet MS" w:hAnsi="Trebuchet MS" w:cs="Arial"/>
              </w:rPr>
            </w:pPr>
            <w:r w:rsidRPr="000B62FB">
              <w:rPr>
                <w:rFonts w:ascii="Trebuchet MS" w:hAnsi="Trebuchet MS" w:cs="Arial"/>
              </w:rPr>
              <w:t>Importe:</w:t>
            </w:r>
          </w:p>
        </w:tc>
      </w:tr>
      <w:tr w:rsidR="004A5814" w:rsidRPr="000B62FB" w14:paraId="52D08E11" w14:textId="77777777" w:rsidTr="00327E10">
        <w:trPr>
          <w:trHeight w:val="285"/>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4F1D9B33" w14:textId="77777777" w:rsidR="004A5814" w:rsidRPr="000B62FB"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D7D90E" w14:textId="77777777" w:rsidR="004A5814" w:rsidRPr="000B62FB" w:rsidRDefault="004A5814" w:rsidP="001A794B">
            <w:pPr>
              <w:jc w:val="right"/>
              <w:rPr>
                <w:rFonts w:ascii="Trebuchet MS" w:hAnsi="Trebuchet MS" w:cs="Arial"/>
              </w:rPr>
            </w:pPr>
            <w:r w:rsidRPr="000B62FB">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AECCA6" w14:textId="77777777" w:rsidR="004A5814" w:rsidRPr="000B62FB" w:rsidRDefault="004E7BE0" w:rsidP="004E7BE0">
            <w:pPr>
              <w:jc w:val="center"/>
              <w:rPr>
                <w:rFonts w:ascii="Trebuchet MS" w:hAnsi="Trebuchet MS" w:cs="Arial"/>
                <w:b/>
              </w:rPr>
            </w:pPr>
            <w:r w:rsidRPr="000B62FB">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78EDB89E" w14:textId="77777777" w:rsidR="004A5814" w:rsidRPr="000B62FB" w:rsidRDefault="004A5814" w:rsidP="001A794B">
            <w:pPr>
              <w:rPr>
                <w:rFonts w:ascii="Trebuchet MS" w:hAnsi="Trebuchet MS" w:cs="Arial"/>
              </w:rPr>
            </w:pPr>
          </w:p>
        </w:tc>
      </w:tr>
      <w:tr w:rsidR="00327E10" w:rsidRPr="000B62FB" w14:paraId="273D8E86" w14:textId="77777777" w:rsidTr="00327E10">
        <w:tblPrEx>
          <w:tblLook w:val="00A0" w:firstRow="1" w:lastRow="0" w:firstColumn="1" w:lastColumn="0" w:noHBand="0" w:noVBand="0"/>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14:paraId="25E70801" w14:textId="77777777" w:rsidR="00327E10" w:rsidRPr="000B62FB" w:rsidRDefault="00327E10" w:rsidP="00F22F1A">
            <w:pPr>
              <w:spacing w:line="240" w:lineRule="atLeast"/>
              <w:ind w:left="142" w:hanging="142"/>
              <w:rPr>
                <w:rFonts w:ascii="Trebuchet MS" w:hAnsi="Trebuchet MS" w:cs="Arial"/>
                <w:b/>
              </w:rPr>
            </w:pPr>
            <w:r w:rsidRPr="000B62FB">
              <w:rPr>
                <w:rFonts w:ascii="Trebuchet MS" w:hAnsi="Trebuchet MS" w:cs="Arial"/>
                <w:b/>
              </w:rPr>
              <w:t>PLAZO DE GARANTÍA</w:t>
            </w:r>
          </w:p>
        </w:tc>
        <w:tc>
          <w:tcPr>
            <w:tcW w:w="6356" w:type="dxa"/>
            <w:gridSpan w:val="4"/>
            <w:tcBorders>
              <w:top w:val="single" w:sz="4" w:space="0" w:color="auto"/>
              <w:left w:val="single" w:sz="4" w:space="0" w:color="000000"/>
              <w:bottom w:val="single" w:sz="4" w:space="0" w:color="000000"/>
              <w:right w:val="single" w:sz="4" w:space="0" w:color="000000"/>
            </w:tcBorders>
            <w:shd w:val="clear" w:color="auto" w:fill="FFFFFF"/>
            <w:vAlign w:val="center"/>
          </w:tcPr>
          <w:p w14:paraId="2B2AE26F" w14:textId="77777777" w:rsidR="00327E10" w:rsidRPr="000B62FB" w:rsidRDefault="00327E10" w:rsidP="00F22F1A">
            <w:pPr>
              <w:spacing w:line="240" w:lineRule="atLeast"/>
              <w:jc w:val="both"/>
              <w:rPr>
                <w:rFonts w:ascii="Trebuchet MS" w:hAnsi="Trebuchet MS" w:cs="Arial"/>
                <w:lang w:eastAsia="en-US"/>
              </w:rPr>
            </w:pPr>
          </w:p>
        </w:tc>
      </w:tr>
    </w:tbl>
    <w:p w14:paraId="7F91681E" w14:textId="77777777" w:rsidR="00327E10" w:rsidRDefault="00327E10" w:rsidP="002633BB">
      <w:pPr>
        <w:rPr>
          <w:rFonts w:ascii="Trebuchet MS" w:hAnsi="Trebuchet MS" w:cs="Arial"/>
        </w:rPr>
      </w:pPr>
    </w:p>
    <w:tbl>
      <w:tblPr>
        <w:tblW w:w="8931" w:type="dxa"/>
        <w:tblInd w:w="-5" w:type="dxa"/>
        <w:tblLayout w:type="fixed"/>
        <w:tblCellMar>
          <w:left w:w="103" w:type="dxa"/>
        </w:tblCellMar>
        <w:tblLook w:val="0000" w:firstRow="0" w:lastRow="0" w:firstColumn="0" w:lastColumn="0" w:noHBand="0" w:noVBand="0"/>
      </w:tblPr>
      <w:tblGrid>
        <w:gridCol w:w="8931"/>
      </w:tblGrid>
      <w:tr w:rsidR="00975156" w:rsidRPr="00DB26A2" w14:paraId="1A01A493" w14:textId="77777777" w:rsidTr="157E8213">
        <w:trPr>
          <w:trHeight w:val="463"/>
        </w:trPr>
        <w:tc>
          <w:tcPr>
            <w:tcW w:w="8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4CF9130" w14:textId="77777777" w:rsidR="00975156" w:rsidRPr="00DB26A2" w:rsidRDefault="42B21717" w:rsidP="00142EAA">
            <w:pPr>
              <w:spacing w:before="40" w:after="40"/>
              <w:rPr>
                <w:rFonts w:ascii="Trebuchet MS" w:hAnsi="Trebuchet MS" w:cs="Arial"/>
              </w:rPr>
            </w:pPr>
            <w:r w:rsidRPr="16C5DFBE">
              <w:rPr>
                <w:rFonts w:ascii="Trebuchet MS" w:hAnsi="Trebuchet MS" w:cs="Arial"/>
                <w:b/>
                <w:bCs/>
              </w:rPr>
              <w:t>19.- CONTENIDO DE LAS OFERTAS Y CRITERIOS DE ADJUDICACIÓN</w:t>
            </w:r>
          </w:p>
        </w:tc>
      </w:tr>
      <w:tr w:rsidR="00975156" w:rsidRPr="00CF2316" w14:paraId="324B2E66" w14:textId="77777777" w:rsidTr="157E8213">
        <w:trPr>
          <w:trHeight w:val="340"/>
        </w:trPr>
        <w:tc>
          <w:tcPr>
            <w:tcW w:w="8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C134F7A" w14:textId="77777777" w:rsidR="00975156" w:rsidRPr="007D2DB0" w:rsidRDefault="00975156" w:rsidP="00142EAA">
            <w:pPr>
              <w:spacing w:before="240"/>
              <w:ind w:left="45"/>
              <w:jc w:val="both"/>
              <w:rPr>
                <w:rFonts w:ascii="Trebuchet MS" w:hAnsi="Trebuchet MS"/>
              </w:rPr>
            </w:pPr>
            <w:r w:rsidRPr="007D2DB0">
              <w:rPr>
                <w:rFonts w:ascii="Trebuchet MS" w:hAnsi="Trebuchet MS"/>
              </w:rPr>
              <w:t>19.1.- CONTENIDO DE LAS OFERTAS</w:t>
            </w:r>
          </w:p>
          <w:p w14:paraId="1BDCDE61" w14:textId="77777777" w:rsidR="00975156" w:rsidRPr="007D2DB0" w:rsidRDefault="00975156" w:rsidP="00142EAA">
            <w:pPr>
              <w:spacing w:before="120" w:after="120"/>
              <w:ind w:left="45"/>
              <w:jc w:val="both"/>
              <w:rPr>
                <w:rFonts w:ascii="Trebuchet MS" w:hAnsi="Trebuchet MS"/>
              </w:rPr>
            </w:pPr>
            <w:r w:rsidRPr="007D2DB0">
              <w:rPr>
                <w:rFonts w:ascii="Trebuchet MS" w:hAnsi="Trebuchet MS"/>
              </w:rPr>
              <w:t>Las ofertas de los licitadores deberán ajustarse al presente cuadro de características, al Pliego de Cláusulas Administrativas Particulares, al Pliego de Prescripciones Técnicas y a la restante documentación contractual, y su presentación supone la aceptación incondicionada por el licitador del contenido de la totalidad de sus cláusulas, sin salvedad o reserva alguna.</w:t>
            </w:r>
          </w:p>
          <w:p w14:paraId="034BE7AA" w14:textId="77777777" w:rsidR="00975156" w:rsidRPr="007D2DB0" w:rsidRDefault="00975156" w:rsidP="002633BB">
            <w:pPr>
              <w:spacing w:before="120"/>
              <w:ind w:left="45"/>
              <w:jc w:val="both"/>
              <w:rPr>
                <w:rFonts w:ascii="Trebuchet MS" w:hAnsi="Trebuchet MS"/>
              </w:rPr>
            </w:pPr>
            <w:r w:rsidRPr="007D2DB0">
              <w:rPr>
                <w:rFonts w:ascii="Trebuchet MS" w:hAnsi="Trebuchet MS"/>
              </w:rPr>
              <w:t xml:space="preserve">Las ofertas consistirán en tres archivos electrónicos cuyo contenido se indica a continuación. </w:t>
            </w:r>
          </w:p>
          <w:p w14:paraId="12030F9F" w14:textId="77777777" w:rsidR="00975156" w:rsidRPr="007D2DB0" w:rsidRDefault="00975156" w:rsidP="002006DB">
            <w:pPr>
              <w:spacing w:before="240"/>
              <w:ind w:left="45"/>
              <w:jc w:val="both"/>
              <w:rPr>
                <w:rFonts w:ascii="Trebuchet MS" w:hAnsi="Trebuchet MS"/>
                <w:b/>
              </w:rPr>
            </w:pPr>
            <w:r w:rsidRPr="007D2DB0">
              <w:rPr>
                <w:rFonts w:ascii="Trebuchet MS" w:hAnsi="Trebuchet MS"/>
                <w:b/>
              </w:rPr>
              <w:t>Archivo electrónico nº UNO: “DOCUMENTACIÓN ACREDITATIVA DEL CUMPLIMIENTO DE LOS REQUISITOS PREVIOS”.</w:t>
            </w:r>
          </w:p>
          <w:p w14:paraId="1A7AF659" w14:textId="77777777" w:rsidR="00975156" w:rsidRPr="007D2DB0" w:rsidRDefault="00975156" w:rsidP="002633BB">
            <w:pPr>
              <w:spacing w:before="120"/>
              <w:ind w:left="45"/>
              <w:jc w:val="both"/>
              <w:rPr>
                <w:rFonts w:ascii="Trebuchet MS" w:hAnsi="Trebuchet MS"/>
              </w:rPr>
            </w:pPr>
            <w:r w:rsidRPr="007D2DB0">
              <w:rPr>
                <w:rFonts w:ascii="Trebuchet MS" w:hAnsi="Trebuchet MS"/>
              </w:rPr>
              <w:t>Dicho archivo electrónico contendrá la documentación que se indica en la Cláusula 19 del Pliego de Cláusulas Administrativas Particulares.</w:t>
            </w:r>
          </w:p>
          <w:p w14:paraId="7A49658F" w14:textId="77777777" w:rsidR="00975156" w:rsidRPr="007D2DB0" w:rsidRDefault="00975156" w:rsidP="002633BB">
            <w:pPr>
              <w:spacing w:before="240" w:after="120"/>
              <w:ind w:left="45"/>
              <w:jc w:val="both"/>
              <w:rPr>
                <w:rFonts w:ascii="Trebuchet MS" w:hAnsi="Trebuchet MS"/>
                <w:b/>
              </w:rPr>
            </w:pPr>
            <w:r w:rsidRPr="007D2DB0">
              <w:rPr>
                <w:rFonts w:ascii="Trebuchet MS" w:hAnsi="Trebuchet MS"/>
                <w:b/>
              </w:rPr>
              <w:t>Archivo electrónico nº DOS: “DOCUMENTACIÓN A VALORAR CONFORME A UN JUICIO DE VALOR”.</w:t>
            </w:r>
          </w:p>
          <w:p w14:paraId="09921BD5" w14:textId="1228BE6D" w:rsidR="00BC4876" w:rsidRPr="007D2DB0" w:rsidRDefault="00975156" w:rsidP="002633BB">
            <w:pPr>
              <w:spacing w:before="120"/>
              <w:ind w:left="45"/>
              <w:jc w:val="both"/>
              <w:rPr>
                <w:rFonts w:ascii="Trebuchet MS" w:hAnsi="Trebuchet MS"/>
              </w:rPr>
            </w:pPr>
            <w:r w:rsidRPr="007D2DB0">
              <w:rPr>
                <w:rFonts w:ascii="Trebuchet MS" w:hAnsi="Trebuchet MS"/>
              </w:rPr>
              <w:t xml:space="preserve">Dicho archivo electrónico contendrá </w:t>
            </w:r>
            <w:r w:rsidR="00F67712" w:rsidRPr="007D2DB0">
              <w:rPr>
                <w:rFonts w:ascii="Trebuchet MS" w:hAnsi="Trebuchet MS"/>
              </w:rPr>
              <w:t>una memoria técnica con</w:t>
            </w:r>
            <w:r w:rsidR="005D5836" w:rsidRPr="007D2DB0">
              <w:rPr>
                <w:rFonts w:ascii="Trebuchet MS" w:hAnsi="Trebuchet MS"/>
              </w:rPr>
              <w:t xml:space="preserve"> los apartados definidos en el Pliego de Bases Técnicas que permita valorar los criterios indicados en el apartado 19.2 del presente cuadro de características: </w:t>
            </w:r>
          </w:p>
          <w:p w14:paraId="4AF4DE28" w14:textId="0A796EB5" w:rsidR="005D5836" w:rsidRPr="007D2DB0" w:rsidRDefault="0002606F" w:rsidP="0002606F">
            <w:pPr>
              <w:spacing w:before="120" w:after="120"/>
              <w:jc w:val="both"/>
              <w:rPr>
                <w:rFonts w:ascii="Trebuchet MS" w:hAnsi="Trebuchet MS"/>
              </w:rPr>
            </w:pPr>
            <w:r w:rsidRPr="007D2DB0">
              <w:rPr>
                <w:rFonts w:ascii="Trebuchet MS" w:hAnsi="Trebuchet MS"/>
              </w:rPr>
              <w:t xml:space="preserve">- la </w:t>
            </w:r>
            <w:r w:rsidRPr="007D2DB0">
              <w:rPr>
                <w:rFonts w:ascii="Trebuchet MS" w:hAnsi="Trebuchet MS"/>
                <w:b/>
              </w:rPr>
              <w:t>descripción de la</w:t>
            </w:r>
            <w:r w:rsidRPr="000406A9">
              <w:rPr>
                <w:rFonts w:ascii="Trebuchet MS" w:hAnsi="Trebuchet MS"/>
                <w:b/>
                <w:bCs/>
              </w:rPr>
              <w:t xml:space="preserve"> solución informática</w:t>
            </w:r>
            <w:r w:rsidRPr="007D2DB0">
              <w:rPr>
                <w:rFonts w:ascii="Trebuchet MS" w:hAnsi="Trebuchet MS"/>
              </w:rPr>
              <w:t xml:space="preserve"> de gestión de proyectos, estructurada conforme a</w:t>
            </w:r>
          </w:p>
          <w:p w14:paraId="59444CFE" w14:textId="33629B2D" w:rsidR="005D5836" w:rsidRPr="007D2DB0" w:rsidRDefault="0002606F" w:rsidP="005D5836">
            <w:pPr>
              <w:spacing w:before="120" w:after="120"/>
              <w:ind w:left="709"/>
              <w:jc w:val="both"/>
              <w:rPr>
                <w:rFonts w:ascii="Trebuchet MS" w:hAnsi="Trebuchet MS"/>
              </w:rPr>
            </w:pPr>
            <w:r w:rsidRPr="007D2DB0">
              <w:rPr>
                <w:rFonts w:ascii="Trebuchet MS" w:hAnsi="Trebuchet MS"/>
              </w:rPr>
              <w:t xml:space="preserve">requisitos </w:t>
            </w:r>
            <w:r w:rsidR="005D5836" w:rsidRPr="007D2DB0">
              <w:rPr>
                <w:rFonts w:ascii="Trebuchet MS" w:hAnsi="Trebuchet MS"/>
              </w:rPr>
              <w:t>funcionales imprescindibles</w:t>
            </w:r>
          </w:p>
          <w:p w14:paraId="68E7E769" w14:textId="5EE29293" w:rsidR="005D5836" w:rsidRPr="007D2DB0" w:rsidRDefault="005D5836" w:rsidP="005D5836">
            <w:pPr>
              <w:spacing w:before="120" w:after="120"/>
              <w:ind w:left="709"/>
              <w:jc w:val="both"/>
              <w:rPr>
                <w:rFonts w:ascii="Trebuchet MS" w:hAnsi="Trebuchet MS"/>
              </w:rPr>
            </w:pPr>
            <w:r w:rsidRPr="007D2DB0">
              <w:rPr>
                <w:rFonts w:ascii="Trebuchet MS" w:hAnsi="Trebuchet MS"/>
              </w:rPr>
              <w:t>requisitos no funcionales</w:t>
            </w:r>
          </w:p>
          <w:p w14:paraId="351DEA7E" w14:textId="2F12C9A9" w:rsidR="005D5836" w:rsidRPr="007D2DB0" w:rsidRDefault="005D5836" w:rsidP="005D5836">
            <w:pPr>
              <w:spacing w:before="120" w:after="120"/>
              <w:ind w:left="709"/>
              <w:jc w:val="both"/>
              <w:rPr>
                <w:rFonts w:ascii="Trebuchet MS" w:hAnsi="Trebuchet MS"/>
              </w:rPr>
            </w:pPr>
            <w:r w:rsidRPr="007D2DB0">
              <w:rPr>
                <w:rFonts w:ascii="Trebuchet MS" w:hAnsi="Trebuchet MS"/>
              </w:rPr>
              <w:t>características destacadas</w:t>
            </w:r>
          </w:p>
          <w:p w14:paraId="37A4343F" w14:textId="191D337E" w:rsidR="00B602CB" w:rsidRPr="007D2DB0" w:rsidRDefault="00B602CB" w:rsidP="00B602CB">
            <w:pPr>
              <w:spacing w:before="120" w:after="120"/>
              <w:jc w:val="both"/>
              <w:rPr>
                <w:rFonts w:ascii="Trebuchet MS" w:hAnsi="Trebuchet MS"/>
              </w:rPr>
            </w:pPr>
            <w:r w:rsidRPr="007D2DB0">
              <w:rPr>
                <w:rFonts w:ascii="Trebuchet MS" w:hAnsi="Trebuchet MS"/>
              </w:rPr>
              <w:t xml:space="preserve">-  el </w:t>
            </w:r>
            <w:r w:rsidRPr="007D2DB0">
              <w:rPr>
                <w:rFonts w:ascii="Trebuchet MS" w:hAnsi="Trebuchet MS"/>
                <w:b/>
              </w:rPr>
              <w:t>plan de formación y gestión del cambio</w:t>
            </w:r>
          </w:p>
          <w:p w14:paraId="22A091C1" w14:textId="75C0F104" w:rsidR="00D25A8D" w:rsidRPr="007D2DB0" w:rsidRDefault="00D25A8D" w:rsidP="00D25A8D">
            <w:pPr>
              <w:spacing w:before="240"/>
              <w:jc w:val="both"/>
              <w:rPr>
                <w:rFonts w:ascii="Trebuchet MS" w:hAnsi="Trebuchet MS"/>
              </w:rPr>
            </w:pPr>
            <w:r w:rsidRPr="007D2DB0">
              <w:rPr>
                <w:rFonts w:ascii="Trebuchet MS" w:hAnsi="Trebuchet MS"/>
              </w:rPr>
              <w:t xml:space="preserve">- el </w:t>
            </w:r>
            <w:r w:rsidRPr="007D2DB0">
              <w:rPr>
                <w:rFonts w:ascii="Trebuchet MS" w:hAnsi="Trebuchet MS"/>
                <w:b/>
              </w:rPr>
              <w:t xml:space="preserve">plan de </w:t>
            </w:r>
            <w:r w:rsidR="001742BA" w:rsidRPr="007D2DB0">
              <w:rPr>
                <w:rFonts w:ascii="Trebuchet MS" w:hAnsi="Trebuchet MS"/>
                <w:b/>
              </w:rPr>
              <w:t xml:space="preserve">mantenimiento y </w:t>
            </w:r>
            <w:r w:rsidRPr="007D2DB0">
              <w:rPr>
                <w:rFonts w:ascii="Trebuchet MS" w:hAnsi="Trebuchet MS"/>
                <w:b/>
              </w:rPr>
              <w:t>soport</w:t>
            </w:r>
            <w:r w:rsidR="001742BA" w:rsidRPr="007D2DB0">
              <w:rPr>
                <w:rFonts w:ascii="Trebuchet MS" w:hAnsi="Trebuchet MS"/>
                <w:b/>
              </w:rPr>
              <w:t>e</w:t>
            </w:r>
            <w:r w:rsidRPr="007D2DB0">
              <w:rPr>
                <w:rFonts w:ascii="Trebuchet MS" w:hAnsi="Trebuchet MS"/>
              </w:rPr>
              <w:t>. Dentro del plan de soporte y mantenimiento se debe indicar el alcance del servicio de soporte, describiendo:</w:t>
            </w:r>
          </w:p>
          <w:p w14:paraId="7EF928D4" w14:textId="77777777" w:rsidR="00D25A8D" w:rsidRPr="007D2DB0" w:rsidRDefault="00D25A8D" w:rsidP="00D25A8D">
            <w:pPr>
              <w:spacing w:before="240"/>
              <w:ind w:left="709"/>
              <w:jc w:val="both"/>
              <w:rPr>
                <w:rFonts w:ascii="Trebuchet MS" w:hAnsi="Trebuchet MS"/>
              </w:rPr>
            </w:pPr>
            <w:r w:rsidRPr="007D2DB0">
              <w:rPr>
                <w:rFonts w:ascii="Trebuchet MS" w:hAnsi="Trebuchet MS"/>
              </w:rPr>
              <w:t>Modelo del servicio de mantenimiento</w:t>
            </w:r>
          </w:p>
          <w:p w14:paraId="3244BF07" w14:textId="77777777" w:rsidR="001742BA" w:rsidRPr="007D2DB0" w:rsidRDefault="00D25A8D" w:rsidP="002006DB">
            <w:pPr>
              <w:spacing w:before="120"/>
              <w:ind w:left="709"/>
              <w:jc w:val="both"/>
              <w:rPr>
                <w:rFonts w:ascii="Trebuchet MS" w:hAnsi="Trebuchet MS"/>
              </w:rPr>
            </w:pPr>
            <w:r w:rsidRPr="007D2DB0">
              <w:rPr>
                <w:rFonts w:ascii="Trebuchet MS" w:hAnsi="Trebuchet MS"/>
              </w:rPr>
              <w:t>Flujo y canales de comunicación</w:t>
            </w:r>
            <w:r w:rsidR="001742BA" w:rsidRPr="007D2DB0">
              <w:rPr>
                <w:rFonts w:ascii="Trebuchet MS" w:hAnsi="Trebuchet MS"/>
              </w:rPr>
              <w:t xml:space="preserve">, nivel del servicio </w:t>
            </w:r>
          </w:p>
          <w:p w14:paraId="73941EFE" w14:textId="77777777" w:rsidR="001742BA" w:rsidRPr="007D2DB0" w:rsidRDefault="001742BA" w:rsidP="00D25A8D">
            <w:pPr>
              <w:rPr>
                <w:rFonts w:ascii="Trebuchet MS" w:hAnsi="Trebuchet MS"/>
              </w:rPr>
            </w:pPr>
          </w:p>
          <w:p w14:paraId="6CC093C2" w14:textId="1D26C65A" w:rsidR="001742BA" w:rsidRPr="007D2DB0" w:rsidRDefault="00D25A8D" w:rsidP="00D25A8D">
            <w:pPr>
              <w:rPr>
                <w:rFonts w:ascii="Trebuchet MS" w:hAnsi="Trebuchet MS"/>
              </w:rPr>
            </w:pPr>
            <w:r w:rsidRPr="007D2DB0">
              <w:rPr>
                <w:rFonts w:ascii="Trebuchet MS" w:hAnsi="Trebuchet MS"/>
              </w:rPr>
              <w:t xml:space="preserve">- </w:t>
            </w:r>
            <w:r w:rsidR="001742BA" w:rsidRPr="007D2DB0">
              <w:rPr>
                <w:rFonts w:ascii="Trebuchet MS" w:hAnsi="Trebuchet MS"/>
                <w:b/>
              </w:rPr>
              <w:t>Guía de desarrollo</w:t>
            </w:r>
          </w:p>
          <w:p w14:paraId="3BF17523" w14:textId="77777777" w:rsidR="001742BA" w:rsidRPr="007D2DB0" w:rsidRDefault="001742BA" w:rsidP="00D25A8D">
            <w:pPr>
              <w:rPr>
                <w:rFonts w:ascii="Trebuchet MS" w:hAnsi="Trebuchet MS"/>
              </w:rPr>
            </w:pPr>
          </w:p>
          <w:p w14:paraId="64072068" w14:textId="4CF7FA69" w:rsidR="00D25A8D" w:rsidRPr="007D2DB0" w:rsidRDefault="00B602CB" w:rsidP="00D25A8D">
            <w:pPr>
              <w:rPr>
                <w:rFonts w:ascii="Trebuchet MS" w:hAnsi="Trebuchet MS"/>
                <w:b/>
              </w:rPr>
            </w:pPr>
            <w:r w:rsidRPr="007D2DB0">
              <w:rPr>
                <w:rFonts w:ascii="Trebuchet MS" w:hAnsi="Trebuchet MS"/>
              </w:rPr>
              <w:t>-</w:t>
            </w:r>
            <w:r w:rsidR="00A66F1E" w:rsidRPr="007D2DB0">
              <w:rPr>
                <w:rFonts w:ascii="Trebuchet MS" w:hAnsi="Trebuchet MS"/>
              </w:rPr>
              <w:t xml:space="preserve"> </w:t>
            </w:r>
            <w:r w:rsidR="00D25A8D" w:rsidRPr="007D2DB0">
              <w:rPr>
                <w:rFonts w:ascii="Trebuchet MS" w:hAnsi="Trebuchet MS"/>
                <w:b/>
              </w:rPr>
              <w:t>Ges</w:t>
            </w:r>
            <w:r w:rsidR="001742BA" w:rsidRPr="007D2DB0">
              <w:rPr>
                <w:rFonts w:ascii="Trebuchet MS" w:hAnsi="Trebuchet MS"/>
                <w:b/>
              </w:rPr>
              <w:t>tión y seguimiento del contrato</w:t>
            </w:r>
          </w:p>
          <w:p w14:paraId="69CEBCAE" w14:textId="081130A3" w:rsidR="00A26275" w:rsidRPr="007D2DB0" w:rsidRDefault="001742BA" w:rsidP="002006DB">
            <w:pPr>
              <w:spacing w:before="120"/>
              <w:ind w:left="709"/>
              <w:rPr>
                <w:rFonts w:ascii="Trebuchet MS" w:hAnsi="Trebuchet MS"/>
              </w:rPr>
            </w:pPr>
            <w:r w:rsidRPr="007D2DB0">
              <w:rPr>
                <w:rFonts w:ascii="Trebuchet MS" w:hAnsi="Trebuchet MS"/>
              </w:rPr>
              <w:t>Planificación</w:t>
            </w:r>
          </w:p>
          <w:p w14:paraId="0F9A0B8C" w14:textId="7C69EBFF" w:rsidR="001742BA" w:rsidRPr="007D2DB0" w:rsidRDefault="001742BA" w:rsidP="002006DB">
            <w:pPr>
              <w:spacing w:before="120"/>
              <w:ind w:left="709"/>
              <w:jc w:val="both"/>
              <w:rPr>
                <w:rFonts w:ascii="Trebuchet MS" w:hAnsi="Trebuchet MS"/>
              </w:rPr>
            </w:pPr>
            <w:r w:rsidRPr="007D2DB0">
              <w:rPr>
                <w:rFonts w:ascii="Trebuchet MS" w:hAnsi="Trebuchet MS"/>
              </w:rPr>
              <w:t xml:space="preserve">Control y seguimiento </w:t>
            </w:r>
          </w:p>
          <w:p w14:paraId="446D742E" w14:textId="77777777" w:rsidR="00E16264" w:rsidRPr="007D2DB0" w:rsidRDefault="00E16264" w:rsidP="007D2DB0">
            <w:pPr>
              <w:rPr>
                <w:rFonts w:ascii="Trebuchet MS" w:hAnsi="Trebuchet MS"/>
              </w:rPr>
            </w:pPr>
          </w:p>
          <w:p w14:paraId="337292E5" w14:textId="52CD3B31" w:rsidR="001742BA" w:rsidRPr="007D2DB0" w:rsidRDefault="005D5836" w:rsidP="00D25A8D">
            <w:pPr>
              <w:rPr>
                <w:rFonts w:ascii="Trebuchet MS" w:hAnsi="Trebuchet MS"/>
                <w:b/>
              </w:rPr>
            </w:pPr>
            <w:r w:rsidRPr="007D2DB0">
              <w:rPr>
                <w:rFonts w:ascii="Trebuchet MS" w:hAnsi="Trebuchet MS"/>
              </w:rPr>
              <w:t xml:space="preserve">- </w:t>
            </w:r>
            <w:r w:rsidRPr="007D2DB0">
              <w:rPr>
                <w:rFonts w:ascii="Trebuchet MS" w:hAnsi="Trebuchet MS"/>
                <w:b/>
              </w:rPr>
              <w:t>Equipo de trabajo</w:t>
            </w:r>
          </w:p>
          <w:p w14:paraId="52E9A767" w14:textId="60BFFCAE" w:rsidR="009A1900" w:rsidRPr="001C080E" w:rsidRDefault="009A1900" w:rsidP="001C080E">
            <w:pPr>
              <w:spacing w:before="240"/>
              <w:ind w:left="709"/>
              <w:jc w:val="both"/>
              <w:rPr>
                <w:rFonts w:ascii="Trebuchet MS" w:hAnsi="Trebuchet MS"/>
                <w:iCs/>
              </w:rPr>
            </w:pPr>
            <w:r w:rsidRPr="00000D31">
              <w:rPr>
                <w:rFonts w:ascii="Trebuchet MS" w:hAnsi="Trebuchet MS"/>
                <w:iCs/>
              </w:rPr>
              <w:t xml:space="preserve">- </w:t>
            </w:r>
            <w:r w:rsidRPr="001C080E">
              <w:rPr>
                <w:rFonts w:ascii="Trebuchet MS" w:hAnsi="Trebuchet MS"/>
                <w:iCs/>
              </w:rPr>
              <w:t>Personal a adscribir a la ejecución el contrato con carácter adicional al mínimo requerido</w:t>
            </w:r>
            <w:r w:rsidRPr="00000D31">
              <w:rPr>
                <w:rFonts w:ascii="Trebuchet MS" w:hAnsi="Trebuchet MS"/>
                <w:iCs/>
              </w:rPr>
              <w:t xml:space="preserve"> </w:t>
            </w:r>
            <w:r w:rsidRPr="001C080E">
              <w:rPr>
                <w:rFonts w:ascii="Trebuchet MS" w:hAnsi="Trebuchet MS"/>
                <w:iCs/>
              </w:rPr>
              <w:t>en el apartado 15 del Cuadro de Características.</w:t>
            </w:r>
          </w:p>
          <w:p w14:paraId="58574C24" w14:textId="3E8A66F6" w:rsidR="009A1900" w:rsidRPr="00000D31" w:rsidRDefault="009A1900" w:rsidP="001C080E">
            <w:pPr>
              <w:spacing w:before="240"/>
              <w:ind w:left="709"/>
              <w:jc w:val="both"/>
              <w:rPr>
                <w:rFonts w:ascii="Trebuchet MS" w:hAnsi="Trebuchet MS"/>
                <w:b/>
                <w:iCs/>
              </w:rPr>
            </w:pPr>
            <w:r w:rsidRPr="00000D31">
              <w:rPr>
                <w:rFonts w:ascii="Trebuchet MS" w:hAnsi="Trebuchet MS"/>
                <w:iCs/>
              </w:rPr>
              <w:t xml:space="preserve">- </w:t>
            </w:r>
            <w:r w:rsidRPr="001C080E">
              <w:rPr>
                <w:rFonts w:ascii="Trebuchet MS" w:hAnsi="Trebuchet MS"/>
                <w:iCs/>
              </w:rPr>
              <w:t>En relación con el personal adscrito como mínimo conforme al apartado 15 del Cuadro de Características, requisitos adicionales a los mínimos previstos en el referido apartado.</w:t>
            </w:r>
            <w:r w:rsidRPr="00000D31">
              <w:rPr>
                <w:rFonts w:ascii="Trebuchet MS" w:hAnsi="Trebuchet MS"/>
                <w:b/>
                <w:iCs/>
              </w:rPr>
              <w:t xml:space="preserve"> </w:t>
            </w:r>
          </w:p>
          <w:p w14:paraId="110CD79C" w14:textId="2BADC3E5" w:rsidR="009A1900" w:rsidRPr="001C080E" w:rsidRDefault="009A1900" w:rsidP="00152E30">
            <w:pPr>
              <w:spacing w:before="240" w:after="120"/>
              <w:ind w:left="709"/>
              <w:jc w:val="both"/>
              <w:rPr>
                <w:rFonts w:ascii="Trebuchet MS" w:hAnsi="Trebuchet MS"/>
                <w:iCs/>
              </w:rPr>
            </w:pPr>
            <w:r w:rsidRPr="001C080E">
              <w:rPr>
                <w:rFonts w:ascii="Trebuchet MS" w:hAnsi="Trebuchet MS"/>
                <w:iCs/>
              </w:rPr>
              <w:t>Para cada una de las personas, se deberá detallar su experiencia y especialización en relación con la responsabilidad en la realización de las tareas dentro del contrato, su dedicación estimada al contrato, así como su disponibilidad, funciones previstas para cada perfil.</w:t>
            </w:r>
          </w:p>
          <w:p w14:paraId="2BA00DD5" w14:textId="524FEEC7" w:rsidR="005D5836" w:rsidRPr="007D2DB0" w:rsidRDefault="005D5836" w:rsidP="005D5836">
            <w:pPr>
              <w:rPr>
                <w:rFonts w:ascii="Trebuchet MS" w:hAnsi="Trebuchet MS"/>
                <w:b/>
              </w:rPr>
            </w:pPr>
          </w:p>
          <w:p w14:paraId="03ACBBAE" w14:textId="5122F7B6" w:rsidR="005D5836" w:rsidRPr="007D2DB0" w:rsidRDefault="005D5836" w:rsidP="005D5836">
            <w:pPr>
              <w:rPr>
                <w:rFonts w:ascii="Trebuchet MS" w:hAnsi="Trebuchet MS"/>
              </w:rPr>
            </w:pPr>
            <w:r w:rsidRPr="007D2DB0">
              <w:rPr>
                <w:rFonts w:ascii="Trebuchet MS" w:hAnsi="Trebuchet MS"/>
                <w:b/>
              </w:rPr>
              <w:t>- Transferencia tecnológica</w:t>
            </w:r>
          </w:p>
          <w:p w14:paraId="7E92D0A7" w14:textId="77777777" w:rsidR="005D5836" w:rsidRPr="007D2DB0" w:rsidRDefault="005D5836" w:rsidP="005D5836">
            <w:pPr>
              <w:rPr>
                <w:rFonts w:ascii="Trebuchet MS" w:hAnsi="Trebuchet MS"/>
              </w:rPr>
            </w:pPr>
          </w:p>
          <w:p w14:paraId="436DC5E0" w14:textId="65E19717" w:rsidR="00C36E6A" w:rsidRPr="007D2DB0" w:rsidRDefault="2E50959A" w:rsidP="002633BB">
            <w:pPr>
              <w:spacing w:before="120"/>
              <w:jc w:val="both"/>
              <w:rPr>
                <w:rFonts w:ascii="Trebuchet MS" w:hAnsi="Trebuchet MS"/>
              </w:rPr>
            </w:pPr>
            <w:r w:rsidRPr="007D2DB0">
              <w:rPr>
                <w:rFonts w:ascii="Trebuchet MS" w:hAnsi="Trebuchet MS"/>
              </w:rPr>
              <w:t xml:space="preserve">La propuesta no podrá superar el número de </w:t>
            </w:r>
            <w:r w:rsidR="00A26275" w:rsidRPr="007D2DB0">
              <w:rPr>
                <w:rFonts w:ascii="Trebuchet MS" w:hAnsi="Trebuchet MS"/>
              </w:rPr>
              <w:t>60</w:t>
            </w:r>
            <w:r w:rsidRPr="007D2DB0">
              <w:rPr>
                <w:rFonts w:ascii="Trebuchet MS" w:hAnsi="Trebuchet MS"/>
              </w:rPr>
              <w:t xml:space="preserve"> páginas, anexos incluidos (A4 a una sola cara, interlineado sencillo, tipo letra Arial 10). No será objeto de valoración lo que exceda de este número de páginas.</w:t>
            </w:r>
          </w:p>
          <w:p w14:paraId="3D5A7005" w14:textId="77777777" w:rsidR="00975156" w:rsidRPr="007D2DB0" w:rsidRDefault="00975156" w:rsidP="00142EAA">
            <w:pPr>
              <w:spacing w:before="360"/>
              <w:jc w:val="both"/>
              <w:rPr>
                <w:rFonts w:ascii="Trebuchet MS" w:hAnsi="Trebuchet MS"/>
                <w:b/>
              </w:rPr>
            </w:pPr>
            <w:r w:rsidRPr="007D2DB0">
              <w:rPr>
                <w:rFonts w:ascii="Trebuchet MS" w:hAnsi="Trebuchet MS"/>
                <w:b/>
              </w:rPr>
              <w:t>Archivo electrónico nº TRES: “OFERTA ECONÓMICA Y DOCUMENTACIÓN EVALUABLE MEDIANTE LA APLICACIÓN DE FÓRMULAS”.</w:t>
            </w:r>
          </w:p>
          <w:p w14:paraId="76478F23" w14:textId="77769577" w:rsidR="00B602CB" w:rsidRPr="007D2DB0" w:rsidRDefault="00975156" w:rsidP="00B51088">
            <w:pPr>
              <w:spacing w:before="120" w:after="120"/>
              <w:ind w:left="45"/>
              <w:jc w:val="both"/>
              <w:rPr>
                <w:rFonts w:ascii="Trebuchet MS" w:hAnsi="Trebuchet MS"/>
                <w:i/>
                <w:color w:val="215868" w:themeColor="accent5" w:themeShade="80"/>
              </w:rPr>
            </w:pPr>
            <w:r w:rsidRPr="007D2DB0">
              <w:rPr>
                <w:rFonts w:ascii="Trebuchet MS" w:hAnsi="Trebuchet MS"/>
              </w:rPr>
              <w:t xml:space="preserve">Dicho archivo electrónico contendrá la </w:t>
            </w:r>
            <w:r w:rsidR="00AD7F39" w:rsidRPr="007D2DB0">
              <w:rPr>
                <w:rFonts w:ascii="Trebuchet MS" w:hAnsi="Trebuchet MS"/>
              </w:rPr>
              <w:t>oferta económica y evaluable mediante la aplicación de fórmulas y deberá ajustarse al</w:t>
            </w:r>
            <w:r w:rsidRPr="007D2DB0">
              <w:rPr>
                <w:rFonts w:ascii="Trebuchet MS" w:hAnsi="Trebuchet MS"/>
              </w:rPr>
              <w:t xml:space="preserve"> modelo que figura en el Anexo IX del Pliego de Cláusulas Administrativas Particulares.</w:t>
            </w:r>
          </w:p>
        </w:tc>
      </w:tr>
      <w:tr w:rsidR="002633BB" w:rsidRPr="00CF2316" w14:paraId="4A836B9D" w14:textId="77777777" w:rsidTr="157E8213">
        <w:trPr>
          <w:trHeight w:val="340"/>
        </w:trPr>
        <w:tc>
          <w:tcPr>
            <w:tcW w:w="8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50F8BBC" w14:textId="77777777" w:rsidR="002633BB" w:rsidRPr="003A74C5" w:rsidRDefault="002633BB" w:rsidP="002633BB">
            <w:pPr>
              <w:spacing w:before="240"/>
              <w:ind w:left="45"/>
              <w:jc w:val="both"/>
              <w:rPr>
                <w:rFonts w:ascii="Trebuchet MS" w:hAnsi="Trebuchet MS"/>
                <w:b/>
              </w:rPr>
            </w:pPr>
            <w:r w:rsidRPr="003A74C5">
              <w:rPr>
                <w:rFonts w:ascii="Trebuchet MS" w:hAnsi="Trebuchet MS"/>
                <w:b/>
              </w:rPr>
              <w:t>19</w:t>
            </w:r>
            <w:r w:rsidRPr="00000D31">
              <w:rPr>
                <w:rFonts w:ascii="Trebuchet MS" w:hAnsi="Trebuchet MS"/>
                <w:b/>
              </w:rPr>
              <w:t>.2.- CRITERIOS DE ADJUDICACIÓN</w:t>
            </w:r>
          </w:p>
          <w:p w14:paraId="407069CA" w14:textId="77777777" w:rsidR="002633BB" w:rsidRPr="003A74C5" w:rsidRDefault="002633BB" w:rsidP="002633BB">
            <w:pPr>
              <w:spacing w:before="120"/>
              <w:ind w:left="45"/>
              <w:jc w:val="both"/>
              <w:rPr>
                <w:rFonts w:ascii="Trebuchet MS" w:hAnsi="Trebuchet MS"/>
              </w:rPr>
            </w:pPr>
            <w:r w:rsidRPr="003A74C5">
              <w:rPr>
                <w:rFonts w:ascii="Trebuchet MS" w:hAnsi="Trebuchet MS"/>
              </w:rPr>
              <w:t>Se indican a continuación los criterios de adjudicación.</w:t>
            </w:r>
          </w:p>
          <w:p w14:paraId="33973097" w14:textId="77777777" w:rsidR="002633BB" w:rsidRPr="003A74C5" w:rsidRDefault="002633BB" w:rsidP="002633BB">
            <w:pPr>
              <w:numPr>
                <w:ilvl w:val="0"/>
                <w:numId w:val="22"/>
              </w:numPr>
              <w:suppressAutoHyphens/>
              <w:spacing w:before="240"/>
              <w:ind w:left="714" w:hanging="357"/>
              <w:jc w:val="both"/>
              <w:rPr>
                <w:rFonts w:ascii="Trebuchet MS" w:hAnsi="Trebuchet MS" w:cs="Arial"/>
                <w:shd w:val="clear" w:color="auto" w:fill="FFFF00"/>
              </w:rPr>
            </w:pPr>
            <w:r w:rsidRPr="003A74C5">
              <w:rPr>
                <w:rFonts w:ascii="Trebuchet MS" w:hAnsi="Trebuchet MS" w:cs="Arial"/>
                <w:b/>
              </w:rPr>
              <w:t>CRITERIOS A VALORAR MEDIANTE JUICIO DE VALOR</w:t>
            </w:r>
          </w:p>
          <w:p w14:paraId="43FB284C" w14:textId="77EA0904" w:rsidR="00F57992" w:rsidRPr="007D2DB0" w:rsidRDefault="00F57992" w:rsidP="009A57AE">
            <w:pPr>
              <w:tabs>
                <w:tab w:val="right" w:leader="dot" w:pos="8115"/>
              </w:tabs>
              <w:spacing w:before="120" w:after="240"/>
              <w:ind w:left="720" w:right="601"/>
              <w:rPr>
                <w:rFonts w:ascii="Trebuchet MS" w:eastAsiaTheme="minorHAnsi" w:hAnsi="Trebuchet MS"/>
                <w:b/>
              </w:rPr>
            </w:pPr>
            <w:r w:rsidRPr="007D2DB0">
              <w:rPr>
                <w:rFonts w:ascii="Trebuchet MS" w:hAnsi="Trebuchet MS"/>
                <w:b/>
              </w:rPr>
              <w:t xml:space="preserve">Calidad técnica de la oferta </w:t>
            </w:r>
            <w:r w:rsidRPr="007D2DB0">
              <w:rPr>
                <w:rFonts w:ascii="Trebuchet MS" w:eastAsiaTheme="minorHAnsi" w:hAnsi="Trebuchet MS"/>
                <w:b/>
              </w:rPr>
              <w:tab/>
              <w:t>49 puntos</w:t>
            </w:r>
          </w:p>
          <w:tbl>
            <w:tblPr>
              <w:tblStyle w:val="Tablaconcuadrcula"/>
              <w:tblW w:w="0" w:type="auto"/>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83"/>
              <w:gridCol w:w="1418"/>
            </w:tblGrid>
            <w:tr w:rsidR="00FE233E" w:rsidRPr="00FE233E" w14:paraId="192EB96E" w14:textId="77777777" w:rsidTr="009A57AE">
              <w:trPr>
                <w:trHeight w:val="300"/>
              </w:trPr>
              <w:tc>
                <w:tcPr>
                  <w:tcW w:w="5983" w:type="dxa"/>
                  <w:vAlign w:val="bottom"/>
                </w:tcPr>
                <w:p w14:paraId="1545D530" w14:textId="33F17102" w:rsidR="009A57AE" w:rsidRPr="007D2DB0" w:rsidRDefault="005D5836" w:rsidP="009A57AE">
                  <w:pPr>
                    <w:tabs>
                      <w:tab w:val="right" w:leader="underscore" w:pos="5567"/>
                    </w:tabs>
                    <w:spacing w:before="120" w:line="259" w:lineRule="auto"/>
                    <w:ind w:left="-75"/>
                    <w:rPr>
                      <w:rFonts w:ascii="Trebuchet MS" w:hAnsi="Trebuchet MS"/>
                    </w:rPr>
                  </w:pPr>
                  <w:r w:rsidRPr="007D2DB0">
                    <w:rPr>
                      <w:rFonts w:ascii="Trebuchet MS" w:hAnsi="Trebuchet MS"/>
                    </w:rPr>
                    <w:t>Descripción</w:t>
                  </w:r>
                  <w:r w:rsidR="00716664" w:rsidRPr="007D2DB0">
                    <w:rPr>
                      <w:rFonts w:ascii="Trebuchet MS" w:hAnsi="Trebuchet MS"/>
                    </w:rPr>
                    <w:t xml:space="preserve"> </w:t>
                  </w:r>
                  <w:r w:rsidR="00716664" w:rsidRPr="00FE233E">
                    <w:rPr>
                      <w:rFonts w:ascii="Trebuchet MS" w:hAnsi="Trebuchet MS" w:cs="Calibri"/>
                      <w:iCs/>
                    </w:rPr>
                    <w:t>de la</w:t>
                  </w:r>
                  <w:r w:rsidR="000406A9">
                    <w:rPr>
                      <w:rFonts w:ascii="Trebuchet MS" w:hAnsi="Trebuchet MS" w:cs="Calibri"/>
                      <w:iCs/>
                    </w:rPr>
                    <w:t xml:space="preserve"> solución informática</w:t>
                  </w:r>
                  <w:r w:rsidR="009A57AE" w:rsidRPr="00FE233E">
                    <w:rPr>
                      <w:rFonts w:ascii="Trebuchet MS" w:hAnsi="Trebuchet MS" w:cs="Calibri"/>
                      <w:iCs/>
                    </w:rPr>
                    <w:t xml:space="preserve"> </w:t>
                  </w:r>
                  <w:r w:rsidR="009A57AE" w:rsidRPr="007D2DB0">
                    <w:rPr>
                      <w:rFonts w:ascii="Trebuchet MS" w:hAnsi="Trebuchet MS"/>
                    </w:rPr>
                    <w:tab/>
                  </w:r>
                </w:p>
              </w:tc>
              <w:tc>
                <w:tcPr>
                  <w:tcW w:w="1418" w:type="dxa"/>
                </w:tcPr>
                <w:p w14:paraId="3310434B" w14:textId="7A2EBD9C" w:rsidR="009A57AE" w:rsidRPr="007D2DB0" w:rsidRDefault="009A57AE" w:rsidP="009A57AE">
                  <w:pPr>
                    <w:tabs>
                      <w:tab w:val="right" w:leader="underscore" w:pos="5567"/>
                    </w:tabs>
                    <w:spacing w:before="120" w:line="259" w:lineRule="auto"/>
                    <w:ind w:left="-75"/>
                    <w:rPr>
                      <w:rFonts w:ascii="Trebuchet MS" w:hAnsi="Trebuchet MS"/>
                    </w:rPr>
                  </w:pPr>
                  <w:r w:rsidRPr="007D2DB0">
                    <w:rPr>
                      <w:rFonts w:ascii="Trebuchet MS" w:hAnsi="Trebuchet MS"/>
                    </w:rPr>
                    <w:t>8 puntos</w:t>
                  </w:r>
                </w:p>
              </w:tc>
            </w:tr>
            <w:tr w:rsidR="00FE233E" w:rsidRPr="00FE233E" w14:paraId="7942E46C" w14:textId="77777777" w:rsidTr="009A57AE">
              <w:trPr>
                <w:trHeight w:val="434"/>
              </w:trPr>
              <w:tc>
                <w:tcPr>
                  <w:tcW w:w="5983" w:type="dxa"/>
                  <w:vAlign w:val="center"/>
                </w:tcPr>
                <w:p w14:paraId="264E1957" w14:textId="3EB47525" w:rsidR="009A57AE" w:rsidRPr="007D2DB0" w:rsidRDefault="00716664" w:rsidP="009A57AE">
                  <w:pPr>
                    <w:tabs>
                      <w:tab w:val="right" w:leader="underscore" w:pos="5567"/>
                    </w:tabs>
                    <w:spacing w:before="120" w:line="259" w:lineRule="auto"/>
                    <w:ind w:left="-75"/>
                    <w:rPr>
                      <w:rFonts w:ascii="Trebuchet MS" w:hAnsi="Trebuchet MS"/>
                    </w:rPr>
                  </w:pPr>
                  <w:r w:rsidRPr="00FE233E">
                    <w:rPr>
                      <w:rFonts w:ascii="Trebuchet MS" w:hAnsi="Trebuchet MS" w:cs="Calibri"/>
                      <w:iCs/>
                    </w:rPr>
                    <w:t>Plan de formación</w:t>
                  </w:r>
                  <w:r w:rsidRPr="007D2DB0">
                    <w:rPr>
                      <w:rFonts w:ascii="Trebuchet MS" w:hAnsi="Trebuchet MS"/>
                    </w:rPr>
                    <w:t xml:space="preserve"> </w:t>
                  </w:r>
                  <w:r w:rsidR="009A57AE" w:rsidRPr="007D2DB0">
                    <w:rPr>
                      <w:rFonts w:ascii="Trebuchet MS" w:hAnsi="Trebuchet MS"/>
                    </w:rPr>
                    <w:t xml:space="preserve">y </w:t>
                  </w:r>
                  <w:r w:rsidRPr="00FE233E">
                    <w:rPr>
                      <w:rFonts w:ascii="Trebuchet MS" w:hAnsi="Trebuchet MS" w:cs="Calibri"/>
                      <w:iCs/>
                    </w:rPr>
                    <w:t>gestión</w:t>
                  </w:r>
                  <w:r w:rsidRPr="007D2DB0">
                    <w:rPr>
                      <w:rFonts w:ascii="Trebuchet MS" w:hAnsi="Trebuchet MS"/>
                    </w:rPr>
                    <w:t xml:space="preserve"> </w:t>
                  </w:r>
                  <w:r w:rsidR="009A57AE" w:rsidRPr="007D2DB0">
                    <w:rPr>
                      <w:rFonts w:ascii="Trebuchet MS" w:hAnsi="Trebuchet MS"/>
                    </w:rPr>
                    <w:t xml:space="preserve">del cambio </w:t>
                  </w:r>
                  <w:r w:rsidR="009A57AE" w:rsidRPr="007D2DB0">
                    <w:rPr>
                      <w:rFonts w:ascii="Trebuchet MS" w:hAnsi="Trebuchet MS"/>
                    </w:rPr>
                    <w:tab/>
                  </w:r>
                </w:p>
              </w:tc>
              <w:tc>
                <w:tcPr>
                  <w:tcW w:w="1418" w:type="dxa"/>
                </w:tcPr>
                <w:p w14:paraId="1D2ED4C8" w14:textId="5A963EBA" w:rsidR="009A57AE" w:rsidRPr="007D2DB0" w:rsidRDefault="009A57AE" w:rsidP="009A57AE">
                  <w:pPr>
                    <w:tabs>
                      <w:tab w:val="right" w:leader="underscore" w:pos="5567"/>
                    </w:tabs>
                    <w:spacing w:before="120" w:line="259" w:lineRule="auto"/>
                    <w:ind w:left="-75"/>
                    <w:rPr>
                      <w:rFonts w:ascii="Trebuchet MS" w:hAnsi="Trebuchet MS"/>
                    </w:rPr>
                  </w:pPr>
                  <w:r w:rsidRPr="007D2DB0">
                    <w:rPr>
                      <w:rFonts w:ascii="Trebuchet MS" w:hAnsi="Trebuchet MS"/>
                    </w:rPr>
                    <w:t>12 puntos</w:t>
                  </w:r>
                </w:p>
              </w:tc>
            </w:tr>
            <w:tr w:rsidR="00FE233E" w:rsidRPr="00FE233E" w14:paraId="009BB708" w14:textId="77777777" w:rsidTr="009A57AE">
              <w:trPr>
                <w:trHeight w:val="434"/>
              </w:trPr>
              <w:tc>
                <w:tcPr>
                  <w:tcW w:w="5983" w:type="dxa"/>
                </w:tcPr>
                <w:p w14:paraId="71EB0629" w14:textId="2BFEF2F2" w:rsidR="009A57AE" w:rsidRPr="007D2DB0" w:rsidRDefault="00716664" w:rsidP="009A57AE">
                  <w:pPr>
                    <w:tabs>
                      <w:tab w:val="right" w:leader="underscore" w:pos="5567"/>
                    </w:tabs>
                    <w:spacing w:before="120" w:line="259" w:lineRule="auto"/>
                    <w:ind w:left="-75"/>
                    <w:rPr>
                      <w:rFonts w:ascii="Trebuchet MS" w:hAnsi="Trebuchet MS"/>
                    </w:rPr>
                  </w:pPr>
                  <w:r w:rsidRPr="00FE233E">
                    <w:rPr>
                      <w:rFonts w:ascii="Trebuchet MS" w:hAnsi="Trebuchet MS" w:cs="Calibri"/>
                      <w:iCs/>
                    </w:rPr>
                    <w:t>Plan</w:t>
                  </w:r>
                  <w:r w:rsidR="009A57AE" w:rsidRPr="007D2DB0">
                    <w:rPr>
                      <w:rFonts w:ascii="Trebuchet MS" w:hAnsi="Trebuchet MS"/>
                    </w:rPr>
                    <w:t xml:space="preserve"> de mantenimiento y soporte </w:t>
                  </w:r>
                  <w:r w:rsidR="009A57AE" w:rsidRPr="007D2DB0">
                    <w:rPr>
                      <w:rFonts w:ascii="Trebuchet MS" w:hAnsi="Trebuchet MS"/>
                    </w:rPr>
                    <w:tab/>
                  </w:r>
                </w:p>
              </w:tc>
              <w:tc>
                <w:tcPr>
                  <w:tcW w:w="1418" w:type="dxa"/>
                </w:tcPr>
                <w:p w14:paraId="60583726" w14:textId="59164F95" w:rsidR="009A57AE" w:rsidRPr="007D2DB0" w:rsidRDefault="009A57AE" w:rsidP="009A57AE">
                  <w:pPr>
                    <w:tabs>
                      <w:tab w:val="right" w:leader="underscore" w:pos="5567"/>
                    </w:tabs>
                    <w:spacing w:before="120" w:line="259" w:lineRule="auto"/>
                    <w:ind w:left="-75"/>
                    <w:rPr>
                      <w:rFonts w:ascii="Trebuchet MS" w:hAnsi="Trebuchet MS"/>
                    </w:rPr>
                  </w:pPr>
                  <w:r w:rsidRPr="007D2DB0">
                    <w:rPr>
                      <w:rFonts w:ascii="Trebuchet MS" w:hAnsi="Trebuchet MS"/>
                    </w:rPr>
                    <w:t>4 puntos</w:t>
                  </w:r>
                </w:p>
              </w:tc>
            </w:tr>
            <w:tr w:rsidR="00FE233E" w:rsidRPr="00FE233E" w14:paraId="663983A3" w14:textId="77777777" w:rsidTr="009A57AE">
              <w:trPr>
                <w:trHeight w:val="434"/>
              </w:trPr>
              <w:tc>
                <w:tcPr>
                  <w:tcW w:w="5983" w:type="dxa"/>
                  <w:vAlign w:val="center"/>
                </w:tcPr>
                <w:p w14:paraId="739E2335" w14:textId="0689B685" w:rsidR="009A57AE" w:rsidRPr="007D2DB0" w:rsidRDefault="009A57AE" w:rsidP="009A57AE">
                  <w:pPr>
                    <w:tabs>
                      <w:tab w:val="right" w:leader="underscore" w:pos="5567"/>
                    </w:tabs>
                    <w:spacing w:before="120" w:line="259" w:lineRule="auto"/>
                    <w:ind w:left="-75"/>
                    <w:rPr>
                      <w:rFonts w:ascii="Trebuchet MS" w:hAnsi="Trebuchet MS"/>
                    </w:rPr>
                  </w:pPr>
                  <w:r w:rsidRPr="007D2DB0">
                    <w:rPr>
                      <w:rFonts w:ascii="Trebuchet MS" w:hAnsi="Trebuchet MS"/>
                    </w:rPr>
                    <w:t xml:space="preserve">Guía </w:t>
                  </w:r>
                  <w:r w:rsidR="00716664" w:rsidRPr="00FE233E">
                    <w:rPr>
                      <w:rFonts w:ascii="Trebuchet MS" w:hAnsi="Trebuchet MS" w:cs="Calibri"/>
                      <w:iCs/>
                    </w:rPr>
                    <w:t xml:space="preserve">de </w:t>
                  </w:r>
                  <w:r w:rsidRPr="007D2DB0">
                    <w:rPr>
                      <w:rFonts w:ascii="Trebuchet MS" w:hAnsi="Trebuchet MS"/>
                    </w:rPr>
                    <w:t>desarrollo</w:t>
                  </w:r>
                  <w:r w:rsidRPr="007D2DB0">
                    <w:rPr>
                      <w:rFonts w:ascii="Trebuchet MS" w:hAnsi="Trebuchet MS"/>
                    </w:rPr>
                    <w:tab/>
                  </w:r>
                </w:p>
              </w:tc>
              <w:tc>
                <w:tcPr>
                  <w:tcW w:w="1418" w:type="dxa"/>
                </w:tcPr>
                <w:p w14:paraId="14B9A9CF" w14:textId="0A2E1928" w:rsidR="009A57AE" w:rsidRPr="007D2DB0" w:rsidRDefault="009A57AE" w:rsidP="009A57AE">
                  <w:pPr>
                    <w:tabs>
                      <w:tab w:val="right" w:leader="underscore" w:pos="5567"/>
                    </w:tabs>
                    <w:spacing w:before="120" w:line="259" w:lineRule="auto"/>
                    <w:ind w:left="-75"/>
                    <w:rPr>
                      <w:rFonts w:ascii="Trebuchet MS" w:hAnsi="Trebuchet MS"/>
                    </w:rPr>
                  </w:pPr>
                  <w:r w:rsidRPr="007D2DB0">
                    <w:rPr>
                      <w:rFonts w:ascii="Trebuchet MS" w:hAnsi="Trebuchet MS"/>
                    </w:rPr>
                    <w:t>2 puntos</w:t>
                  </w:r>
                </w:p>
              </w:tc>
            </w:tr>
            <w:tr w:rsidR="00FE233E" w:rsidRPr="00FE233E" w14:paraId="295054A4" w14:textId="77777777" w:rsidTr="009A57AE">
              <w:trPr>
                <w:trHeight w:val="434"/>
              </w:trPr>
              <w:tc>
                <w:tcPr>
                  <w:tcW w:w="5983" w:type="dxa"/>
                  <w:vAlign w:val="center"/>
                </w:tcPr>
                <w:p w14:paraId="61ACF6C6" w14:textId="15CD8E91" w:rsidR="009A57AE" w:rsidRPr="007D2DB0" w:rsidRDefault="009A57AE" w:rsidP="009A57AE">
                  <w:pPr>
                    <w:tabs>
                      <w:tab w:val="right" w:leader="underscore" w:pos="5567"/>
                    </w:tabs>
                    <w:spacing w:before="120" w:line="259" w:lineRule="auto"/>
                    <w:ind w:left="-75"/>
                    <w:rPr>
                      <w:rFonts w:ascii="Trebuchet MS" w:hAnsi="Trebuchet MS"/>
                    </w:rPr>
                  </w:pPr>
                  <w:r w:rsidRPr="007D2DB0">
                    <w:rPr>
                      <w:rFonts w:ascii="Trebuchet MS" w:hAnsi="Trebuchet MS"/>
                    </w:rPr>
                    <w:t>Planificación del proyecto</w:t>
                  </w:r>
                  <w:r w:rsidRPr="007D2DB0">
                    <w:rPr>
                      <w:rFonts w:ascii="Trebuchet MS" w:hAnsi="Trebuchet MS"/>
                    </w:rPr>
                    <w:tab/>
                  </w:r>
                </w:p>
              </w:tc>
              <w:tc>
                <w:tcPr>
                  <w:tcW w:w="1418" w:type="dxa"/>
                </w:tcPr>
                <w:p w14:paraId="4383FA52" w14:textId="5F485414" w:rsidR="009A57AE" w:rsidRPr="007D2DB0" w:rsidRDefault="009A57AE" w:rsidP="009A57AE">
                  <w:pPr>
                    <w:tabs>
                      <w:tab w:val="right" w:leader="underscore" w:pos="5567"/>
                    </w:tabs>
                    <w:spacing w:before="120" w:line="259" w:lineRule="auto"/>
                    <w:ind w:left="-75"/>
                    <w:rPr>
                      <w:rFonts w:ascii="Trebuchet MS" w:hAnsi="Trebuchet MS"/>
                    </w:rPr>
                  </w:pPr>
                  <w:r w:rsidRPr="007D2DB0">
                    <w:rPr>
                      <w:rFonts w:ascii="Trebuchet MS" w:hAnsi="Trebuchet MS"/>
                    </w:rPr>
                    <w:t>10 puntos</w:t>
                  </w:r>
                </w:p>
              </w:tc>
            </w:tr>
            <w:tr w:rsidR="00FE233E" w:rsidRPr="00FE233E" w14:paraId="5C45FFE4" w14:textId="77777777" w:rsidTr="009A57AE">
              <w:trPr>
                <w:trHeight w:val="434"/>
              </w:trPr>
              <w:tc>
                <w:tcPr>
                  <w:tcW w:w="5983" w:type="dxa"/>
                  <w:vAlign w:val="center"/>
                </w:tcPr>
                <w:p w14:paraId="23D1AE66" w14:textId="71623318" w:rsidR="009A57AE" w:rsidRPr="007D2DB0" w:rsidRDefault="009A57AE" w:rsidP="009A57AE">
                  <w:pPr>
                    <w:tabs>
                      <w:tab w:val="right" w:leader="underscore" w:pos="5567"/>
                    </w:tabs>
                    <w:spacing w:before="120" w:line="259" w:lineRule="auto"/>
                    <w:ind w:left="-75"/>
                    <w:rPr>
                      <w:rFonts w:ascii="Trebuchet MS" w:hAnsi="Trebuchet MS"/>
                    </w:rPr>
                  </w:pPr>
                  <w:r w:rsidRPr="007D2DB0">
                    <w:rPr>
                      <w:rFonts w:ascii="Trebuchet MS" w:hAnsi="Trebuchet MS"/>
                    </w:rPr>
                    <w:t>Control y seguimiento</w:t>
                  </w:r>
                  <w:r w:rsidRPr="007D2DB0">
                    <w:rPr>
                      <w:rFonts w:ascii="Trebuchet MS" w:hAnsi="Trebuchet MS"/>
                    </w:rPr>
                    <w:tab/>
                  </w:r>
                </w:p>
              </w:tc>
              <w:tc>
                <w:tcPr>
                  <w:tcW w:w="1418" w:type="dxa"/>
                </w:tcPr>
                <w:p w14:paraId="3E1C37DA" w14:textId="1401FA1C" w:rsidR="009A57AE" w:rsidRPr="007D2DB0" w:rsidRDefault="009A57AE" w:rsidP="009A57AE">
                  <w:pPr>
                    <w:tabs>
                      <w:tab w:val="right" w:leader="underscore" w:pos="5567"/>
                    </w:tabs>
                    <w:spacing w:before="120" w:line="259" w:lineRule="auto"/>
                    <w:ind w:left="-75"/>
                    <w:rPr>
                      <w:rFonts w:ascii="Trebuchet MS" w:hAnsi="Trebuchet MS"/>
                    </w:rPr>
                  </w:pPr>
                  <w:r w:rsidRPr="007D2DB0">
                    <w:rPr>
                      <w:rFonts w:ascii="Trebuchet MS" w:hAnsi="Trebuchet MS"/>
                    </w:rPr>
                    <w:t>3 puntos</w:t>
                  </w:r>
                </w:p>
              </w:tc>
            </w:tr>
            <w:tr w:rsidR="00FE233E" w:rsidRPr="00FE233E" w14:paraId="1E9E66E7" w14:textId="77777777" w:rsidTr="009A57AE">
              <w:trPr>
                <w:trHeight w:val="434"/>
              </w:trPr>
              <w:tc>
                <w:tcPr>
                  <w:tcW w:w="5983" w:type="dxa"/>
                  <w:vAlign w:val="center"/>
                </w:tcPr>
                <w:p w14:paraId="75CA68CA" w14:textId="77777777" w:rsidR="009A57AE" w:rsidRPr="00FE233E" w:rsidRDefault="009A57AE" w:rsidP="009A57AE">
                  <w:pPr>
                    <w:tabs>
                      <w:tab w:val="right" w:leader="underscore" w:pos="5567"/>
                    </w:tabs>
                    <w:spacing w:before="120" w:line="259" w:lineRule="auto"/>
                    <w:ind w:left="-75"/>
                    <w:rPr>
                      <w:rFonts w:ascii="Trebuchet MS" w:hAnsi="Trebuchet MS" w:cs="Calibri"/>
                      <w:iCs/>
                    </w:rPr>
                  </w:pPr>
                  <w:r w:rsidRPr="007D2DB0">
                    <w:rPr>
                      <w:rFonts w:ascii="Trebuchet MS" w:hAnsi="Trebuchet MS"/>
                    </w:rPr>
                    <w:t>Equipo de trabajo</w:t>
                  </w:r>
                  <w:r w:rsidRPr="007D2DB0">
                    <w:rPr>
                      <w:rFonts w:ascii="Trebuchet MS" w:hAnsi="Trebuchet MS"/>
                    </w:rPr>
                    <w:tab/>
                  </w:r>
                </w:p>
                <w:p w14:paraId="08A645A6" w14:textId="77777777" w:rsidR="00FE233E" w:rsidRPr="00FE233E" w:rsidRDefault="00FE233E" w:rsidP="00FE233E">
                  <w:pPr>
                    <w:tabs>
                      <w:tab w:val="right" w:leader="underscore" w:pos="5567"/>
                    </w:tabs>
                    <w:spacing w:before="120" w:line="259" w:lineRule="auto"/>
                    <w:ind w:left="-75"/>
                    <w:jc w:val="both"/>
                    <w:rPr>
                      <w:rFonts w:ascii="Trebuchet MS" w:hAnsi="Trebuchet MS" w:cs="Calibri"/>
                      <w:iCs/>
                    </w:rPr>
                  </w:pPr>
                  <w:r w:rsidRPr="00FE233E">
                    <w:rPr>
                      <w:rFonts w:ascii="Trebuchet MS" w:hAnsi="Trebuchet MS" w:cs="Calibri"/>
                      <w:iCs/>
                    </w:rPr>
                    <w:t>- Con respecto a los medios humanos, se valorará la mayor experiencia, cualificación e idoneidad de los medios humanos mínimos incluidos en el compromiso de adscripción, respecto a la requerida en el apartado 15 del presente Cuadro de Características.</w:t>
                  </w:r>
                </w:p>
                <w:p w14:paraId="2756937D" w14:textId="6DCA9FC2" w:rsidR="0020414F" w:rsidRPr="007D2DB0" w:rsidRDefault="00FE233E" w:rsidP="007D2DB0">
                  <w:pPr>
                    <w:tabs>
                      <w:tab w:val="right" w:leader="underscore" w:pos="5567"/>
                    </w:tabs>
                    <w:spacing w:before="120" w:line="259" w:lineRule="auto"/>
                    <w:ind w:left="-75"/>
                    <w:jc w:val="both"/>
                    <w:rPr>
                      <w:rFonts w:ascii="Trebuchet MS" w:hAnsi="Trebuchet MS"/>
                    </w:rPr>
                  </w:pPr>
                  <w:r w:rsidRPr="00FE233E">
                    <w:rPr>
                      <w:rFonts w:ascii="Trebuchet MS" w:hAnsi="Trebuchet MS" w:cs="Calibri"/>
                      <w:iCs/>
                    </w:rPr>
                    <w:t>- Asimismo, se valorará la experiencia, cualificación e idoneidad de los medios humanos adscritos por el licitador al contrato con carácter adicional al mínimo exigido en el apartado 15 del presente Cuadro de Características.</w:t>
                  </w:r>
                </w:p>
              </w:tc>
              <w:tc>
                <w:tcPr>
                  <w:tcW w:w="1418" w:type="dxa"/>
                </w:tcPr>
                <w:p w14:paraId="3F64F1D6" w14:textId="77777777" w:rsidR="009A57AE" w:rsidRPr="007D2DB0" w:rsidRDefault="009A57AE" w:rsidP="009A57AE">
                  <w:pPr>
                    <w:tabs>
                      <w:tab w:val="right" w:leader="underscore" w:pos="5567"/>
                    </w:tabs>
                    <w:spacing w:before="120" w:line="259" w:lineRule="auto"/>
                    <w:ind w:left="-75"/>
                    <w:rPr>
                      <w:rFonts w:ascii="Trebuchet MS" w:hAnsi="Trebuchet MS"/>
                    </w:rPr>
                  </w:pPr>
                  <w:r w:rsidRPr="007D2DB0">
                    <w:rPr>
                      <w:rFonts w:ascii="Trebuchet MS" w:eastAsiaTheme="minorHAnsi" w:hAnsi="Trebuchet MS"/>
                    </w:rPr>
                    <w:t>5 puntos</w:t>
                  </w:r>
                </w:p>
              </w:tc>
            </w:tr>
            <w:tr w:rsidR="00FE233E" w:rsidRPr="00FE233E" w14:paraId="0365409B" w14:textId="77777777" w:rsidTr="009A57AE">
              <w:trPr>
                <w:trHeight w:val="434"/>
              </w:trPr>
              <w:tc>
                <w:tcPr>
                  <w:tcW w:w="5983" w:type="dxa"/>
                  <w:vAlign w:val="center"/>
                </w:tcPr>
                <w:p w14:paraId="2D150D5B" w14:textId="6FF784F8" w:rsidR="009A57AE" w:rsidRPr="007D2DB0" w:rsidRDefault="009A57AE" w:rsidP="009A57AE">
                  <w:pPr>
                    <w:tabs>
                      <w:tab w:val="right" w:leader="underscore" w:pos="5567"/>
                    </w:tabs>
                    <w:spacing w:before="120" w:line="259" w:lineRule="auto"/>
                    <w:ind w:left="-75"/>
                    <w:rPr>
                      <w:rFonts w:ascii="Trebuchet MS" w:hAnsi="Trebuchet MS"/>
                    </w:rPr>
                  </w:pPr>
                  <w:r w:rsidRPr="007D2DB0">
                    <w:rPr>
                      <w:rFonts w:ascii="Trebuchet MS" w:hAnsi="Trebuchet MS"/>
                    </w:rPr>
                    <w:t>Calidad de la propuesta para Transferencia tecnológica</w:t>
                  </w:r>
                  <w:r w:rsidRPr="007D2DB0">
                    <w:rPr>
                      <w:rFonts w:ascii="Trebuchet MS" w:hAnsi="Trebuchet MS"/>
                    </w:rPr>
                    <w:tab/>
                  </w:r>
                </w:p>
              </w:tc>
              <w:tc>
                <w:tcPr>
                  <w:tcW w:w="1418" w:type="dxa"/>
                </w:tcPr>
                <w:p w14:paraId="1BAE28F0" w14:textId="2E501C61" w:rsidR="009A57AE" w:rsidRPr="007D2DB0" w:rsidRDefault="009A57AE" w:rsidP="009A57AE">
                  <w:pPr>
                    <w:tabs>
                      <w:tab w:val="right" w:leader="underscore" w:pos="5567"/>
                    </w:tabs>
                    <w:spacing w:before="120" w:line="259" w:lineRule="auto"/>
                    <w:ind w:left="-75"/>
                    <w:rPr>
                      <w:rFonts w:ascii="Trebuchet MS" w:hAnsi="Trebuchet MS"/>
                    </w:rPr>
                  </w:pPr>
                  <w:r w:rsidRPr="007D2DB0">
                    <w:rPr>
                      <w:rFonts w:ascii="Trebuchet MS" w:eastAsiaTheme="minorHAnsi" w:hAnsi="Trebuchet MS"/>
                    </w:rPr>
                    <w:t>5 puntos</w:t>
                  </w:r>
                </w:p>
              </w:tc>
            </w:tr>
          </w:tbl>
          <w:p w14:paraId="05740F30" w14:textId="77777777" w:rsidR="00F57992" w:rsidRPr="007D2DB0" w:rsidRDefault="00F57992" w:rsidP="00F57992">
            <w:pPr>
              <w:tabs>
                <w:tab w:val="right" w:leader="dot" w:pos="8515"/>
              </w:tabs>
              <w:ind w:left="720"/>
              <w:rPr>
                <w:rFonts w:ascii="Trebuchet MS" w:eastAsiaTheme="minorHAnsi" w:hAnsi="Trebuchet MS"/>
                <w:b/>
              </w:rPr>
            </w:pPr>
          </w:p>
          <w:p w14:paraId="507746E7" w14:textId="6EBAF3F8" w:rsidR="00F57992" w:rsidRPr="007D2DB0" w:rsidRDefault="00F57992" w:rsidP="009A57AE">
            <w:pPr>
              <w:pStyle w:val="Prrafodelista"/>
              <w:spacing w:before="120" w:after="0" w:line="240" w:lineRule="auto"/>
              <w:ind w:left="714" w:right="34"/>
              <w:contextualSpacing w:val="0"/>
              <w:jc w:val="both"/>
              <w:rPr>
                <w:rFonts w:ascii="Trebuchet MS" w:hAnsi="Trebuchet MS"/>
              </w:rPr>
            </w:pPr>
            <w:r w:rsidRPr="007D2DB0">
              <w:rPr>
                <w:rFonts w:ascii="Trebuchet MS" w:hAnsi="Trebuchet MS"/>
                <w:sz w:val="20"/>
              </w:rPr>
              <w:t xml:space="preserve">En el marco de la valoración de los criterios a valorar mediante juicio de valor (archivo electrónico nº DOS), </w:t>
            </w:r>
            <w:r w:rsidR="00D31E84" w:rsidRPr="00FE233E">
              <w:rPr>
                <w:rFonts w:ascii="Trebuchet MS" w:hAnsi="Trebuchet MS"/>
                <w:iCs/>
                <w:sz w:val="20"/>
                <w:szCs w:val="20"/>
              </w:rPr>
              <w:t>Izfe podrá realizar</w:t>
            </w:r>
            <w:r w:rsidRPr="007D2DB0">
              <w:rPr>
                <w:rFonts w:ascii="Trebuchet MS" w:hAnsi="Trebuchet MS"/>
                <w:sz w:val="20"/>
              </w:rPr>
              <w:t xml:space="preserve"> una </w:t>
            </w:r>
            <w:r w:rsidRPr="007D2DB0">
              <w:rPr>
                <w:rFonts w:ascii="Trebuchet MS" w:hAnsi="Trebuchet MS"/>
                <w:b/>
                <w:sz w:val="20"/>
              </w:rPr>
              <w:t>demostración práctica</w:t>
            </w:r>
            <w:r w:rsidRPr="007D2DB0">
              <w:rPr>
                <w:rFonts w:ascii="Trebuchet MS" w:hAnsi="Trebuchet MS"/>
                <w:sz w:val="20"/>
              </w:rPr>
              <w:t xml:space="preserve"> con el objeto de verificar el cumplimiento de las condiciones técnicas exigidas en los Pliegos y de las condiciones técnicas ofertadas por los licitadores. Esta demostración práctica se realizará en los términos y condiciones indicados en la Cláusula 25.2, punto 4, del Pliego de Cláusulas Administrativas Particulares.</w:t>
            </w:r>
            <w:r w:rsidR="00D31E84" w:rsidRPr="00FE233E">
              <w:rPr>
                <w:rFonts w:ascii="Trebuchet MS" w:hAnsi="Trebuchet MS"/>
                <w:iCs/>
                <w:sz w:val="20"/>
                <w:szCs w:val="20"/>
              </w:rPr>
              <w:t xml:space="preserve"> </w:t>
            </w:r>
          </w:p>
          <w:p w14:paraId="2C6DD347" w14:textId="77777777" w:rsidR="002633BB" w:rsidRPr="007D2DB0" w:rsidRDefault="002633BB" w:rsidP="002633BB">
            <w:pPr>
              <w:pStyle w:val="Prrafodelista"/>
              <w:spacing w:after="0" w:line="240" w:lineRule="auto"/>
              <w:ind w:left="714"/>
              <w:contextualSpacing w:val="0"/>
              <w:jc w:val="both"/>
              <w:rPr>
                <w:rFonts w:ascii="Trebuchet MS" w:hAnsi="Trebuchet MS"/>
                <w:b/>
                <w:sz w:val="20"/>
              </w:rPr>
            </w:pPr>
          </w:p>
          <w:p w14:paraId="4885B495" w14:textId="77777777" w:rsidR="002633BB" w:rsidRPr="003A74C5" w:rsidRDefault="002633BB" w:rsidP="002633BB">
            <w:pPr>
              <w:rPr>
                <w:rFonts w:ascii="Trebuchet MS" w:hAnsi="Trebuchet MS"/>
                <w:sz w:val="10"/>
                <w:szCs w:val="10"/>
              </w:rPr>
            </w:pPr>
          </w:p>
          <w:p w14:paraId="5D08B335" w14:textId="77777777" w:rsidR="002633BB" w:rsidRPr="00DC19A8" w:rsidRDefault="002633BB" w:rsidP="002633BB">
            <w:pPr>
              <w:jc w:val="both"/>
              <w:rPr>
                <w:rFonts w:ascii="Trebuchet MS" w:hAnsi="Trebuchet MS"/>
                <w:b/>
                <w:bCs/>
                <w:sz w:val="10"/>
                <w:szCs w:val="10"/>
                <w:highlight w:val="yellow"/>
              </w:rPr>
            </w:pPr>
          </w:p>
          <w:p w14:paraId="4D517F09" w14:textId="098C0E2E" w:rsidR="002633BB" w:rsidRPr="00DC19A8" w:rsidRDefault="002633BB" w:rsidP="002633BB">
            <w:pPr>
              <w:jc w:val="both"/>
              <w:rPr>
                <w:rFonts w:ascii="Trebuchet MS" w:hAnsi="Trebuchet MS"/>
                <w:b/>
                <w:bCs/>
                <w:sz w:val="10"/>
                <w:szCs w:val="10"/>
                <w:highlight w:val="yellow"/>
              </w:rPr>
            </w:pPr>
          </w:p>
        </w:tc>
      </w:tr>
      <w:tr w:rsidR="002633BB" w:rsidRPr="00CF2316" w14:paraId="2282F5DD" w14:textId="77777777" w:rsidTr="157E8213">
        <w:trPr>
          <w:trHeight w:val="340"/>
        </w:trPr>
        <w:tc>
          <w:tcPr>
            <w:tcW w:w="8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AD7E797" w14:textId="07BF5480" w:rsidR="002633BB" w:rsidRPr="00C90152" w:rsidRDefault="002633BB" w:rsidP="007A4773">
            <w:pPr>
              <w:pStyle w:val="Prrafodelista"/>
              <w:spacing w:before="120" w:after="0" w:line="240" w:lineRule="auto"/>
              <w:ind w:left="714"/>
              <w:contextualSpacing w:val="0"/>
              <w:jc w:val="both"/>
              <w:rPr>
                <w:rFonts w:ascii="Trebuchet MS" w:hAnsi="Trebuchet MS" w:cs="Arial"/>
                <w:b/>
                <w:sz w:val="20"/>
                <w:szCs w:val="20"/>
              </w:rPr>
            </w:pPr>
          </w:p>
          <w:p w14:paraId="07DC5C38" w14:textId="77777777" w:rsidR="002633BB" w:rsidRPr="00C90152" w:rsidRDefault="002633BB" w:rsidP="002633BB">
            <w:pPr>
              <w:pStyle w:val="Prrafodelista"/>
              <w:spacing w:before="120" w:after="0" w:line="240" w:lineRule="auto"/>
              <w:ind w:left="714"/>
              <w:contextualSpacing w:val="0"/>
              <w:jc w:val="both"/>
              <w:rPr>
                <w:rFonts w:ascii="Trebuchet MS" w:hAnsi="Trebuchet MS" w:cs="Arial"/>
                <w:b/>
                <w:sz w:val="20"/>
                <w:szCs w:val="20"/>
              </w:rPr>
            </w:pPr>
            <w:r w:rsidRPr="00C90152">
              <w:rPr>
                <w:rFonts w:ascii="Trebuchet MS" w:hAnsi="Trebuchet MS" w:cs="Arial"/>
                <w:b/>
                <w:sz w:val="20"/>
                <w:szCs w:val="20"/>
              </w:rPr>
              <w:t>Puntuación:</w:t>
            </w:r>
          </w:p>
          <w:p w14:paraId="2BCA8FBC" w14:textId="77777777" w:rsidR="002633BB" w:rsidRPr="00C90152" w:rsidRDefault="002633BB" w:rsidP="002633BB">
            <w:pPr>
              <w:pStyle w:val="Prrafodelista"/>
              <w:spacing w:before="120" w:after="120" w:line="240" w:lineRule="auto"/>
              <w:ind w:left="714"/>
              <w:contextualSpacing w:val="0"/>
              <w:jc w:val="both"/>
              <w:rPr>
                <w:rFonts w:ascii="Trebuchet MS" w:hAnsi="Trebuchet MS"/>
                <w:sz w:val="20"/>
                <w:szCs w:val="20"/>
              </w:rPr>
            </w:pPr>
            <w:r w:rsidRPr="00C90152">
              <w:rPr>
                <w:rFonts w:ascii="Trebuchet MS" w:hAnsi="Trebuchet MS"/>
                <w:sz w:val="20"/>
                <w:szCs w:val="20"/>
              </w:rPr>
              <w:t>La puntuación de los apartados que no se evalúan automáticamente mediante fórmulas se hará de acuerdo con los siguientes factores de ponderación, aplicados sobre la puntuación máxima del apartado correspondiente:</w:t>
            </w:r>
          </w:p>
          <w:p w14:paraId="56A92AD0" w14:textId="77777777" w:rsidR="002633BB" w:rsidRPr="00C90152" w:rsidRDefault="002633BB" w:rsidP="002633BB">
            <w:pPr>
              <w:pStyle w:val="Prrafodelista"/>
              <w:spacing w:after="0" w:line="240" w:lineRule="auto"/>
              <w:ind w:left="714"/>
              <w:contextualSpacing w:val="0"/>
              <w:jc w:val="both"/>
              <w:rPr>
                <w:rFonts w:ascii="Trebuchet MS" w:hAnsi="Trebuchet MS"/>
                <w:sz w:val="20"/>
                <w:szCs w:val="20"/>
              </w:rPr>
            </w:pPr>
          </w:p>
          <w:tbl>
            <w:tblPr>
              <w:tblStyle w:val="Tablaconcuadrcula"/>
              <w:tblW w:w="7816" w:type="dxa"/>
              <w:jc w:val="right"/>
              <w:tblLayout w:type="fixed"/>
              <w:tblLook w:val="04A0" w:firstRow="1" w:lastRow="0" w:firstColumn="1" w:lastColumn="0" w:noHBand="0" w:noVBand="1"/>
            </w:tblPr>
            <w:tblGrid>
              <w:gridCol w:w="1563"/>
              <w:gridCol w:w="4974"/>
              <w:gridCol w:w="1279"/>
            </w:tblGrid>
            <w:tr w:rsidR="002633BB" w:rsidRPr="00C90152" w14:paraId="42D11233" w14:textId="77777777" w:rsidTr="00E9765B">
              <w:trPr>
                <w:trHeight w:val="583"/>
                <w:jc w:val="right"/>
              </w:trPr>
              <w:tc>
                <w:tcPr>
                  <w:tcW w:w="1563" w:type="dxa"/>
                  <w:tcBorders>
                    <w:top w:val="nil"/>
                    <w:left w:val="nil"/>
                    <w:bottom w:val="single" w:sz="4" w:space="0" w:color="auto"/>
                    <w:right w:val="nil"/>
                  </w:tcBorders>
                  <w:vAlign w:val="center"/>
                </w:tcPr>
                <w:p w14:paraId="32DC5CAF" w14:textId="77777777" w:rsidR="002633BB" w:rsidRPr="00C90152" w:rsidRDefault="002633BB" w:rsidP="002633BB">
                  <w:pPr>
                    <w:rPr>
                      <w:rFonts w:ascii="Trebuchet MS" w:hAnsi="Trebuchet MS"/>
                      <w:sz w:val="18"/>
                      <w:szCs w:val="18"/>
                    </w:rPr>
                  </w:pPr>
                </w:p>
              </w:tc>
              <w:tc>
                <w:tcPr>
                  <w:tcW w:w="4974" w:type="dxa"/>
                  <w:tcBorders>
                    <w:top w:val="nil"/>
                    <w:left w:val="nil"/>
                    <w:bottom w:val="single" w:sz="4" w:space="0" w:color="auto"/>
                  </w:tcBorders>
                  <w:vAlign w:val="center"/>
                </w:tcPr>
                <w:p w14:paraId="4ADC675C" w14:textId="77777777" w:rsidR="002633BB" w:rsidRPr="00C90152" w:rsidRDefault="002633BB" w:rsidP="002633BB">
                  <w:pPr>
                    <w:rPr>
                      <w:rFonts w:ascii="Trebuchet MS" w:hAnsi="Trebuchet MS"/>
                      <w:sz w:val="18"/>
                      <w:szCs w:val="18"/>
                    </w:rPr>
                  </w:pPr>
                </w:p>
              </w:tc>
              <w:tc>
                <w:tcPr>
                  <w:tcW w:w="1279" w:type="dxa"/>
                  <w:vAlign w:val="center"/>
                </w:tcPr>
                <w:p w14:paraId="047620B2" w14:textId="77777777" w:rsidR="002633BB" w:rsidRPr="00C90152" w:rsidRDefault="002633BB" w:rsidP="002633BB">
                  <w:pPr>
                    <w:jc w:val="center"/>
                    <w:rPr>
                      <w:rFonts w:ascii="Trebuchet MS" w:hAnsi="Trebuchet MS"/>
                      <w:sz w:val="18"/>
                      <w:szCs w:val="18"/>
                    </w:rPr>
                  </w:pPr>
                  <w:r w:rsidRPr="00C90152">
                    <w:rPr>
                      <w:rFonts w:ascii="Trebuchet MS" w:hAnsi="Trebuchet MS"/>
                      <w:sz w:val="18"/>
                      <w:szCs w:val="18"/>
                    </w:rPr>
                    <w:t>Factor de Ponderación</w:t>
                  </w:r>
                </w:p>
              </w:tc>
            </w:tr>
            <w:tr w:rsidR="002633BB" w:rsidRPr="00C90152" w14:paraId="77EEA803" w14:textId="77777777" w:rsidTr="00E9765B">
              <w:trPr>
                <w:trHeight w:val="995"/>
                <w:jc w:val="right"/>
              </w:trPr>
              <w:tc>
                <w:tcPr>
                  <w:tcW w:w="1563" w:type="dxa"/>
                  <w:tcBorders>
                    <w:top w:val="single" w:sz="4" w:space="0" w:color="auto"/>
                  </w:tcBorders>
                </w:tcPr>
                <w:p w14:paraId="69B3F795" w14:textId="77777777" w:rsidR="002633BB" w:rsidRPr="00C90152" w:rsidRDefault="002633BB" w:rsidP="002633BB">
                  <w:pPr>
                    <w:rPr>
                      <w:rFonts w:ascii="Trebuchet MS" w:hAnsi="Trebuchet MS"/>
                      <w:sz w:val="18"/>
                      <w:szCs w:val="18"/>
                    </w:rPr>
                  </w:pPr>
                  <w:r w:rsidRPr="00C90152">
                    <w:rPr>
                      <w:rFonts w:ascii="Trebuchet MS" w:hAnsi="Trebuchet MS"/>
                      <w:sz w:val="18"/>
                      <w:szCs w:val="18"/>
                    </w:rPr>
                    <w:t>Excelente</w:t>
                  </w:r>
                </w:p>
              </w:tc>
              <w:tc>
                <w:tcPr>
                  <w:tcW w:w="4974" w:type="dxa"/>
                  <w:tcBorders>
                    <w:top w:val="single" w:sz="4" w:space="0" w:color="auto"/>
                  </w:tcBorders>
                  <w:vAlign w:val="center"/>
                </w:tcPr>
                <w:p w14:paraId="382DECCA" w14:textId="77777777" w:rsidR="002633BB" w:rsidRPr="00C90152" w:rsidRDefault="002633BB" w:rsidP="002633BB">
                  <w:pPr>
                    <w:jc w:val="both"/>
                    <w:rPr>
                      <w:rFonts w:ascii="Trebuchet MS" w:hAnsi="Trebuchet MS"/>
                      <w:sz w:val="18"/>
                      <w:szCs w:val="18"/>
                    </w:rPr>
                  </w:pPr>
                  <w:r w:rsidRPr="00C90152">
                    <w:rPr>
                      <w:rFonts w:ascii="Trebuchet MS" w:hAnsi="Trebuchet MS"/>
                      <w:sz w:val="18"/>
                      <w:szCs w:val="18"/>
                    </w:rPr>
                    <w:t>La propuesta aporta un gran valor, contempla todos los aspectos, desarrolla todos los puntos de manera clara y concisa y se garantiza una respuesta óptima a las necesidades solicitadas en el apartado.</w:t>
                  </w:r>
                </w:p>
              </w:tc>
              <w:tc>
                <w:tcPr>
                  <w:tcW w:w="1279" w:type="dxa"/>
                  <w:vAlign w:val="center"/>
                </w:tcPr>
                <w:p w14:paraId="54E1DD2B" w14:textId="77777777" w:rsidR="002633BB" w:rsidRPr="00C90152" w:rsidRDefault="002633BB" w:rsidP="002633BB">
                  <w:pPr>
                    <w:jc w:val="center"/>
                    <w:rPr>
                      <w:rFonts w:ascii="Trebuchet MS" w:hAnsi="Trebuchet MS"/>
                      <w:sz w:val="18"/>
                      <w:szCs w:val="18"/>
                    </w:rPr>
                  </w:pPr>
                  <w:r w:rsidRPr="00C90152">
                    <w:rPr>
                      <w:rFonts w:ascii="Trebuchet MS" w:hAnsi="Trebuchet MS"/>
                      <w:sz w:val="18"/>
                      <w:szCs w:val="18"/>
                    </w:rPr>
                    <w:t>100%</w:t>
                  </w:r>
                </w:p>
              </w:tc>
            </w:tr>
            <w:tr w:rsidR="002633BB" w:rsidRPr="00C90152" w14:paraId="11D8FA3C" w14:textId="77777777" w:rsidTr="00E9765B">
              <w:trPr>
                <w:trHeight w:val="994"/>
                <w:jc w:val="right"/>
              </w:trPr>
              <w:tc>
                <w:tcPr>
                  <w:tcW w:w="1563" w:type="dxa"/>
                </w:tcPr>
                <w:p w14:paraId="19B082CA" w14:textId="77777777" w:rsidR="002633BB" w:rsidRPr="00C90152" w:rsidRDefault="002633BB" w:rsidP="002633BB">
                  <w:pPr>
                    <w:rPr>
                      <w:rFonts w:ascii="Trebuchet MS" w:hAnsi="Trebuchet MS"/>
                      <w:sz w:val="18"/>
                      <w:szCs w:val="18"/>
                    </w:rPr>
                  </w:pPr>
                  <w:r w:rsidRPr="00C90152">
                    <w:rPr>
                      <w:rFonts w:ascii="Trebuchet MS" w:hAnsi="Trebuchet MS"/>
                      <w:sz w:val="18"/>
                      <w:szCs w:val="18"/>
                    </w:rPr>
                    <w:t>Buena</w:t>
                  </w:r>
                </w:p>
              </w:tc>
              <w:tc>
                <w:tcPr>
                  <w:tcW w:w="4974" w:type="dxa"/>
                  <w:vAlign w:val="center"/>
                </w:tcPr>
                <w:p w14:paraId="23963110" w14:textId="77777777" w:rsidR="002633BB" w:rsidRPr="00C90152" w:rsidRDefault="002633BB" w:rsidP="002633BB">
                  <w:pPr>
                    <w:jc w:val="both"/>
                    <w:rPr>
                      <w:rFonts w:ascii="Trebuchet MS" w:hAnsi="Trebuchet MS"/>
                      <w:sz w:val="18"/>
                      <w:szCs w:val="18"/>
                    </w:rPr>
                  </w:pPr>
                  <w:r w:rsidRPr="00C90152">
                    <w:rPr>
                      <w:rFonts w:ascii="Trebuchet MS" w:hAnsi="Trebuchet MS"/>
                      <w:sz w:val="18"/>
                      <w:szCs w:val="18"/>
                    </w:rPr>
                    <w:t>La propuesta aporta valor, contempla todos los aspectos, desarrolla todos los puntos de manera clara y concisa y se garantiza una respuesta buena a las necesidades solicitadas en el apartado.</w:t>
                  </w:r>
                </w:p>
              </w:tc>
              <w:tc>
                <w:tcPr>
                  <w:tcW w:w="1279" w:type="dxa"/>
                  <w:vAlign w:val="center"/>
                </w:tcPr>
                <w:p w14:paraId="53E4F6B2" w14:textId="77777777" w:rsidR="002633BB" w:rsidRPr="00C90152" w:rsidRDefault="002633BB" w:rsidP="002633BB">
                  <w:pPr>
                    <w:jc w:val="center"/>
                    <w:rPr>
                      <w:rFonts w:ascii="Trebuchet MS" w:hAnsi="Trebuchet MS"/>
                      <w:sz w:val="18"/>
                      <w:szCs w:val="18"/>
                    </w:rPr>
                  </w:pPr>
                  <w:r w:rsidRPr="00C90152">
                    <w:rPr>
                      <w:rFonts w:ascii="Trebuchet MS" w:hAnsi="Trebuchet MS"/>
                      <w:sz w:val="18"/>
                      <w:szCs w:val="18"/>
                    </w:rPr>
                    <w:t>75%</w:t>
                  </w:r>
                </w:p>
              </w:tc>
            </w:tr>
            <w:tr w:rsidR="002633BB" w:rsidRPr="00C90152" w14:paraId="612ABC05" w14:textId="77777777" w:rsidTr="00E9765B">
              <w:trPr>
                <w:trHeight w:val="838"/>
                <w:jc w:val="right"/>
              </w:trPr>
              <w:tc>
                <w:tcPr>
                  <w:tcW w:w="1563" w:type="dxa"/>
                </w:tcPr>
                <w:p w14:paraId="4C049508" w14:textId="77777777" w:rsidR="002633BB" w:rsidRPr="00C90152" w:rsidRDefault="002633BB" w:rsidP="002633BB">
                  <w:pPr>
                    <w:rPr>
                      <w:rFonts w:ascii="Trebuchet MS" w:hAnsi="Trebuchet MS"/>
                      <w:sz w:val="18"/>
                      <w:szCs w:val="18"/>
                    </w:rPr>
                  </w:pPr>
                  <w:r w:rsidRPr="00C90152">
                    <w:rPr>
                      <w:rFonts w:ascii="Trebuchet MS" w:hAnsi="Trebuchet MS"/>
                      <w:sz w:val="18"/>
                      <w:szCs w:val="18"/>
                    </w:rPr>
                    <w:t>Media</w:t>
                  </w:r>
                </w:p>
              </w:tc>
              <w:tc>
                <w:tcPr>
                  <w:tcW w:w="4974" w:type="dxa"/>
                  <w:vAlign w:val="center"/>
                </w:tcPr>
                <w:p w14:paraId="66D62773" w14:textId="77777777" w:rsidR="002633BB" w:rsidRPr="00C90152" w:rsidRDefault="002633BB" w:rsidP="002633BB">
                  <w:pPr>
                    <w:jc w:val="both"/>
                    <w:rPr>
                      <w:rFonts w:ascii="Trebuchet MS" w:hAnsi="Trebuchet MS"/>
                      <w:sz w:val="18"/>
                      <w:szCs w:val="18"/>
                    </w:rPr>
                  </w:pPr>
                  <w:r w:rsidRPr="00C90152">
                    <w:rPr>
                      <w:rFonts w:ascii="Trebuchet MS" w:hAnsi="Trebuchet MS"/>
                      <w:sz w:val="18"/>
                      <w:szCs w:val="18"/>
                    </w:rPr>
                    <w:t>La propuesta contempla únicamente los aspectos solicitados, de modo que se da una respuesta apropiada a las necesidades solicitadas en el apartado.</w:t>
                  </w:r>
                </w:p>
              </w:tc>
              <w:tc>
                <w:tcPr>
                  <w:tcW w:w="1279" w:type="dxa"/>
                  <w:vAlign w:val="center"/>
                </w:tcPr>
                <w:p w14:paraId="40B454EC" w14:textId="77777777" w:rsidR="002633BB" w:rsidRPr="00C90152" w:rsidRDefault="002633BB" w:rsidP="002633BB">
                  <w:pPr>
                    <w:jc w:val="center"/>
                    <w:rPr>
                      <w:rFonts w:ascii="Trebuchet MS" w:hAnsi="Trebuchet MS"/>
                      <w:sz w:val="18"/>
                      <w:szCs w:val="18"/>
                    </w:rPr>
                  </w:pPr>
                  <w:r w:rsidRPr="00C90152">
                    <w:rPr>
                      <w:rFonts w:ascii="Trebuchet MS" w:hAnsi="Trebuchet MS"/>
                      <w:sz w:val="18"/>
                      <w:szCs w:val="18"/>
                    </w:rPr>
                    <w:t>50%</w:t>
                  </w:r>
                </w:p>
              </w:tc>
            </w:tr>
            <w:tr w:rsidR="002633BB" w:rsidRPr="00C90152" w14:paraId="5154A2EC" w14:textId="77777777" w:rsidTr="00E9765B">
              <w:trPr>
                <w:trHeight w:val="555"/>
                <w:jc w:val="right"/>
              </w:trPr>
              <w:tc>
                <w:tcPr>
                  <w:tcW w:w="1563" w:type="dxa"/>
                </w:tcPr>
                <w:p w14:paraId="3F7C074C" w14:textId="77777777" w:rsidR="002633BB" w:rsidRPr="00C90152" w:rsidRDefault="002633BB" w:rsidP="002633BB">
                  <w:pPr>
                    <w:rPr>
                      <w:rFonts w:ascii="Trebuchet MS" w:hAnsi="Trebuchet MS"/>
                      <w:sz w:val="18"/>
                      <w:szCs w:val="18"/>
                    </w:rPr>
                  </w:pPr>
                  <w:r w:rsidRPr="00C90152">
                    <w:rPr>
                      <w:rFonts w:ascii="Trebuchet MS" w:hAnsi="Trebuchet MS"/>
                      <w:sz w:val="18"/>
                      <w:szCs w:val="18"/>
                    </w:rPr>
                    <w:t>Básica</w:t>
                  </w:r>
                </w:p>
              </w:tc>
              <w:tc>
                <w:tcPr>
                  <w:tcW w:w="4974" w:type="dxa"/>
                  <w:vAlign w:val="center"/>
                </w:tcPr>
                <w:p w14:paraId="1430D5A4" w14:textId="77777777" w:rsidR="002633BB" w:rsidRPr="00C90152" w:rsidRDefault="002633BB" w:rsidP="002633BB">
                  <w:pPr>
                    <w:jc w:val="both"/>
                    <w:rPr>
                      <w:rFonts w:ascii="Trebuchet MS" w:hAnsi="Trebuchet MS"/>
                      <w:sz w:val="18"/>
                      <w:szCs w:val="18"/>
                    </w:rPr>
                  </w:pPr>
                  <w:r w:rsidRPr="00C90152">
                    <w:rPr>
                      <w:rFonts w:ascii="Trebuchet MS" w:hAnsi="Trebuchet MS"/>
                      <w:sz w:val="18"/>
                      <w:szCs w:val="18"/>
                    </w:rPr>
                    <w:t>La propuesta cumple básicamente los aspectos solicitados pero el desarrollo de los puntos es escaso</w:t>
                  </w:r>
                </w:p>
              </w:tc>
              <w:tc>
                <w:tcPr>
                  <w:tcW w:w="1279" w:type="dxa"/>
                  <w:vAlign w:val="center"/>
                </w:tcPr>
                <w:p w14:paraId="30809EB0" w14:textId="77777777" w:rsidR="002633BB" w:rsidRPr="00C90152" w:rsidRDefault="002633BB" w:rsidP="002633BB">
                  <w:pPr>
                    <w:jc w:val="center"/>
                    <w:rPr>
                      <w:rFonts w:ascii="Trebuchet MS" w:hAnsi="Trebuchet MS"/>
                      <w:sz w:val="18"/>
                      <w:szCs w:val="18"/>
                    </w:rPr>
                  </w:pPr>
                  <w:r w:rsidRPr="00C90152">
                    <w:rPr>
                      <w:rFonts w:ascii="Trebuchet MS" w:hAnsi="Trebuchet MS"/>
                      <w:sz w:val="18"/>
                      <w:szCs w:val="18"/>
                    </w:rPr>
                    <w:t>20%</w:t>
                  </w:r>
                </w:p>
              </w:tc>
            </w:tr>
            <w:tr w:rsidR="002633BB" w:rsidRPr="00C90152" w14:paraId="2D7726A9" w14:textId="77777777" w:rsidTr="00E9765B">
              <w:trPr>
                <w:trHeight w:val="844"/>
                <w:jc w:val="right"/>
              </w:trPr>
              <w:tc>
                <w:tcPr>
                  <w:tcW w:w="1563" w:type="dxa"/>
                </w:tcPr>
                <w:p w14:paraId="36FB2189" w14:textId="77777777" w:rsidR="002633BB" w:rsidRPr="00C90152" w:rsidRDefault="002633BB" w:rsidP="002633BB">
                  <w:pPr>
                    <w:rPr>
                      <w:rFonts w:ascii="Trebuchet MS" w:hAnsi="Trebuchet MS"/>
                      <w:sz w:val="18"/>
                      <w:szCs w:val="18"/>
                    </w:rPr>
                  </w:pPr>
                  <w:r w:rsidRPr="00C90152">
                    <w:rPr>
                      <w:rFonts w:ascii="Trebuchet MS" w:hAnsi="Trebuchet MS"/>
                      <w:sz w:val="18"/>
                      <w:szCs w:val="18"/>
                    </w:rPr>
                    <w:t>No se aporta o No corresponde</w:t>
                  </w:r>
                </w:p>
              </w:tc>
              <w:tc>
                <w:tcPr>
                  <w:tcW w:w="4974" w:type="dxa"/>
                  <w:vAlign w:val="center"/>
                </w:tcPr>
                <w:p w14:paraId="5B424A87" w14:textId="77777777" w:rsidR="002633BB" w:rsidRPr="00C90152" w:rsidRDefault="002633BB" w:rsidP="002633BB">
                  <w:pPr>
                    <w:jc w:val="both"/>
                    <w:rPr>
                      <w:rFonts w:ascii="Trebuchet MS" w:hAnsi="Trebuchet MS"/>
                      <w:sz w:val="18"/>
                      <w:szCs w:val="18"/>
                    </w:rPr>
                  </w:pPr>
                  <w:r w:rsidRPr="00C90152">
                    <w:rPr>
                      <w:rFonts w:ascii="Trebuchet MS" w:hAnsi="Trebuchet MS"/>
                      <w:sz w:val="18"/>
                      <w:szCs w:val="18"/>
                    </w:rPr>
                    <w:t>La propuesta no contempla con suficiente concreción todos los aspectos o no cumple con el detalle suficiente con lo solicitado</w:t>
                  </w:r>
                </w:p>
              </w:tc>
              <w:tc>
                <w:tcPr>
                  <w:tcW w:w="1279" w:type="dxa"/>
                  <w:vAlign w:val="center"/>
                </w:tcPr>
                <w:p w14:paraId="1931FB01" w14:textId="77777777" w:rsidR="002633BB" w:rsidRPr="00C90152" w:rsidRDefault="002633BB" w:rsidP="002633BB">
                  <w:pPr>
                    <w:jc w:val="center"/>
                    <w:rPr>
                      <w:rFonts w:ascii="Trebuchet MS" w:hAnsi="Trebuchet MS"/>
                      <w:sz w:val="18"/>
                      <w:szCs w:val="18"/>
                    </w:rPr>
                  </w:pPr>
                  <w:r w:rsidRPr="00C90152">
                    <w:rPr>
                      <w:rFonts w:ascii="Trebuchet MS" w:hAnsi="Trebuchet MS"/>
                      <w:sz w:val="18"/>
                      <w:szCs w:val="18"/>
                    </w:rPr>
                    <w:t>0%</w:t>
                  </w:r>
                </w:p>
              </w:tc>
            </w:tr>
          </w:tbl>
          <w:p w14:paraId="589BA212" w14:textId="77777777" w:rsidR="002633BB" w:rsidRPr="00C90152" w:rsidRDefault="002633BB" w:rsidP="0056089B">
            <w:pPr>
              <w:spacing w:before="240"/>
              <w:ind w:left="743"/>
              <w:jc w:val="both"/>
              <w:rPr>
                <w:rFonts w:ascii="Trebuchet MS" w:hAnsi="Trebuchet MS" w:cs="Arial"/>
                <w:bCs/>
              </w:rPr>
            </w:pPr>
            <w:r w:rsidRPr="00C90152">
              <w:rPr>
                <w:rFonts w:ascii="Trebuchet MS" w:hAnsi="Trebuchet MS" w:cs="Arial"/>
                <w:b/>
              </w:rPr>
              <w:t>Notas</w:t>
            </w:r>
            <w:r w:rsidRPr="00C90152">
              <w:rPr>
                <w:rFonts w:ascii="Trebuchet MS" w:hAnsi="Trebuchet MS" w:cs="Arial"/>
                <w:bCs/>
              </w:rPr>
              <w:t xml:space="preserve">: </w:t>
            </w:r>
          </w:p>
          <w:p w14:paraId="65A581E0" w14:textId="77777777" w:rsidR="002633BB" w:rsidRPr="00C90152" w:rsidRDefault="002633BB" w:rsidP="002633BB">
            <w:pPr>
              <w:ind w:left="748"/>
              <w:jc w:val="both"/>
              <w:rPr>
                <w:rFonts w:ascii="Trebuchet MS" w:hAnsi="Trebuchet MS" w:cs="Arial"/>
                <w:bCs/>
              </w:rPr>
            </w:pPr>
          </w:p>
          <w:p w14:paraId="19745973" w14:textId="33F7AE4F" w:rsidR="002633BB" w:rsidRPr="00C90152" w:rsidRDefault="002633BB" w:rsidP="002633BB">
            <w:pPr>
              <w:numPr>
                <w:ilvl w:val="0"/>
                <w:numId w:val="27"/>
              </w:numPr>
              <w:spacing w:line="276" w:lineRule="auto"/>
              <w:ind w:left="1179" w:hanging="425"/>
              <w:jc w:val="both"/>
              <w:rPr>
                <w:rFonts w:ascii="Trebuchet MS" w:hAnsi="Trebuchet MS" w:cs="Arial"/>
                <w:bCs/>
              </w:rPr>
            </w:pPr>
            <w:r w:rsidRPr="00C90152">
              <w:rPr>
                <w:rFonts w:ascii="Trebuchet MS" w:hAnsi="Trebuchet MS" w:cs="Arial"/>
                <w:bCs/>
              </w:rPr>
              <w:t>Se excluirá del procedimiento de licitación a aquellos licitadores que no obtengan un mínimo de 2</w:t>
            </w:r>
            <w:r w:rsidR="00C90152" w:rsidRPr="00C90152">
              <w:rPr>
                <w:rFonts w:ascii="Trebuchet MS" w:hAnsi="Trebuchet MS" w:cs="Arial"/>
                <w:bCs/>
              </w:rPr>
              <w:t>5</w:t>
            </w:r>
            <w:r w:rsidRPr="00C90152">
              <w:rPr>
                <w:rFonts w:ascii="Trebuchet MS" w:hAnsi="Trebuchet MS" w:cs="Arial"/>
                <w:bCs/>
              </w:rPr>
              <w:t xml:space="preserve"> puntos en la valoración de los criterios a valorar mediante juicio de valor.</w:t>
            </w:r>
          </w:p>
          <w:p w14:paraId="1F9859E9" w14:textId="77777777" w:rsidR="002633BB" w:rsidRPr="00C90152" w:rsidRDefault="002633BB" w:rsidP="002633BB">
            <w:pPr>
              <w:spacing w:line="276" w:lineRule="auto"/>
              <w:ind w:left="1179"/>
              <w:jc w:val="both"/>
              <w:rPr>
                <w:rFonts w:ascii="Trebuchet MS" w:hAnsi="Trebuchet MS" w:cs="Arial"/>
                <w:bCs/>
              </w:rPr>
            </w:pPr>
          </w:p>
          <w:p w14:paraId="7F40BCA3" w14:textId="77777777" w:rsidR="002633BB" w:rsidRDefault="002633BB" w:rsidP="002633BB">
            <w:pPr>
              <w:numPr>
                <w:ilvl w:val="0"/>
                <w:numId w:val="27"/>
              </w:numPr>
              <w:spacing w:line="276" w:lineRule="auto"/>
              <w:ind w:left="1179" w:hanging="425"/>
              <w:jc w:val="both"/>
              <w:rPr>
                <w:rFonts w:ascii="Trebuchet MS" w:hAnsi="Trebuchet MS" w:cs="Arial"/>
                <w:bCs/>
              </w:rPr>
            </w:pPr>
            <w:r w:rsidRPr="00C90152">
              <w:rPr>
                <w:rFonts w:ascii="Trebuchet MS" w:hAnsi="Trebuchet MS" w:cs="Arial"/>
                <w:bCs/>
              </w:rPr>
              <w:t>Se excluirá del procedimiento de licitación a aquellas licitadoras que no cumplan las condiciones técnicas exigidas y las que incorporen en los archivos electrónicos nº DOS</w:t>
            </w:r>
            <w:r w:rsidR="000A41E8" w:rsidRPr="00C90152">
              <w:rPr>
                <w:rFonts w:ascii="Trebuchet MS" w:hAnsi="Trebuchet MS" w:cs="Arial"/>
                <w:bCs/>
              </w:rPr>
              <w:t xml:space="preserve"> </w:t>
            </w:r>
            <w:r w:rsidRPr="00C90152">
              <w:rPr>
                <w:rFonts w:ascii="Trebuchet MS" w:hAnsi="Trebuchet MS" w:cs="Arial"/>
                <w:bCs/>
              </w:rPr>
              <w:t>documentación que deba ser objeto de evaluación mediante la aplicación de fórmulas (archivo electrónico nº TRES).</w:t>
            </w:r>
          </w:p>
          <w:p w14:paraId="2106FF7A" w14:textId="77777777" w:rsidR="0056089B" w:rsidRPr="00F01DBA" w:rsidRDefault="0056089B" w:rsidP="0056089B">
            <w:pPr>
              <w:numPr>
                <w:ilvl w:val="0"/>
                <w:numId w:val="22"/>
              </w:numPr>
              <w:suppressAutoHyphens/>
              <w:spacing w:before="360"/>
              <w:ind w:left="714" w:hanging="357"/>
              <w:rPr>
                <w:rFonts w:ascii="Trebuchet MS" w:hAnsi="Trebuchet MS" w:cs="Arial"/>
                <w:b/>
              </w:rPr>
            </w:pPr>
            <w:r w:rsidRPr="00F01DBA">
              <w:rPr>
                <w:rFonts w:ascii="Trebuchet MS" w:hAnsi="Trebuchet MS" w:cs="Arial"/>
                <w:b/>
              </w:rPr>
              <w:t>CRITERIOS A VALORAR MEDIANTE LA APLICACIÓN DE FÓRMULAS</w:t>
            </w:r>
          </w:p>
          <w:p w14:paraId="2483BC2C" w14:textId="77777777" w:rsidR="0056089B" w:rsidRDefault="0056089B" w:rsidP="0056089B">
            <w:pPr>
              <w:suppressAutoHyphens/>
              <w:ind w:left="714"/>
              <w:rPr>
                <w:rFonts w:ascii="Trebuchet MS" w:hAnsi="Trebuchet MS" w:cs="Arial"/>
                <w:b/>
                <w:highlight w:val="yellow"/>
              </w:rPr>
            </w:pPr>
          </w:p>
          <w:p w14:paraId="6CD69715" w14:textId="77777777" w:rsidR="0056089B" w:rsidRPr="00B51088" w:rsidRDefault="0056089B" w:rsidP="0056089B">
            <w:pPr>
              <w:pStyle w:val="Prrafodelista"/>
              <w:numPr>
                <w:ilvl w:val="0"/>
                <w:numId w:val="46"/>
              </w:numPr>
              <w:suppressAutoHyphens/>
              <w:rPr>
                <w:rFonts w:ascii="Trebuchet MS" w:hAnsi="Trebuchet MS"/>
                <w:b/>
                <w:sz w:val="20"/>
              </w:rPr>
            </w:pPr>
            <w:r w:rsidRPr="00DE0660">
              <w:rPr>
                <w:rFonts w:ascii="Trebuchet MS" w:hAnsi="Trebuchet MS" w:cs="Calibri"/>
                <w:b/>
                <w:bCs/>
                <w:sz w:val="20"/>
                <w:szCs w:val="20"/>
              </w:rPr>
              <w:t>Proposición</w:t>
            </w:r>
            <w:r w:rsidRPr="00B51088">
              <w:rPr>
                <w:rFonts w:ascii="Trebuchet MS" w:hAnsi="Trebuchet MS"/>
                <w:b/>
                <w:sz w:val="20"/>
              </w:rPr>
              <w:t xml:space="preserve"> económica</w:t>
            </w:r>
            <w:r w:rsidRPr="00DE0660">
              <w:rPr>
                <w:rFonts w:ascii="Trebuchet MS" w:hAnsi="Trebuchet MS" w:cs="Calibri"/>
                <w:b/>
                <w:bCs/>
                <w:sz w:val="20"/>
                <w:szCs w:val="20"/>
              </w:rPr>
              <w:t>: hasta un máximo</w:t>
            </w:r>
            <w:r w:rsidRPr="00B51088">
              <w:rPr>
                <w:rFonts w:ascii="Trebuchet MS" w:hAnsi="Trebuchet MS"/>
                <w:b/>
                <w:sz w:val="20"/>
              </w:rPr>
              <w:t xml:space="preserve"> de</w:t>
            </w:r>
            <w:r w:rsidRPr="00DE0660">
              <w:rPr>
                <w:rFonts w:ascii="Trebuchet MS" w:hAnsi="Trebuchet MS" w:cs="Calibri"/>
                <w:b/>
                <w:bCs/>
                <w:sz w:val="20"/>
                <w:szCs w:val="20"/>
              </w:rPr>
              <w:t xml:space="preserve"> 49</w:t>
            </w:r>
            <w:r w:rsidRPr="00B51088">
              <w:rPr>
                <w:rFonts w:ascii="Trebuchet MS" w:hAnsi="Trebuchet MS"/>
                <w:b/>
                <w:sz w:val="20"/>
              </w:rPr>
              <w:t xml:space="preserve"> puntos</w:t>
            </w:r>
            <w:r w:rsidRPr="00DE0660">
              <w:rPr>
                <w:rFonts w:ascii="Trebuchet MS" w:hAnsi="Trebuchet MS" w:cs="Calibri"/>
                <w:b/>
                <w:bCs/>
                <w:sz w:val="20"/>
                <w:szCs w:val="20"/>
              </w:rPr>
              <w:t>.</w:t>
            </w:r>
          </w:p>
          <w:p w14:paraId="7F6EFC2F" w14:textId="77777777" w:rsidR="0056089B" w:rsidRPr="00B51088" w:rsidRDefault="0056089B" w:rsidP="0056089B">
            <w:pPr>
              <w:numPr>
                <w:ilvl w:val="0"/>
                <w:numId w:val="27"/>
              </w:numPr>
              <w:spacing w:line="276" w:lineRule="auto"/>
              <w:ind w:left="1179" w:hanging="425"/>
              <w:jc w:val="both"/>
              <w:rPr>
                <w:rFonts w:ascii="Trebuchet MS" w:hAnsi="Trebuchet MS"/>
                <w:b/>
              </w:rPr>
            </w:pPr>
            <w:r w:rsidRPr="00B51088">
              <w:rPr>
                <w:rFonts w:ascii="Trebuchet MS" w:hAnsi="Trebuchet MS"/>
                <w:b/>
              </w:rPr>
              <w:t>Precio de la implantación</w:t>
            </w:r>
            <w:r w:rsidRPr="00996957">
              <w:rPr>
                <w:rFonts w:ascii="Trebuchet MS" w:hAnsi="Trebuchet MS" w:cs="Arial"/>
                <w:b/>
                <w:bCs/>
                <w:lang w:eastAsia="en-US"/>
              </w:rPr>
              <w:t xml:space="preserve"> y la</w:t>
            </w:r>
            <w:r w:rsidRPr="00B51088">
              <w:rPr>
                <w:rFonts w:ascii="Trebuchet MS" w:hAnsi="Trebuchet MS"/>
                <w:b/>
              </w:rPr>
              <w:t xml:space="preserve"> formación</w:t>
            </w:r>
            <w:r w:rsidRPr="00996957">
              <w:rPr>
                <w:rFonts w:ascii="Trebuchet MS" w:hAnsi="Trebuchet MS" w:cs="Arial"/>
                <w:b/>
                <w:bCs/>
                <w:lang w:eastAsia="en-US"/>
              </w:rPr>
              <w:t xml:space="preserve">: hasta un máximo de </w:t>
            </w:r>
            <w:r>
              <w:rPr>
                <w:rFonts w:ascii="Trebuchet MS" w:hAnsi="Trebuchet MS" w:cs="Arial"/>
                <w:b/>
                <w:bCs/>
                <w:lang w:eastAsia="en-US"/>
              </w:rPr>
              <w:t>25</w:t>
            </w:r>
            <w:r w:rsidRPr="00B51088">
              <w:rPr>
                <w:rFonts w:ascii="Trebuchet MS" w:hAnsi="Trebuchet MS"/>
                <w:b/>
              </w:rPr>
              <w:t xml:space="preserve"> puntos</w:t>
            </w:r>
            <w:r w:rsidRPr="00996957">
              <w:rPr>
                <w:rFonts w:ascii="Trebuchet MS" w:hAnsi="Trebuchet MS" w:cs="Arial"/>
                <w:b/>
                <w:bCs/>
                <w:lang w:eastAsia="en-US"/>
              </w:rPr>
              <w:t>.</w:t>
            </w:r>
          </w:p>
          <w:p w14:paraId="5FCD8524" w14:textId="77777777" w:rsidR="0056089B" w:rsidRPr="00DE0660" w:rsidRDefault="0056089B" w:rsidP="0056089B">
            <w:pPr>
              <w:pStyle w:val="Prrafodelista"/>
              <w:spacing w:before="240" w:after="0"/>
              <w:ind w:left="1171"/>
              <w:contextualSpacing w:val="0"/>
              <w:jc w:val="both"/>
              <w:rPr>
                <w:rFonts w:ascii="Trebuchet MS" w:hAnsi="Trebuchet MS"/>
                <w:sz w:val="20"/>
                <w:szCs w:val="20"/>
              </w:rPr>
            </w:pPr>
            <w:r w:rsidRPr="00DE0660">
              <w:rPr>
                <w:rFonts w:ascii="Trebuchet MS" w:hAnsi="Trebuchet MS"/>
                <w:sz w:val="20"/>
                <w:szCs w:val="20"/>
              </w:rPr>
              <w:t xml:space="preserve">La puntuación del precio ofertado se determinará con dos decimales y se calculará hasta el límite máximo de puntuación otorgable de </w:t>
            </w:r>
            <w:r>
              <w:rPr>
                <w:rFonts w:ascii="Trebuchet MS" w:hAnsi="Trebuchet MS" w:cs="Arial"/>
                <w:sz w:val="20"/>
                <w:szCs w:val="20"/>
                <w:lang w:eastAsia="en-US"/>
              </w:rPr>
              <w:t>25</w:t>
            </w:r>
            <w:r w:rsidRPr="00DE0660">
              <w:rPr>
                <w:rFonts w:ascii="Trebuchet MS" w:hAnsi="Trebuchet MS"/>
                <w:sz w:val="20"/>
                <w:szCs w:val="20"/>
              </w:rPr>
              <w:t xml:space="preserve"> puntos.</w:t>
            </w:r>
          </w:p>
          <w:p w14:paraId="065C6B09" w14:textId="0288031B" w:rsidR="0056089B" w:rsidRPr="000472BB" w:rsidRDefault="0056089B" w:rsidP="0056089B">
            <w:pPr>
              <w:pStyle w:val="Prrafodelista"/>
              <w:spacing w:before="120" w:after="120"/>
              <w:ind w:left="1171"/>
              <w:contextualSpacing w:val="0"/>
              <w:jc w:val="both"/>
              <w:rPr>
                <w:rFonts w:ascii="Trebuchet MS" w:hAnsi="Trebuchet MS" w:cs="Arial"/>
                <w:bCs/>
              </w:rPr>
            </w:pPr>
            <w:r w:rsidRPr="00DE0660">
              <w:rPr>
                <w:rFonts w:ascii="Trebuchet MS" w:hAnsi="Trebuchet MS"/>
                <w:iCs/>
                <w:sz w:val="20"/>
                <w:szCs w:val="20"/>
              </w:rPr>
              <w:t xml:space="preserve">Sobre </w:t>
            </w:r>
            <w:r>
              <w:rPr>
                <w:rFonts w:ascii="Trebuchet MS" w:hAnsi="Trebuchet MS" w:cs="Arial"/>
                <w:sz w:val="20"/>
                <w:szCs w:val="20"/>
                <w:lang w:eastAsia="en-US"/>
              </w:rPr>
              <w:t>25</w:t>
            </w:r>
            <w:r w:rsidRPr="00DE0660">
              <w:rPr>
                <w:rFonts w:ascii="Trebuchet MS" w:hAnsi="Trebuchet MS"/>
                <w:sz w:val="20"/>
                <w:szCs w:val="20"/>
              </w:rPr>
              <w:t xml:space="preserve"> </w:t>
            </w:r>
            <w:r w:rsidRPr="00DE0660">
              <w:rPr>
                <w:rFonts w:ascii="Trebuchet MS" w:hAnsi="Trebuchet MS"/>
                <w:iCs/>
                <w:sz w:val="20"/>
                <w:szCs w:val="20"/>
              </w:rPr>
              <w:t xml:space="preserve">puntos, se otorgará 0 puntos a la oferta que iguale precio máximo e incrementando </w:t>
            </w:r>
            <w:r>
              <w:rPr>
                <w:rFonts w:ascii="Trebuchet MS" w:hAnsi="Trebuchet MS" w:cs="Arial"/>
                <w:sz w:val="20"/>
                <w:szCs w:val="20"/>
                <w:lang w:eastAsia="en-US"/>
              </w:rPr>
              <w:t>0,5</w:t>
            </w:r>
            <w:r w:rsidRPr="00DE0660">
              <w:rPr>
                <w:rFonts w:ascii="Trebuchet MS" w:hAnsi="Trebuchet MS"/>
                <w:iCs/>
                <w:sz w:val="20"/>
                <w:szCs w:val="20"/>
              </w:rPr>
              <w:t xml:space="preserve"> puntos por cada 1% de baja, siendo la puntuación máxima de </w:t>
            </w:r>
            <w:r>
              <w:rPr>
                <w:rFonts w:ascii="Trebuchet MS" w:hAnsi="Trebuchet MS" w:cs="Arial"/>
                <w:sz w:val="20"/>
                <w:szCs w:val="20"/>
                <w:lang w:eastAsia="en-US"/>
              </w:rPr>
              <w:t>25</w:t>
            </w:r>
            <w:r w:rsidRPr="00DE0660">
              <w:rPr>
                <w:rFonts w:ascii="Trebuchet MS" w:hAnsi="Trebuchet MS"/>
                <w:sz w:val="20"/>
                <w:szCs w:val="20"/>
              </w:rPr>
              <w:t xml:space="preserve"> </w:t>
            </w:r>
            <w:r w:rsidRPr="00DE0660">
              <w:rPr>
                <w:rFonts w:ascii="Trebuchet MS" w:hAnsi="Trebuchet MS"/>
                <w:iCs/>
                <w:sz w:val="20"/>
                <w:szCs w:val="20"/>
              </w:rPr>
              <w:t xml:space="preserve">puntos, salvo que alguna baja supere el 50%, en cuyo caso se le otorgarán </w:t>
            </w:r>
            <w:r>
              <w:rPr>
                <w:rFonts w:ascii="Trebuchet MS" w:hAnsi="Trebuchet MS" w:cs="Arial"/>
                <w:sz w:val="20"/>
                <w:szCs w:val="20"/>
                <w:lang w:eastAsia="en-US"/>
              </w:rPr>
              <w:t>25</w:t>
            </w:r>
            <w:r w:rsidRPr="00DE0660">
              <w:rPr>
                <w:rFonts w:ascii="Trebuchet MS" w:hAnsi="Trebuchet MS"/>
                <w:sz w:val="20"/>
                <w:szCs w:val="20"/>
              </w:rPr>
              <w:t xml:space="preserve"> </w:t>
            </w:r>
            <w:r w:rsidRPr="00DE0660">
              <w:rPr>
                <w:rFonts w:ascii="Trebuchet MS" w:hAnsi="Trebuchet MS"/>
                <w:iCs/>
                <w:sz w:val="20"/>
                <w:szCs w:val="20"/>
              </w:rPr>
              <w:t xml:space="preserve">puntos y se interpolará el resto. </w:t>
            </w:r>
          </w:p>
        </w:tc>
      </w:tr>
      <w:tr w:rsidR="00975156" w:rsidRPr="000B62FB" w14:paraId="106CBA00" w14:textId="77777777" w:rsidTr="00B51088">
        <w:trPr>
          <w:trHeight w:val="1622"/>
        </w:trPr>
        <w:tc>
          <w:tcPr>
            <w:tcW w:w="8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087AE06" w14:textId="630370F3" w:rsidR="00B51088" w:rsidRPr="00DE0660" w:rsidRDefault="00B51088" w:rsidP="0056089B">
            <w:pPr>
              <w:pStyle w:val="Prrafodelista"/>
              <w:spacing w:before="240" w:after="0"/>
              <w:ind w:left="1174"/>
              <w:contextualSpacing w:val="0"/>
              <w:jc w:val="both"/>
              <w:rPr>
                <w:rFonts w:ascii="Trebuchet MS" w:hAnsi="Trebuchet MS"/>
                <w:iCs/>
                <w:sz w:val="20"/>
                <w:szCs w:val="20"/>
              </w:rPr>
            </w:pPr>
            <w:r w:rsidRPr="00DE0660">
              <w:rPr>
                <w:rFonts w:ascii="Trebuchet MS" w:hAnsi="Trebuchet MS"/>
                <w:iCs/>
                <w:sz w:val="20"/>
                <w:szCs w:val="20"/>
              </w:rPr>
              <w:t xml:space="preserve">Para Bmax &lt;= 50% &gt;&gt;&gt; P = </w:t>
            </w:r>
            <w:r w:rsidR="00307A2F">
              <w:rPr>
                <w:rFonts w:ascii="Trebuchet MS" w:hAnsi="Trebuchet MS" w:cs="Arial"/>
                <w:sz w:val="20"/>
                <w:szCs w:val="20"/>
                <w:lang w:eastAsia="en-US"/>
              </w:rPr>
              <w:t>50</w:t>
            </w:r>
            <w:r w:rsidRPr="00DE0660">
              <w:rPr>
                <w:rFonts w:ascii="Trebuchet MS" w:hAnsi="Trebuchet MS"/>
                <w:iCs/>
                <w:sz w:val="20"/>
                <w:szCs w:val="20"/>
              </w:rPr>
              <w:t xml:space="preserve"> x B </w:t>
            </w:r>
          </w:p>
          <w:p w14:paraId="002BF9EB" w14:textId="26B3D076" w:rsidR="00B51088" w:rsidRPr="00DE0660" w:rsidRDefault="00B51088" w:rsidP="00B51088">
            <w:pPr>
              <w:pStyle w:val="Prrafodelista"/>
              <w:ind w:left="1171"/>
              <w:jc w:val="both"/>
              <w:rPr>
                <w:rFonts w:ascii="Trebuchet MS" w:hAnsi="Trebuchet MS"/>
                <w:iCs/>
                <w:sz w:val="20"/>
                <w:szCs w:val="20"/>
              </w:rPr>
            </w:pPr>
            <w:r w:rsidRPr="00DE0660">
              <w:rPr>
                <w:rFonts w:ascii="Trebuchet MS" w:hAnsi="Trebuchet MS"/>
                <w:iCs/>
                <w:sz w:val="20"/>
                <w:szCs w:val="20"/>
              </w:rPr>
              <w:t xml:space="preserve">Para Bmax &gt; 50 % &gt;&gt;&gt; P = </w:t>
            </w:r>
            <w:r w:rsidR="00307A2F">
              <w:rPr>
                <w:rFonts w:ascii="Trebuchet MS" w:hAnsi="Trebuchet MS" w:cs="Arial"/>
                <w:sz w:val="20"/>
                <w:szCs w:val="20"/>
                <w:lang w:eastAsia="en-US"/>
              </w:rPr>
              <w:t>25</w:t>
            </w:r>
            <w:r w:rsidRPr="00DE0660">
              <w:rPr>
                <w:rFonts w:ascii="Trebuchet MS" w:hAnsi="Trebuchet MS"/>
                <w:sz w:val="20"/>
                <w:szCs w:val="20"/>
              </w:rPr>
              <w:t xml:space="preserve"> </w:t>
            </w:r>
            <w:r w:rsidRPr="00DE0660">
              <w:rPr>
                <w:rFonts w:ascii="Trebuchet MS" w:hAnsi="Trebuchet MS"/>
                <w:iCs/>
                <w:sz w:val="20"/>
                <w:szCs w:val="20"/>
              </w:rPr>
              <w:t xml:space="preserve">x B / Bmax </w:t>
            </w:r>
          </w:p>
          <w:p w14:paraId="321F68C4" w14:textId="77777777" w:rsidR="00B51088" w:rsidRPr="00DE0660" w:rsidRDefault="00B51088" w:rsidP="00B51088">
            <w:pPr>
              <w:pStyle w:val="Prrafodelista"/>
              <w:spacing w:before="360" w:after="0" w:line="240" w:lineRule="auto"/>
              <w:ind w:left="1171"/>
              <w:contextualSpacing w:val="0"/>
              <w:jc w:val="both"/>
              <w:rPr>
                <w:rFonts w:ascii="Trebuchet MS" w:hAnsi="Trebuchet MS"/>
                <w:iCs/>
                <w:sz w:val="20"/>
                <w:szCs w:val="20"/>
              </w:rPr>
            </w:pPr>
            <w:r w:rsidRPr="00DE0660">
              <w:rPr>
                <w:rFonts w:ascii="Trebuchet MS" w:hAnsi="Trebuchet MS"/>
                <w:iCs/>
                <w:sz w:val="20"/>
                <w:szCs w:val="20"/>
              </w:rPr>
              <w:t xml:space="preserve">Siendo, </w:t>
            </w:r>
          </w:p>
          <w:p w14:paraId="7A02EA1D" w14:textId="77777777" w:rsidR="00B51088" w:rsidRPr="00DE0660" w:rsidRDefault="00B51088" w:rsidP="00B51088">
            <w:pPr>
              <w:pStyle w:val="Prrafodelista"/>
              <w:spacing w:before="120" w:after="0"/>
              <w:ind w:left="1171"/>
              <w:contextualSpacing w:val="0"/>
              <w:jc w:val="both"/>
              <w:rPr>
                <w:rFonts w:ascii="Trebuchet MS" w:hAnsi="Trebuchet MS"/>
                <w:iCs/>
                <w:sz w:val="20"/>
                <w:szCs w:val="20"/>
              </w:rPr>
            </w:pPr>
            <w:r w:rsidRPr="00DE0660">
              <w:rPr>
                <w:rFonts w:ascii="Trebuchet MS" w:hAnsi="Trebuchet MS"/>
                <w:iCs/>
                <w:sz w:val="20"/>
                <w:szCs w:val="20"/>
              </w:rPr>
              <w:t xml:space="preserve">P: Puntuación de la oferta a valorar </w:t>
            </w:r>
          </w:p>
          <w:p w14:paraId="5CDC4AA0" w14:textId="77777777" w:rsidR="00B51088" w:rsidRPr="00DE0660" w:rsidRDefault="00B51088" w:rsidP="00B51088">
            <w:pPr>
              <w:pStyle w:val="Prrafodelista"/>
              <w:ind w:left="1171"/>
              <w:jc w:val="both"/>
              <w:rPr>
                <w:rFonts w:ascii="Trebuchet MS" w:hAnsi="Trebuchet MS"/>
                <w:iCs/>
                <w:sz w:val="20"/>
                <w:szCs w:val="20"/>
              </w:rPr>
            </w:pPr>
            <w:r w:rsidRPr="00DE0660">
              <w:rPr>
                <w:rFonts w:ascii="Trebuchet MS" w:hAnsi="Trebuchet MS"/>
                <w:iCs/>
                <w:sz w:val="20"/>
                <w:szCs w:val="20"/>
              </w:rPr>
              <w:t xml:space="preserve">B: Baja = 1 - (Importe ofertado) / (Importe máximo) </w:t>
            </w:r>
          </w:p>
          <w:p w14:paraId="0A27D224" w14:textId="77777777" w:rsidR="00B51088" w:rsidRPr="00DE0660" w:rsidRDefault="00B51088" w:rsidP="00B51088">
            <w:pPr>
              <w:pStyle w:val="Prrafodelista"/>
              <w:ind w:left="1171"/>
              <w:jc w:val="both"/>
              <w:rPr>
                <w:rFonts w:ascii="Trebuchet MS" w:hAnsi="Trebuchet MS"/>
                <w:iCs/>
                <w:sz w:val="20"/>
                <w:szCs w:val="20"/>
              </w:rPr>
            </w:pPr>
            <w:r w:rsidRPr="00DE0660">
              <w:rPr>
                <w:rFonts w:ascii="Trebuchet MS" w:hAnsi="Trebuchet MS"/>
                <w:iCs/>
                <w:sz w:val="20"/>
                <w:szCs w:val="20"/>
              </w:rPr>
              <w:t>Bmax: Baja máxima admitida</w:t>
            </w:r>
          </w:p>
          <w:p w14:paraId="34B565C7" w14:textId="77777777" w:rsidR="00B51088" w:rsidRPr="009A2602" w:rsidRDefault="00B51088" w:rsidP="00B51088">
            <w:pPr>
              <w:pStyle w:val="Prrafodelista"/>
              <w:ind w:left="1171"/>
              <w:jc w:val="both"/>
              <w:rPr>
                <w:rFonts w:ascii="Trebuchet MS" w:hAnsi="Trebuchet MS"/>
                <w:iCs/>
                <w:sz w:val="20"/>
                <w:szCs w:val="20"/>
              </w:rPr>
            </w:pPr>
            <w:r w:rsidRPr="00DE0660">
              <w:rPr>
                <w:rFonts w:ascii="Trebuchet MS" w:hAnsi="Trebuchet MS"/>
                <w:iCs/>
                <w:sz w:val="20"/>
                <w:szCs w:val="20"/>
              </w:rPr>
              <w:t>Bmax: (Importe máximo-importe de la oferta más baja) / Importe máximo</w:t>
            </w:r>
          </w:p>
          <w:p w14:paraId="2E0E4DB3" w14:textId="05D97041" w:rsidR="00B51088" w:rsidRPr="00996957" w:rsidRDefault="00B51088" w:rsidP="00B51088">
            <w:pPr>
              <w:numPr>
                <w:ilvl w:val="0"/>
                <w:numId w:val="27"/>
              </w:numPr>
              <w:spacing w:line="276" w:lineRule="auto"/>
              <w:ind w:left="1179" w:hanging="425"/>
              <w:jc w:val="both"/>
              <w:rPr>
                <w:rFonts w:ascii="Trebuchet MS" w:hAnsi="Trebuchet MS" w:cs="Arial"/>
                <w:b/>
                <w:lang w:eastAsia="en-US"/>
              </w:rPr>
            </w:pPr>
            <w:r w:rsidRPr="00996957">
              <w:rPr>
                <w:rFonts w:ascii="Trebuchet MS" w:hAnsi="Trebuchet MS" w:cs="Arial"/>
                <w:b/>
              </w:rPr>
              <w:t>Precio</w:t>
            </w:r>
            <w:r w:rsidRPr="00996957">
              <w:rPr>
                <w:rFonts w:ascii="Trebuchet MS" w:hAnsi="Trebuchet MS" w:cs="Arial"/>
                <w:b/>
                <w:lang w:eastAsia="en-US"/>
              </w:rPr>
              <w:t xml:space="preserve"> mensual por el suministro de 160 licencias durante el periodo que transcurra entre el otorgamiento del acta de implantación y el 31 de diciembre de 2024: hasta un máximo de</w:t>
            </w:r>
            <w:r w:rsidR="0004558F">
              <w:rPr>
                <w:rFonts w:ascii="Trebuchet MS" w:hAnsi="Trebuchet MS" w:cs="Arial"/>
                <w:b/>
                <w:lang w:eastAsia="en-US"/>
              </w:rPr>
              <w:t xml:space="preserve"> 12</w:t>
            </w:r>
            <w:r w:rsidRPr="00996957">
              <w:rPr>
                <w:rFonts w:ascii="Trebuchet MS" w:hAnsi="Trebuchet MS" w:cs="Arial"/>
                <w:b/>
                <w:lang w:eastAsia="en-US"/>
              </w:rPr>
              <w:t xml:space="preserve"> puntos.</w:t>
            </w:r>
          </w:p>
          <w:p w14:paraId="75C78DA9" w14:textId="05D5D21A" w:rsidR="00B51088" w:rsidRPr="00B51088" w:rsidRDefault="00B51088" w:rsidP="00B51088">
            <w:pPr>
              <w:pStyle w:val="Prrafodelista"/>
              <w:spacing w:before="240" w:after="0"/>
              <w:ind w:left="1171"/>
              <w:contextualSpacing w:val="0"/>
              <w:jc w:val="both"/>
              <w:rPr>
                <w:rFonts w:ascii="Trebuchet MS" w:hAnsi="Trebuchet MS"/>
                <w:sz w:val="20"/>
              </w:rPr>
            </w:pPr>
            <w:r w:rsidRPr="00B51088">
              <w:rPr>
                <w:rFonts w:ascii="Trebuchet MS" w:hAnsi="Trebuchet MS"/>
                <w:sz w:val="20"/>
              </w:rPr>
              <w:t xml:space="preserve">La puntuación del precio ofertado se determinará con dos decimales y se calculará hasta el límite máximo de puntuación otorgable de </w:t>
            </w:r>
            <w:r w:rsidR="0004558F">
              <w:rPr>
                <w:rFonts w:ascii="Trebuchet MS" w:hAnsi="Trebuchet MS" w:cs="Arial"/>
                <w:sz w:val="20"/>
                <w:szCs w:val="20"/>
                <w:lang w:eastAsia="en-US"/>
              </w:rPr>
              <w:t xml:space="preserve">12 </w:t>
            </w:r>
            <w:r w:rsidRPr="00B51088">
              <w:rPr>
                <w:rFonts w:ascii="Trebuchet MS" w:hAnsi="Trebuchet MS"/>
                <w:sz w:val="20"/>
              </w:rPr>
              <w:t>puntos.</w:t>
            </w:r>
          </w:p>
          <w:p w14:paraId="03929119" w14:textId="0F451DEE" w:rsidR="00B51088" w:rsidRPr="00B51088" w:rsidRDefault="00B51088" w:rsidP="00B51088">
            <w:pPr>
              <w:pStyle w:val="Prrafodelista"/>
              <w:spacing w:before="120" w:after="120"/>
              <w:ind w:left="1171"/>
              <w:contextualSpacing w:val="0"/>
              <w:jc w:val="both"/>
              <w:rPr>
                <w:rFonts w:ascii="Trebuchet MS" w:hAnsi="Trebuchet MS"/>
                <w:sz w:val="20"/>
              </w:rPr>
            </w:pPr>
            <w:r w:rsidRPr="00B51088">
              <w:rPr>
                <w:rFonts w:ascii="Trebuchet MS" w:hAnsi="Trebuchet MS"/>
                <w:sz w:val="20"/>
              </w:rPr>
              <w:t xml:space="preserve">Sobre </w:t>
            </w:r>
            <w:r w:rsidR="0004558F">
              <w:rPr>
                <w:rFonts w:ascii="Trebuchet MS" w:hAnsi="Trebuchet MS" w:cs="Arial"/>
                <w:sz w:val="20"/>
                <w:szCs w:val="20"/>
                <w:lang w:eastAsia="en-US"/>
              </w:rPr>
              <w:t>12</w:t>
            </w:r>
            <w:r w:rsidRPr="00B51088">
              <w:rPr>
                <w:rFonts w:ascii="Trebuchet MS" w:hAnsi="Trebuchet MS"/>
                <w:sz w:val="20"/>
              </w:rPr>
              <w:t xml:space="preserve"> puntos, se otorgará 0 puntos a la oferta que iguale precio máximo e incrementando </w:t>
            </w:r>
            <w:r w:rsidR="0069778F">
              <w:rPr>
                <w:rFonts w:ascii="Trebuchet MS" w:hAnsi="Trebuchet MS" w:cs="Arial"/>
                <w:sz w:val="20"/>
                <w:szCs w:val="20"/>
                <w:lang w:eastAsia="en-US"/>
              </w:rPr>
              <w:t xml:space="preserve">0,24 </w:t>
            </w:r>
            <w:r w:rsidRPr="00B51088">
              <w:rPr>
                <w:rFonts w:ascii="Trebuchet MS" w:hAnsi="Trebuchet MS"/>
                <w:sz w:val="20"/>
              </w:rPr>
              <w:t xml:space="preserve">puntos por cada 1% de baja, siendo la puntuación máxima de </w:t>
            </w:r>
            <w:r w:rsidR="0069778F">
              <w:rPr>
                <w:rFonts w:ascii="Trebuchet MS" w:hAnsi="Trebuchet MS" w:cs="Arial"/>
                <w:sz w:val="20"/>
                <w:szCs w:val="20"/>
                <w:lang w:eastAsia="en-US"/>
              </w:rPr>
              <w:t>12</w:t>
            </w:r>
            <w:r w:rsidRPr="00B51088">
              <w:rPr>
                <w:rFonts w:ascii="Trebuchet MS" w:hAnsi="Trebuchet MS"/>
                <w:sz w:val="20"/>
              </w:rPr>
              <w:t xml:space="preserve"> puntos, salvo que alguna baja supere el 50%, en cuyo caso se le otorgarán </w:t>
            </w:r>
            <w:r w:rsidR="0069778F">
              <w:rPr>
                <w:rFonts w:ascii="Trebuchet MS" w:hAnsi="Trebuchet MS" w:cs="Arial"/>
                <w:sz w:val="20"/>
                <w:szCs w:val="20"/>
                <w:lang w:eastAsia="en-US"/>
              </w:rPr>
              <w:t>12</w:t>
            </w:r>
            <w:r w:rsidRPr="00B51088">
              <w:rPr>
                <w:rFonts w:ascii="Trebuchet MS" w:hAnsi="Trebuchet MS"/>
                <w:sz w:val="20"/>
              </w:rPr>
              <w:t xml:space="preserve"> puntos y se interpolará el resto. </w:t>
            </w:r>
          </w:p>
          <w:p w14:paraId="28D51392" w14:textId="1E896636" w:rsidR="00B51088" w:rsidRPr="00B51088" w:rsidRDefault="00B51088" w:rsidP="00B51088">
            <w:pPr>
              <w:pStyle w:val="Prrafodelista"/>
              <w:spacing w:before="120"/>
              <w:ind w:left="1171"/>
              <w:jc w:val="both"/>
              <w:rPr>
                <w:rFonts w:ascii="Trebuchet MS" w:hAnsi="Trebuchet MS"/>
                <w:sz w:val="20"/>
              </w:rPr>
            </w:pPr>
            <w:r w:rsidRPr="00B51088">
              <w:rPr>
                <w:rFonts w:ascii="Trebuchet MS" w:hAnsi="Trebuchet MS"/>
                <w:sz w:val="20"/>
              </w:rPr>
              <w:t xml:space="preserve">Para Bmax &lt;= 50% &gt;&gt;&gt; P = </w:t>
            </w:r>
            <w:r w:rsidR="0069778F">
              <w:rPr>
                <w:rFonts w:ascii="Trebuchet MS" w:hAnsi="Trebuchet MS" w:cs="Arial"/>
                <w:sz w:val="20"/>
                <w:szCs w:val="20"/>
                <w:lang w:eastAsia="en-US"/>
              </w:rPr>
              <w:t>24</w:t>
            </w:r>
            <w:r w:rsidRPr="00B51088">
              <w:rPr>
                <w:rFonts w:ascii="Trebuchet MS" w:hAnsi="Trebuchet MS"/>
                <w:sz w:val="20"/>
              </w:rPr>
              <w:t xml:space="preserve"> x B </w:t>
            </w:r>
          </w:p>
          <w:p w14:paraId="115C9751" w14:textId="05BBF783" w:rsidR="00B51088" w:rsidRPr="00B51088" w:rsidRDefault="00B51088" w:rsidP="00B51088">
            <w:pPr>
              <w:pStyle w:val="Prrafodelista"/>
              <w:ind w:left="1171"/>
              <w:jc w:val="both"/>
              <w:rPr>
                <w:rFonts w:ascii="Trebuchet MS" w:hAnsi="Trebuchet MS"/>
                <w:sz w:val="20"/>
              </w:rPr>
            </w:pPr>
            <w:r w:rsidRPr="00B51088">
              <w:rPr>
                <w:rFonts w:ascii="Trebuchet MS" w:hAnsi="Trebuchet MS"/>
                <w:sz w:val="20"/>
              </w:rPr>
              <w:t xml:space="preserve">Para Bmax &gt; 50 % &gt;&gt;&gt; P = </w:t>
            </w:r>
            <w:r w:rsidR="0069778F">
              <w:rPr>
                <w:rFonts w:ascii="Trebuchet MS" w:hAnsi="Trebuchet MS" w:cs="Arial"/>
                <w:sz w:val="20"/>
                <w:szCs w:val="20"/>
                <w:lang w:eastAsia="en-US"/>
              </w:rPr>
              <w:t>12</w:t>
            </w:r>
            <w:r w:rsidRPr="00B51088">
              <w:rPr>
                <w:rFonts w:ascii="Trebuchet MS" w:hAnsi="Trebuchet MS"/>
                <w:sz w:val="20"/>
              </w:rPr>
              <w:t xml:space="preserve"> x B / Bmax </w:t>
            </w:r>
          </w:p>
          <w:p w14:paraId="2825B8A6" w14:textId="77777777" w:rsidR="00B51088" w:rsidRPr="00B51088" w:rsidRDefault="00B51088" w:rsidP="00B51088">
            <w:pPr>
              <w:pStyle w:val="Prrafodelista"/>
              <w:spacing w:before="360" w:after="0" w:line="240" w:lineRule="auto"/>
              <w:ind w:left="1171"/>
              <w:contextualSpacing w:val="0"/>
              <w:jc w:val="both"/>
              <w:rPr>
                <w:rFonts w:ascii="Trebuchet MS" w:hAnsi="Trebuchet MS"/>
                <w:sz w:val="20"/>
              </w:rPr>
            </w:pPr>
            <w:r w:rsidRPr="00B51088">
              <w:rPr>
                <w:rFonts w:ascii="Trebuchet MS" w:hAnsi="Trebuchet MS"/>
                <w:sz w:val="20"/>
              </w:rPr>
              <w:t xml:space="preserve">Siendo, </w:t>
            </w:r>
          </w:p>
          <w:p w14:paraId="4A2970F3" w14:textId="77777777" w:rsidR="00B51088" w:rsidRPr="00B51088" w:rsidRDefault="00B51088" w:rsidP="00B51088">
            <w:pPr>
              <w:pStyle w:val="Prrafodelista"/>
              <w:spacing w:before="120" w:after="0"/>
              <w:ind w:left="1171"/>
              <w:contextualSpacing w:val="0"/>
              <w:jc w:val="both"/>
              <w:rPr>
                <w:rFonts w:ascii="Trebuchet MS" w:hAnsi="Trebuchet MS"/>
                <w:sz w:val="20"/>
              </w:rPr>
            </w:pPr>
            <w:r w:rsidRPr="00B51088">
              <w:rPr>
                <w:rFonts w:ascii="Trebuchet MS" w:hAnsi="Trebuchet MS"/>
                <w:sz w:val="20"/>
              </w:rPr>
              <w:t xml:space="preserve">P: Puntuación de la oferta a valorar </w:t>
            </w:r>
          </w:p>
          <w:p w14:paraId="32DF0068" w14:textId="77777777" w:rsidR="00B51088" w:rsidRPr="00B51088" w:rsidRDefault="00B51088" w:rsidP="00B51088">
            <w:pPr>
              <w:pStyle w:val="Prrafodelista"/>
              <w:ind w:left="1171"/>
              <w:jc w:val="both"/>
              <w:rPr>
                <w:rFonts w:ascii="Trebuchet MS" w:hAnsi="Trebuchet MS"/>
                <w:sz w:val="20"/>
              </w:rPr>
            </w:pPr>
            <w:r w:rsidRPr="00B51088">
              <w:rPr>
                <w:rFonts w:ascii="Trebuchet MS" w:hAnsi="Trebuchet MS"/>
                <w:sz w:val="20"/>
              </w:rPr>
              <w:t xml:space="preserve">B: Baja = 1 - (Importe ofertado) / (Importe máximo) </w:t>
            </w:r>
          </w:p>
          <w:p w14:paraId="301F5F5D" w14:textId="77777777" w:rsidR="00B51088" w:rsidRPr="00B51088" w:rsidRDefault="00B51088" w:rsidP="00B51088">
            <w:pPr>
              <w:pStyle w:val="Prrafodelista"/>
              <w:ind w:left="1171"/>
              <w:jc w:val="both"/>
              <w:rPr>
                <w:rFonts w:ascii="Trebuchet MS" w:hAnsi="Trebuchet MS"/>
                <w:sz w:val="20"/>
              </w:rPr>
            </w:pPr>
            <w:r w:rsidRPr="00B51088">
              <w:rPr>
                <w:rFonts w:ascii="Trebuchet MS" w:hAnsi="Trebuchet MS"/>
                <w:sz w:val="20"/>
              </w:rPr>
              <w:t>Bmax: Baja máxima admitida</w:t>
            </w:r>
          </w:p>
          <w:p w14:paraId="3E9A347F" w14:textId="77777777" w:rsidR="00B51088" w:rsidRPr="00B51088" w:rsidRDefault="00B51088" w:rsidP="00B51088">
            <w:pPr>
              <w:pStyle w:val="Prrafodelista"/>
              <w:ind w:left="1171"/>
              <w:jc w:val="both"/>
              <w:rPr>
                <w:rFonts w:ascii="Trebuchet MS" w:hAnsi="Trebuchet MS"/>
                <w:sz w:val="20"/>
              </w:rPr>
            </w:pPr>
            <w:r w:rsidRPr="00B51088">
              <w:rPr>
                <w:rFonts w:ascii="Trebuchet MS" w:hAnsi="Trebuchet MS"/>
                <w:sz w:val="20"/>
              </w:rPr>
              <w:t>Bmax: (Importe máximo-importe de la oferta más baja) / Importe máximo</w:t>
            </w:r>
          </w:p>
          <w:p w14:paraId="3CDCD171" w14:textId="77777777" w:rsidR="00B51088" w:rsidRPr="00B51088" w:rsidRDefault="00B51088" w:rsidP="00B51088">
            <w:pPr>
              <w:spacing w:line="276" w:lineRule="auto"/>
              <w:ind w:left="1179"/>
              <w:jc w:val="both"/>
              <w:rPr>
                <w:rFonts w:ascii="Trebuchet MS" w:hAnsi="Trebuchet MS"/>
              </w:rPr>
            </w:pPr>
          </w:p>
          <w:p w14:paraId="7E5BA5B4" w14:textId="0400559F" w:rsidR="00B51088" w:rsidRPr="00996957" w:rsidRDefault="00B51088" w:rsidP="00B51088">
            <w:pPr>
              <w:numPr>
                <w:ilvl w:val="0"/>
                <w:numId w:val="27"/>
              </w:numPr>
              <w:spacing w:line="276" w:lineRule="auto"/>
              <w:ind w:left="1179" w:hanging="425"/>
              <w:jc w:val="both"/>
              <w:rPr>
                <w:rFonts w:ascii="Trebuchet MS" w:hAnsi="Trebuchet MS" w:cs="Arial"/>
                <w:b/>
                <w:bCs/>
                <w:lang w:eastAsia="en-US"/>
              </w:rPr>
            </w:pPr>
            <w:r w:rsidRPr="00996957">
              <w:rPr>
                <w:rFonts w:ascii="Trebuchet MS" w:hAnsi="Trebuchet MS" w:cs="Arial"/>
                <w:b/>
                <w:bCs/>
                <w:lang w:eastAsia="en-US"/>
              </w:rPr>
              <w:t>Precio unitario por el suministro de licencias adicionales a las 160 licencias indicadas durante el periodo que transcurra entre el otorgamiento del acta de implantación y el 31 de diciembre de 2024: hasta un máximo de</w:t>
            </w:r>
            <w:r w:rsidR="00DA06CF">
              <w:rPr>
                <w:rFonts w:ascii="Trebuchet MS" w:hAnsi="Trebuchet MS" w:cs="Arial"/>
                <w:b/>
                <w:bCs/>
                <w:lang w:eastAsia="en-US"/>
              </w:rPr>
              <w:t xml:space="preserve"> 5</w:t>
            </w:r>
            <w:r w:rsidRPr="00996957">
              <w:rPr>
                <w:rFonts w:ascii="Trebuchet MS" w:hAnsi="Trebuchet MS" w:cs="Arial"/>
                <w:b/>
                <w:bCs/>
                <w:lang w:eastAsia="en-US"/>
              </w:rPr>
              <w:t xml:space="preserve"> puntos.</w:t>
            </w:r>
          </w:p>
          <w:p w14:paraId="1CF0D970" w14:textId="2F5AB580" w:rsidR="00B51088" w:rsidRPr="00DE0660" w:rsidRDefault="00B51088" w:rsidP="00B51088">
            <w:pPr>
              <w:pStyle w:val="Prrafodelista"/>
              <w:spacing w:before="240" w:after="0"/>
              <w:ind w:left="1171"/>
              <w:contextualSpacing w:val="0"/>
              <w:jc w:val="both"/>
              <w:rPr>
                <w:rFonts w:ascii="Trebuchet MS" w:hAnsi="Trebuchet MS"/>
                <w:sz w:val="20"/>
                <w:szCs w:val="20"/>
              </w:rPr>
            </w:pPr>
            <w:r w:rsidRPr="00DE0660">
              <w:rPr>
                <w:rFonts w:ascii="Trebuchet MS" w:hAnsi="Trebuchet MS"/>
                <w:sz w:val="20"/>
                <w:szCs w:val="20"/>
              </w:rPr>
              <w:t xml:space="preserve">La puntuación del precio ofertado se determinará con dos decimales y se calculará hasta el límite máximo de puntuación otorgable de </w:t>
            </w:r>
            <w:r w:rsidR="00DA06CF">
              <w:rPr>
                <w:rFonts w:ascii="Trebuchet MS" w:hAnsi="Trebuchet MS" w:cs="Arial"/>
                <w:sz w:val="20"/>
                <w:szCs w:val="20"/>
                <w:lang w:eastAsia="en-US"/>
              </w:rPr>
              <w:t>5</w:t>
            </w:r>
            <w:r w:rsidRPr="00DE0660">
              <w:rPr>
                <w:rFonts w:ascii="Trebuchet MS" w:hAnsi="Trebuchet MS"/>
                <w:sz w:val="20"/>
                <w:szCs w:val="20"/>
              </w:rPr>
              <w:t xml:space="preserve"> puntos.</w:t>
            </w:r>
          </w:p>
          <w:p w14:paraId="5ED258A8" w14:textId="405D1AEC" w:rsidR="00B51088" w:rsidRPr="00DE0660" w:rsidRDefault="00B51088" w:rsidP="00B51088">
            <w:pPr>
              <w:pStyle w:val="Prrafodelista"/>
              <w:spacing w:before="120" w:after="120"/>
              <w:ind w:left="1171"/>
              <w:contextualSpacing w:val="0"/>
              <w:jc w:val="both"/>
              <w:rPr>
                <w:rFonts w:ascii="Trebuchet MS" w:hAnsi="Trebuchet MS"/>
                <w:iCs/>
                <w:sz w:val="20"/>
                <w:szCs w:val="20"/>
              </w:rPr>
            </w:pPr>
            <w:r w:rsidRPr="00DE0660">
              <w:rPr>
                <w:rFonts w:ascii="Trebuchet MS" w:hAnsi="Trebuchet MS"/>
                <w:iCs/>
                <w:sz w:val="20"/>
                <w:szCs w:val="20"/>
              </w:rPr>
              <w:t xml:space="preserve">Sobre </w:t>
            </w:r>
            <w:r w:rsidR="00DA06CF">
              <w:rPr>
                <w:rFonts w:ascii="Trebuchet MS" w:hAnsi="Trebuchet MS" w:cs="Arial"/>
                <w:sz w:val="20"/>
                <w:szCs w:val="20"/>
                <w:lang w:eastAsia="en-US"/>
              </w:rPr>
              <w:t>5</w:t>
            </w:r>
            <w:r w:rsidRPr="00DE0660">
              <w:rPr>
                <w:rFonts w:ascii="Trebuchet MS" w:hAnsi="Trebuchet MS"/>
                <w:sz w:val="20"/>
                <w:szCs w:val="20"/>
              </w:rPr>
              <w:t xml:space="preserve"> </w:t>
            </w:r>
            <w:r w:rsidRPr="00DE0660">
              <w:rPr>
                <w:rFonts w:ascii="Trebuchet MS" w:hAnsi="Trebuchet MS"/>
                <w:iCs/>
                <w:sz w:val="20"/>
                <w:szCs w:val="20"/>
              </w:rPr>
              <w:t xml:space="preserve">puntos, se otorgará 0 puntos a la oferta que iguale precio máximo e incrementando </w:t>
            </w:r>
            <w:r w:rsidR="0099468C">
              <w:rPr>
                <w:rFonts w:ascii="Trebuchet MS" w:hAnsi="Trebuchet MS" w:cs="Arial"/>
                <w:sz w:val="20"/>
                <w:szCs w:val="20"/>
                <w:lang w:eastAsia="en-US"/>
              </w:rPr>
              <w:t>0,1</w:t>
            </w:r>
            <w:r w:rsidRPr="00DE0660">
              <w:rPr>
                <w:rFonts w:ascii="Trebuchet MS" w:hAnsi="Trebuchet MS"/>
                <w:iCs/>
                <w:sz w:val="20"/>
                <w:szCs w:val="20"/>
              </w:rPr>
              <w:t xml:space="preserve"> puntos por cada 1% de baja, siendo la puntuación máxima de </w:t>
            </w:r>
            <w:r w:rsidR="0099468C">
              <w:rPr>
                <w:rFonts w:ascii="Trebuchet MS" w:hAnsi="Trebuchet MS" w:cs="Arial"/>
                <w:sz w:val="20"/>
                <w:szCs w:val="20"/>
                <w:lang w:eastAsia="en-US"/>
              </w:rPr>
              <w:t>5</w:t>
            </w:r>
            <w:r w:rsidRPr="00DE0660">
              <w:rPr>
                <w:rFonts w:ascii="Trebuchet MS" w:hAnsi="Trebuchet MS"/>
                <w:sz w:val="20"/>
                <w:szCs w:val="20"/>
              </w:rPr>
              <w:t xml:space="preserve"> </w:t>
            </w:r>
            <w:r w:rsidRPr="00DE0660">
              <w:rPr>
                <w:rFonts w:ascii="Trebuchet MS" w:hAnsi="Trebuchet MS"/>
                <w:iCs/>
                <w:sz w:val="20"/>
                <w:szCs w:val="20"/>
              </w:rPr>
              <w:t xml:space="preserve">puntos, salvo que alguna baja supere el 50%, en cuyo caso se le otorgarán </w:t>
            </w:r>
            <w:r w:rsidR="0099468C">
              <w:rPr>
                <w:rFonts w:ascii="Trebuchet MS" w:hAnsi="Trebuchet MS" w:cs="Arial"/>
                <w:sz w:val="20"/>
                <w:szCs w:val="20"/>
                <w:lang w:eastAsia="en-US"/>
              </w:rPr>
              <w:t>5</w:t>
            </w:r>
            <w:r w:rsidRPr="00DE0660">
              <w:rPr>
                <w:rFonts w:ascii="Trebuchet MS" w:hAnsi="Trebuchet MS"/>
                <w:sz w:val="20"/>
                <w:szCs w:val="20"/>
              </w:rPr>
              <w:t xml:space="preserve"> </w:t>
            </w:r>
            <w:r w:rsidRPr="00DE0660">
              <w:rPr>
                <w:rFonts w:ascii="Trebuchet MS" w:hAnsi="Trebuchet MS"/>
                <w:iCs/>
                <w:sz w:val="20"/>
                <w:szCs w:val="20"/>
              </w:rPr>
              <w:t xml:space="preserve">puntos y se interpolará el resto. </w:t>
            </w:r>
          </w:p>
          <w:p w14:paraId="469FFCFF" w14:textId="2EA293F1" w:rsidR="00B51088" w:rsidRPr="00DE0660" w:rsidRDefault="00B51088" w:rsidP="00B51088">
            <w:pPr>
              <w:pStyle w:val="Prrafodelista"/>
              <w:spacing w:before="120"/>
              <w:ind w:left="1171"/>
              <w:jc w:val="both"/>
              <w:rPr>
                <w:rFonts w:ascii="Trebuchet MS" w:hAnsi="Trebuchet MS"/>
                <w:iCs/>
                <w:sz w:val="20"/>
                <w:szCs w:val="20"/>
              </w:rPr>
            </w:pPr>
            <w:r w:rsidRPr="00DE0660">
              <w:rPr>
                <w:rFonts w:ascii="Trebuchet MS" w:hAnsi="Trebuchet MS"/>
                <w:iCs/>
                <w:sz w:val="20"/>
                <w:szCs w:val="20"/>
              </w:rPr>
              <w:t xml:space="preserve">Para Bmax &lt;= 50% &gt;&gt;&gt; P = </w:t>
            </w:r>
            <w:r w:rsidR="0099468C">
              <w:rPr>
                <w:rFonts w:ascii="Trebuchet MS" w:hAnsi="Trebuchet MS" w:cs="Arial"/>
                <w:sz w:val="20"/>
                <w:szCs w:val="20"/>
                <w:lang w:eastAsia="en-US"/>
              </w:rPr>
              <w:t xml:space="preserve">10 </w:t>
            </w:r>
            <w:r w:rsidRPr="00DE0660">
              <w:rPr>
                <w:rFonts w:ascii="Trebuchet MS" w:hAnsi="Trebuchet MS"/>
                <w:iCs/>
                <w:sz w:val="20"/>
                <w:szCs w:val="20"/>
              </w:rPr>
              <w:t xml:space="preserve">x B </w:t>
            </w:r>
          </w:p>
          <w:p w14:paraId="02B9A5EC" w14:textId="56B557FF" w:rsidR="00B51088" w:rsidRPr="00DE0660" w:rsidRDefault="00B51088" w:rsidP="00B51088">
            <w:pPr>
              <w:pStyle w:val="Prrafodelista"/>
              <w:ind w:left="1171"/>
              <w:jc w:val="both"/>
              <w:rPr>
                <w:rFonts w:ascii="Trebuchet MS" w:hAnsi="Trebuchet MS"/>
                <w:iCs/>
                <w:sz w:val="20"/>
                <w:szCs w:val="20"/>
              </w:rPr>
            </w:pPr>
            <w:r w:rsidRPr="00DE0660">
              <w:rPr>
                <w:rFonts w:ascii="Trebuchet MS" w:hAnsi="Trebuchet MS"/>
                <w:iCs/>
                <w:sz w:val="20"/>
                <w:szCs w:val="20"/>
              </w:rPr>
              <w:t xml:space="preserve">Para Bmax &gt; 50 % &gt;&gt;&gt; P = </w:t>
            </w:r>
            <w:r w:rsidR="0099468C">
              <w:rPr>
                <w:rFonts w:ascii="Trebuchet MS" w:hAnsi="Trebuchet MS" w:cs="Arial"/>
                <w:sz w:val="20"/>
                <w:szCs w:val="20"/>
                <w:lang w:eastAsia="en-US"/>
              </w:rPr>
              <w:t>5</w:t>
            </w:r>
            <w:r w:rsidRPr="00DE0660">
              <w:rPr>
                <w:rFonts w:ascii="Trebuchet MS" w:hAnsi="Trebuchet MS"/>
                <w:sz w:val="20"/>
                <w:szCs w:val="20"/>
              </w:rPr>
              <w:t xml:space="preserve"> </w:t>
            </w:r>
            <w:r w:rsidRPr="00DE0660">
              <w:rPr>
                <w:rFonts w:ascii="Trebuchet MS" w:hAnsi="Trebuchet MS"/>
                <w:iCs/>
                <w:sz w:val="20"/>
                <w:szCs w:val="20"/>
              </w:rPr>
              <w:t xml:space="preserve">x B / Bmax </w:t>
            </w:r>
          </w:p>
          <w:p w14:paraId="271EF5B3" w14:textId="77777777" w:rsidR="00B51088" w:rsidRPr="00DE0660" w:rsidRDefault="00B51088" w:rsidP="00B51088">
            <w:pPr>
              <w:pStyle w:val="Prrafodelista"/>
              <w:spacing w:before="360" w:after="0" w:line="240" w:lineRule="auto"/>
              <w:ind w:left="1171"/>
              <w:contextualSpacing w:val="0"/>
              <w:jc w:val="both"/>
              <w:rPr>
                <w:rFonts w:ascii="Trebuchet MS" w:hAnsi="Trebuchet MS"/>
                <w:iCs/>
                <w:sz w:val="20"/>
                <w:szCs w:val="20"/>
              </w:rPr>
            </w:pPr>
            <w:r w:rsidRPr="00DE0660">
              <w:rPr>
                <w:rFonts w:ascii="Trebuchet MS" w:hAnsi="Trebuchet MS"/>
                <w:iCs/>
                <w:sz w:val="20"/>
                <w:szCs w:val="20"/>
              </w:rPr>
              <w:t xml:space="preserve">Siendo, </w:t>
            </w:r>
          </w:p>
          <w:p w14:paraId="69C498E3" w14:textId="77777777" w:rsidR="00B51088" w:rsidRPr="00DE0660" w:rsidRDefault="00B51088" w:rsidP="00B51088">
            <w:pPr>
              <w:pStyle w:val="Prrafodelista"/>
              <w:spacing w:before="120" w:after="0"/>
              <w:ind w:left="1171"/>
              <w:contextualSpacing w:val="0"/>
              <w:jc w:val="both"/>
              <w:rPr>
                <w:rFonts w:ascii="Trebuchet MS" w:hAnsi="Trebuchet MS"/>
                <w:iCs/>
                <w:sz w:val="20"/>
                <w:szCs w:val="20"/>
              </w:rPr>
            </w:pPr>
            <w:r w:rsidRPr="00DE0660">
              <w:rPr>
                <w:rFonts w:ascii="Trebuchet MS" w:hAnsi="Trebuchet MS"/>
                <w:iCs/>
                <w:sz w:val="20"/>
                <w:szCs w:val="20"/>
              </w:rPr>
              <w:t xml:space="preserve">P: Puntuación de la oferta a valorar </w:t>
            </w:r>
          </w:p>
          <w:p w14:paraId="362A2A89" w14:textId="77777777" w:rsidR="00B51088" w:rsidRPr="00DE0660" w:rsidRDefault="00B51088" w:rsidP="00B51088">
            <w:pPr>
              <w:pStyle w:val="Prrafodelista"/>
              <w:ind w:left="1171"/>
              <w:jc w:val="both"/>
              <w:rPr>
                <w:rFonts w:ascii="Trebuchet MS" w:hAnsi="Trebuchet MS"/>
                <w:iCs/>
                <w:sz w:val="20"/>
                <w:szCs w:val="20"/>
              </w:rPr>
            </w:pPr>
            <w:r w:rsidRPr="00DE0660">
              <w:rPr>
                <w:rFonts w:ascii="Trebuchet MS" w:hAnsi="Trebuchet MS"/>
                <w:iCs/>
                <w:sz w:val="20"/>
                <w:szCs w:val="20"/>
              </w:rPr>
              <w:t xml:space="preserve">B: Baja = 1 - (Importe ofertado) / (Importe máximo) </w:t>
            </w:r>
          </w:p>
          <w:p w14:paraId="0AAE9D18" w14:textId="77777777" w:rsidR="00B51088" w:rsidRPr="00DE0660" w:rsidRDefault="00B51088" w:rsidP="00B51088">
            <w:pPr>
              <w:pStyle w:val="Prrafodelista"/>
              <w:ind w:left="1171"/>
              <w:jc w:val="both"/>
              <w:rPr>
                <w:rFonts w:ascii="Trebuchet MS" w:hAnsi="Trebuchet MS"/>
                <w:iCs/>
                <w:sz w:val="20"/>
                <w:szCs w:val="20"/>
              </w:rPr>
            </w:pPr>
            <w:r w:rsidRPr="00DE0660">
              <w:rPr>
                <w:rFonts w:ascii="Trebuchet MS" w:hAnsi="Trebuchet MS"/>
                <w:iCs/>
                <w:sz w:val="20"/>
                <w:szCs w:val="20"/>
              </w:rPr>
              <w:t>Bmax: Baja máxima admitida</w:t>
            </w:r>
          </w:p>
          <w:p w14:paraId="67CD5498" w14:textId="77777777" w:rsidR="00B51088" w:rsidRPr="009A2602" w:rsidRDefault="00B51088" w:rsidP="00B51088">
            <w:pPr>
              <w:pStyle w:val="Prrafodelista"/>
              <w:ind w:left="1171"/>
              <w:jc w:val="both"/>
              <w:rPr>
                <w:rFonts w:ascii="Trebuchet MS" w:hAnsi="Trebuchet MS"/>
                <w:iCs/>
                <w:sz w:val="20"/>
                <w:szCs w:val="20"/>
              </w:rPr>
            </w:pPr>
            <w:r w:rsidRPr="00DE0660">
              <w:rPr>
                <w:rFonts w:ascii="Trebuchet MS" w:hAnsi="Trebuchet MS"/>
                <w:iCs/>
                <w:sz w:val="20"/>
                <w:szCs w:val="20"/>
              </w:rPr>
              <w:t>Bmax: (Importe máximo-importe de la oferta más baja) / Importe máximo</w:t>
            </w:r>
          </w:p>
          <w:p w14:paraId="4B3331DF" w14:textId="55FBBD22" w:rsidR="00B51088" w:rsidRPr="00996957" w:rsidRDefault="00B51088" w:rsidP="002006DB">
            <w:pPr>
              <w:numPr>
                <w:ilvl w:val="0"/>
                <w:numId w:val="27"/>
              </w:numPr>
              <w:spacing w:before="480" w:line="276" w:lineRule="auto"/>
              <w:ind w:left="1179" w:hanging="425"/>
              <w:jc w:val="both"/>
              <w:rPr>
                <w:rFonts w:ascii="Trebuchet MS" w:hAnsi="Trebuchet MS" w:cs="Arial"/>
                <w:b/>
                <w:bCs/>
              </w:rPr>
            </w:pPr>
            <w:r w:rsidRPr="00996957">
              <w:rPr>
                <w:rFonts w:ascii="Trebuchet MS" w:hAnsi="Trebuchet MS" w:cs="Arial"/>
                <w:b/>
                <w:bCs/>
                <w:lang w:eastAsia="en-US"/>
              </w:rPr>
              <w:t xml:space="preserve">Precio mensual del mantenimiento y soporte: hasta un máximo de </w:t>
            </w:r>
            <w:r w:rsidR="00440E60">
              <w:rPr>
                <w:rFonts w:ascii="Trebuchet MS" w:hAnsi="Trebuchet MS" w:cs="Arial"/>
                <w:b/>
                <w:bCs/>
                <w:lang w:eastAsia="en-US"/>
              </w:rPr>
              <w:t>7</w:t>
            </w:r>
            <w:r w:rsidRPr="00996957">
              <w:rPr>
                <w:rFonts w:ascii="Trebuchet MS" w:hAnsi="Trebuchet MS" w:cs="Arial"/>
                <w:b/>
                <w:bCs/>
                <w:lang w:eastAsia="en-US"/>
              </w:rPr>
              <w:t xml:space="preserve"> puntos.</w:t>
            </w:r>
          </w:p>
          <w:p w14:paraId="060D0C03" w14:textId="77D6B2C4" w:rsidR="00B51088" w:rsidRPr="00DE0660" w:rsidRDefault="00B51088" w:rsidP="00B51088">
            <w:pPr>
              <w:pStyle w:val="Prrafodelista"/>
              <w:spacing w:before="240" w:after="0"/>
              <w:ind w:left="1171"/>
              <w:contextualSpacing w:val="0"/>
              <w:jc w:val="both"/>
              <w:rPr>
                <w:rFonts w:ascii="Trebuchet MS" w:hAnsi="Trebuchet MS"/>
                <w:sz w:val="20"/>
                <w:szCs w:val="20"/>
              </w:rPr>
            </w:pPr>
            <w:r w:rsidRPr="00DE0660">
              <w:rPr>
                <w:rFonts w:ascii="Trebuchet MS" w:hAnsi="Trebuchet MS"/>
                <w:sz w:val="20"/>
                <w:szCs w:val="20"/>
              </w:rPr>
              <w:t xml:space="preserve">La puntuación del precio ofertado se determinará con dos decimales y se calculará hasta el límite máximo de puntuación otorgable de </w:t>
            </w:r>
            <w:r w:rsidR="009E73EC">
              <w:rPr>
                <w:rFonts w:ascii="Trebuchet MS" w:hAnsi="Trebuchet MS" w:cs="Arial"/>
                <w:sz w:val="20"/>
                <w:szCs w:val="20"/>
                <w:lang w:eastAsia="en-US"/>
              </w:rPr>
              <w:t>7</w:t>
            </w:r>
            <w:r w:rsidRPr="00DE0660">
              <w:rPr>
                <w:rFonts w:ascii="Trebuchet MS" w:hAnsi="Trebuchet MS"/>
                <w:sz w:val="20"/>
                <w:szCs w:val="20"/>
              </w:rPr>
              <w:t xml:space="preserve"> puntos.</w:t>
            </w:r>
          </w:p>
          <w:p w14:paraId="3D9273F4" w14:textId="1295FB0A" w:rsidR="00B51088" w:rsidRPr="00DE0660" w:rsidRDefault="00B51088" w:rsidP="00B51088">
            <w:pPr>
              <w:pStyle w:val="Prrafodelista"/>
              <w:spacing w:before="120" w:after="120"/>
              <w:ind w:left="1171"/>
              <w:contextualSpacing w:val="0"/>
              <w:jc w:val="both"/>
              <w:rPr>
                <w:rFonts w:ascii="Trebuchet MS" w:hAnsi="Trebuchet MS"/>
                <w:iCs/>
                <w:sz w:val="20"/>
                <w:szCs w:val="20"/>
              </w:rPr>
            </w:pPr>
            <w:r w:rsidRPr="00DE0660">
              <w:rPr>
                <w:rFonts w:ascii="Trebuchet MS" w:hAnsi="Trebuchet MS"/>
                <w:iCs/>
                <w:sz w:val="20"/>
                <w:szCs w:val="20"/>
              </w:rPr>
              <w:t xml:space="preserve">Sobre </w:t>
            </w:r>
            <w:r w:rsidR="009E73EC">
              <w:rPr>
                <w:rFonts w:ascii="Trebuchet MS" w:hAnsi="Trebuchet MS" w:cs="Arial"/>
                <w:sz w:val="20"/>
                <w:szCs w:val="20"/>
                <w:lang w:eastAsia="en-US"/>
              </w:rPr>
              <w:t>7</w:t>
            </w:r>
            <w:r w:rsidRPr="00DE0660">
              <w:rPr>
                <w:rFonts w:ascii="Trebuchet MS" w:hAnsi="Trebuchet MS"/>
                <w:sz w:val="20"/>
                <w:szCs w:val="20"/>
              </w:rPr>
              <w:t xml:space="preserve"> </w:t>
            </w:r>
            <w:r w:rsidRPr="00DE0660">
              <w:rPr>
                <w:rFonts w:ascii="Trebuchet MS" w:hAnsi="Trebuchet MS"/>
                <w:iCs/>
                <w:sz w:val="20"/>
                <w:szCs w:val="20"/>
              </w:rPr>
              <w:t xml:space="preserve">puntos, se otorgará 0 puntos a la oferta que iguale precio máximo e incrementando </w:t>
            </w:r>
            <w:r w:rsidR="00E32A63">
              <w:rPr>
                <w:rFonts w:ascii="Trebuchet MS" w:hAnsi="Trebuchet MS" w:cs="Arial"/>
                <w:sz w:val="20"/>
                <w:szCs w:val="20"/>
                <w:lang w:eastAsia="en-US"/>
              </w:rPr>
              <w:t>0,14</w:t>
            </w:r>
            <w:r w:rsidRPr="00DE0660">
              <w:rPr>
                <w:rFonts w:ascii="Trebuchet MS" w:hAnsi="Trebuchet MS"/>
                <w:iCs/>
                <w:sz w:val="20"/>
                <w:szCs w:val="20"/>
              </w:rPr>
              <w:t xml:space="preserve"> puntos por cada 1% de baja, siendo la puntuación máxima de </w:t>
            </w:r>
            <w:r w:rsidR="00E32A63">
              <w:rPr>
                <w:rFonts w:ascii="Trebuchet MS" w:hAnsi="Trebuchet MS" w:cs="Arial"/>
                <w:sz w:val="20"/>
                <w:szCs w:val="20"/>
                <w:lang w:eastAsia="en-US"/>
              </w:rPr>
              <w:t>7</w:t>
            </w:r>
            <w:r w:rsidRPr="00DE0660">
              <w:rPr>
                <w:rFonts w:ascii="Trebuchet MS" w:hAnsi="Trebuchet MS"/>
                <w:sz w:val="20"/>
                <w:szCs w:val="20"/>
              </w:rPr>
              <w:t xml:space="preserve"> </w:t>
            </w:r>
            <w:r w:rsidRPr="00DE0660">
              <w:rPr>
                <w:rFonts w:ascii="Trebuchet MS" w:hAnsi="Trebuchet MS"/>
                <w:iCs/>
                <w:sz w:val="20"/>
                <w:szCs w:val="20"/>
              </w:rPr>
              <w:t xml:space="preserve">puntos, salvo que alguna baja supere el 50%, en cuyo caso se le otorgarán </w:t>
            </w:r>
            <w:r w:rsidR="00E32A63">
              <w:rPr>
                <w:rFonts w:ascii="Trebuchet MS" w:hAnsi="Trebuchet MS" w:cs="Arial"/>
                <w:sz w:val="20"/>
                <w:szCs w:val="20"/>
                <w:lang w:eastAsia="en-US"/>
              </w:rPr>
              <w:t>7</w:t>
            </w:r>
            <w:r w:rsidRPr="00DE0660">
              <w:rPr>
                <w:rFonts w:ascii="Trebuchet MS" w:hAnsi="Trebuchet MS"/>
                <w:sz w:val="20"/>
                <w:szCs w:val="20"/>
              </w:rPr>
              <w:t xml:space="preserve"> </w:t>
            </w:r>
            <w:r w:rsidRPr="00DE0660">
              <w:rPr>
                <w:rFonts w:ascii="Trebuchet MS" w:hAnsi="Trebuchet MS"/>
                <w:iCs/>
                <w:sz w:val="20"/>
                <w:szCs w:val="20"/>
              </w:rPr>
              <w:t xml:space="preserve">puntos y se interpolará el resto. </w:t>
            </w:r>
          </w:p>
          <w:p w14:paraId="36773F91" w14:textId="54D41B9C" w:rsidR="00B51088" w:rsidRPr="00DE0660" w:rsidRDefault="00B51088" w:rsidP="0056089B">
            <w:pPr>
              <w:pStyle w:val="Prrafodelista"/>
              <w:spacing w:before="240"/>
              <w:ind w:left="1174"/>
              <w:jc w:val="both"/>
              <w:rPr>
                <w:rFonts w:ascii="Trebuchet MS" w:hAnsi="Trebuchet MS"/>
                <w:iCs/>
                <w:sz w:val="20"/>
                <w:szCs w:val="20"/>
              </w:rPr>
            </w:pPr>
            <w:r w:rsidRPr="00DE0660">
              <w:rPr>
                <w:rFonts w:ascii="Trebuchet MS" w:hAnsi="Trebuchet MS"/>
                <w:iCs/>
                <w:sz w:val="20"/>
                <w:szCs w:val="20"/>
              </w:rPr>
              <w:t xml:space="preserve">Para Bmax &lt;= 50% &gt;&gt;&gt; P = </w:t>
            </w:r>
            <w:r w:rsidR="00E32A63">
              <w:rPr>
                <w:rFonts w:ascii="Trebuchet MS" w:hAnsi="Trebuchet MS" w:cs="Arial"/>
                <w:sz w:val="20"/>
                <w:szCs w:val="20"/>
                <w:lang w:eastAsia="en-US"/>
              </w:rPr>
              <w:t>14</w:t>
            </w:r>
            <w:r w:rsidRPr="00DE0660">
              <w:rPr>
                <w:rFonts w:ascii="Trebuchet MS" w:hAnsi="Trebuchet MS"/>
                <w:iCs/>
                <w:sz w:val="20"/>
                <w:szCs w:val="20"/>
              </w:rPr>
              <w:t xml:space="preserve"> x B </w:t>
            </w:r>
          </w:p>
          <w:p w14:paraId="17CE750C" w14:textId="30520D45" w:rsidR="00B51088" w:rsidRPr="00DE0660" w:rsidRDefault="00B51088" w:rsidP="00B51088">
            <w:pPr>
              <w:pStyle w:val="Prrafodelista"/>
              <w:ind w:left="1171"/>
              <w:jc w:val="both"/>
              <w:rPr>
                <w:rFonts w:ascii="Trebuchet MS" w:hAnsi="Trebuchet MS"/>
                <w:iCs/>
                <w:sz w:val="20"/>
                <w:szCs w:val="20"/>
              </w:rPr>
            </w:pPr>
            <w:r w:rsidRPr="00DE0660">
              <w:rPr>
                <w:rFonts w:ascii="Trebuchet MS" w:hAnsi="Trebuchet MS"/>
                <w:iCs/>
                <w:sz w:val="20"/>
                <w:szCs w:val="20"/>
              </w:rPr>
              <w:t xml:space="preserve">Para Bmax &gt; 50 % &gt;&gt;&gt; P = </w:t>
            </w:r>
            <w:r w:rsidR="00E32A63">
              <w:rPr>
                <w:rFonts w:ascii="Trebuchet MS" w:hAnsi="Trebuchet MS" w:cs="Arial"/>
                <w:sz w:val="20"/>
                <w:szCs w:val="20"/>
                <w:lang w:eastAsia="en-US"/>
              </w:rPr>
              <w:t>7</w:t>
            </w:r>
            <w:r w:rsidRPr="00DE0660">
              <w:rPr>
                <w:rFonts w:ascii="Trebuchet MS" w:hAnsi="Trebuchet MS"/>
                <w:sz w:val="20"/>
                <w:szCs w:val="20"/>
              </w:rPr>
              <w:t xml:space="preserve"> </w:t>
            </w:r>
            <w:r w:rsidRPr="00DE0660">
              <w:rPr>
                <w:rFonts w:ascii="Trebuchet MS" w:hAnsi="Trebuchet MS"/>
                <w:iCs/>
                <w:sz w:val="20"/>
                <w:szCs w:val="20"/>
              </w:rPr>
              <w:t xml:space="preserve">x B / Bmax </w:t>
            </w:r>
          </w:p>
          <w:p w14:paraId="666CF8E4" w14:textId="77777777" w:rsidR="00B51088" w:rsidRPr="00DE0660" w:rsidRDefault="00B51088" w:rsidP="00B51088">
            <w:pPr>
              <w:pStyle w:val="Prrafodelista"/>
              <w:spacing w:before="360" w:after="0" w:line="240" w:lineRule="auto"/>
              <w:ind w:left="1171"/>
              <w:contextualSpacing w:val="0"/>
              <w:jc w:val="both"/>
              <w:rPr>
                <w:rFonts w:ascii="Trebuchet MS" w:hAnsi="Trebuchet MS"/>
                <w:iCs/>
                <w:sz w:val="20"/>
                <w:szCs w:val="20"/>
              </w:rPr>
            </w:pPr>
            <w:r w:rsidRPr="00DE0660">
              <w:rPr>
                <w:rFonts w:ascii="Trebuchet MS" w:hAnsi="Trebuchet MS"/>
                <w:iCs/>
                <w:sz w:val="20"/>
                <w:szCs w:val="20"/>
              </w:rPr>
              <w:t xml:space="preserve">Siendo, </w:t>
            </w:r>
          </w:p>
          <w:p w14:paraId="7D95311E" w14:textId="77777777" w:rsidR="00B51088" w:rsidRPr="00DE0660" w:rsidRDefault="00B51088" w:rsidP="00B51088">
            <w:pPr>
              <w:pStyle w:val="Prrafodelista"/>
              <w:spacing w:before="120" w:after="0"/>
              <w:ind w:left="1171"/>
              <w:contextualSpacing w:val="0"/>
              <w:jc w:val="both"/>
              <w:rPr>
                <w:rFonts w:ascii="Trebuchet MS" w:hAnsi="Trebuchet MS"/>
                <w:iCs/>
                <w:sz w:val="20"/>
                <w:szCs w:val="20"/>
              </w:rPr>
            </w:pPr>
            <w:r w:rsidRPr="00DE0660">
              <w:rPr>
                <w:rFonts w:ascii="Trebuchet MS" w:hAnsi="Trebuchet MS"/>
                <w:iCs/>
                <w:sz w:val="20"/>
                <w:szCs w:val="20"/>
              </w:rPr>
              <w:t xml:space="preserve">P: Puntuación de la oferta a valorar </w:t>
            </w:r>
          </w:p>
          <w:p w14:paraId="5F8A5A7C" w14:textId="77777777" w:rsidR="00B51088" w:rsidRPr="00DE0660" w:rsidRDefault="00B51088" w:rsidP="00B51088">
            <w:pPr>
              <w:pStyle w:val="Prrafodelista"/>
              <w:ind w:left="1171"/>
              <w:jc w:val="both"/>
              <w:rPr>
                <w:rFonts w:ascii="Trebuchet MS" w:hAnsi="Trebuchet MS"/>
                <w:iCs/>
                <w:sz w:val="20"/>
                <w:szCs w:val="20"/>
              </w:rPr>
            </w:pPr>
            <w:r w:rsidRPr="00DE0660">
              <w:rPr>
                <w:rFonts w:ascii="Trebuchet MS" w:hAnsi="Trebuchet MS"/>
                <w:iCs/>
                <w:sz w:val="20"/>
                <w:szCs w:val="20"/>
              </w:rPr>
              <w:t xml:space="preserve">B: Baja = 1 - (Importe ofertado) / (Importe máximo) </w:t>
            </w:r>
          </w:p>
          <w:p w14:paraId="59BE3A5C" w14:textId="77777777" w:rsidR="00B51088" w:rsidRPr="00DE0660" w:rsidRDefault="00B51088" w:rsidP="00B51088">
            <w:pPr>
              <w:pStyle w:val="Prrafodelista"/>
              <w:ind w:left="1171"/>
              <w:jc w:val="both"/>
              <w:rPr>
                <w:rFonts w:ascii="Trebuchet MS" w:hAnsi="Trebuchet MS"/>
                <w:iCs/>
                <w:sz w:val="20"/>
                <w:szCs w:val="20"/>
              </w:rPr>
            </w:pPr>
            <w:r w:rsidRPr="00DE0660">
              <w:rPr>
                <w:rFonts w:ascii="Trebuchet MS" w:hAnsi="Trebuchet MS"/>
                <w:iCs/>
                <w:sz w:val="20"/>
                <w:szCs w:val="20"/>
              </w:rPr>
              <w:t>Bmax: Baja máxima admitida</w:t>
            </w:r>
          </w:p>
          <w:p w14:paraId="71D1CA2A" w14:textId="77777777" w:rsidR="00B51088" w:rsidRDefault="00B51088" w:rsidP="00B51088">
            <w:pPr>
              <w:pStyle w:val="Prrafodelista"/>
              <w:ind w:left="1171"/>
              <w:jc w:val="both"/>
              <w:rPr>
                <w:rFonts w:ascii="Trebuchet MS" w:hAnsi="Trebuchet MS"/>
                <w:iCs/>
                <w:sz w:val="20"/>
                <w:szCs w:val="20"/>
              </w:rPr>
            </w:pPr>
            <w:r w:rsidRPr="00DE0660">
              <w:rPr>
                <w:rFonts w:ascii="Trebuchet MS" w:hAnsi="Trebuchet MS"/>
                <w:iCs/>
                <w:sz w:val="20"/>
                <w:szCs w:val="20"/>
              </w:rPr>
              <w:t>Bmax: (Importe máximo-importe de la oferta más baja) / Importe máximo</w:t>
            </w:r>
          </w:p>
          <w:p w14:paraId="184598EF" w14:textId="77777777" w:rsidR="00B51088" w:rsidRDefault="00B51088" w:rsidP="00B51088">
            <w:pPr>
              <w:pStyle w:val="Prrafodelista"/>
              <w:ind w:left="1171"/>
              <w:jc w:val="both"/>
              <w:rPr>
                <w:rFonts w:ascii="Trebuchet MS" w:hAnsi="Trebuchet MS" w:cs="Arial"/>
                <w:b/>
                <w:highlight w:val="yellow"/>
              </w:rPr>
            </w:pPr>
          </w:p>
          <w:p w14:paraId="4108BD0D" w14:textId="77777777" w:rsidR="00B51088" w:rsidRDefault="00B51088" w:rsidP="0056089B">
            <w:pPr>
              <w:pStyle w:val="Prrafodelista"/>
              <w:numPr>
                <w:ilvl w:val="0"/>
                <w:numId w:val="46"/>
              </w:numPr>
              <w:suppressAutoHyphens/>
              <w:spacing w:before="240" w:after="120"/>
              <w:ind w:left="714" w:hanging="357"/>
              <w:contextualSpacing w:val="0"/>
              <w:jc w:val="both"/>
              <w:rPr>
                <w:rFonts w:ascii="Trebuchet MS" w:hAnsi="Trebuchet MS" w:cs="Calibri"/>
                <w:b/>
                <w:bCs/>
                <w:sz w:val="20"/>
                <w:szCs w:val="20"/>
              </w:rPr>
            </w:pPr>
            <w:r w:rsidRPr="00B51088">
              <w:rPr>
                <w:rFonts w:ascii="Trebuchet MS" w:hAnsi="Trebuchet MS"/>
                <w:b/>
                <w:sz w:val="20"/>
              </w:rPr>
              <w:t xml:space="preserve">Compromiso del licitador de prestar, sin coste adicional para Izfe, el servicio de soporte </w:t>
            </w:r>
            <w:bookmarkStart w:id="3" w:name="_Hlk108181878"/>
            <w:r w:rsidRPr="00B51088">
              <w:rPr>
                <w:rFonts w:ascii="Trebuchet MS" w:hAnsi="Trebuchet MS"/>
                <w:b/>
                <w:sz w:val="20"/>
              </w:rPr>
              <w:t>de lunes a viernes de 8:30 horas a 15:00 horas (horario mínimo previsto en el Pliego de Bases Técnicas) y adicionalmente, de 15:00 horas a 17:00 horas</w:t>
            </w:r>
            <w:r>
              <w:rPr>
                <w:rFonts w:ascii="Trebuchet MS" w:hAnsi="Trebuchet MS" w:cs="Calibri"/>
                <w:b/>
                <w:bCs/>
                <w:sz w:val="20"/>
                <w:szCs w:val="20"/>
              </w:rPr>
              <w:t>. Hasta un máximo de</w:t>
            </w:r>
            <w:bookmarkEnd w:id="3"/>
            <w:r>
              <w:rPr>
                <w:rFonts w:ascii="Trebuchet MS" w:hAnsi="Trebuchet MS" w:cs="Calibri"/>
                <w:b/>
                <w:bCs/>
                <w:sz w:val="20"/>
                <w:szCs w:val="20"/>
              </w:rPr>
              <w:t xml:space="preserve"> </w:t>
            </w:r>
            <w:r w:rsidRPr="00B51088">
              <w:rPr>
                <w:rFonts w:ascii="Trebuchet MS" w:hAnsi="Trebuchet MS"/>
                <w:b/>
                <w:sz w:val="20"/>
              </w:rPr>
              <w:t>2 puntos</w:t>
            </w:r>
            <w:r>
              <w:rPr>
                <w:rFonts w:ascii="Trebuchet MS" w:hAnsi="Trebuchet MS" w:cs="Calibri"/>
                <w:b/>
                <w:bCs/>
                <w:sz w:val="20"/>
                <w:szCs w:val="20"/>
              </w:rPr>
              <w:t>.</w:t>
            </w:r>
          </w:p>
          <w:p w14:paraId="0749665B" w14:textId="77777777" w:rsidR="00B51088" w:rsidRPr="00B51088" w:rsidRDefault="00B51088" w:rsidP="00B51088">
            <w:pPr>
              <w:pStyle w:val="Prrafodelista"/>
              <w:suppressAutoHyphens/>
              <w:rPr>
                <w:rFonts w:ascii="Trebuchet MS" w:hAnsi="Trebuchet MS"/>
                <w:b/>
                <w:sz w:val="20"/>
              </w:rPr>
            </w:pPr>
          </w:p>
          <w:p w14:paraId="25E8613D" w14:textId="77777777" w:rsidR="00B51088" w:rsidRPr="00B51088" w:rsidRDefault="00B51088" w:rsidP="00B51088">
            <w:pPr>
              <w:pStyle w:val="Prrafodelista"/>
              <w:numPr>
                <w:ilvl w:val="0"/>
                <w:numId w:val="27"/>
              </w:numPr>
              <w:tabs>
                <w:tab w:val="right" w:leader="dot" w:pos="8289"/>
              </w:tabs>
              <w:spacing w:before="240" w:after="0"/>
              <w:ind w:left="1054" w:right="429" w:hanging="357"/>
              <w:contextualSpacing w:val="0"/>
              <w:jc w:val="both"/>
              <w:rPr>
                <w:rFonts w:ascii="Trebuchet MS" w:hAnsi="Trebuchet MS"/>
                <w:sz w:val="20"/>
              </w:rPr>
            </w:pPr>
            <w:r w:rsidRPr="00B51088">
              <w:rPr>
                <w:rFonts w:ascii="Trebuchet MS" w:hAnsi="Trebuchet MS"/>
                <w:sz w:val="20"/>
              </w:rPr>
              <w:t xml:space="preserve">Si el licitador se compromete a prestar, sin coste adicional para Izfe, el servicio de soporte de lunes a viernes de 8:30 horas a 15:00 horas (horario mínimo previsto en el Pliego de Bases Técnicas) y, adicionalmente, de 15:00 horas a 17:00 horas obtendrá 2 puntos. </w:t>
            </w:r>
          </w:p>
          <w:p w14:paraId="5EE73321" w14:textId="77777777" w:rsidR="00B51088" w:rsidRPr="00B51088" w:rsidRDefault="00B51088" w:rsidP="00B51088">
            <w:pPr>
              <w:pStyle w:val="Prrafodelista"/>
              <w:tabs>
                <w:tab w:val="right" w:leader="dot" w:pos="8289"/>
              </w:tabs>
              <w:spacing w:after="120" w:line="240" w:lineRule="auto"/>
              <w:ind w:right="429"/>
              <w:contextualSpacing w:val="0"/>
              <w:jc w:val="both"/>
              <w:rPr>
                <w:rFonts w:ascii="Trebuchet MS" w:hAnsi="Trebuchet MS"/>
                <w:sz w:val="20"/>
              </w:rPr>
            </w:pPr>
          </w:p>
          <w:p w14:paraId="66A16E40" w14:textId="77777777" w:rsidR="00B51088" w:rsidRPr="00B51088" w:rsidRDefault="00B51088" w:rsidP="00B51088">
            <w:pPr>
              <w:pStyle w:val="Prrafodelista"/>
              <w:numPr>
                <w:ilvl w:val="0"/>
                <w:numId w:val="27"/>
              </w:numPr>
              <w:tabs>
                <w:tab w:val="right" w:leader="dot" w:pos="8289"/>
              </w:tabs>
              <w:ind w:left="1059" w:right="429"/>
              <w:jc w:val="both"/>
              <w:rPr>
                <w:rFonts w:ascii="Trebuchet MS" w:hAnsi="Trebuchet MS"/>
                <w:sz w:val="20"/>
              </w:rPr>
            </w:pPr>
            <w:r w:rsidRPr="00B51088">
              <w:rPr>
                <w:rFonts w:ascii="Trebuchet MS" w:hAnsi="Trebuchet MS"/>
                <w:sz w:val="20"/>
              </w:rPr>
              <w:t>Si el licitador no se compromete a prestar, sin coste adicional para Izfe, el servicio de soporte de lunes a viernes de 8:30 horas a 15:00 horas (horario mínimo previsto en el Pliego de Bases Técnicas) y, adicionalmente, de 15:00 horas a 17:00 horas obtendrá 0 puntos.</w:t>
            </w:r>
          </w:p>
          <w:p w14:paraId="4E5D276D" w14:textId="35794BEC" w:rsidR="00975156" w:rsidRPr="00877E7E" w:rsidRDefault="00975156" w:rsidP="00841DA9">
            <w:pPr>
              <w:spacing w:before="360" w:after="240"/>
              <w:ind w:left="324"/>
              <w:jc w:val="both"/>
              <w:rPr>
                <w:rFonts w:ascii="Trebuchet MS" w:hAnsi="Trebuchet MS"/>
                <w:shd w:val="clear" w:color="auto" w:fill="FFFFFF"/>
                <w:lang w:eastAsia="es-ES_tradnl"/>
              </w:rPr>
            </w:pPr>
            <w:r w:rsidRPr="00877E7E">
              <w:rPr>
                <w:rFonts w:ascii="Trebuchet MS" w:hAnsi="Trebuchet MS"/>
                <w:bCs/>
              </w:rPr>
              <w:t>Cuando</w:t>
            </w:r>
            <w:r w:rsidRPr="00877E7E">
              <w:rPr>
                <w:rFonts w:ascii="Trebuchet MS" w:hAnsi="Trebuchet MS"/>
                <w:shd w:val="clear" w:color="auto" w:fill="FFFFFF"/>
                <w:lang w:eastAsia="es-ES_tradnl"/>
              </w:rPr>
              <w:t xml:space="preserve"> se identifique una proposición que pueda ser considerada desproporcionada o anormal, deberá darse audiencia al/a los licitador/es que la haya/n presentado para que </w:t>
            </w:r>
            <w:r w:rsidRPr="00877E7E">
              <w:rPr>
                <w:rFonts w:ascii="Trebuchet MS" w:hAnsi="Trebuchet MS"/>
                <w:bCs/>
              </w:rPr>
              <w:t>justifique</w:t>
            </w:r>
            <w:r w:rsidRPr="00877E7E">
              <w:rPr>
                <w:rFonts w:ascii="Trebuchet MS" w:hAnsi="Trebuchet MS"/>
                <w:shd w:val="clear" w:color="auto" w:fill="FFFFFF"/>
                <w:lang w:eastAsia="es-ES_tradnl"/>
              </w:rPr>
              <w:t>/n la valoración de la oferta y precise/n las condiciones de la misma.</w:t>
            </w:r>
          </w:p>
          <w:p w14:paraId="2EF3D41F" w14:textId="2BBA399B" w:rsidR="00975156" w:rsidRPr="00877E7E" w:rsidRDefault="00975156" w:rsidP="005E3883">
            <w:pPr>
              <w:spacing w:before="360" w:after="240"/>
              <w:ind w:left="324"/>
              <w:jc w:val="both"/>
              <w:rPr>
                <w:rFonts w:ascii="Trebuchet MS" w:hAnsi="Trebuchet MS" w:cs="Arial"/>
              </w:rPr>
            </w:pPr>
            <w:r w:rsidRPr="00877E7E">
              <w:rPr>
                <w:rFonts w:ascii="Trebuchet MS" w:hAnsi="Trebuchet MS" w:cs="Calibri"/>
                <w:b/>
              </w:rPr>
              <w:t>Oferta económica anormalmente baja</w:t>
            </w:r>
            <w:r w:rsidRPr="00877E7E">
              <w:rPr>
                <w:rFonts w:ascii="Trebuchet MS" w:hAnsi="Trebuchet MS" w:cs="Calibri"/>
              </w:rPr>
              <w:t>: Se podrán considerar ofertas económicas anormalmente bajas aquellas ofertas (</w:t>
            </w:r>
            <w:r w:rsidRPr="00877E7E">
              <w:rPr>
                <w:rFonts w:ascii="Trebuchet MS" w:hAnsi="Trebuchet MS"/>
                <w:shd w:val="clear" w:color="auto" w:fill="FFFFFF"/>
                <w:lang w:eastAsia="es-ES_tradnl"/>
              </w:rPr>
              <w:t>considerándose, a estos efectos, como oferta el sumatorio de los importes resultantes de multiplicar los precios ofertados por un licitador por su ponderación correspondiente) que</w:t>
            </w:r>
            <w:r w:rsidRPr="00877E7E">
              <w:rPr>
                <w:rFonts w:ascii="Trebuchet MS" w:hAnsi="Trebuchet MS" w:cs="Calibri"/>
              </w:rPr>
              <w:t xml:space="preserve"> sean inferiores en más de un </w:t>
            </w:r>
            <w:r w:rsidRPr="00877E7E">
              <w:rPr>
                <w:rFonts w:ascii="Trebuchet MS" w:hAnsi="Trebuchet MS" w:cs="Calibri,Bold"/>
                <w:b/>
                <w:bCs/>
              </w:rPr>
              <w:t xml:space="preserve">15% </w:t>
            </w:r>
            <w:r w:rsidRPr="00877E7E">
              <w:rPr>
                <w:rFonts w:ascii="Trebuchet MS" w:hAnsi="Trebuchet MS" w:cs="Calibri"/>
              </w:rPr>
              <w:t>a la media de todas las ofertas presentadas. Por tanto, la oferta límite por debajo del cual será considerado anormalmente baja se obtiene calculando el 85% de la media de todas las ofertas presentadas.</w:t>
            </w:r>
          </w:p>
          <w:p w14:paraId="5B1D6D5F" w14:textId="77777777" w:rsidR="00975156" w:rsidRPr="00877E7E" w:rsidRDefault="00975156" w:rsidP="0056089B">
            <w:pPr>
              <w:tabs>
                <w:tab w:val="left" w:pos="322"/>
                <w:tab w:val="left" w:pos="567"/>
                <w:tab w:val="left" w:pos="993"/>
                <w:tab w:val="left" w:pos="1560"/>
              </w:tabs>
              <w:spacing w:before="360" w:line="240" w:lineRule="atLeast"/>
              <w:ind w:left="323"/>
              <w:jc w:val="both"/>
              <w:rPr>
                <w:rFonts w:ascii="Trebuchet MS" w:hAnsi="Trebuchet MS" w:cs="Arial"/>
                <w:b/>
              </w:rPr>
            </w:pPr>
            <w:r w:rsidRPr="00877E7E">
              <w:rPr>
                <w:rFonts w:ascii="Trebuchet MS" w:hAnsi="Trebuchet MS" w:cs="Arial"/>
                <w:b/>
              </w:rPr>
              <w:t>Criterios específicos para el desempate</w:t>
            </w:r>
          </w:p>
          <w:p w14:paraId="12F9B3A0" w14:textId="77777777" w:rsidR="00975156" w:rsidRPr="00DC19A8" w:rsidRDefault="00975156" w:rsidP="002633BB">
            <w:pPr>
              <w:tabs>
                <w:tab w:val="left" w:pos="322"/>
              </w:tabs>
              <w:spacing w:after="240" w:line="240" w:lineRule="atLeast"/>
              <w:ind w:left="323"/>
              <w:jc w:val="both"/>
              <w:rPr>
                <w:rFonts w:ascii="Trebuchet MS" w:hAnsi="Trebuchet MS" w:cs="Arial"/>
                <w:b/>
                <w:highlight w:val="yellow"/>
              </w:rPr>
            </w:pPr>
            <w:r w:rsidRPr="00877E7E">
              <w:rPr>
                <w:rFonts w:ascii="Trebuchet MS" w:hAnsi="Trebuchet MS" w:cs="Arial"/>
              </w:rPr>
              <w:t>Los establecidos en el artículo 147.2 de la LCSP</w:t>
            </w:r>
          </w:p>
        </w:tc>
      </w:tr>
    </w:tbl>
    <w:p w14:paraId="1FDCA4FA" w14:textId="327B5E67" w:rsidR="002006DB" w:rsidRDefault="002006DB" w:rsidP="000472BB">
      <w:pPr>
        <w:rPr>
          <w:rFonts w:ascii="Trebuchet MS" w:hAnsi="Trebuchet MS" w:cs="Arial"/>
          <w:b/>
        </w:rPr>
      </w:pPr>
    </w:p>
    <w:p w14:paraId="41E16AC3" w14:textId="77777777" w:rsidR="002006DB" w:rsidRPr="000B62FB" w:rsidRDefault="002006DB" w:rsidP="000472BB">
      <w:pPr>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0B62FB" w14:paraId="5ECCA310"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177ABE" w14:textId="77777777" w:rsidR="004A5814" w:rsidRPr="000B62FB" w:rsidRDefault="0040397C" w:rsidP="0040397C">
            <w:pPr>
              <w:rPr>
                <w:rFonts w:ascii="Trebuchet MS" w:hAnsi="Trebuchet MS" w:cs="Arial"/>
              </w:rPr>
            </w:pPr>
            <w:r w:rsidRPr="000B62FB">
              <w:rPr>
                <w:rFonts w:ascii="Trebuchet MS" w:hAnsi="Trebuchet MS" w:cs="Arial"/>
                <w:b/>
              </w:rPr>
              <w:t>20</w:t>
            </w:r>
            <w:r w:rsidR="004A5814" w:rsidRPr="000B62FB">
              <w:rPr>
                <w:rFonts w:ascii="Trebuchet MS" w:hAnsi="Trebuchet MS" w:cs="Arial"/>
                <w:b/>
              </w:rPr>
              <w:t>.- CONDICIONES ESPECIALES DE EJECUCIÓN</w:t>
            </w:r>
          </w:p>
        </w:tc>
      </w:tr>
      <w:tr w:rsidR="004A5814" w:rsidRPr="000B62FB" w14:paraId="55823A04" w14:textId="77777777" w:rsidTr="00342DCB">
        <w:trPr>
          <w:trHeight w:val="58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98870F" w14:textId="77777777" w:rsidR="004A5814" w:rsidRPr="000B62FB" w:rsidRDefault="00342DCB" w:rsidP="00E84A28">
            <w:pPr>
              <w:spacing w:before="120" w:after="120"/>
              <w:jc w:val="both"/>
              <w:rPr>
                <w:rFonts w:ascii="Trebuchet MS" w:hAnsi="Trebuchet MS" w:cs="Arial"/>
              </w:rPr>
            </w:pPr>
            <w:r w:rsidRPr="000B62FB">
              <w:rPr>
                <w:rFonts w:ascii="Trebuchet MS" w:hAnsi="Trebuchet MS" w:cs="Arial"/>
              </w:rPr>
              <w:t>Las condiciones especiales de ejecución aplicables a este contrato son las previstas en la LCSP y en el clausulado del pliego</w:t>
            </w:r>
            <w:r w:rsidR="0030663D" w:rsidRPr="000B62FB">
              <w:rPr>
                <w:rFonts w:ascii="Trebuchet MS" w:hAnsi="Trebuchet MS" w:cs="Arial"/>
              </w:rPr>
              <w:t xml:space="preserve"> de cláusulas administrativas particulares</w:t>
            </w:r>
            <w:r w:rsidRPr="000B62FB">
              <w:rPr>
                <w:rFonts w:ascii="Trebuchet MS" w:hAnsi="Trebuchet MS" w:cs="Arial"/>
              </w:rPr>
              <w:t>.</w:t>
            </w:r>
          </w:p>
        </w:tc>
      </w:tr>
    </w:tbl>
    <w:p w14:paraId="7FF8971F" w14:textId="77777777" w:rsidR="004A5814" w:rsidRPr="000B62FB" w:rsidRDefault="004A5814" w:rsidP="000472BB">
      <w:pPr>
        <w:rPr>
          <w:rFonts w:ascii="Trebuchet MS" w:hAnsi="Trebuchet MS" w:cs="Arial"/>
          <w:b/>
        </w:rPr>
      </w:pPr>
    </w:p>
    <w:tbl>
      <w:tblPr>
        <w:tblW w:w="8784" w:type="dxa"/>
        <w:tblLayout w:type="fixed"/>
        <w:tblCellMar>
          <w:left w:w="103" w:type="dxa"/>
        </w:tblCellMar>
        <w:tblLook w:val="0000" w:firstRow="0" w:lastRow="0" w:firstColumn="0" w:lastColumn="0" w:noHBand="0" w:noVBand="0"/>
      </w:tblPr>
      <w:tblGrid>
        <w:gridCol w:w="8784"/>
      </w:tblGrid>
      <w:tr w:rsidR="00D931E5" w:rsidRPr="000B62FB" w14:paraId="39C905BD" w14:textId="77777777" w:rsidTr="009C051A">
        <w:trPr>
          <w:trHeight w:val="281"/>
        </w:trPr>
        <w:tc>
          <w:tcPr>
            <w:tcW w:w="87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CA8123" w14:textId="77777777" w:rsidR="00D931E5" w:rsidRPr="000B62FB" w:rsidRDefault="00D931E5" w:rsidP="0040397C">
            <w:pPr>
              <w:rPr>
                <w:rFonts w:ascii="Trebuchet MS" w:hAnsi="Trebuchet MS" w:cs="Arial"/>
              </w:rPr>
            </w:pPr>
            <w:r w:rsidRPr="000B62FB">
              <w:rPr>
                <w:rFonts w:ascii="Trebuchet MS" w:hAnsi="Trebuchet MS" w:cs="Arial"/>
                <w:b/>
              </w:rPr>
              <w:t>2</w:t>
            </w:r>
            <w:r w:rsidR="0040397C" w:rsidRPr="000B62FB">
              <w:rPr>
                <w:rFonts w:ascii="Trebuchet MS" w:hAnsi="Trebuchet MS" w:cs="Arial"/>
                <w:b/>
              </w:rPr>
              <w:t>1</w:t>
            </w:r>
            <w:r w:rsidRPr="000B62FB">
              <w:rPr>
                <w:rFonts w:ascii="Trebuchet MS" w:hAnsi="Trebuchet MS" w:cs="Arial"/>
                <w:b/>
              </w:rPr>
              <w:t>.- OBLIGACIONES ESENCIALES DEL CONTRATO</w:t>
            </w:r>
          </w:p>
        </w:tc>
      </w:tr>
      <w:tr w:rsidR="00D931E5" w:rsidRPr="000B62FB" w14:paraId="1845679F" w14:textId="77777777" w:rsidTr="009C051A">
        <w:trPr>
          <w:trHeight w:val="690"/>
        </w:trPr>
        <w:tc>
          <w:tcPr>
            <w:tcW w:w="87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6E4597" w14:textId="77777777" w:rsidR="00D931E5" w:rsidRDefault="00D931E5" w:rsidP="002006DB">
            <w:pPr>
              <w:spacing w:before="240"/>
              <w:jc w:val="both"/>
              <w:rPr>
                <w:rFonts w:ascii="Trebuchet MS" w:hAnsi="Trebuchet MS" w:cs="Arial"/>
              </w:rPr>
            </w:pPr>
            <w:r w:rsidRPr="000B62FB">
              <w:rPr>
                <w:rFonts w:ascii="Trebuchet MS" w:hAnsi="Trebuchet MS" w:cs="Arial"/>
              </w:rPr>
              <w:t>Las obligaciones esenciales aplicables a este contrato son las previstas en la LCSP y en el clausulado del pliego</w:t>
            </w:r>
            <w:r w:rsidR="007A402C" w:rsidRPr="000B62FB">
              <w:rPr>
                <w:rFonts w:ascii="Trebuchet MS" w:hAnsi="Trebuchet MS" w:cs="Arial"/>
              </w:rPr>
              <w:t xml:space="preserve"> de cláusulas administrativas particulares</w:t>
            </w:r>
            <w:r w:rsidRPr="000B62FB">
              <w:rPr>
                <w:rFonts w:ascii="Trebuchet MS" w:hAnsi="Trebuchet MS" w:cs="Arial"/>
              </w:rPr>
              <w:t xml:space="preserve">. </w:t>
            </w:r>
          </w:p>
          <w:p w14:paraId="135E55A2" w14:textId="77777777" w:rsidR="00B25B08" w:rsidRDefault="00B25B08" w:rsidP="00F22F1A">
            <w:pPr>
              <w:jc w:val="both"/>
              <w:rPr>
                <w:rFonts w:ascii="Trebuchet MS" w:hAnsi="Trebuchet MS" w:cs="Arial"/>
              </w:rPr>
            </w:pPr>
          </w:p>
          <w:p w14:paraId="310CF3B1" w14:textId="77777777" w:rsidR="00B25B08" w:rsidRDefault="00B25B08" w:rsidP="00F22F1A">
            <w:pPr>
              <w:jc w:val="both"/>
              <w:rPr>
                <w:rFonts w:ascii="Trebuchet MS" w:hAnsi="Trebuchet MS" w:cs="Arial"/>
              </w:rPr>
            </w:pPr>
            <w:r>
              <w:rPr>
                <w:rFonts w:ascii="Trebuchet MS" w:hAnsi="Trebuchet MS" w:cs="Arial"/>
              </w:rPr>
              <w:t>El contratista deberá ser partner oficial de la solución propuesta.</w:t>
            </w:r>
          </w:p>
          <w:p w14:paraId="6FEDFE65" w14:textId="60B59473" w:rsidR="00B25B08" w:rsidRPr="000B62FB" w:rsidRDefault="00B25B08" w:rsidP="00F22F1A">
            <w:pPr>
              <w:jc w:val="both"/>
              <w:rPr>
                <w:rFonts w:ascii="Trebuchet MS" w:hAnsi="Trebuchet MS" w:cs="Arial"/>
              </w:rPr>
            </w:pPr>
          </w:p>
        </w:tc>
      </w:tr>
    </w:tbl>
    <w:p w14:paraId="39A50D36" w14:textId="77777777" w:rsidR="00D931E5" w:rsidRPr="000B62FB" w:rsidRDefault="00D931E5" w:rsidP="000472BB">
      <w:pPr>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4A5814" w:rsidRPr="000B62FB" w14:paraId="5EB5B068" w14:textId="77777777" w:rsidTr="3697FFC6">
        <w:trPr>
          <w:trHeight w:hRule="exact" w:val="295"/>
        </w:trPr>
        <w:tc>
          <w:tcPr>
            <w:tcW w:w="876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BF8B147" w14:textId="77777777" w:rsidR="004A5814" w:rsidRPr="000B62FB" w:rsidRDefault="004A5814" w:rsidP="0040397C">
            <w:pPr>
              <w:spacing w:before="40" w:after="40"/>
              <w:rPr>
                <w:rFonts w:ascii="Trebuchet MS" w:hAnsi="Trebuchet MS" w:cs="Arial"/>
              </w:rPr>
            </w:pPr>
            <w:r w:rsidRPr="07A399B3">
              <w:rPr>
                <w:rFonts w:ascii="Trebuchet MS" w:hAnsi="Trebuchet MS" w:cs="Arial"/>
                <w:b/>
                <w:bCs/>
              </w:rPr>
              <w:t>2</w:t>
            </w:r>
            <w:r w:rsidR="22823E15" w:rsidRPr="07A399B3">
              <w:rPr>
                <w:rFonts w:ascii="Trebuchet MS" w:hAnsi="Trebuchet MS" w:cs="Arial"/>
                <w:b/>
                <w:bCs/>
              </w:rPr>
              <w:t>2</w:t>
            </w:r>
            <w:r w:rsidRPr="07A399B3">
              <w:rPr>
                <w:rFonts w:ascii="Trebuchet MS" w:hAnsi="Trebuchet MS" w:cs="Arial"/>
                <w:b/>
                <w:bCs/>
              </w:rPr>
              <w:t>.- MODIFICACIONES CONTRACTUALES PREVISTAS</w:t>
            </w:r>
          </w:p>
        </w:tc>
      </w:tr>
      <w:tr w:rsidR="0040397C" w:rsidRPr="000B62FB" w14:paraId="65E0872E" w14:textId="77777777" w:rsidTr="00E903AB">
        <w:trPr>
          <w:trHeight w:hRule="exact" w:val="376"/>
        </w:trPr>
        <w:tc>
          <w:tcPr>
            <w:tcW w:w="5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B3D67C9" w14:textId="77777777" w:rsidR="0040397C" w:rsidRPr="000B62FB" w:rsidRDefault="0040397C" w:rsidP="00923E54">
            <w:pPr>
              <w:spacing w:before="40" w:after="40"/>
              <w:jc w:val="right"/>
              <w:rPr>
                <w:rFonts w:ascii="Trebuchet MS" w:hAnsi="Trebuchet MS" w:cs="Arial"/>
              </w:rPr>
            </w:pPr>
            <w:r w:rsidRPr="000B62FB">
              <w:rPr>
                <w:rFonts w:ascii="Trebuchet MS" w:hAnsi="Trebuchet MS" w:cs="Arial"/>
              </w:rPr>
              <w:t>SÍ</w:t>
            </w:r>
          </w:p>
        </w:tc>
        <w:tc>
          <w:tcPr>
            <w:tcW w:w="42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vAlign w:val="center"/>
          </w:tcPr>
          <w:p w14:paraId="7DC37A55" w14:textId="045CF7FA" w:rsidR="0040397C" w:rsidRPr="00D87537" w:rsidRDefault="0040397C" w:rsidP="07A399B3">
            <w:pPr>
              <w:spacing w:before="40" w:after="40"/>
              <w:jc w:val="center"/>
              <w:rPr>
                <w:rFonts w:ascii="Trebuchet MS" w:hAnsi="Trebuchet MS" w:cs="Arial"/>
                <w:b/>
                <w:bCs/>
              </w:rPr>
            </w:pPr>
          </w:p>
        </w:tc>
        <w:tc>
          <w:tcPr>
            <w:tcW w:w="4961" w:type="dxa"/>
            <w:tcBorders>
              <w:left w:val="single" w:sz="4" w:space="0" w:color="auto"/>
              <w:bottom w:val="single" w:sz="4" w:space="0" w:color="000000" w:themeColor="text1"/>
              <w:right w:val="single" w:sz="4" w:space="0" w:color="auto"/>
            </w:tcBorders>
            <w:shd w:val="clear" w:color="auto" w:fill="FFFFFF" w:themeFill="background1"/>
            <w:vAlign w:val="center"/>
          </w:tcPr>
          <w:p w14:paraId="4F3919DF" w14:textId="77777777" w:rsidR="0040397C" w:rsidRPr="000B62FB" w:rsidRDefault="0040397C" w:rsidP="00923E54">
            <w:pPr>
              <w:spacing w:before="40" w:after="40"/>
              <w:rPr>
                <w:rFonts w:ascii="Trebuchet MS" w:hAnsi="Trebuchet MS" w:cs="Arial"/>
              </w:rPr>
            </w:pPr>
          </w:p>
        </w:tc>
        <w:tc>
          <w:tcPr>
            <w:tcW w:w="567" w:type="dxa"/>
            <w:tcBorders>
              <w:left w:val="single" w:sz="4" w:space="0" w:color="auto"/>
              <w:bottom w:val="single" w:sz="4" w:space="0" w:color="000000" w:themeColor="text1"/>
              <w:right w:val="single" w:sz="4" w:space="0" w:color="auto"/>
            </w:tcBorders>
            <w:shd w:val="clear" w:color="auto" w:fill="FFFFFF" w:themeFill="background1"/>
            <w:vAlign w:val="center"/>
          </w:tcPr>
          <w:p w14:paraId="5CA257C0" w14:textId="77777777" w:rsidR="0040397C" w:rsidRPr="000B62FB" w:rsidRDefault="0040397C" w:rsidP="00923E54">
            <w:pPr>
              <w:spacing w:before="40" w:after="40"/>
              <w:jc w:val="right"/>
              <w:rPr>
                <w:rFonts w:ascii="Trebuchet MS" w:hAnsi="Trebuchet MS" w:cs="Arial"/>
              </w:rPr>
            </w:pPr>
            <w:r w:rsidRPr="000B62FB">
              <w:rPr>
                <w:rFonts w:ascii="Trebuchet MS" w:hAnsi="Trebuchet MS" w:cs="Arial"/>
              </w:rPr>
              <w:t>NO</w:t>
            </w:r>
          </w:p>
        </w:tc>
        <w:tc>
          <w:tcPr>
            <w:tcW w:w="425" w:type="dxa"/>
            <w:tcBorders>
              <w:left w:val="single" w:sz="4" w:space="0" w:color="auto"/>
              <w:bottom w:val="single" w:sz="4" w:space="0" w:color="000000" w:themeColor="text1"/>
              <w:right w:val="single" w:sz="4" w:space="0" w:color="auto"/>
            </w:tcBorders>
            <w:shd w:val="clear" w:color="auto" w:fill="FFFFFF" w:themeFill="background1"/>
            <w:vAlign w:val="center"/>
          </w:tcPr>
          <w:p w14:paraId="5B0D557D" w14:textId="7DA1EA63" w:rsidR="0040397C" w:rsidRPr="000B62FB" w:rsidRDefault="008C4E7B" w:rsidP="00097986">
            <w:pPr>
              <w:spacing w:before="40" w:after="40"/>
              <w:jc w:val="center"/>
              <w:rPr>
                <w:rFonts w:ascii="Trebuchet MS" w:hAnsi="Trebuchet MS" w:cs="Arial"/>
                <w:b/>
              </w:rPr>
            </w:pPr>
            <w:r w:rsidRPr="07A399B3">
              <w:rPr>
                <w:rFonts w:ascii="Trebuchet MS" w:hAnsi="Trebuchet MS" w:cs="Arial"/>
                <w:b/>
                <w:bCs/>
              </w:rPr>
              <w:t>X</w:t>
            </w:r>
          </w:p>
        </w:tc>
        <w:tc>
          <w:tcPr>
            <w:tcW w:w="1843" w:type="dxa"/>
            <w:tcBorders>
              <w:left w:val="single" w:sz="4" w:space="0" w:color="auto"/>
              <w:bottom w:val="single" w:sz="4" w:space="0" w:color="000000" w:themeColor="text1"/>
              <w:right w:val="single" w:sz="4" w:space="0" w:color="auto"/>
            </w:tcBorders>
            <w:shd w:val="clear" w:color="auto" w:fill="FFFFFF" w:themeFill="background1"/>
            <w:vAlign w:val="center"/>
          </w:tcPr>
          <w:p w14:paraId="2995761A" w14:textId="77777777" w:rsidR="0040397C" w:rsidRPr="000B62FB" w:rsidRDefault="0040397C" w:rsidP="00923E54">
            <w:pPr>
              <w:spacing w:before="40" w:after="40"/>
              <w:rPr>
                <w:rFonts w:ascii="Trebuchet MS" w:hAnsi="Trebuchet MS" w:cs="Arial"/>
              </w:rPr>
            </w:pPr>
          </w:p>
        </w:tc>
      </w:tr>
    </w:tbl>
    <w:p w14:paraId="10ABEA5D" w14:textId="77777777" w:rsidR="004A5814" w:rsidRPr="000B62FB" w:rsidRDefault="004A5814" w:rsidP="000472BB">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0B62FB" w14:paraId="0122E7F9" w14:textId="77777777" w:rsidTr="3697FFC6">
        <w:trPr>
          <w:trHeight w:hRule="exact" w:val="417"/>
        </w:trPr>
        <w:tc>
          <w:tcPr>
            <w:tcW w:w="8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E4AA82F" w14:textId="77D0D614" w:rsidR="004A5814" w:rsidRPr="000B62FB" w:rsidRDefault="004A5814" w:rsidP="00D931E5">
            <w:pPr>
              <w:rPr>
                <w:rFonts w:ascii="Trebuchet MS" w:hAnsi="Trebuchet MS" w:cs="Arial"/>
              </w:rPr>
            </w:pPr>
            <w:r w:rsidRPr="3697FFC6">
              <w:rPr>
                <w:rFonts w:ascii="Trebuchet MS" w:hAnsi="Trebuchet MS" w:cs="Arial"/>
                <w:b/>
                <w:bCs/>
              </w:rPr>
              <w:t>2</w:t>
            </w:r>
            <w:r w:rsidR="3EDD0933" w:rsidRPr="3697FFC6">
              <w:rPr>
                <w:rFonts w:ascii="Trebuchet MS" w:hAnsi="Trebuchet MS" w:cs="Arial"/>
                <w:b/>
                <w:bCs/>
              </w:rPr>
              <w:t>3</w:t>
            </w:r>
            <w:r w:rsidRPr="3697FFC6">
              <w:rPr>
                <w:rFonts w:ascii="Trebuchet MS" w:hAnsi="Trebuchet MS" w:cs="Arial"/>
                <w:b/>
                <w:bCs/>
              </w:rPr>
              <w:t>.- PENALIDADES</w:t>
            </w:r>
          </w:p>
        </w:tc>
      </w:tr>
      <w:tr w:rsidR="004A5814" w:rsidRPr="000B62FB" w14:paraId="699805D1" w14:textId="77777777" w:rsidTr="3697FFC6">
        <w:trPr>
          <w:trHeight w:val="328"/>
        </w:trPr>
        <w:tc>
          <w:tcPr>
            <w:tcW w:w="8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41F1CBC" w14:textId="61ACA82C" w:rsidR="004A5814" w:rsidRPr="00BC7C3B" w:rsidRDefault="0021403E" w:rsidP="009C051A">
            <w:pPr>
              <w:shd w:val="clear" w:color="auto" w:fill="FFFFFF" w:themeFill="background1"/>
              <w:spacing w:before="240" w:after="120"/>
              <w:jc w:val="both"/>
              <w:rPr>
                <w:rFonts w:ascii="Trebuchet MS" w:hAnsi="Trebuchet MS"/>
              </w:rPr>
            </w:pPr>
            <w:r>
              <w:rPr>
                <w:rFonts w:ascii="Trebuchet MS" w:hAnsi="Trebuchet MS"/>
              </w:rPr>
              <w:t>Además de la previstas en el clausulado, se aplicarán las siguientes penalidades:</w:t>
            </w:r>
          </w:p>
          <w:p w14:paraId="7A52360A" w14:textId="27493495" w:rsidR="00770428" w:rsidRDefault="00770428" w:rsidP="009C051A">
            <w:pPr>
              <w:spacing w:before="240" w:after="120"/>
              <w:jc w:val="both"/>
              <w:rPr>
                <w:rFonts w:ascii="Trebuchet MS" w:hAnsi="Trebuchet MS" w:cs="Arial"/>
              </w:rPr>
            </w:pPr>
            <w:r w:rsidRPr="00302FCF">
              <w:rPr>
                <w:rFonts w:ascii="Trebuchet MS" w:hAnsi="Trebuchet MS"/>
                <w:u w:val="single"/>
              </w:rPr>
              <w:t xml:space="preserve">Sobre el incumplimiento del plazo de </w:t>
            </w:r>
            <w:r w:rsidRPr="00302FCF">
              <w:rPr>
                <w:rFonts w:ascii="Trebuchet MS" w:hAnsi="Trebuchet MS" w:cs="Arial"/>
                <w:u w:val="single"/>
              </w:rPr>
              <w:t xml:space="preserve">implantación </w:t>
            </w:r>
            <w:r w:rsidR="00BE4BDB">
              <w:rPr>
                <w:rFonts w:ascii="Trebuchet MS" w:hAnsi="Trebuchet MS" w:cs="Arial"/>
                <w:u w:val="single"/>
              </w:rPr>
              <w:t>e</w:t>
            </w:r>
            <w:r w:rsidRPr="00302FCF">
              <w:rPr>
                <w:rFonts w:ascii="Trebuchet MS" w:hAnsi="Trebuchet MS" w:cs="Arial"/>
                <w:u w:val="single"/>
              </w:rPr>
              <w:t xml:space="preserve"> </w:t>
            </w:r>
            <w:r w:rsidR="00D31E84">
              <w:rPr>
                <w:rFonts w:ascii="Trebuchet MS" w:hAnsi="Trebuchet MS" w:cs="Arial"/>
                <w:u w:val="single"/>
              </w:rPr>
              <w:t xml:space="preserve">impartición de </w:t>
            </w:r>
            <w:r w:rsidRPr="00302FCF">
              <w:rPr>
                <w:rFonts w:ascii="Trebuchet MS" w:hAnsi="Trebuchet MS" w:cs="Arial"/>
                <w:u w:val="single"/>
              </w:rPr>
              <w:t>la formación indicado en el apartado 8 del Cuadro de Características</w:t>
            </w:r>
            <w:r w:rsidRPr="00302FCF">
              <w:rPr>
                <w:rFonts w:ascii="Trebuchet MS" w:hAnsi="Trebuchet MS" w:cs="Arial"/>
              </w:rPr>
              <w:t>.</w:t>
            </w:r>
          </w:p>
          <w:p w14:paraId="3D5D8D56" w14:textId="77777777" w:rsidR="000472BB" w:rsidRDefault="00770428" w:rsidP="00770428">
            <w:pPr>
              <w:spacing w:before="120" w:after="120"/>
              <w:jc w:val="both"/>
              <w:rPr>
                <w:rFonts w:ascii="Trebuchet MS" w:hAnsi="Trebuchet MS"/>
              </w:rPr>
            </w:pPr>
            <w:r w:rsidRPr="008C4E7B">
              <w:rPr>
                <w:rFonts w:ascii="Trebuchet MS" w:hAnsi="Trebuchet MS"/>
              </w:rPr>
              <w:t xml:space="preserve">Por cada </w:t>
            </w:r>
            <w:r>
              <w:rPr>
                <w:rFonts w:ascii="Trebuchet MS" w:hAnsi="Trebuchet MS"/>
              </w:rPr>
              <w:t>día</w:t>
            </w:r>
            <w:r w:rsidRPr="008C4E7B">
              <w:rPr>
                <w:rFonts w:ascii="Trebuchet MS" w:hAnsi="Trebuchet MS"/>
              </w:rPr>
              <w:t xml:space="preserve"> que se sobrepase</w:t>
            </w:r>
            <w:r w:rsidR="00BE4C83">
              <w:rPr>
                <w:rFonts w:ascii="Trebuchet MS" w:hAnsi="Trebuchet MS"/>
              </w:rPr>
              <w:t xml:space="preserve"> el referido </w:t>
            </w:r>
            <w:r w:rsidR="00BE4C83" w:rsidRPr="00BE4C83">
              <w:rPr>
                <w:rFonts w:ascii="Trebuchet MS" w:hAnsi="Trebuchet MS"/>
              </w:rPr>
              <w:t xml:space="preserve">plazo de implantación </w:t>
            </w:r>
            <w:r w:rsidR="00BE4BDB">
              <w:rPr>
                <w:rFonts w:ascii="Trebuchet MS" w:hAnsi="Trebuchet MS"/>
              </w:rPr>
              <w:t>e impartición de</w:t>
            </w:r>
            <w:r w:rsidR="00BE4C83" w:rsidRPr="00BE4C83">
              <w:rPr>
                <w:rFonts w:ascii="Trebuchet MS" w:hAnsi="Trebuchet MS"/>
              </w:rPr>
              <w:t xml:space="preserve"> la formación indicado en el apartado 8 del Cuadro de Características</w:t>
            </w:r>
            <w:r w:rsidR="00BE4C83">
              <w:rPr>
                <w:rFonts w:ascii="Trebuchet MS" w:hAnsi="Trebuchet MS"/>
              </w:rPr>
              <w:t>,</w:t>
            </w:r>
            <w:r w:rsidRPr="008C4E7B">
              <w:rPr>
                <w:rFonts w:ascii="Trebuchet MS" w:hAnsi="Trebuchet MS"/>
              </w:rPr>
              <w:t xml:space="preserve"> supondrá una penalidad </w:t>
            </w:r>
            <w:r w:rsidR="00CE249D">
              <w:rPr>
                <w:rFonts w:ascii="Trebuchet MS" w:hAnsi="Trebuchet MS"/>
              </w:rPr>
              <w:t>de</w:t>
            </w:r>
            <w:r w:rsidRPr="008C4E7B">
              <w:rPr>
                <w:rFonts w:ascii="Trebuchet MS" w:hAnsi="Trebuchet MS"/>
              </w:rPr>
              <w:t xml:space="preserve"> </w:t>
            </w:r>
            <w:r w:rsidR="00302FCF">
              <w:rPr>
                <w:rFonts w:ascii="Trebuchet MS" w:hAnsi="Trebuchet MS"/>
              </w:rPr>
              <w:t>1.000 euros.</w:t>
            </w:r>
          </w:p>
          <w:p w14:paraId="334ADA66" w14:textId="14CAA661" w:rsidR="00770428" w:rsidRPr="008C4E7B" w:rsidRDefault="00770428" w:rsidP="00770428">
            <w:pPr>
              <w:spacing w:before="120" w:after="120"/>
              <w:jc w:val="both"/>
              <w:rPr>
                <w:rFonts w:ascii="Trebuchet MS" w:hAnsi="Trebuchet MS"/>
              </w:rPr>
            </w:pPr>
            <w:r w:rsidRPr="008C4E7B">
              <w:rPr>
                <w:rFonts w:ascii="Trebuchet MS" w:hAnsi="Trebuchet MS"/>
              </w:rPr>
              <w:t xml:space="preserve"> </w:t>
            </w:r>
          </w:p>
          <w:p w14:paraId="7DCC3C55" w14:textId="4069418A" w:rsidR="008C4E7B" w:rsidRPr="00E50C6D" w:rsidRDefault="008C4E7B" w:rsidP="009C051A">
            <w:pPr>
              <w:spacing w:before="240" w:after="120"/>
              <w:jc w:val="both"/>
              <w:rPr>
                <w:rFonts w:ascii="Trebuchet MS" w:hAnsi="Trebuchet MS"/>
                <w:u w:val="single"/>
              </w:rPr>
            </w:pPr>
            <w:r w:rsidRPr="00E50C6D">
              <w:rPr>
                <w:rFonts w:ascii="Trebuchet MS" w:hAnsi="Trebuchet MS"/>
                <w:u w:val="single"/>
              </w:rPr>
              <w:t>Sobre disponibilidad del servicio</w:t>
            </w:r>
            <w:r w:rsidR="00D776C9" w:rsidRPr="00E50C6D">
              <w:rPr>
                <w:rFonts w:ascii="Trebuchet MS" w:hAnsi="Trebuchet MS"/>
                <w:u w:val="single"/>
              </w:rPr>
              <w:t xml:space="preserve"> de soporte</w:t>
            </w:r>
          </w:p>
          <w:p w14:paraId="1F337920" w14:textId="6584200D" w:rsidR="008C4E7B" w:rsidRPr="00E50C6D" w:rsidRDefault="008C4E7B" w:rsidP="008C4E7B">
            <w:pPr>
              <w:spacing w:before="120" w:after="120"/>
              <w:jc w:val="both"/>
              <w:rPr>
                <w:rFonts w:ascii="Trebuchet MS" w:hAnsi="Trebuchet MS"/>
              </w:rPr>
            </w:pPr>
            <w:r w:rsidRPr="00E50C6D">
              <w:rPr>
                <w:rFonts w:ascii="Trebuchet MS" w:hAnsi="Trebuchet MS"/>
              </w:rPr>
              <w:t xml:space="preserve">Para el cálculo de las penalidades se aplicarán los tiempos </w:t>
            </w:r>
            <w:r w:rsidR="00D776C9" w:rsidRPr="00E50C6D">
              <w:rPr>
                <w:rFonts w:ascii="Trebuchet MS" w:hAnsi="Trebuchet MS"/>
              </w:rPr>
              <w:t xml:space="preserve">de </w:t>
            </w:r>
            <w:r w:rsidR="00BE4C83" w:rsidRPr="00E50C6D">
              <w:rPr>
                <w:rFonts w:ascii="Trebuchet MS" w:hAnsi="Trebuchet MS"/>
              </w:rPr>
              <w:t>atención</w:t>
            </w:r>
            <w:r w:rsidR="00D776C9" w:rsidRPr="00E50C6D">
              <w:rPr>
                <w:rFonts w:ascii="Trebuchet MS" w:hAnsi="Trebuchet MS"/>
              </w:rPr>
              <w:t xml:space="preserve"> </w:t>
            </w:r>
            <w:r w:rsidRPr="00E50C6D">
              <w:rPr>
                <w:rFonts w:ascii="Trebuchet MS" w:hAnsi="Trebuchet MS"/>
              </w:rPr>
              <w:t xml:space="preserve">descritos en </w:t>
            </w:r>
            <w:r w:rsidR="00D776C9" w:rsidRPr="00E50C6D">
              <w:rPr>
                <w:rFonts w:ascii="Trebuchet MS" w:hAnsi="Trebuchet MS"/>
              </w:rPr>
              <w:t>la Cláusula 3.</w:t>
            </w:r>
            <w:r w:rsidR="00BE4C83" w:rsidRPr="00E50C6D">
              <w:rPr>
                <w:rFonts w:ascii="Trebuchet MS" w:hAnsi="Trebuchet MS"/>
              </w:rPr>
              <w:t>3.</w:t>
            </w:r>
            <w:r w:rsidR="002C2ED9">
              <w:rPr>
                <w:rFonts w:ascii="Trebuchet MS" w:hAnsi="Trebuchet MS"/>
              </w:rPr>
              <w:t>4</w:t>
            </w:r>
            <w:r w:rsidR="00BE4C83" w:rsidRPr="00E50C6D">
              <w:rPr>
                <w:rFonts w:ascii="Trebuchet MS" w:hAnsi="Trebuchet MS"/>
              </w:rPr>
              <w:t xml:space="preserve">. </w:t>
            </w:r>
            <w:r w:rsidR="00D776C9" w:rsidRPr="00E50C6D">
              <w:rPr>
                <w:rFonts w:ascii="Trebuchet MS" w:hAnsi="Trebuchet MS"/>
              </w:rPr>
              <w:t>del Pliego de Bases Técnicas</w:t>
            </w:r>
            <w:r w:rsidRPr="00E50C6D">
              <w:rPr>
                <w:rFonts w:ascii="Trebuchet MS" w:hAnsi="Trebuchet MS"/>
              </w:rPr>
              <w:t>, salvo que por el adjudicatario se hubieran propuesto uno</w:t>
            </w:r>
            <w:r w:rsidR="00EA2AE5">
              <w:rPr>
                <w:rFonts w:ascii="Trebuchet MS" w:hAnsi="Trebuchet MS"/>
              </w:rPr>
              <w:t>S</w:t>
            </w:r>
            <w:r w:rsidRPr="00E50C6D">
              <w:rPr>
                <w:rFonts w:ascii="Trebuchet MS" w:hAnsi="Trebuchet MS"/>
              </w:rPr>
              <w:t xml:space="preserve"> tiempos menores, más favorables a Izfe en su propuesta.</w:t>
            </w:r>
          </w:p>
          <w:p w14:paraId="14BA7800" w14:textId="1E3FC294" w:rsidR="008C4E7B" w:rsidRPr="00E50C6D" w:rsidRDefault="008C4E7B" w:rsidP="008C4E7B">
            <w:pPr>
              <w:spacing w:before="120" w:after="120"/>
              <w:jc w:val="both"/>
              <w:rPr>
                <w:rFonts w:ascii="Trebuchet MS" w:hAnsi="Trebuchet MS"/>
              </w:rPr>
            </w:pPr>
            <w:r w:rsidRPr="00E50C6D">
              <w:rPr>
                <w:rFonts w:ascii="Trebuchet MS" w:hAnsi="Trebuchet MS"/>
              </w:rPr>
              <w:t xml:space="preserve">Por cada hora que se sobrepasen los tiempos de atención supondrá una penalidad </w:t>
            </w:r>
            <w:r w:rsidR="00BE4C83" w:rsidRPr="00E50C6D">
              <w:rPr>
                <w:rFonts w:ascii="Trebuchet MS" w:hAnsi="Trebuchet MS"/>
              </w:rPr>
              <w:t>100 euros</w:t>
            </w:r>
            <w:r w:rsidRPr="00E50C6D">
              <w:rPr>
                <w:rFonts w:ascii="Trebuchet MS" w:hAnsi="Trebuchet MS"/>
              </w:rPr>
              <w:t xml:space="preserve">. </w:t>
            </w:r>
          </w:p>
          <w:p w14:paraId="509A5464" w14:textId="2E35E37A" w:rsidR="008C4E7B" w:rsidRPr="00E50C6D" w:rsidRDefault="008C4E7B" w:rsidP="008C4E7B">
            <w:pPr>
              <w:spacing w:before="120" w:after="120"/>
              <w:jc w:val="both"/>
              <w:rPr>
                <w:rFonts w:ascii="Trebuchet MS" w:hAnsi="Trebuchet MS"/>
              </w:rPr>
            </w:pPr>
            <w:r w:rsidRPr="00E50C6D">
              <w:rPr>
                <w:rFonts w:ascii="Trebuchet MS" w:hAnsi="Trebuchet MS"/>
              </w:rPr>
              <w:t xml:space="preserve">El cómputo de tiempos de </w:t>
            </w:r>
            <w:r w:rsidR="00D776C9" w:rsidRPr="00E50C6D">
              <w:rPr>
                <w:rFonts w:ascii="Trebuchet MS" w:hAnsi="Trebuchet MS"/>
              </w:rPr>
              <w:t>respuesta</w:t>
            </w:r>
            <w:r w:rsidRPr="00E50C6D">
              <w:rPr>
                <w:rFonts w:ascii="Trebuchet MS" w:hAnsi="Trebuchet MS"/>
              </w:rPr>
              <w:t xml:space="preserve"> se realizará desde el momento de notificación de la incidencia. Se entenderá por notificada por notificación directa por parte de los servicios técnicos de Izfe o por notificación a través de los medios de monitorización de que se disponga.</w:t>
            </w:r>
          </w:p>
          <w:p w14:paraId="3329E737" w14:textId="0069AF2A" w:rsidR="009D4109" w:rsidRPr="00BC7C3B" w:rsidRDefault="008C4E7B" w:rsidP="00D776C9">
            <w:pPr>
              <w:spacing w:before="240" w:after="120"/>
              <w:jc w:val="both"/>
              <w:rPr>
                <w:rFonts w:ascii="Trebuchet MS" w:hAnsi="Trebuchet MS"/>
              </w:rPr>
            </w:pPr>
            <w:r w:rsidRPr="00E50C6D">
              <w:rPr>
                <w:rFonts w:ascii="Trebuchet MS" w:hAnsi="Trebuchet MS"/>
              </w:rPr>
              <w:t>No se interrumpirá el cómputo de tiempos salvo por causas de fuerza mayor, o imputables directamente a Izfe.</w:t>
            </w:r>
          </w:p>
        </w:tc>
      </w:tr>
    </w:tbl>
    <w:p w14:paraId="08240A4B" w14:textId="77777777" w:rsidR="004A5814" w:rsidRPr="000B62FB" w:rsidRDefault="004A5814" w:rsidP="000472BB">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0B62FB" w14:paraId="7692F017" w14:textId="77777777" w:rsidTr="001A794B">
        <w:trPr>
          <w:trHeigh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AB957E" w14:textId="77777777" w:rsidR="004A5814" w:rsidRPr="000B62FB" w:rsidRDefault="004A5814" w:rsidP="0040397C">
            <w:pPr>
              <w:rPr>
                <w:rFonts w:ascii="Trebuchet MS" w:hAnsi="Trebuchet MS" w:cs="Arial"/>
              </w:rPr>
            </w:pPr>
            <w:r w:rsidRPr="000B62FB">
              <w:rPr>
                <w:rFonts w:ascii="Trebuchet MS" w:hAnsi="Trebuchet MS" w:cs="Arial"/>
                <w:b/>
              </w:rPr>
              <w:t>2</w:t>
            </w:r>
            <w:r w:rsidR="0040397C" w:rsidRPr="000B62FB">
              <w:rPr>
                <w:rFonts w:ascii="Trebuchet MS" w:hAnsi="Trebuchet MS" w:cs="Arial"/>
                <w:b/>
              </w:rPr>
              <w:t>4</w:t>
            </w:r>
            <w:r w:rsidRPr="000B62FB">
              <w:rPr>
                <w:rFonts w:ascii="Trebuchet MS" w:hAnsi="Trebuchet MS" w:cs="Arial"/>
                <w:b/>
              </w:rPr>
              <w:t>.- IMPORTE DE LA COMPENSACIÓN A LAS LICITADORAS</w:t>
            </w:r>
          </w:p>
        </w:tc>
      </w:tr>
      <w:tr w:rsidR="00CF2B88" w:rsidRPr="000B62FB" w14:paraId="05AA38DF" w14:textId="77777777" w:rsidTr="00E20CA0">
        <w:trPr>
          <w:trHeight w:val="340"/>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11A314" w14:textId="77777777" w:rsidR="00CF2B88" w:rsidRPr="000B62FB" w:rsidRDefault="00CF2B88" w:rsidP="00E20CA0">
            <w:pPr>
              <w:rPr>
                <w:rFonts w:ascii="Trebuchet MS" w:hAnsi="Trebuchet MS" w:cs="Arial"/>
              </w:rPr>
            </w:pPr>
            <w:r w:rsidRPr="000B62FB">
              <w:rPr>
                <w:rFonts w:ascii="Trebuchet MS" w:hAnsi="Trebuchet MS" w:cs="Arial"/>
              </w:rPr>
              <w:t>No aplicable.</w:t>
            </w:r>
          </w:p>
        </w:tc>
      </w:tr>
    </w:tbl>
    <w:p w14:paraId="6E546733" w14:textId="77777777" w:rsidR="004A5814" w:rsidRPr="000B62FB" w:rsidRDefault="004A5814" w:rsidP="000472BB">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753D15" w:rsidRPr="000B62FB" w14:paraId="49C67C79" w14:textId="77777777" w:rsidTr="00CE21F8">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37080577" w14:textId="77777777" w:rsidR="00753D15" w:rsidRPr="000B62FB" w:rsidRDefault="00753D15" w:rsidP="0040397C">
            <w:pPr>
              <w:spacing w:before="40" w:after="40"/>
              <w:rPr>
                <w:rFonts w:ascii="Trebuchet MS" w:hAnsi="Trebuchet MS" w:cs="Arial"/>
              </w:rPr>
            </w:pPr>
            <w:r w:rsidRPr="000B62FB">
              <w:rPr>
                <w:rFonts w:ascii="Trebuchet MS" w:hAnsi="Trebuchet MS" w:cs="Arial"/>
                <w:b/>
              </w:rPr>
              <w:t>2</w:t>
            </w:r>
            <w:r w:rsidR="0040397C" w:rsidRPr="000B62FB">
              <w:rPr>
                <w:rFonts w:ascii="Trebuchet MS" w:hAnsi="Trebuchet MS" w:cs="Arial"/>
                <w:b/>
              </w:rPr>
              <w:t>5</w:t>
            </w:r>
            <w:r w:rsidRPr="000B62FB">
              <w:rPr>
                <w:rFonts w:ascii="Trebuchet MS" w:hAnsi="Trebuchet MS" w:cs="Arial"/>
                <w:b/>
              </w:rPr>
              <w:t>.- ABONOS A CUENTA POR OPERACIONES PREPARATORIAS</w:t>
            </w:r>
          </w:p>
        </w:tc>
      </w:tr>
      <w:tr w:rsidR="0040397C" w:rsidRPr="000B62FB" w14:paraId="00CDD0A7" w14:textId="77777777" w:rsidTr="00CE21F8">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A20A6B" w14:textId="77777777" w:rsidR="0040397C" w:rsidRPr="000B62FB" w:rsidRDefault="0040397C" w:rsidP="00CE21F8">
            <w:pPr>
              <w:spacing w:before="40" w:after="40"/>
              <w:jc w:val="right"/>
              <w:rPr>
                <w:rFonts w:ascii="Trebuchet MS" w:hAnsi="Trebuchet MS" w:cs="Arial"/>
              </w:rPr>
            </w:pPr>
            <w:r w:rsidRPr="000B62FB">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09768A42" w14:textId="06E5B1D8" w:rsidR="0040397C" w:rsidRPr="000B62FB" w:rsidRDefault="0040397C" w:rsidP="00097986">
            <w:pPr>
              <w:spacing w:before="40" w:after="4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23A2C239" w14:textId="77777777" w:rsidR="0040397C" w:rsidRPr="000B62FB" w:rsidRDefault="0040397C" w:rsidP="00CE21F8">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3601B9AF" w14:textId="77777777" w:rsidR="0040397C" w:rsidRPr="000B62FB" w:rsidRDefault="0040397C" w:rsidP="00CE21F8">
            <w:pPr>
              <w:spacing w:before="40" w:after="40"/>
              <w:jc w:val="right"/>
              <w:rPr>
                <w:rFonts w:ascii="Trebuchet MS" w:hAnsi="Trebuchet MS" w:cs="Arial"/>
              </w:rPr>
            </w:pPr>
            <w:r w:rsidRPr="000B62FB">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7B3D3228" w14:textId="77777777" w:rsidR="0040397C" w:rsidRPr="000B62FB" w:rsidRDefault="0040397C" w:rsidP="00097986">
            <w:pPr>
              <w:spacing w:before="40" w:after="40"/>
              <w:jc w:val="center"/>
              <w:rPr>
                <w:rFonts w:ascii="Trebuchet MS" w:hAnsi="Trebuchet MS" w:cs="Arial"/>
                <w:b/>
              </w:rPr>
            </w:pPr>
            <w:r w:rsidRPr="000B62FB">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75BA2296" w14:textId="77777777" w:rsidR="0040397C" w:rsidRPr="000B62FB" w:rsidRDefault="0040397C" w:rsidP="00CE21F8">
            <w:pPr>
              <w:spacing w:before="40" w:after="40"/>
              <w:rPr>
                <w:rFonts w:ascii="Trebuchet MS" w:hAnsi="Trebuchet MS" w:cs="Arial"/>
              </w:rPr>
            </w:pPr>
          </w:p>
        </w:tc>
      </w:tr>
      <w:tr w:rsidR="0040397C" w:rsidRPr="000B62FB" w14:paraId="556E8068" w14:textId="77777777" w:rsidTr="00952596">
        <w:trPr>
          <w:trHeight w:hRule="exact" w:val="386"/>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72CA4964" w14:textId="77777777" w:rsidR="0040397C" w:rsidRPr="000B62FB" w:rsidRDefault="0040397C" w:rsidP="00952596">
            <w:pPr>
              <w:jc w:val="both"/>
              <w:rPr>
                <w:rFonts w:ascii="Trebuchet MS" w:hAnsi="Trebuchet MS"/>
              </w:rPr>
            </w:pPr>
            <w:r w:rsidRPr="000B62FB">
              <w:rPr>
                <w:rFonts w:ascii="Trebuchet MS" w:hAnsi="Trebuchet MS"/>
              </w:rPr>
              <w:t>En caso afirmativo:</w:t>
            </w:r>
          </w:p>
        </w:tc>
      </w:tr>
    </w:tbl>
    <w:p w14:paraId="0B40FD8F" w14:textId="77777777" w:rsidR="00D931E5" w:rsidRPr="000B62FB" w:rsidRDefault="00D931E5" w:rsidP="000472BB">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0B62FB" w14:paraId="1E830361" w14:textId="77777777" w:rsidTr="001A794B">
        <w:trPr>
          <w:trHeigh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4C2061" w14:textId="77777777" w:rsidR="004A5814" w:rsidRPr="000B62FB" w:rsidRDefault="004A5814" w:rsidP="0040397C">
            <w:pPr>
              <w:rPr>
                <w:rFonts w:ascii="Trebuchet MS" w:hAnsi="Trebuchet MS" w:cs="Arial"/>
              </w:rPr>
            </w:pPr>
            <w:r w:rsidRPr="000B62FB">
              <w:rPr>
                <w:rFonts w:ascii="Trebuchet MS" w:hAnsi="Trebuchet MS" w:cs="Arial"/>
                <w:b/>
              </w:rPr>
              <w:t>2</w:t>
            </w:r>
            <w:r w:rsidR="0040397C" w:rsidRPr="000B62FB">
              <w:rPr>
                <w:rFonts w:ascii="Trebuchet MS" w:hAnsi="Trebuchet MS" w:cs="Arial"/>
                <w:b/>
              </w:rPr>
              <w:t>6</w:t>
            </w:r>
            <w:r w:rsidRPr="000B62FB">
              <w:rPr>
                <w:rFonts w:ascii="Trebuchet MS" w:hAnsi="Trebuchet MS" w:cs="Arial"/>
                <w:b/>
              </w:rPr>
              <w:t>.- OTRAS ESPECIFICACIONES ADICIONALES</w:t>
            </w:r>
          </w:p>
        </w:tc>
      </w:tr>
      <w:tr w:rsidR="00CF2B88" w:rsidRPr="000B62FB" w14:paraId="6CFD6323" w14:textId="77777777" w:rsidTr="00952596">
        <w:trPr>
          <w:trHeight w:val="383"/>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25676C" w14:textId="3E501FA9" w:rsidR="00812513" w:rsidRPr="00577C59" w:rsidRDefault="00577C59" w:rsidP="00952596">
            <w:pPr>
              <w:jc w:val="both"/>
              <w:rPr>
                <w:rFonts w:ascii="Trebuchet MS" w:hAnsi="Trebuchet MS" w:cs="Arial"/>
              </w:rPr>
            </w:pPr>
            <w:r w:rsidRPr="00577C59">
              <w:rPr>
                <w:rFonts w:ascii="Trebuchet MS" w:hAnsi="Trebuchet MS" w:cs="Arial"/>
              </w:rPr>
              <w:t>No se establecen.</w:t>
            </w:r>
          </w:p>
        </w:tc>
      </w:tr>
    </w:tbl>
    <w:p w14:paraId="4FD12BCD" w14:textId="77777777" w:rsidR="004A5814" w:rsidRPr="000B62FB" w:rsidRDefault="004A5814" w:rsidP="00DD0A27">
      <w:pPr>
        <w:rPr>
          <w:rFonts w:ascii="Trebuchet MS" w:hAnsi="Trebuchet MS" w:cs="Arial"/>
        </w:rPr>
      </w:pPr>
    </w:p>
    <w:tbl>
      <w:tblPr>
        <w:tblW w:w="8787" w:type="dxa"/>
        <w:tblInd w:w="-86" w:type="dxa"/>
        <w:tblLayout w:type="fixed"/>
        <w:tblCellMar>
          <w:left w:w="54" w:type="dxa"/>
          <w:right w:w="70" w:type="dxa"/>
        </w:tblCellMar>
        <w:tblLook w:val="0000" w:firstRow="0" w:lastRow="0" w:firstColumn="0" w:lastColumn="0" w:noHBand="0" w:noVBand="0"/>
      </w:tblPr>
      <w:tblGrid>
        <w:gridCol w:w="8787"/>
      </w:tblGrid>
      <w:tr w:rsidR="004A5814" w:rsidRPr="000B62FB" w14:paraId="20198A26" w14:textId="77777777" w:rsidTr="3697FFC6">
        <w:trPr>
          <w:trHeight w:hRule="exact" w:val="295"/>
        </w:trPr>
        <w:tc>
          <w:tcPr>
            <w:tcW w:w="87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tcPr>
          <w:p w14:paraId="268A3B81" w14:textId="77777777" w:rsidR="004A5814" w:rsidRPr="000B62FB" w:rsidRDefault="00427DF8" w:rsidP="0040397C">
            <w:pPr>
              <w:spacing w:before="40" w:after="40"/>
              <w:rPr>
                <w:rFonts w:ascii="Trebuchet MS" w:hAnsi="Trebuchet MS" w:cs="Arial"/>
              </w:rPr>
            </w:pPr>
            <w:r w:rsidRPr="000B62FB">
              <w:rPr>
                <w:rFonts w:ascii="Trebuchet MS" w:hAnsi="Trebuchet MS" w:cs="Arial"/>
                <w:b/>
              </w:rPr>
              <w:t>2</w:t>
            </w:r>
            <w:r w:rsidR="0040397C" w:rsidRPr="000B62FB">
              <w:rPr>
                <w:rFonts w:ascii="Trebuchet MS" w:hAnsi="Trebuchet MS" w:cs="Arial"/>
                <w:b/>
              </w:rPr>
              <w:t>7</w:t>
            </w:r>
            <w:r w:rsidR="004A5814" w:rsidRPr="000B62FB">
              <w:rPr>
                <w:rFonts w:ascii="Trebuchet MS" w:hAnsi="Trebuchet MS" w:cs="Arial"/>
                <w:b/>
              </w:rPr>
              <w:t>.- MESA DE CONTRATACIÓN</w:t>
            </w:r>
          </w:p>
        </w:tc>
      </w:tr>
      <w:tr w:rsidR="004A5814" w:rsidRPr="000B62FB" w14:paraId="00D1C684" w14:textId="77777777" w:rsidTr="3697FFC6">
        <w:trPr>
          <w:trHeight w:val="411"/>
        </w:trPr>
        <w:tc>
          <w:tcPr>
            <w:tcW w:w="87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tcPr>
          <w:p w14:paraId="7B18F5E1" w14:textId="77777777" w:rsidR="00700E85" w:rsidRPr="0092626B" w:rsidRDefault="00700E85" w:rsidP="00700E85">
            <w:pPr>
              <w:pStyle w:val="Textoindependiente"/>
              <w:spacing w:before="240"/>
              <w:ind w:left="86"/>
              <w:jc w:val="both"/>
              <w:rPr>
                <w:rFonts w:ascii="Trebuchet MS" w:hAnsi="Trebuchet MS" w:cs="Arial"/>
              </w:rPr>
            </w:pPr>
            <w:r w:rsidRPr="0092626B">
              <w:rPr>
                <w:rFonts w:ascii="Trebuchet MS" w:hAnsi="Trebuchet MS" w:cs="Arial"/>
              </w:rPr>
              <w:t>En el presente expediente la mesa de contratación la componen las siguientes personas, o personas en quien deleguen:</w:t>
            </w:r>
          </w:p>
          <w:p w14:paraId="079DA0BE" w14:textId="5E6AED5E" w:rsidR="00700E85" w:rsidRPr="00E50C6D" w:rsidRDefault="00700E85" w:rsidP="00700E85">
            <w:pPr>
              <w:pStyle w:val="Textoindependiente"/>
              <w:spacing w:before="240"/>
              <w:ind w:left="85"/>
              <w:jc w:val="both"/>
              <w:rPr>
                <w:rFonts w:ascii="Trebuchet MS" w:hAnsi="Trebuchet MS" w:cs="Arial"/>
              </w:rPr>
            </w:pPr>
            <w:r w:rsidRPr="0092626B">
              <w:rPr>
                <w:rFonts w:ascii="Trebuchet MS" w:hAnsi="Trebuchet MS" w:cs="Arial"/>
                <w:u w:val="single"/>
              </w:rPr>
              <w:t>Presidencia</w:t>
            </w:r>
            <w:r w:rsidRPr="0092626B">
              <w:rPr>
                <w:rFonts w:ascii="Trebuchet MS" w:hAnsi="Trebuchet MS" w:cs="Arial"/>
              </w:rPr>
              <w:t xml:space="preserve">: </w:t>
            </w:r>
            <w:r w:rsidR="00BD2731">
              <w:rPr>
                <w:rFonts w:ascii="Trebuchet MS" w:hAnsi="Trebuchet MS" w:cs="Arial"/>
              </w:rPr>
              <w:t>Responsable</w:t>
            </w:r>
            <w:bookmarkStart w:id="4" w:name="_GoBack"/>
            <w:bookmarkEnd w:id="4"/>
            <w:r w:rsidRPr="002E113E">
              <w:rPr>
                <w:rFonts w:ascii="Trebuchet MS" w:hAnsi="Trebuchet MS" w:cs="Arial"/>
              </w:rPr>
              <w:t xml:space="preserve"> de </w:t>
            </w:r>
            <w:r w:rsidR="00AF1F79">
              <w:rPr>
                <w:rFonts w:ascii="Trebuchet MS" w:hAnsi="Trebuchet MS" w:cs="Arial"/>
              </w:rPr>
              <w:t xml:space="preserve">Estrategia </w:t>
            </w:r>
            <w:r w:rsidR="0028150C" w:rsidRPr="0028150C">
              <w:rPr>
                <w:rFonts w:ascii="Trebuchet MS" w:hAnsi="Trebuchet MS" w:cs="Arial"/>
              </w:rPr>
              <w:t xml:space="preserve">y Transformación Digital </w:t>
            </w:r>
            <w:r w:rsidRPr="00E50C6D">
              <w:rPr>
                <w:rFonts w:ascii="Trebuchet MS" w:hAnsi="Trebuchet MS" w:cs="Arial"/>
              </w:rPr>
              <w:t>de Izfe.</w:t>
            </w:r>
          </w:p>
          <w:p w14:paraId="452C50FF" w14:textId="4E066E87" w:rsidR="00700E85" w:rsidRPr="004D26FA" w:rsidRDefault="00700E85" w:rsidP="00700E85">
            <w:pPr>
              <w:pStyle w:val="Textoindependiente"/>
              <w:spacing w:before="60" w:after="0"/>
              <w:ind w:left="86"/>
              <w:jc w:val="both"/>
              <w:rPr>
                <w:rFonts w:ascii="Trebuchet MS" w:hAnsi="Trebuchet MS" w:cs="Arial"/>
              </w:rPr>
            </w:pPr>
            <w:r w:rsidRPr="00E50C6D">
              <w:rPr>
                <w:rFonts w:ascii="Trebuchet MS" w:hAnsi="Trebuchet MS" w:cs="Arial"/>
                <w:u w:val="single"/>
              </w:rPr>
              <w:t>Vocales</w:t>
            </w:r>
            <w:r w:rsidRPr="00E50C6D">
              <w:rPr>
                <w:rFonts w:ascii="Trebuchet MS" w:hAnsi="Trebuchet MS" w:cs="Arial"/>
              </w:rPr>
              <w:t xml:space="preserve">: </w:t>
            </w:r>
            <w:r w:rsidR="00AF1F79" w:rsidRPr="00E50C6D">
              <w:rPr>
                <w:rFonts w:ascii="Trebuchet MS" w:hAnsi="Trebuchet MS" w:cs="Arial"/>
              </w:rPr>
              <w:t xml:space="preserve">Personal técnico del área de </w:t>
            </w:r>
            <w:r w:rsidR="00AF1F79">
              <w:rPr>
                <w:rFonts w:ascii="Trebuchet MS" w:hAnsi="Trebuchet MS" w:cs="Arial"/>
              </w:rPr>
              <w:t xml:space="preserve">Estrategia </w:t>
            </w:r>
            <w:r w:rsidR="0028150C" w:rsidRPr="0028150C">
              <w:rPr>
                <w:rFonts w:ascii="Trebuchet MS" w:hAnsi="Trebuchet MS" w:cs="Arial"/>
              </w:rPr>
              <w:t xml:space="preserve">y Transformación Digital </w:t>
            </w:r>
            <w:r w:rsidR="00AF1F79" w:rsidRPr="004D26FA">
              <w:rPr>
                <w:rFonts w:ascii="Trebuchet MS" w:hAnsi="Trebuchet MS" w:cs="Arial"/>
              </w:rPr>
              <w:t>de Izfe</w:t>
            </w:r>
            <w:r w:rsidR="00AF1F79">
              <w:rPr>
                <w:rFonts w:ascii="Trebuchet MS" w:hAnsi="Trebuchet MS" w:cs="Arial"/>
              </w:rPr>
              <w:t>,</w:t>
            </w:r>
            <w:r w:rsidR="00AF1F79" w:rsidRPr="00E50C6D">
              <w:rPr>
                <w:rFonts w:ascii="Trebuchet MS" w:hAnsi="Trebuchet MS" w:cs="Arial"/>
              </w:rPr>
              <w:t xml:space="preserve"> </w:t>
            </w:r>
            <w:r w:rsidR="00646916" w:rsidRPr="00E50C6D">
              <w:rPr>
                <w:rFonts w:ascii="Trebuchet MS" w:hAnsi="Trebuchet MS" w:cs="Arial"/>
              </w:rPr>
              <w:t xml:space="preserve">Personal técnico del </w:t>
            </w:r>
            <w:r w:rsidR="00E57252" w:rsidRPr="00E50C6D">
              <w:rPr>
                <w:rFonts w:ascii="Trebuchet MS" w:hAnsi="Trebuchet MS" w:cs="Arial"/>
              </w:rPr>
              <w:t xml:space="preserve">área de Clientes </w:t>
            </w:r>
            <w:r w:rsidR="00E57252" w:rsidRPr="004D26FA">
              <w:rPr>
                <w:rFonts w:ascii="Trebuchet MS" w:hAnsi="Trebuchet MS" w:cs="Arial"/>
              </w:rPr>
              <w:t>de Izfe</w:t>
            </w:r>
            <w:r w:rsidR="00646916" w:rsidRPr="004D26FA">
              <w:rPr>
                <w:rFonts w:ascii="Trebuchet MS" w:hAnsi="Trebuchet MS" w:cs="Arial"/>
              </w:rPr>
              <w:t>,</w:t>
            </w:r>
            <w:r w:rsidRPr="004D26FA">
              <w:rPr>
                <w:rFonts w:ascii="Trebuchet MS" w:hAnsi="Trebuchet MS" w:cs="Arial"/>
              </w:rPr>
              <w:t xml:space="preserve"> Personal técnico del área de Administración y Finanzas de Izfe y la Jefatura de Administración y Finanzas de Izfe.</w:t>
            </w:r>
          </w:p>
          <w:p w14:paraId="502C1469" w14:textId="77777777" w:rsidR="00700E85" w:rsidRDefault="00700E85" w:rsidP="00700E85">
            <w:pPr>
              <w:tabs>
                <w:tab w:val="left" w:pos="1560"/>
              </w:tabs>
              <w:spacing w:before="120" w:after="120"/>
              <w:ind w:left="85"/>
              <w:jc w:val="both"/>
              <w:rPr>
                <w:rFonts w:ascii="Trebuchet MS" w:hAnsi="Trebuchet MS" w:cs="Arial"/>
              </w:rPr>
            </w:pPr>
            <w:r w:rsidRPr="004D26FA">
              <w:rPr>
                <w:rFonts w:ascii="Trebuchet MS" w:hAnsi="Trebuchet MS" w:cs="Arial"/>
                <w:u w:val="single"/>
              </w:rPr>
              <w:t>Secretaría</w:t>
            </w:r>
            <w:r w:rsidRPr="004D26FA">
              <w:rPr>
                <w:rFonts w:ascii="Trebuchet MS" w:hAnsi="Trebuchet MS" w:cs="Arial"/>
              </w:rPr>
              <w:t>: Jefatura de Administración y Finanzas de Izfe.</w:t>
            </w:r>
          </w:p>
          <w:p w14:paraId="78F8EE10" w14:textId="4617EED0" w:rsidR="003D67B4" w:rsidRPr="000B62FB" w:rsidRDefault="00700E85" w:rsidP="00700E85">
            <w:pPr>
              <w:tabs>
                <w:tab w:val="left" w:pos="1560"/>
              </w:tabs>
              <w:spacing w:before="240" w:after="120"/>
              <w:ind w:left="85"/>
              <w:jc w:val="both"/>
              <w:rPr>
                <w:rFonts w:ascii="Trebuchet MS" w:hAnsi="Trebuchet MS" w:cs="Arial"/>
              </w:rPr>
            </w:pPr>
            <w:r>
              <w:rPr>
                <w:rFonts w:ascii="Trebuchet MS" w:hAnsi="Trebuchet MS" w:cs="Arial"/>
              </w:rPr>
              <w:t>En caso de que en la licitación se apreciara la posible concurrencia de circunstancias que pudieran afectar, de cualquier manera, a la apariencia de objetividad de la actuación de alguno/s de los miembros de la Mesa de Contratación, el/los miembro/s en cuestión será/n sustituido/s por otra/s persona/s.</w:t>
            </w:r>
          </w:p>
        </w:tc>
      </w:tr>
    </w:tbl>
    <w:p w14:paraId="0AB95C3F" w14:textId="77777777" w:rsidR="00C13BD9" w:rsidRPr="000B62FB" w:rsidRDefault="00C13BD9" w:rsidP="000472BB">
      <w:pPr>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6C74A4" w:rsidRPr="000B62FB" w14:paraId="22E7C8FD" w14:textId="77777777" w:rsidTr="00AF3838">
        <w:trPr>
          <w:trHeight w:val="340"/>
        </w:trPr>
        <w:tc>
          <w:tcPr>
            <w:tcW w:w="8789" w:type="dxa"/>
            <w:vAlign w:val="center"/>
          </w:tcPr>
          <w:p w14:paraId="04148966" w14:textId="77777777" w:rsidR="006C74A4" w:rsidRPr="000B62FB" w:rsidRDefault="006C74A4" w:rsidP="006C74A4">
            <w:pPr>
              <w:spacing w:before="40" w:after="40" w:line="240" w:lineRule="atLeast"/>
              <w:jc w:val="both"/>
              <w:rPr>
                <w:rFonts w:ascii="Trebuchet MS" w:hAnsi="Trebuchet MS" w:cs="Arial"/>
                <w:b/>
              </w:rPr>
            </w:pPr>
            <w:bookmarkStart w:id="5" w:name="CC_30"/>
            <w:r w:rsidRPr="000B62FB">
              <w:rPr>
                <w:rFonts w:ascii="Trebuchet MS" w:hAnsi="Trebuchet MS" w:cs="Arial"/>
                <w:b/>
              </w:rPr>
              <w:t xml:space="preserve">28.- </w:t>
            </w:r>
            <w:bookmarkEnd w:id="5"/>
            <w:r w:rsidRPr="000B62FB">
              <w:rPr>
                <w:rFonts w:ascii="Trebuchet MS" w:hAnsi="Trebuchet MS" w:cs="Arial"/>
                <w:b/>
              </w:rPr>
              <w:t>PLAZO PARA LA PRESENTACIÓN DE PROPOSICIONES</w:t>
            </w:r>
          </w:p>
        </w:tc>
      </w:tr>
      <w:tr w:rsidR="00700E85" w:rsidRPr="000B62FB" w14:paraId="408310C7" w14:textId="77777777" w:rsidTr="009C051A">
        <w:trPr>
          <w:trHeight w:val="834"/>
        </w:trPr>
        <w:tc>
          <w:tcPr>
            <w:tcW w:w="8789" w:type="dxa"/>
          </w:tcPr>
          <w:p w14:paraId="31165336" w14:textId="159D704D" w:rsidR="00700E85" w:rsidRPr="000B62FB" w:rsidRDefault="00700E85" w:rsidP="00700E85">
            <w:pPr>
              <w:spacing w:before="120" w:after="40" w:line="240" w:lineRule="atLeast"/>
              <w:jc w:val="both"/>
              <w:rPr>
                <w:rFonts w:ascii="Trebuchet MS" w:hAnsi="Trebuchet MS" w:cs="Arial"/>
                <w:i/>
              </w:rPr>
            </w:pPr>
            <w:r w:rsidRPr="005C4AD4">
              <w:rPr>
                <w:rFonts w:ascii="Trebuchet MS" w:hAnsi="Trebuchet MS" w:cs="Arial"/>
                <w:szCs w:val="22"/>
                <w:lang w:eastAsia="en-US"/>
              </w:rPr>
              <w:t>El plazo para la presentación de proposiciones será el que se indique en el anuncio del perfil del contratante.</w:t>
            </w:r>
          </w:p>
        </w:tc>
      </w:tr>
    </w:tbl>
    <w:p w14:paraId="245794D9" w14:textId="77777777" w:rsidR="00952596" w:rsidRPr="000B62FB" w:rsidRDefault="00952596" w:rsidP="000472BB">
      <w:pPr>
        <w:rPr>
          <w:rFonts w:ascii="Trebuchet MS" w:hAnsi="Trebuchet MS" w:cs="Arial"/>
        </w:rPr>
      </w:pPr>
    </w:p>
    <w:tbl>
      <w:tblPr>
        <w:tblW w:w="8789" w:type="dxa"/>
        <w:tblInd w:w="-34" w:type="dxa"/>
        <w:tblCellMar>
          <w:left w:w="103" w:type="dxa"/>
        </w:tblCellMar>
        <w:tblLook w:val="0000" w:firstRow="0" w:lastRow="0" w:firstColumn="0" w:lastColumn="0" w:noHBand="0" w:noVBand="0"/>
      </w:tblPr>
      <w:tblGrid>
        <w:gridCol w:w="8789"/>
      </w:tblGrid>
      <w:tr w:rsidR="006E3D69" w:rsidRPr="000B62FB" w14:paraId="16379152" w14:textId="77777777" w:rsidTr="00AF3838">
        <w:trPr>
          <w:trHeight w:val="295"/>
        </w:trPr>
        <w:tc>
          <w:tcPr>
            <w:tcW w:w="878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6EABBE9" w14:textId="77777777" w:rsidR="006E3D69" w:rsidRPr="000B62FB" w:rsidRDefault="006E3D69" w:rsidP="0040397C">
            <w:pPr>
              <w:rPr>
                <w:rFonts w:ascii="Trebuchet MS" w:hAnsi="Trebuchet MS" w:cs="Arial"/>
              </w:rPr>
            </w:pPr>
            <w:r w:rsidRPr="000B62FB">
              <w:rPr>
                <w:rFonts w:ascii="Trebuchet MS" w:hAnsi="Trebuchet MS" w:cs="Arial"/>
                <w:b/>
              </w:rPr>
              <w:t>2</w:t>
            </w:r>
            <w:r w:rsidR="006C74A4" w:rsidRPr="000B62FB">
              <w:rPr>
                <w:rFonts w:ascii="Trebuchet MS" w:hAnsi="Trebuchet MS" w:cs="Arial"/>
                <w:b/>
              </w:rPr>
              <w:t>9</w:t>
            </w:r>
            <w:r w:rsidRPr="000B62FB">
              <w:rPr>
                <w:rFonts w:ascii="Trebuchet MS" w:hAnsi="Trebuchet MS" w:cs="Arial"/>
                <w:b/>
              </w:rPr>
              <w:t xml:space="preserve">.- </w:t>
            </w:r>
            <w:r w:rsidRPr="000B62FB">
              <w:rPr>
                <w:rFonts w:ascii="Trebuchet MS" w:hAnsi="Trebuchet MS"/>
                <w:b/>
              </w:rPr>
              <w:t>INFORMACIÓN COMPLEMENTARIA</w:t>
            </w:r>
          </w:p>
        </w:tc>
      </w:tr>
      <w:tr w:rsidR="00DC0668" w:rsidRPr="000B62FB" w14:paraId="4F2A6717" w14:textId="77777777" w:rsidTr="00AF3838">
        <w:trPr>
          <w:trHeight w:val="274"/>
        </w:trPr>
        <w:tc>
          <w:tcPr>
            <w:tcW w:w="8789" w:type="dxa"/>
            <w:tcBorders>
              <w:top w:val="single" w:sz="4" w:space="0" w:color="000000"/>
              <w:left w:val="single" w:sz="4" w:space="0" w:color="000000"/>
              <w:bottom w:val="single" w:sz="4" w:space="0" w:color="000000"/>
              <w:right w:val="single" w:sz="4" w:space="0" w:color="000000"/>
            </w:tcBorders>
            <w:shd w:val="clear" w:color="auto" w:fill="FFFFFF"/>
          </w:tcPr>
          <w:p w14:paraId="6CCEA8B0" w14:textId="17D7A495" w:rsidR="00DC0668" w:rsidRPr="000B62FB" w:rsidRDefault="00C91690" w:rsidP="00DC0668">
            <w:pPr>
              <w:spacing w:before="120" w:after="120"/>
              <w:jc w:val="both"/>
              <w:rPr>
                <w:rFonts w:ascii="Trebuchet MS" w:hAnsi="Trebuchet MS"/>
              </w:rPr>
            </w:pPr>
            <w:r>
              <w:rPr>
                <w:rFonts w:ascii="Trebuchet MS" w:hAnsi="Trebuchet MS"/>
              </w:rPr>
              <w:t>La actuación</w:t>
            </w:r>
            <w:r w:rsidR="00DC0668" w:rsidRPr="000B62FB">
              <w:rPr>
                <w:rFonts w:ascii="Trebuchet MS" w:hAnsi="Trebuchet MS"/>
              </w:rPr>
              <w:t xml:space="preserve"> podrá estar cofinanciad</w:t>
            </w:r>
            <w:r>
              <w:rPr>
                <w:rFonts w:ascii="Trebuchet MS" w:hAnsi="Trebuchet MS"/>
              </w:rPr>
              <w:t>a</w:t>
            </w:r>
            <w:r w:rsidR="00DC0668" w:rsidRPr="000B62FB">
              <w:rPr>
                <w:rFonts w:ascii="Trebuchet MS" w:hAnsi="Trebuchet MS"/>
              </w:rPr>
              <w:t xml:space="preserve"> por el Fondo Europeo de Desarrollo Regional</w:t>
            </w:r>
            <w:r w:rsidR="009701CB">
              <w:rPr>
                <w:rFonts w:ascii="Trebuchet MS" w:hAnsi="Trebuchet MS"/>
              </w:rPr>
              <w:t xml:space="preserve"> </w:t>
            </w:r>
            <w:r w:rsidR="00DC0668" w:rsidRPr="000B62FB">
              <w:rPr>
                <w:rFonts w:ascii="Trebuchet MS" w:hAnsi="Trebuchet MS"/>
              </w:rPr>
              <w:t>en el marco del Programa del País Vasco 2021-2027</w:t>
            </w:r>
            <w:r w:rsidR="00DC0668" w:rsidRPr="000B62FB">
              <w:rPr>
                <w:rFonts w:ascii="Trebuchet MS" w:hAnsi="Trebuchet MS" w:cs="Arial"/>
              </w:rPr>
              <w:t>.</w:t>
            </w:r>
          </w:p>
        </w:tc>
      </w:tr>
    </w:tbl>
    <w:p w14:paraId="28C1C0A3" w14:textId="77777777" w:rsidR="006E3D69" w:rsidRPr="000B62FB" w:rsidRDefault="006E3D69" w:rsidP="007E3B9F">
      <w:pPr>
        <w:spacing w:before="120" w:after="120"/>
        <w:rPr>
          <w:rFonts w:ascii="Trebuchet MS" w:hAnsi="Trebuchet MS" w:cs="Arial"/>
        </w:rPr>
        <w:sectPr w:rsidR="006E3D69" w:rsidRPr="000B62FB" w:rsidSect="00DC0668">
          <w:headerReference w:type="default" r:id="rId14"/>
          <w:footerReference w:type="even" r:id="rId15"/>
          <w:footerReference w:type="default" r:id="rId16"/>
          <w:pgSz w:w="11906" w:h="16838"/>
          <w:pgMar w:top="1985" w:right="1701" w:bottom="1418" w:left="1701" w:header="567" w:footer="709" w:gutter="0"/>
          <w:cols w:space="708"/>
          <w:docGrid w:linePitch="360"/>
        </w:sectPr>
      </w:pPr>
    </w:p>
    <w:p w14:paraId="2C07FA8B" w14:textId="77777777" w:rsidR="002F63A3" w:rsidRPr="000B62FB" w:rsidRDefault="00D756EF" w:rsidP="00D748B3">
      <w:pPr>
        <w:pStyle w:val="TDC1"/>
        <w:rPr>
          <w:rFonts w:ascii="Trebuchet MS" w:hAnsi="Trebuchet MS"/>
        </w:rPr>
      </w:pPr>
      <w:r w:rsidRPr="000B62FB">
        <w:rPr>
          <w:rFonts w:ascii="Trebuchet MS" w:hAnsi="Trebuchet MS"/>
        </w:rPr>
        <w:t>ÍNDICE</w:t>
      </w:r>
    </w:p>
    <w:p w14:paraId="49236B5B" w14:textId="77777777" w:rsidR="00B67652" w:rsidRPr="000B62FB" w:rsidRDefault="00B67652" w:rsidP="00B67652">
      <w:pPr>
        <w:rPr>
          <w:rFonts w:ascii="Trebuchet MS" w:hAnsi="Trebuchet MS"/>
          <w:lang w:val="pt-BR"/>
        </w:rPr>
      </w:pPr>
    </w:p>
    <w:p w14:paraId="517FEEDD" w14:textId="72137CAC" w:rsidR="009C051A" w:rsidRDefault="000336C7" w:rsidP="009C051A">
      <w:pPr>
        <w:pStyle w:val="TDC1"/>
        <w:jc w:val="both"/>
        <w:rPr>
          <w:rFonts w:asciiTheme="minorHAnsi" w:eastAsiaTheme="minorEastAsia" w:hAnsiTheme="minorHAnsi" w:cstheme="minorBidi"/>
          <w:b w:val="0"/>
          <w:noProof/>
          <w:sz w:val="22"/>
          <w:szCs w:val="22"/>
          <w:lang w:val="es-ES"/>
        </w:rPr>
      </w:pPr>
      <w:r w:rsidRPr="000B62FB">
        <w:rPr>
          <w:rFonts w:ascii="Trebuchet MS" w:hAnsi="Trebuchet MS" w:cs="Arial"/>
          <w:color w:val="2B579A"/>
          <w:shd w:val="clear" w:color="auto" w:fill="E6E6E6"/>
        </w:rPr>
        <w:fldChar w:fldCharType="begin"/>
      </w:r>
      <w:r w:rsidR="00D528FE" w:rsidRPr="000B62FB">
        <w:rPr>
          <w:rFonts w:ascii="Trebuchet MS" w:hAnsi="Trebuchet MS" w:cs="Arial"/>
        </w:rPr>
        <w:instrText xml:space="preserve"> TOC \o "1-3" \h \z \u </w:instrText>
      </w:r>
      <w:r w:rsidRPr="000B62FB">
        <w:rPr>
          <w:rFonts w:ascii="Trebuchet MS" w:hAnsi="Trebuchet MS" w:cs="Arial"/>
          <w:color w:val="2B579A"/>
          <w:shd w:val="clear" w:color="auto" w:fill="E6E6E6"/>
        </w:rPr>
        <w:fldChar w:fldCharType="separate"/>
      </w:r>
      <w:hyperlink w:anchor="_Toc108704989" w:history="1">
        <w:r w:rsidR="009C051A" w:rsidRPr="00737B44">
          <w:rPr>
            <w:rStyle w:val="Hipervnculo"/>
            <w:rFonts w:ascii="Trebuchet MS" w:hAnsi="Trebuchet MS"/>
            <w:noProof/>
          </w:rPr>
          <w:t>CAPÍTULO I - DISPOSICIONES GENERALES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_Toc108704989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w:t>
        </w:r>
        <w:r w:rsidR="009C051A">
          <w:rPr>
            <w:noProof/>
            <w:webHidden/>
            <w:color w:val="2B579A"/>
            <w:shd w:val="clear" w:color="auto" w:fill="E6E6E6"/>
          </w:rPr>
          <w:fldChar w:fldCharType="end"/>
        </w:r>
      </w:hyperlink>
    </w:p>
    <w:p w14:paraId="33FB6BF4" w14:textId="1C4BFE72" w:rsidR="009C051A" w:rsidRDefault="00BD2731" w:rsidP="009C051A">
      <w:pPr>
        <w:pStyle w:val="TDC2"/>
        <w:jc w:val="both"/>
        <w:rPr>
          <w:rFonts w:asciiTheme="minorHAnsi" w:eastAsiaTheme="minorEastAsia" w:hAnsiTheme="minorHAnsi" w:cstheme="minorBidi"/>
          <w:noProof/>
          <w:sz w:val="22"/>
          <w:szCs w:val="22"/>
        </w:rPr>
      </w:pPr>
      <w:hyperlink w:anchor="_Toc108704990" w:history="1">
        <w:r w:rsidR="009C051A" w:rsidRPr="00737B44">
          <w:rPr>
            <w:rStyle w:val="Hipervnculo"/>
            <w:noProof/>
          </w:rPr>
          <w:t>1.- Objeto del contrato</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_Toc108704990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w:t>
        </w:r>
        <w:r w:rsidR="009C051A">
          <w:rPr>
            <w:noProof/>
            <w:webHidden/>
            <w:color w:val="2B579A"/>
            <w:shd w:val="clear" w:color="auto" w:fill="E6E6E6"/>
          </w:rPr>
          <w:fldChar w:fldCharType="end"/>
        </w:r>
      </w:hyperlink>
    </w:p>
    <w:p w14:paraId="4F69370C" w14:textId="3708F9AC" w:rsidR="009C051A" w:rsidRDefault="00BD2731" w:rsidP="009C051A">
      <w:pPr>
        <w:pStyle w:val="TDC2"/>
        <w:jc w:val="both"/>
        <w:rPr>
          <w:rFonts w:asciiTheme="minorHAnsi" w:eastAsiaTheme="minorEastAsia" w:hAnsiTheme="minorHAnsi" w:cstheme="minorBidi"/>
          <w:noProof/>
          <w:sz w:val="22"/>
          <w:szCs w:val="22"/>
        </w:rPr>
      </w:pPr>
      <w:hyperlink w:anchor="_Toc108704991" w:history="1">
        <w:r w:rsidR="009C051A" w:rsidRPr="00737B44">
          <w:rPr>
            <w:rStyle w:val="Hipervnculo"/>
            <w:noProof/>
          </w:rPr>
          <w:t>2.- Necesidades a satisfacer mediante el contrato</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_Toc108704991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w:t>
        </w:r>
        <w:r w:rsidR="009C051A">
          <w:rPr>
            <w:noProof/>
            <w:webHidden/>
            <w:color w:val="2B579A"/>
            <w:shd w:val="clear" w:color="auto" w:fill="E6E6E6"/>
          </w:rPr>
          <w:fldChar w:fldCharType="end"/>
        </w:r>
      </w:hyperlink>
    </w:p>
    <w:p w14:paraId="1271A52C" w14:textId="4D18CCFC" w:rsidR="009C051A" w:rsidRDefault="00BD2731" w:rsidP="009C051A">
      <w:pPr>
        <w:pStyle w:val="TDC2"/>
        <w:jc w:val="both"/>
        <w:rPr>
          <w:rFonts w:asciiTheme="minorHAnsi" w:eastAsiaTheme="minorEastAsia" w:hAnsiTheme="minorHAnsi" w:cstheme="minorBidi"/>
          <w:noProof/>
          <w:sz w:val="22"/>
          <w:szCs w:val="22"/>
        </w:rPr>
      </w:pPr>
      <w:hyperlink w:anchor="_Toc108704992" w:history="1">
        <w:r w:rsidR="009C051A" w:rsidRPr="00737B44">
          <w:rPr>
            <w:rStyle w:val="Hipervnculo"/>
            <w:noProof/>
          </w:rPr>
          <w:t>3.- Presupuesto base de licitación</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_Toc108704992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w:t>
        </w:r>
        <w:r w:rsidR="009C051A">
          <w:rPr>
            <w:noProof/>
            <w:webHidden/>
            <w:color w:val="2B579A"/>
            <w:shd w:val="clear" w:color="auto" w:fill="E6E6E6"/>
          </w:rPr>
          <w:fldChar w:fldCharType="end"/>
        </w:r>
      </w:hyperlink>
    </w:p>
    <w:p w14:paraId="2CDA4C59" w14:textId="0AEC5C1F" w:rsidR="009C051A" w:rsidRDefault="00BD2731" w:rsidP="009C051A">
      <w:pPr>
        <w:pStyle w:val="TDC2"/>
        <w:jc w:val="both"/>
        <w:rPr>
          <w:rFonts w:asciiTheme="minorHAnsi" w:eastAsiaTheme="minorEastAsia" w:hAnsiTheme="minorHAnsi" w:cstheme="minorBidi"/>
          <w:noProof/>
          <w:sz w:val="22"/>
          <w:szCs w:val="22"/>
        </w:rPr>
      </w:pPr>
      <w:hyperlink w:anchor="_Toc108704993" w:history="1">
        <w:r w:rsidR="009C051A" w:rsidRPr="00737B44">
          <w:rPr>
            <w:rStyle w:val="Hipervnculo"/>
            <w:noProof/>
          </w:rPr>
          <w:t>4.- Valor estimado del contrato</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_Toc108704993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w:t>
        </w:r>
        <w:r w:rsidR="009C051A">
          <w:rPr>
            <w:noProof/>
            <w:webHidden/>
            <w:color w:val="2B579A"/>
            <w:shd w:val="clear" w:color="auto" w:fill="E6E6E6"/>
          </w:rPr>
          <w:fldChar w:fldCharType="end"/>
        </w:r>
      </w:hyperlink>
    </w:p>
    <w:p w14:paraId="4DAFB11F" w14:textId="3E3C7358" w:rsidR="009C051A" w:rsidRDefault="00BD2731" w:rsidP="009C051A">
      <w:pPr>
        <w:pStyle w:val="TDC2"/>
        <w:jc w:val="both"/>
        <w:rPr>
          <w:rFonts w:asciiTheme="minorHAnsi" w:eastAsiaTheme="minorEastAsia" w:hAnsiTheme="minorHAnsi" w:cstheme="minorBidi"/>
          <w:noProof/>
          <w:sz w:val="22"/>
          <w:szCs w:val="22"/>
        </w:rPr>
      </w:pPr>
      <w:hyperlink w:anchor="_Toc108704994" w:history="1">
        <w:r w:rsidR="009C051A" w:rsidRPr="00737B44">
          <w:rPr>
            <w:rStyle w:val="Hipervnculo"/>
            <w:noProof/>
          </w:rPr>
          <w:t>5.- Precio del contrato</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_Toc108704994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w:t>
        </w:r>
        <w:r w:rsidR="009C051A">
          <w:rPr>
            <w:noProof/>
            <w:webHidden/>
            <w:color w:val="2B579A"/>
            <w:shd w:val="clear" w:color="auto" w:fill="E6E6E6"/>
          </w:rPr>
          <w:fldChar w:fldCharType="end"/>
        </w:r>
      </w:hyperlink>
    </w:p>
    <w:p w14:paraId="682AD457" w14:textId="1DDB5549" w:rsidR="009C051A" w:rsidRDefault="00BD2731" w:rsidP="009C051A">
      <w:pPr>
        <w:pStyle w:val="TDC2"/>
        <w:jc w:val="both"/>
        <w:rPr>
          <w:rFonts w:asciiTheme="minorHAnsi" w:eastAsiaTheme="minorEastAsia" w:hAnsiTheme="minorHAnsi" w:cstheme="minorBidi"/>
          <w:noProof/>
          <w:sz w:val="22"/>
          <w:szCs w:val="22"/>
        </w:rPr>
      </w:pPr>
      <w:hyperlink w:anchor="_Toc108704995" w:history="1">
        <w:r w:rsidR="009C051A" w:rsidRPr="00737B44">
          <w:rPr>
            <w:rStyle w:val="Hipervnculo"/>
            <w:noProof/>
          </w:rPr>
          <w:t>6.- Financiación/anualidades del contrato</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_Toc108704995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2</w:t>
        </w:r>
        <w:r w:rsidR="009C051A">
          <w:rPr>
            <w:noProof/>
            <w:webHidden/>
            <w:color w:val="2B579A"/>
            <w:shd w:val="clear" w:color="auto" w:fill="E6E6E6"/>
          </w:rPr>
          <w:fldChar w:fldCharType="end"/>
        </w:r>
      </w:hyperlink>
    </w:p>
    <w:p w14:paraId="4E2104E4" w14:textId="411FA338" w:rsidR="009C051A" w:rsidRDefault="00BD2731" w:rsidP="009C051A">
      <w:pPr>
        <w:pStyle w:val="TDC2"/>
        <w:jc w:val="both"/>
        <w:rPr>
          <w:rFonts w:asciiTheme="minorHAnsi" w:eastAsiaTheme="minorEastAsia" w:hAnsiTheme="minorHAnsi" w:cstheme="minorBidi"/>
          <w:noProof/>
          <w:sz w:val="22"/>
          <w:szCs w:val="22"/>
        </w:rPr>
      </w:pPr>
      <w:hyperlink w:anchor="_Toc108704996" w:history="1">
        <w:r w:rsidR="009C051A" w:rsidRPr="00737B44">
          <w:rPr>
            <w:rStyle w:val="Hipervnculo"/>
            <w:noProof/>
          </w:rPr>
          <w:t>7.- Plazo y lugar de entrega del suministro</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_Toc108704996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2</w:t>
        </w:r>
        <w:r w:rsidR="009C051A">
          <w:rPr>
            <w:noProof/>
            <w:webHidden/>
            <w:color w:val="2B579A"/>
            <w:shd w:val="clear" w:color="auto" w:fill="E6E6E6"/>
          </w:rPr>
          <w:fldChar w:fldCharType="end"/>
        </w:r>
      </w:hyperlink>
    </w:p>
    <w:p w14:paraId="63C57F42" w14:textId="3407EAEC" w:rsidR="009C051A" w:rsidRDefault="00BD2731" w:rsidP="009C051A">
      <w:pPr>
        <w:pStyle w:val="TDC2"/>
        <w:jc w:val="both"/>
        <w:rPr>
          <w:rFonts w:asciiTheme="minorHAnsi" w:eastAsiaTheme="minorEastAsia" w:hAnsiTheme="minorHAnsi" w:cstheme="minorBidi"/>
          <w:noProof/>
          <w:sz w:val="22"/>
          <w:szCs w:val="22"/>
        </w:rPr>
      </w:pPr>
      <w:hyperlink w:anchor="_Toc108704997" w:history="1">
        <w:r w:rsidR="009C051A" w:rsidRPr="00737B44">
          <w:rPr>
            <w:rStyle w:val="Hipervnculo"/>
            <w:noProof/>
          </w:rPr>
          <w:t>8.- Revisión de precios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_Toc108704997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2</w:t>
        </w:r>
        <w:r w:rsidR="009C051A">
          <w:rPr>
            <w:noProof/>
            <w:webHidden/>
            <w:color w:val="2B579A"/>
            <w:shd w:val="clear" w:color="auto" w:fill="E6E6E6"/>
          </w:rPr>
          <w:fldChar w:fldCharType="end"/>
        </w:r>
      </w:hyperlink>
    </w:p>
    <w:p w14:paraId="2AAFFE6A" w14:textId="696DE93B" w:rsidR="009C051A" w:rsidRDefault="00BD2731" w:rsidP="009C051A">
      <w:pPr>
        <w:pStyle w:val="TDC2"/>
        <w:jc w:val="both"/>
        <w:rPr>
          <w:rFonts w:asciiTheme="minorHAnsi" w:eastAsiaTheme="minorEastAsia" w:hAnsiTheme="minorHAnsi" w:cstheme="minorBidi"/>
          <w:noProof/>
          <w:sz w:val="22"/>
          <w:szCs w:val="22"/>
        </w:rPr>
      </w:pPr>
      <w:hyperlink w:anchor="_Toc108704998" w:history="1">
        <w:r w:rsidR="009C051A" w:rsidRPr="00737B44">
          <w:rPr>
            <w:rStyle w:val="Hipervnculo"/>
            <w:noProof/>
          </w:rPr>
          <w:t>9.- Perfil de contratante</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_Toc108704998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3</w:t>
        </w:r>
        <w:r w:rsidR="009C051A">
          <w:rPr>
            <w:noProof/>
            <w:webHidden/>
            <w:color w:val="2B579A"/>
            <w:shd w:val="clear" w:color="auto" w:fill="E6E6E6"/>
          </w:rPr>
          <w:fldChar w:fldCharType="end"/>
        </w:r>
      </w:hyperlink>
    </w:p>
    <w:p w14:paraId="3CBFF084" w14:textId="70B468E3" w:rsidR="009C051A" w:rsidRDefault="00BD2731" w:rsidP="009C051A">
      <w:pPr>
        <w:pStyle w:val="TDC2"/>
        <w:jc w:val="both"/>
        <w:rPr>
          <w:rFonts w:asciiTheme="minorHAnsi" w:eastAsiaTheme="minorEastAsia" w:hAnsiTheme="minorHAnsi" w:cstheme="minorBidi"/>
          <w:noProof/>
          <w:sz w:val="22"/>
          <w:szCs w:val="22"/>
        </w:rPr>
      </w:pPr>
      <w:hyperlink w:anchor="_Toc108704999" w:history="1">
        <w:r w:rsidR="009C051A" w:rsidRPr="00737B44">
          <w:rPr>
            <w:rStyle w:val="Hipervnculo"/>
            <w:noProof/>
          </w:rPr>
          <w:t>10.- Información en materia fiscal, medio ambiente, igualdad de mujeres y hombres, igualdad lingüística, protección del empleo, condiciones de trabajo y prevención de riesgos laborales y protección de datos.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_Toc108704999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3</w:t>
        </w:r>
        <w:r w:rsidR="009C051A">
          <w:rPr>
            <w:noProof/>
            <w:webHidden/>
            <w:color w:val="2B579A"/>
            <w:shd w:val="clear" w:color="auto" w:fill="E6E6E6"/>
          </w:rPr>
          <w:fldChar w:fldCharType="end"/>
        </w:r>
      </w:hyperlink>
    </w:p>
    <w:p w14:paraId="2A7AC0C9" w14:textId="3BBC53D1" w:rsidR="009C051A" w:rsidRDefault="00BD2731" w:rsidP="009C051A">
      <w:pPr>
        <w:pStyle w:val="TDC2"/>
        <w:jc w:val="both"/>
        <w:rPr>
          <w:rFonts w:asciiTheme="minorHAnsi" w:eastAsiaTheme="minorEastAsia" w:hAnsiTheme="minorHAnsi" w:cstheme="minorBidi"/>
          <w:noProof/>
          <w:sz w:val="22"/>
          <w:szCs w:val="22"/>
        </w:rPr>
      </w:pPr>
      <w:hyperlink w:anchor="_Toc108705000" w:history="1">
        <w:r w:rsidR="009C051A" w:rsidRPr="00737B44">
          <w:rPr>
            <w:rStyle w:val="Hipervnculo"/>
            <w:noProof/>
          </w:rPr>
          <w:t>11.- Régimen jurídico del contrato</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_Toc108705000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3</w:t>
        </w:r>
        <w:r w:rsidR="009C051A">
          <w:rPr>
            <w:noProof/>
            <w:webHidden/>
            <w:color w:val="2B579A"/>
            <w:shd w:val="clear" w:color="auto" w:fill="E6E6E6"/>
          </w:rPr>
          <w:fldChar w:fldCharType="end"/>
        </w:r>
      </w:hyperlink>
    </w:p>
    <w:p w14:paraId="4242A7C6" w14:textId="665FD380" w:rsidR="009C051A" w:rsidRDefault="00BD2731" w:rsidP="009C051A">
      <w:pPr>
        <w:pStyle w:val="TDC2"/>
        <w:jc w:val="both"/>
        <w:rPr>
          <w:rFonts w:asciiTheme="minorHAnsi" w:eastAsiaTheme="minorEastAsia" w:hAnsiTheme="minorHAnsi" w:cstheme="minorBidi"/>
          <w:noProof/>
          <w:sz w:val="22"/>
          <w:szCs w:val="22"/>
        </w:rPr>
      </w:pPr>
      <w:hyperlink w:anchor="_Toc108705001" w:history="1">
        <w:r w:rsidR="009C051A" w:rsidRPr="00737B44">
          <w:rPr>
            <w:rStyle w:val="Hipervnculo"/>
            <w:noProof/>
          </w:rPr>
          <w:t>12.- Régimen de recursos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_Toc108705001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4</w:t>
        </w:r>
        <w:r w:rsidR="009C051A">
          <w:rPr>
            <w:noProof/>
            <w:webHidden/>
            <w:color w:val="2B579A"/>
            <w:shd w:val="clear" w:color="auto" w:fill="E6E6E6"/>
          </w:rPr>
          <w:fldChar w:fldCharType="end"/>
        </w:r>
      </w:hyperlink>
    </w:p>
    <w:p w14:paraId="122B3F15" w14:textId="48E9D4FC" w:rsidR="009C051A" w:rsidRDefault="00BD2731" w:rsidP="009C051A">
      <w:pPr>
        <w:pStyle w:val="TDC1"/>
        <w:jc w:val="both"/>
        <w:rPr>
          <w:rFonts w:asciiTheme="minorHAnsi" w:eastAsiaTheme="minorEastAsia" w:hAnsiTheme="minorHAnsi" w:cstheme="minorBidi"/>
          <w:b w:val="0"/>
          <w:noProof/>
          <w:sz w:val="22"/>
          <w:szCs w:val="22"/>
          <w:lang w:val="es-ES"/>
        </w:rPr>
      </w:pPr>
      <w:hyperlink w:anchor="_Toc108705002" w:history="1">
        <w:r w:rsidR="009C051A" w:rsidRPr="00737B44">
          <w:rPr>
            <w:rStyle w:val="Hipervnculo"/>
            <w:rFonts w:ascii="Trebuchet MS" w:hAnsi="Trebuchet MS"/>
            <w:noProof/>
          </w:rPr>
          <w:t>CAPÍTULO II  -  CONTRATACIÓN</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_Toc108705002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5</w:t>
        </w:r>
        <w:r w:rsidR="009C051A">
          <w:rPr>
            <w:noProof/>
            <w:webHidden/>
            <w:color w:val="2B579A"/>
            <w:shd w:val="clear" w:color="auto" w:fill="E6E6E6"/>
          </w:rPr>
          <w:fldChar w:fldCharType="end"/>
        </w:r>
      </w:hyperlink>
    </w:p>
    <w:p w14:paraId="201FCE8A" w14:textId="0F356A21" w:rsidR="009C051A" w:rsidRDefault="00BD2731" w:rsidP="009C051A">
      <w:pPr>
        <w:pStyle w:val="TDC2"/>
        <w:jc w:val="both"/>
        <w:rPr>
          <w:rFonts w:asciiTheme="minorHAnsi" w:eastAsiaTheme="minorEastAsia" w:hAnsiTheme="minorHAnsi" w:cstheme="minorBidi"/>
          <w:noProof/>
          <w:sz w:val="22"/>
          <w:szCs w:val="22"/>
        </w:rPr>
      </w:pPr>
      <w:hyperlink w:anchor="_Toc108705003" w:history="1">
        <w:r w:rsidR="009C051A" w:rsidRPr="00737B44">
          <w:rPr>
            <w:rStyle w:val="Hipervnculo"/>
            <w:noProof/>
          </w:rPr>
          <w:t>13.- Clase de expediente y forma de licitación</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_Toc108705003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5</w:t>
        </w:r>
        <w:r w:rsidR="009C051A">
          <w:rPr>
            <w:noProof/>
            <w:webHidden/>
            <w:color w:val="2B579A"/>
            <w:shd w:val="clear" w:color="auto" w:fill="E6E6E6"/>
          </w:rPr>
          <w:fldChar w:fldCharType="end"/>
        </w:r>
      </w:hyperlink>
    </w:p>
    <w:p w14:paraId="7F4349AA" w14:textId="0506F41B" w:rsidR="009C051A" w:rsidRDefault="00BD2731" w:rsidP="009C051A">
      <w:pPr>
        <w:pStyle w:val="TDC2"/>
        <w:jc w:val="both"/>
        <w:rPr>
          <w:rFonts w:asciiTheme="minorHAnsi" w:eastAsiaTheme="minorEastAsia" w:hAnsiTheme="minorHAnsi" w:cstheme="minorBidi"/>
          <w:noProof/>
          <w:sz w:val="22"/>
          <w:szCs w:val="22"/>
        </w:rPr>
      </w:pPr>
      <w:hyperlink w:anchor="_Toc108705004" w:history="1">
        <w:r w:rsidR="009C051A" w:rsidRPr="00737B44">
          <w:rPr>
            <w:rStyle w:val="Hipervnculo"/>
            <w:noProof/>
          </w:rPr>
          <w:t>14.- Personas naturales o jurídicas licitadoras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_Toc108705004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5</w:t>
        </w:r>
        <w:r w:rsidR="009C051A">
          <w:rPr>
            <w:noProof/>
            <w:webHidden/>
            <w:color w:val="2B579A"/>
            <w:shd w:val="clear" w:color="auto" w:fill="E6E6E6"/>
          </w:rPr>
          <w:fldChar w:fldCharType="end"/>
        </w:r>
      </w:hyperlink>
    </w:p>
    <w:p w14:paraId="536DEE2D" w14:textId="0C0FA57B" w:rsidR="009C051A" w:rsidRDefault="00BD2731" w:rsidP="009C051A">
      <w:pPr>
        <w:pStyle w:val="TDC2"/>
        <w:jc w:val="both"/>
        <w:rPr>
          <w:rFonts w:asciiTheme="minorHAnsi" w:eastAsiaTheme="minorEastAsia" w:hAnsiTheme="minorHAnsi" w:cstheme="minorBidi"/>
          <w:noProof/>
          <w:sz w:val="22"/>
          <w:szCs w:val="22"/>
        </w:rPr>
      </w:pPr>
      <w:hyperlink w:anchor="_Toc108705005" w:history="1">
        <w:r w:rsidR="009C051A" w:rsidRPr="00737B44">
          <w:rPr>
            <w:rStyle w:val="Hipervnculo"/>
            <w:noProof/>
          </w:rPr>
          <w:t>15.- Garantía provisional</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_Toc108705005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6</w:t>
        </w:r>
        <w:r w:rsidR="009C051A">
          <w:rPr>
            <w:noProof/>
            <w:webHidden/>
            <w:color w:val="2B579A"/>
            <w:shd w:val="clear" w:color="auto" w:fill="E6E6E6"/>
          </w:rPr>
          <w:fldChar w:fldCharType="end"/>
        </w:r>
      </w:hyperlink>
    </w:p>
    <w:p w14:paraId="3B571215" w14:textId="35A750A2" w:rsidR="009C051A" w:rsidRDefault="00BD2731" w:rsidP="009C051A">
      <w:pPr>
        <w:pStyle w:val="TDC2"/>
        <w:jc w:val="both"/>
        <w:rPr>
          <w:rFonts w:asciiTheme="minorHAnsi" w:eastAsiaTheme="minorEastAsia" w:hAnsiTheme="minorHAnsi" w:cstheme="minorBidi"/>
          <w:noProof/>
          <w:sz w:val="22"/>
          <w:szCs w:val="22"/>
        </w:rPr>
      </w:pPr>
      <w:hyperlink w:anchor="_Toc108705006" w:history="1">
        <w:r w:rsidR="009C051A" w:rsidRPr="00737B44">
          <w:rPr>
            <w:rStyle w:val="Hipervnculo"/>
            <w:noProof/>
          </w:rPr>
          <w:t>16.- Presentación de proposiciones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_Toc108705006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6</w:t>
        </w:r>
        <w:r w:rsidR="009C051A">
          <w:rPr>
            <w:noProof/>
            <w:webHidden/>
            <w:color w:val="2B579A"/>
            <w:shd w:val="clear" w:color="auto" w:fill="E6E6E6"/>
          </w:rPr>
          <w:fldChar w:fldCharType="end"/>
        </w:r>
      </w:hyperlink>
    </w:p>
    <w:p w14:paraId="165D9263" w14:textId="523BF7AD" w:rsidR="009C051A" w:rsidRDefault="00BD2731" w:rsidP="009C051A">
      <w:pPr>
        <w:pStyle w:val="TDC2"/>
        <w:jc w:val="both"/>
        <w:rPr>
          <w:rFonts w:asciiTheme="minorHAnsi" w:eastAsiaTheme="minorEastAsia" w:hAnsiTheme="minorHAnsi" w:cstheme="minorBidi"/>
          <w:noProof/>
          <w:sz w:val="22"/>
          <w:szCs w:val="22"/>
        </w:rPr>
      </w:pPr>
      <w:hyperlink w:anchor="_Toc108705007" w:history="1">
        <w:r w:rsidR="009C051A" w:rsidRPr="00737B44">
          <w:rPr>
            <w:rStyle w:val="Hipervnculo"/>
            <w:noProof/>
          </w:rPr>
          <w:t>17.- Información a las licitadoras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_Toc108705007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6</w:t>
        </w:r>
        <w:r w:rsidR="009C051A">
          <w:rPr>
            <w:noProof/>
            <w:webHidden/>
            <w:color w:val="2B579A"/>
            <w:shd w:val="clear" w:color="auto" w:fill="E6E6E6"/>
          </w:rPr>
          <w:fldChar w:fldCharType="end"/>
        </w:r>
      </w:hyperlink>
    </w:p>
    <w:p w14:paraId="1EC5A2E1" w14:textId="5BABF09B" w:rsidR="009C051A" w:rsidRDefault="00BD2731" w:rsidP="009C051A">
      <w:pPr>
        <w:pStyle w:val="TDC2"/>
        <w:jc w:val="both"/>
        <w:rPr>
          <w:rFonts w:asciiTheme="minorHAnsi" w:eastAsiaTheme="minorEastAsia" w:hAnsiTheme="minorHAnsi" w:cstheme="minorBidi"/>
          <w:noProof/>
          <w:sz w:val="22"/>
          <w:szCs w:val="22"/>
        </w:rPr>
      </w:pPr>
      <w:hyperlink w:anchor="_Toc108705008" w:history="1">
        <w:r w:rsidR="009C051A" w:rsidRPr="00737B44">
          <w:rPr>
            <w:rStyle w:val="Hipervnculo"/>
            <w:noProof/>
          </w:rPr>
          <w:t>18.- Contenido de las proposiciones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_Toc108705008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6</w:t>
        </w:r>
        <w:r w:rsidR="009C051A">
          <w:rPr>
            <w:noProof/>
            <w:webHidden/>
            <w:color w:val="2B579A"/>
            <w:shd w:val="clear" w:color="auto" w:fill="E6E6E6"/>
          </w:rPr>
          <w:fldChar w:fldCharType="end"/>
        </w:r>
      </w:hyperlink>
    </w:p>
    <w:p w14:paraId="1F064D15" w14:textId="4CB6F314" w:rsidR="009C051A" w:rsidRDefault="00BD2731" w:rsidP="009C051A">
      <w:pPr>
        <w:pStyle w:val="TDC2"/>
        <w:jc w:val="both"/>
        <w:rPr>
          <w:rFonts w:asciiTheme="minorHAnsi" w:eastAsiaTheme="minorEastAsia" w:hAnsiTheme="minorHAnsi" w:cstheme="minorBidi"/>
          <w:noProof/>
          <w:sz w:val="22"/>
          <w:szCs w:val="22"/>
        </w:rPr>
      </w:pPr>
      <w:hyperlink w:anchor="_Toc108705009" w:history="1">
        <w:r w:rsidR="009C051A" w:rsidRPr="00737B44">
          <w:rPr>
            <w:rStyle w:val="Hipervnculo"/>
            <w:noProof/>
          </w:rPr>
          <w:t>19.- Archivo electrónico nº UNO: “DOCUMENTACIÓN ACREDITATIVA DEL CUMPLIMIENTO DE LOS REQUISITOS PREVIOS”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_Toc108705009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7</w:t>
        </w:r>
        <w:r w:rsidR="009C051A">
          <w:rPr>
            <w:noProof/>
            <w:webHidden/>
            <w:color w:val="2B579A"/>
            <w:shd w:val="clear" w:color="auto" w:fill="E6E6E6"/>
          </w:rPr>
          <w:fldChar w:fldCharType="end"/>
        </w:r>
      </w:hyperlink>
    </w:p>
    <w:p w14:paraId="4FC7F313" w14:textId="6602E73C" w:rsidR="009C051A" w:rsidRDefault="00BD2731" w:rsidP="009C051A">
      <w:pPr>
        <w:pStyle w:val="TDC2"/>
        <w:jc w:val="both"/>
        <w:rPr>
          <w:rFonts w:asciiTheme="minorHAnsi" w:eastAsiaTheme="minorEastAsia" w:hAnsiTheme="minorHAnsi" w:cstheme="minorBidi"/>
          <w:noProof/>
          <w:sz w:val="22"/>
          <w:szCs w:val="22"/>
        </w:rPr>
      </w:pPr>
      <w:hyperlink w:anchor="_Toc108705010" w:history="1">
        <w:r w:rsidR="009C051A" w:rsidRPr="00737B44">
          <w:rPr>
            <w:rStyle w:val="Hipervnculo"/>
            <w:noProof/>
          </w:rPr>
          <w:t>20.- Archivo electrónico nº DOS: “DOCUMENTACIÓN A VALORAR CONFORME A UN JUICIO DE VALOR”</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_Toc108705010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8</w:t>
        </w:r>
        <w:r w:rsidR="009C051A">
          <w:rPr>
            <w:noProof/>
            <w:webHidden/>
            <w:color w:val="2B579A"/>
            <w:shd w:val="clear" w:color="auto" w:fill="E6E6E6"/>
          </w:rPr>
          <w:fldChar w:fldCharType="end"/>
        </w:r>
      </w:hyperlink>
    </w:p>
    <w:p w14:paraId="44C4EE94" w14:textId="48C1D701" w:rsidR="009C051A" w:rsidRDefault="00BD2731" w:rsidP="009C051A">
      <w:pPr>
        <w:pStyle w:val="TDC2"/>
        <w:jc w:val="both"/>
        <w:rPr>
          <w:rFonts w:asciiTheme="minorHAnsi" w:eastAsiaTheme="minorEastAsia" w:hAnsiTheme="minorHAnsi" w:cstheme="minorBidi"/>
          <w:noProof/>
          <w:sz w:val="22"/>
          <w:szCs w:val="22"/>
        </w:rPr>
      </w:pPr>
      <w:hyperlink w:anchor="_Toc108705011" w:history="1">
        <w:r w:rsidR="009C051A" w:rsidRPr="00737B44">
          <w:rPr>
            <w:rStyle w:val="Hipervnculo"/>
            <w:noProof/>
          </w:rPr>
          <w:t>21.- Archivo electrónico nº TRES: “OFERTA ECONÓMICA Y DOCUMENTACIÓN EVALUABLE MEDIANTE LA APLICACIÓN DE FÓRMULAS”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_Toc108705011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9</w:t>
        </w:r>
        <w:r w:rsidR="009C051A">
          <w:rPr>
            <w:noProof/>
            <w:webHidden/>
            <w:color w:val="2B579A"/>
            <w:shd w:val="clear" w:color="auto" w:fill="E6E6E6"/>
          </w:rPr>
          <w:fldChar w:fldCharType="end"/>
        </w:r>
      </w:hyperlink>
    </w:p>
    <w:p w14:paraId="520172F7" w14:textId="00D475EA" w:rsidR="009C051A" w:rsidRDefault="00BD2731" w:rsidP="009C051A">
      <w:pPr>
        <w:pStyle w:val="TDC2"/>
        <w:jc w:val="both"/>
        <w:rPr>
          <w:rFonts w:asciiTheme="minorHAnsi" w:eastAsiaTheme="minorEastAsia" w:hAnsiTheme="minorHAnsi" w:cstheme="minorBidi"/>
          <w:noProof/>
          <w:sz w:val="22"/>
          <w:szCs w:val="22"/>
        </w:rPr>
      </w:pPr>
      <w:hyperlink w:anchor="_Toc108705012" w:history="1">
        <w:r w:rsidR="009C051A" w:rsidRPr="00737B44">
          <w:rPr>
            <w:rStyle w:val="Hipervnculo"/>
            <w:noProof/>
          </w:rPr>
          <w:t>22.- Admisibilidad de variantes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_Toc108705012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9</w:t>
        </w:r>
        <w:r w:rsidR="009C051A">
          <w:rPr>
            <w:noProof/>
            <w:webHidden/>
            <w:color w:val="2B579A"/>
            <w:shd w:val="clear" w:color="auto" w:fill="E6E6E6"/>
          </w:rPr>
          <w:fldChar w:fldCharType="end"/>
        </w:r>
      </w:hyperlink>
    </w:p>
    <w:p w14:paraId="1CA44759" w14:textId="5C5B5365" w:rsidR="009C051A" w:rsidRDefault="00BD2731" w:rsidP="009C051A">
      <w:pPr>
        <w:pStyle w:val="TDC2"/>
        <w:jc w:val="both"/>
        <w:rPr>
          <w:rFonts w:asciiTheme="minorHAnsi" w:eastAsiaTheme="minorEastAsia" w:hAnsiTheme="minorHAnsi" w:cstheme="minorBidi"/>
          <w:noProof/>
          <w:sz w:val="22"/>
          <w:szCs w:val="22"/>
        </w:rPr>
      </w:pPr>
      <w:hyperlink w:anchor="_Toc108705013" w:history="1">
        <w:r w:rsidR="009C051A" w:rsidRPr="00737B44">
          <w:rPr>
            <w:rStyle w:val="Hipervnculo"/>
            <w:noProof/>
          </w:rPr>
          <w:t>23.- Efectos de la presentación de proposiciones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_Toc108705013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9</w:t>
        </w:r>
        <w:r w:rsidR="009C051A">
          <w:rPr>
            <w:noProof/>
            <w:webHidden/>
            <w:color w:val="2B579A"/>
            <w:shd w:val="clear" w:color="auto" w:fill="E6E6E6"/>
          </w:rPr>
          <w:fldChar w:fldCharType="end"/>
        </w:r>
      </w:hyperlink>
    </w:p>
    <w:p w14:paraId="6551DE19" w14:textId="7A4717B6" w:rsidR="009C051A" w:rsidRDefault="00BD2731" w:rsidP="009C051A">
      <w:pPr>
        <w:pStyle w:val="TDC2"/>
        <w:jc w:val="both"/>
        <w:rPr>
          <w:rFonts w:asciiTheme="minorHAnsi" w:eastAsiaTheme="minorEastAsia" w:hAnsiTheme="minorHAnsi" w:cstheme="minorBidi"/>
          <w:noProof/>
          <w:sz w:val="22"/>
          <w:szCs w:val="22"/>
        </w:rPr>
      </w:pPr>
      <w:hyperlink w:anchor="_Toc108705014" w:history="1">
        <w:r w:rsidR="009C051A" w:rsidRPr="00737B44">
          <w:rPr>
            <w:rStyle w:val="Hipervnculo"/>
            <w:noProof/>
          </w:rPr>
          <w:t>24.- Mesa de contratación</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_Toc108705014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10</w:t>
        </w:r>
        <w:r w:rsidR="009C051A">
          <w:rPr>
            <w:noProof/>
            <w:webHidden/>
            <w:color w:val="2B579A"/>
            <w:shd w:val="clear" w:color="auto" w:fill="E6E6E6"/>
          </w:rPr>
          <w:fldChar w:fldCharType="end"/>
        </w:r>
      </w:hyperlink>
    </w:p>
    <w:p w14:paraId="10C24AD6" w14:textId="1863AA20" w:rsidR="009C051A" w:rsidRDefault="00BD2731" w:rsidP="009C051A">
      <w:pPr>
        <w:pStyle w:val="TDC2"/>
        <w:jc w:val="both"/>
        <w:rPr>
          <w:rFonts w:asciiTheme="minorHAnsi" w:eastAsiaTheme="minorEastAsia" w:hAnsiTheme="minorHAnsi" w:cstheme="minorBidi"/>
          <w:noProof/>
          <w:sz w:val="22"/>
          <w:szCs w:val="22"/>
        </w:rPr>
      </w:pPr>
      <w:hyperlink w:anchor="_Toc108705015" w:history="1">
        <w:r w:rsidR="009C051A" w:rsidRPr="00737B44">
          <w:rPr>
            <w:rStyle w:val="Hipervnculo"/>
            <w:noProof/>
          </w:rPr>
          <w:t>25.- Apertura y examen de las proposiciones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_Toc108705015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10</w:t>
        </w:r>
        <w:r w:rsidR="009C051A">
          <w:rPr>
            <w:noProof/>
            <w:webHidden/>
            <w:color w:val="2B579A"/>
            <w:shd w:val="clear" w:color="auto" w:fill="E6E6E6"/>
          </w:rPr>
          <w:fldChar w:fldCharType="end"/>
        </w:r>
      </w:hyperlink>
    </w:p>
    <w:p w14:paraId="08BDC0D9" w14:textId="1E834085" w:rsidR="009C051A" w:rsidRDefault="00BD2731" w:rsidP="009C051A">
      <w:pPr>
        <w:pStyle w:val="TDC3"/>
        <w:tabs>
          <w:tab w:val="right" w:leader="dot" w:pos="8494"/>
        </w:tabs>
        <w:jc w:val="both"/>
        <w:rPr>
          <w:rFonts w:asciiTheme="minorHAnsi" w:eastAsiaTheme="minorEastAsia" w:hAnsiTheme="minorHAnsi" w:cstheme="minorBidi"/>
          <w:noProof/>
          <w:sz w:val="22"/>
          <w:szCs w:val="22"/>
        </w:rPr>
      </w:pPr>
      <w:hyperlink w:anchor="_Toc108705016" w:history="1">
        <w:r w:rsidR="009C051A" w:rsidRPr="00737B44">
          <w:rPr>
            <w:rStyle w:val="Hipervnculo"/>
            <w:rFonts w:ascii="Trebuchet MS" w:hAnsi="Trebuchet MS"/>
            <w:iCs/>
            <w:noProof/>
          </w:rPr>
          <w:t>25.1.- Apertura de los archivos electrónicos nº UNO y calificación de la documentación administrativa</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_Toc108705016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10</w:t>
        </w:r>
        <w:r w:rsidR="009C051A">
          <w:rPr>
            <w:noProof/>
            <w:webHidden/>
            <w:color w:val="2B579A"/>
            <w:shd w:val="clear" w:color="auto" w:fill="E6E6E6"/>
          </w:rPr>
          <w:fldChar w:fldCharType="end"/>
        </w:r>
      </w:hyperlink>
    </w:p>
    <w:p w14:paraId="729BF4C9" w14:textId="69F3D202" w:rsidR="009C051A" w:rsidRDefault="00BD2731" w:rsidP="009C051A">
      <w:pPr>
        <w:pStyle w:val="TDC3"/>
        <w:tabs>
          <w:tab w:val="right" w:leader="dot" w:pos="8494"/>
        </w:tabs>
        <w:jc w:val="both"/>
        <w:rPr>
          <w:rFonts w:asciiTheme="minorHAnsi" w:eastAsiaTheme="minorEastAsia" w:hAnsiTheme="minorHAnsi" w:cstheme="minorBidi"/>
          <w:noProof/>
          <w:sz w:val="22"/>
          <w:szCs w:val="22"/>
        </w:rPr>
      </w:pPr>
      <w:hyperlink w:anchor="_Toc108705017" w:history="1">
        <w:r w:rsidR="009C051A" w:rsidRPr="00737B44">
          <w:rPr>
            <w:rStyle w:val="Hipervnculo"/>
            <w:rFonts w:ascii="Trebuchet MS" w:hAnsi="Trebuchet MS"/>
            <w:iCs/>
            <w:noProof/>
          </w:rPr>
          <w:t>25.2.- Apertura y examen de los archivos electrónicos nº DOS (sólo cuando exista archivo electrónico nº DOS)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_Toc108705017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10</w:t>
        </w:r>
        <w:r w:rsidR="009C051A">
          <w:rPr>
            <w:noProof/>
            <w:webHidden/>
            <w:color w:val="2B579A"/>
            <w:shd w:val="clear" w:color="auto" w:fill="E6E6E6"/>
          </w:rPr>
          <w:fldChar w:fldCharType="end"/>
        </w:r>
      </w:hyperlink>
    </w:p>
    <w:p w14:paraId="640AA673" w14:textId="48CF99BF" w:rsidR="009C051A" w:rsidRDefault="00BD2731" w:rsidP="009C051A">
      <w:pPr>
        <w:pStyle w:val="TDC3"/>
        <w:tabs>
          <w:tab w:val="right" w:leader="dot" w:pos="8494"/>
        </w:tabs>
        <w:jc w:val="both"/>
        <w:rPr>
          <w:rFonts w:asciiTheme="minorHAnsi" w:eastAsiaTheme="minorEastAsia" w:hAnsiTheme="minorHAnsi" w:cstheme="minorBidi"/>
          <w:noProof/>
          <w:sz w:val="22"/>
          <w:szCs w:val="22"/>
        </w:rPr>
      </w:pPr>
      <w:hyperlink w:anchor="_Toc108705018" w:history="1">
        <w:r w:rsidR="009C051A" w:rsidRPr="00737B44">
          <w:rPr>
            <w:rStyle w:val="Hipervnculo"/>
            <w:rFonts w:ascii="Trebuchet MS" w:hAnsi="Trebuchet MS"/>
            <w:iCs/>
            <w:noProof/>
          </w:rPr>
          <w:t>25.3.- Apertura y examen de los archivos electrónicos nº TRES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_Toc108705018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11</w:t>
        </w:r>
        <w:r w:rsidR="009C051A">
          <w:rPr>
            <w:noProof/>
            <w:webHidden/>
            <w:color w:val="2B579A"/>
            <w:shd w:val="clear" w:color="auto" w:fill="E6E6E6"/>
          </w:rPr>
          <w:fldChar w:fldCharType="end"/>
        </w:r>
      </w:hyperlink>
    </w:p>
    <w:p w14:paraId="07A0651E" w14:textId="35250EDC" w:rsidR="009C051A" w:rsidRDefault="00BD2731" w:rsidP="009C051A">
      <w:pPr>
        <w:pStyle w:val="TDC3"/>
        <w:tabs>
          <w:tab w:val="right" w:leader="dot" w:pos="8494"/>
        </w:tabs>
        <w:jc w:val="both"/>
        <w:rPr>
          <w:rFonts w:asciiTheme="minorHAnsi" w:eastAsiaTheme="minorEastAsia" w:hAnsiTheme="minorHAnsi" w:cstheme="minorBidi"/>
          <w:noProof/>
          <w:sz w:val="22"/>
          <w:szCs w:val="22"/>
        </w:rPr>
      </w:pPr>
      <w:hyperlink w:anchor="_Toc108705019" w:history="1">
        <w:r w:rsidR="009C051A" w:rsidRPr="00737B44">
          <w:rPr>
            <w:rStyle w:val="Hipervnculo"/>
            <w:rFonts w:ascii="Trebuchet MS" w:hAnsi="Trebuchet MS"/>
            <w:iCs/>
            <w:noProof/>
          </w:rPr>
          <w:t>25.4.- Actas de la mesa de contratación</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_Toc108705019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11</w:t>
        </w:r>
        <w:r w:rsidR="009C051A">
          <w:rPr>
            <w:noProof/>
            <w:webHidden/>
            <w:color w:val="2B579A"/>
            <w:shd w:val="clear" w:color="auto" w:fill="E6E6E6"/>
          </w:rPr>
          <w:fldChar w:fldCharType="end"/>
        </w:r>
      </w:hyperlink>
    </w:p>
    <w:p w14:paraId="2F53F37C" w14:textId="4B91400F" w:rsidR="009C051A" w:rsidRDefault="00BD2731" w:rsidP="009C051A">
      <w:pPr>
        <w:pStyle w:val="TDC2"/>
        <w:jc w:val="both"/>
        <w:rPr>
          <w:rFonts w:asciiTheme="minorHAnsi" w:eastAsiaTheme="minorEastAsia" w:hAnsiTheme="minorHAnsi" w:cstheme="minorBidi"/>
          <w:noProof/>
          <w:sz w:val="22"/>
          <w:szCs w:val="22"/>
        </w:rPr>
      </w:pPr>
      <w:hyperlink w:anchor="_Toc108705020" w:history="1">
        <w:r w:rsidR="009C051A" w:rsidRPr="00737B44">
          <w:rPr>
            <w:rStyle w:val="Hipervnculo"/>
            <w:noProof/>
          </w:rPr>
          <w:t>26.- Publicidad de los resultados de los actos de la mesa de contratación</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_Toc108705020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11</w:t>
        </w:r>
        <w:r w:rsidR="009C051A">
          <w:rPr>
            <w:noProof/>
            <w:webHidden/>
            <w:color w:val="2B579A"/>
            <w:shd w:val="clear" w:color="auto" w:fill="E6E6E6"/>
          </w:rPr>
          <w:fldChar w:fldCharType="end"/>
        </w:r>
      </w:hyperlink>
    </w:p>
    <w:p w14:paraId="42B0AFBE" w14:textId="007B07B4" w:rsidR="009C051A" w:rsidRDefault="00BD2731" w:rsidP="009C051A">
      <w:pPr>
        <w:pStyle w:val="TDC2"/>
        <w:jc w:val="both"/>
        <w:rPr>
          <w:rFonts w:asciiTheme="minorHAnsi" w:eastAsiaTheme="minorEastAsia" w:hAnsiTheme="minorHAnsi" w:cstheme="minorBidi"/>
          <w:noProof/>
          <w:sz w:val="22"/>
          <w:szCs w:val="22"/>
        </w:rPr>
      </w:pPr>
      <w:hyperlink w:anchor="_Toc108705021" w:history="1">
        <w:r w:rsidR="009C051A" w:rsidRPr="00737B44">
          <w:rPr>
            <w:rStyle w:val="Hipervnculo"/>
            <w:noProof/>
          </w:rPr>
          <w:t>27.- Criterios de adjudicación</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_Toc108705021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12</w:t>
        </w:r>
        <w:r w:rsidR="009C051A">
          <w:rPr>
            <w:noProof/>
            <w:webHidden/>
            <w:color w:val="2B579A"/>
            <w:shd w:val="clear" w:color="auto" w:fill="E6E6E6"/>
          </w:rPr>
          <w:fldChar w:fldCharType="end"/>
        </w:r>
      </w:hyperlink>
    </w:p>
    <w:p w14:paraId="0F52E1BF" w14:textId="48EEBC50" w:rsidR="009C051A" w:rsidRDefault="00BD2731" w:rsidP="009C051A">
      <w:pPr>
        <w:pStyle w:val="TDC2"/>
        <w:jc w:val="both"/>
        <w:rPr>
          <w:rFonts w:asciiTheme="minorHAnsi" w:eastAsiaTheme="minorEastAsia" w:hAnsiTheme="minorHAnsi" w:cstheme="minorBidi"/>
          <w:noProof/>
          <w:sz w:val="22"/>
          <w:szCs w:val="22"/>
        </w:rPr>
      </w:pPr>
      <w:hyperlink w:anchor="_Toc108705022" w:history="1">
        <w:r w:rsidR="009C051A" w:rsidRPr="00737B44">
          <w:rPr>
            <w:rStyle w:val="Hipervnculo"/>
            <w:noProof/>
          </w:rPr>
          <w:t>28.- Valoración de las ofertas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_Toc108705022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12</w:t>
        </w:r>
        <w:r w:rsidR="009C051A">
          <w:rPr>
            <w:noProof/>
            <w:webHidden/>
            <w:color w:val="2B579A"/>
            <w:shd w:val="clear" w:color="auto" w:fill="E6E6E6"/>
          </w:rPr>
          <w:fldChar w:fldCharType="end"/>
        </w:r>
      </w:hyperlink>
    </w:p>
    <w:p w14:paraId="79AB0811" w14:textId="6D9F5DCF" w:rsidR="009C051A" w:rsidRDefault="00BD2731" w:rsidP="009C051A">
      <w:pPr>
        <w:pStyle w:val="TDC2"/>
        <w:jc w:val="both"/>
        <w:rPr>
          <w:rFonts w:asciiTheme="minorHAnsi" w:eastAsiaTheme="minorEastAsia" w:hAnsiTheme="minorHAnsi" w:cstheme="minorBidi"/>
          <w:noProof/>
          <w:sz w:val="22"/>
          <w:szCs w:val="22"/>
        </w:rPr>
      </w:pPr>
      <w:hyperlink w:anchor="_Toc108705023" w:history="1">
        <w:r w:rsidR="009C051A" w:rsidRPr="00737B44">
          <w:rPr>
            <w:rStyle w:val="Hipervnculo"/>
            <w:noProof/>
          </w:rPr>
          <w:t>29.- Aclaración de ofertas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_Toc108705023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12</w:t>
        </w:r>
        <w:r w:rsidR="009C051A">
          <w:rPr>
            <w:noProof/>
            <w:webHidden/>
            <w:color w:val="2B579A"/>
            <w:shd w:val="clear" w:color="auto" w:fill="E6E6E6"/>
          </w:rPr>
          <w:fldChar w:fldCharType="end"/>
        </w:r>
      </w:hyperlink>
    </w:p>
    <w:p w14:paraId="31617068" w14:textId="1ECC60BD" w:rsidR="009C051A" w:rsidRDefault="00BD2731" w:rsidP="009C051A">
      <w:pPr>
        <w:pStyle w:val="TDC2"/>
        <w:jc w:val="both"/>
        <w:rPr>
          <w:rFonts w:asciiTheme="minorHAnsi" w:eastAsiaTheme="minorEastAsia" w:hAnsiTheme="minorHAnsi" w:cstheme="minorBidi"/>
          <w:noProof/>
          <w:sz w:val="22"/>
          <w:szCs w:val="22"/>
        </w:rPr>
      </w:pPr>
      <w:hyperlink w:anchor="_Toc108705024" w:history="1">
        <w:r w:rsidR="009C051A" w:rsidRPr="00737B44">
          <w:rPr>
            <w:rStyle w:val="Hipervnculo"/>
            <w:noProof/>
          </w:rPr>
          <w:t>30.- Ofertas con valores anormalmente bajos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_Toc108705024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12</w:t>
        </w:r>
        <w:r w:rsidR="009C051A">
          <w:rPr>
            <w:noProof/>
            <w:webHidden/>
            <w:color w:val="2B579A"/>
            <w:shd w:val="clear" w:color="auto" w:fill="E6E6E6"/>
          </w:rPr>
          <w:fldChar w:fldCharType="end"/>
        </w:r>
      </w:hyperlink>
    </w:p>
    <w:p w14:paraId="022225EB" w14:textId="41E3F67F" w:rsidR="009C051A" w:rsidRDefault="00BD2731" w:rsidP="009C051A">
      <w:pPr>
        <w:pStyle w:val="TDC2"/>
        <w:jc w:val="both"/>
        <w:rPr>
          <w:rFonts w:asciiTheme="minorHAnsi" w:eastAsiaTheme="minorEastAsia" w:hAnsiTheme="minorHAnsi" w:cstheme="minorBidi"/>
          <w:noProof/>
          <w:sz w:val="22"/>
          <w:szCs w:val="22"/>
        </w:rPr>
      </w:pPr>
      <w:hyperlink w:anchor="_Toc108705025" w:history="1">
        <w:r w:rsidR="009C051A" w:rsidRPr="00737B44">
          <w:rPr>
            <w:rStyle w:val="Hipervnculo"/>
            <w:noProof/>
          </w:rPr>
          <w:t>31.- Sucesión en el procedimiento</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_Toc108705025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13</w:t>
        </w:r>
        <w:r w:rsidR="009C051A">
          <w:rPr>
            <w:noProof/>
            <w:webHidden/>
            <w:color w:val="2B579A"/>
            <w:shd w:val="clear" w:color="auto" w:fill="E6E6E6"/>
          </w:rPr>
          <w:fldChar w:fldCharType="end"/>
        </w:r>
      </w:hyperlink>
    </w:p>
    <w:p w14:paraId="73155D91" w14:textId="46482EA7" w:rsidR="009C051A" w:rsidRDefault="00BD2731" w:rsidP="009C051A">
      <w:pPr>
        <w:pStyle w:val="TDC2"/>
        <w:jc w:val="both"/>
        <w:rPr>
          <w:rFonts w:asciiTheme="minorHAnsi" w:eastAsiaTheme="minorEastAsia" w:hAnsiTheme="minorHAnsi" w:cstheme="minorBidi"/>
          <w:noProof/>
          <w:sz w:val="22"/>
          <w:szCs w:val="22"/>
        </w:rPr>
      </w:pPr>
      <w:hyperlink w:anchor="_Toc108705026" w:history="1">
        <w:r w:rsidR="009C051A" w:rsidRPr="00737B44">
          <w:rPr>
            <w:rStyle w:val="Hipervnculo"/>
            <w:noProof/>
          </w:rPr>
          <w:t>32.- Decisión de no adjudicar o celebrar el contrato y desistimiento del procedimiento de adjudicación</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_Toc108705026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13</w:t>
        </w:r>
        <w:r w:rsidR="009C051A">
          <w:rPr>
            <w:noProof/>
            <w:webHidden/>
            <w:color w:val="2B579A"/>
            <w:shd w:val="clear" w:color="auto" w:fill="E6E6E6"/>
          </w:rPr>
          <w:fldChar w:fldCharType="end"/>
        </w:r>
      </w:hyperlink>
    </w:p>
    <w:p w14:paraId="15B38289" w14:textId="61F5A8B3" w:rsidR="009C051A" w:rsidRDefault="00BD2731" w:rsidP="009C051A">
      <w:pPr>
        <w:pStyle w:val="TDC2"/>
        <w:jc w:val="both"/>
        <w:rPr>
          <w:rFonts w:asciiTheme="minorHAnsi" w:eastAsiaTheme="minorEastAsia" w:hAnsiTheme="minorHAnsi" w:cstheme="minorBidi"/>
          <w:noProof/>
          <w:sz w:val="22"/>
          <w:szCs w:val="22"/>
        </w:rPr>
      </w:pPr>
      <w:hyperlink w:anchor="_Toc108705027" w:history="1">
        <w:r w:rsidR="009C051A" w:rsidRPr="00737B44">
          <w:rPr>
            <w:rStyle w:val="Hipervnculo"/>
            <w:noProof/>
          </w:rPr>
          <w:t>33.- Adjudicación</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_Toc108705027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13</w:t>
        </w:r>
        <w:r w:rsidR="009C051A">
          <w:rPr>
            <w:noProof/>
            <w:webHidden/>
            <w:color w:val="2B579A"/>
            <w:shd w:val="clear" w:color="auto" w:fill="E6E6E6"/>
          </w:rPr>
          <w:fldChar w:fldCharType="end"/>
        </w:r>
      </w:hyperlink>
    </w:p>
    <w:p w14:paraId="22A379BE" w14:textId="7BF70F95" w:rsidR="009C051A" w:rsidRDefault="00BD2731" w:rsidP="009C051A">
      <w:pPr>
        <w:pStyle w:val="TDC3"/>
        <w:tabs>
          <w:tab w:val="right" w:leader="dot" w:pos="8494"/>
        </w:tabs>
        <w:jc w:val="both"/>
        <w:rPr>
          <w:rFonts w:asciiTheme="minorHAnsi" w:eastAsiaTheme="minorEastAsia" w:hAnsiTheme="minorHAnsi" w:cstheme="minorBidi"/>
          <w:noProof/>
          <w:sz w:val="22"/>
          <w:szCs w:val="22"/>
        </w:rPr>
      </w:pPr>
      <w:hyperlink w:anchor="_Toc108705028" w:history="1">
        <w:r w:rsidR="009C051A" w:rsidRPr="00737B44">
          <w:rPr>
            <w:rStyle w:val="Hipervnculo"/>
            <w:rFonts w:ascii="Trebuchet MS" w:hAnsi="Trebuchet MS"/>
            <w:noProof/>
          </w:rPr>
          <w:t>33.1.- Clasificación de las ofertas y propuesta de adjudicación</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_Toc108705028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13</w:t>
        </w:r>
        <w:r w:rsidR="009C051A">
          <w:rPr>
            <w:noProof/>
            <w:webHidden/>
            <w:color w:val="2B579A"/>
            <w:shd w:val="clear" w:color="auto" w:fill="E6E6E6"/>
          </w:rPr>
          <w:fldChar w:fldCharType="end"/>
        </w:r>
      </w:hyperlink>
    </w:p>
    <w:p w14:paraId="74823BCC" w14:textId="21DF34C5" w:rsidR="009C051A" w:rsidRDefault="00BD2731" w:rsidP="009C051A">
      <w:pPr>
        <w:pStyle w:val="TDC3"/>
        <w:tabs>
          <w:tab w:val="right" w:leader="dot" w:pos="8494"/>
        </w:tabs>
        <w:jc w:val="both"/>
        <w:rPr>
          <w:rFonts w:asciiTheme="minorHAnsi" w:eastAsiaTheme="minorEastAsia" w:hAnsiTheme="minorHAnsi" w:cstheme="minorBidi"/>
          <w:noProof/>
          <w:sz w:val="22"/>
          <w:szCs w:val="22"/>
        </w:rPr>
      </w:pPr>
      <w:hyperlink w:anchor="_Toc108705029" w:history="1">
        <w:r w:rsidR="009C051A" w:rsidRPr="00737B44">
          <w:rPr>
            <w:rStyle w:val="Hipervnculo"/>
            <w:rFonts w:ascii="Trebuchet MS" w:hAnsi="Trebuchet MS"/>
            <w:noProof/>
          </w:rPr>
          <w:t>33.2.- Presentación de la documentación justificativa del cumplimiento de los requisitos previos por la licitadora que haya presentado la oferta con mejor relación calidad-precio</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_Toc108705029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14</w:t>
        </w:r>
        <w:r w:rsidR="009C051A">
          <w:rPr>
            <w:noProof/>
            <w:webHidden/>
            <w:color w:val="2B579A"/>
            <w:shd w:val="clear" w:color="auto" w:fill="E6E6E6"/>
          </w:rPr>
          <w:fldChar w:fldCharType="end"/>
        </w:r>
      </w:hyperlink>
    </w:p>
    <w:p w14:paraId="433CEFC7" w14:textId="6B931FC3" w:rsidR="009C051A" w:rsidRDefault="00BD2731" w:rsidP="009C051A">
      <w:pPr>
        <w:pStyle w:val="TDC3"/>
        <w:tabs>
          <w:tab w:val="right" w:leader="dot" w:pos="8494"/>
        </w:tabs>
        <w:jc w:val="both"/>
        <w:rPr>
          <w:rFonts w:asciiTheme="minorHAnsi" w:eastAsiaTheme="minorEastAsia" w:hAnsiTheme="minorHAnsi" w:cstheme="minorBidi"/>
          <w:noProof/>
          <w:sz w:val="22"/>
          <w:szCs w:val="22"/>
        </w:rPr>
      </w:pPr>
      <w:hyperlink w:anchor="_Toc108705030" w:history="1">
        <w:r w:rsidR="009C051A" w:rsidRPr="00737B44">
          <w:rPr>
            <w:rStyle w:val="Hipervnculo"/>
            <w:rFonts w:ascii="Trebuchet MS" w:hAnsi="Trebuchet MS"/>
            <w:noProof/>
          </w:rPr>
          <w:t>33.3.- Garantía definitiva</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_Toc108705030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16</w:t>
        </w:r>
        <w:r w:rsidR="009C051A">
          <w:rPr>
            <w:noProof/>
            <w:webHidden/>
            <w:color w:val="2B579A"/>
            <w:shd w:val="clear" w:color="auto" w:fill="E6E6E6"/>
          </w:rPr>
          <w:fldChar w:fldCharType="end"/>
        </w:r>
      </w:hyperlink>
    </w:p>
    <w:p w14:paraId="13C78A13" w14:textId="6EDD963B" w:rsidR="009C051A" w:rsidRDefault="00BD2731" w:rsidP="009C051A">
      <w:pPr>
        <w:pStyle w:val="TDC3"/>
        <w:tabs>
          <w:tab w:val="right" w:leader="dot" w:pos="8494"/>
        </w:tabs>
        <w:jc w:val="both"/>
        <w:rPr>
          <w:rFonts w:asciiTheme="minorHAnsi" w:eastAsiaTheme="minorEastAsia" w:hAnsiTheme="minorHAnsi" w:cstheme="minorBidi"/>
          <w:noProof/>
          <w:sz w:val="22"/>
          <w:szCs w:val="22"/>
        </w:rPr>
      </w:pPr>
      <w:hyperlink w:anchor="_Toc108705031" w:history="1">
        <w:r w:rsidR="009C051A" w:rsidRPr="00737B44">
          <w:rPr>
            <w:rStyle w:val="Hipervnculo"/>
            <w:rFonts w:ascii="Trebuchet MS" w:hAnsi="Trebuchet MS"/>
            <w:noProof/>
          </w:rPr>
          <w:t>33.4.- Adjudicación</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_Toc108705031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17</w:t>
        </w:r>
        <w:r w:rsidR="009C051A">
          <w:rPr>
            <w:noProof/>
            <w:webHidden/>
            <w:color w:val="2B579A"/>
            <w:shd w:val="clear" w:color="auto" w:fill="E6E6E6"/>
          </w:rPr>
          <w:fldChar w:fldCharType="end"/>
        </w:r>
      </w:hyperlink>
    </w:p>
    <w:p w14:paraId="6908BA24" w14:textId="3DA8C0AF" w:rsidR="009C051A" w:rsidRDefault="00BD2731" w:rsidP="009C051A">
      <w:pPr>
        <w:pStyle w:val="TDC2"/>
        <w:jc w:val="both"/>
        <w:rPr>
          <w:rFonts w:asciiTheme="minorHAnsi" w:eastAsiaTheme="minorEastAsia" w:hAnsiTheme="minorHAnsi" w:cstheme="minorBidi"/>
          <w:noProof/>
          <w:sz w:val="22"/>
          <w:szCs w:val="22"/>
        </w:rPr>
      </w:pPr>
      <w:hyperlink w:anchor="_Toc108705032" w:history="1">
        <w:r w:rsidR="009C051A" w:rsidRPr="00737B44">
          <w:rPr>
            <w:rStyle w:val="Hipervnculo"/>
            <w:noProof/>
          </w:rPr>
          <w:t>34.- Formalización del contrato</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_Toc108705032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17</w:t>
        </w:r>
        <w:r w:rsidR="009C051A">
          <w:rPr>
            <w:noProof/>
            <w:webHidden/>
            <w:color w:val="2B579A"/>
            <w:shd w:val="clear" w:color="auto" w:fill="E6E6E6"/>
          </w:rPr>
          <w:fldChar w:fldCharType="end"/>
        </w:r>
      </w:hyperlink>
    </w:p>
    <w:p w14:paraId="0ED9DC9C" w14:textId="03BB828E" w:rsidR="009C051A" w:rsidRDefault="00BD2731" w:rsidP="009C051A">
      <w:pPr>
        <w:pStyle w:val="TDC1"/>
        <w:jc w:val="both"/>
        <w:rPr>
          <w:rFonts w:asciiTheme="minorHAnsi" w:eastAsiaTheme="minorEastAsia" w:hAnsiTheme="minorHAnsi" w:cstheme="minorBidi"/>
          <w:b w:val="0"/>
          <w:noProof/>
          <w:sz w:val="22"/>
          <w:szCs w:val="22"/>
          <w:lang w:val="es-ES"/>
        </w:rPr>
      </w:pPr>
      <w:hyperlink w:anchor="_Toc108705033" w:history="1">
        <w:r w:rsidR="009C051A" w:rsidRPr="00737B44">
          <w:rPr>
            <w:rStyle w:val="Hipervnculo"/>
            <w:rFonts w:ascii="Trebuchet MS" w:hAnsi="Trebuchet MS"/>
            <w:noProof/>
          </w:rPr>
          <w:t>CAPÍTULO III - EJECUCIÓN DEL CONTRATO</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_Toc108705033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18</w:t>
        </w:r>
        <w:r w:rsidR="009C051A">
          <w:rPr>
            <w:noProof/>
            <w:webHidden/>
            <w:color w:val="2B579A"/>
            <w:shd w:val="clear" w:color="auto" w:fill="E6E6E6"/>
          </w:rPr>
          <w:fldChar w:fldCharType="end"/>
        </w:r>
      </w:hyperlink>
    </w:p>
    <w:p w14:paraId="56F104DE" w14:textId="5D80511C" w:rsidR="009C051A" w:rsidRDefault="00BD2731" w:rsidP="009C051A">
      <w:pPr>
        <w:pStyle w:val="TDC2"/>
        <w:jc w:val="both"/>
        <w:rPr>
          <w:rFonts w:asciiTheme="minorHAnsi" w:eastAsiaTheme="minorEastAsia" w:hAnsiTheme="minorHAnsi" w:cstheme="minorBidi"/>
          <w:noProof/>
          <w:sz w:val="22"/>
          <w:szCs w:val="22"/>
        </w:rPr>
      </w:pPr>
      <w:hyperlink w:anchor="_Toc108705034" w:history="1">
        <w:r w:rsidR="009C051A" w:rsidRPr="00737B44">
          <w:rPr>
            <w:rStyle w:val="Hipervnculo"/>
            <w:noProof/>
          </w:rPr>
          <w:t>35.- Responsable del contrato</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_Toc108705034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18</w:t>
        </w:r>
        <w:r w:rsidR="009C051A">
          <w:rPr>
            <w:noProof/>
            <w:webHidden/>
            <w:color w:val="2B579A"/>
            <w:shd w:val="clear" w:color="auto" w:fill="E6E6E6"/>
          </w:rPr>
          <w:fldChar w:fldCharType="end"/>
        </w:r>
      </w:hyperlink>
    </w:p>
    <w:p w14:paraId="77549B53" w14:textId="118CA079" w:rsidR="009C051A" w:rsidRDefault="00BD2731" w:rsidP="009C051A">
      <w:pPr>
        <w:pStyle w:val="TDC2"/>
        <w:jc w:val="both"/>
        <w:rPr>
          <w:rFonts w:asciiTheme="minorHAnsi" w:eastAsiaTheme="minorEastAsia" w:hAnsiTheme="minorHAnsi" w:cstheme="minorBidi"/>
          <w:noProof/>
          <w:sz w:val="22"/>
          <w:szCs w:val="22"/>
        </w:rPr>
      </w:pPr>
      <w:hyperlink w:anchor="_Toc108705035" w:history="1">
        <w:r w:rsidR="009C051A" w:rsidRPr="00737B44">
          <w:rPr>
            <w:rStyle w:val="Hipervnculo"/>
            <w:noProof/>
          </w:rPr>
          <w:t>36.- Sucesión en la persona de la contratista</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_Toc108705035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19</w:t>
        </w:r>
        <w:r w:rsidR="009C051A">
          <w:rPr>
            <w:noProof/>
            <w:webHidden/>
            <w:color w:val="2B579A"/>
            <w:shd w:val="clear" w:color="auto" w:fill="E6E6E6"/>
          </w:rPr>
          <w:fldChar w:fldCharType="end"/>
        </w:r>
      </w:hyperlink>
    </w:p>
    <w:p w14:paraId="03D7C7D3" w14:textId="04C5BA7D" w:rsidR="009C051A" w:rsidRDefault="00BD2731" w:rsidP="009C051A">
      <w:pPr>
        <w:pStyle w:val="TDC2"/>
        <w:jc w:val="both"/>
        <w:rPr>
          <w:rFonts w:asciiTheme="minorHAnsi" w:eastAsiaTheme="minorEastAsia" w:hAnsiTheme="minorHAnsi" w:cstheme="minorBidi"/>
          <w:noProof/>
          <w:sz w:val="22"/>
          <w:szCs w:val="22"/>
        </w:rPr>
      </w:pPr>
      <w:hyperlink w:anchor="_Toc108705036" w:history="1">
        <w:r w:rsidR="009C051A" w:rsidRPr="00737B44">
          <w:rPr>
            <w:rStyle w:val="Hipervnculo"/>
            <w:noProof/>
          </w:rPr>
          <w:t>37.- Cesión del contrato</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_Toc108705036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19</w:t>
        </w:r>
        <w:r w:rsidR="009C051A">
          <w:rPr>
            <w:noProof/>
            <w:webHidden/>
            <w:color w:val="2B579A"/>
            <w:shd w:val="clear" w:color="auto" w:fill="E6E6E6"/>
          </w:rPr>
          <w:fldChar w:fldCharType="end"/>
        </w:r>
      </w:hyperlink>
    </w:p>
    <w:p w14:paraId="0819A91F" w14:textId="1F4DF856" w:rsidR="009C051A" w:rsidRDefault="00BD2731" w:rsidP="009C051A">
      <w:pPr>
        <w:pStyle w:val="TDC2"/>
        <w:jc w:val="both"/>
        <w:rPr>
          <w:rFonts w:asciiTheme="minorHAnsi" w:eastAsiaTheme="minorEastAsia" w:hAnsiTheme="minorHAnsi" w:cstheme="minorBidi"/>
          <w:noProof/>
          <w:sz w:val="22"/>
          <w:szCs w:val="22"/>
        </w:rPr>
      </w:pPr>
      <w:hyperlink w:anchor="_Toc108705037" w:history="1">
        <w:r w:rsidR="009C051A" w:rsidRPr="00737B44">
          <w:rPr>
            <w:rStyle w:val="Hipervnculo"/>
            <w:noProof/>
          </w:rPr>
          <w:t>38.- Condiciones y obligaciones de la empresa contratista</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_Toc108705037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20</w:t>
        </w:r>
        <w:r w:rsidR="009C051A">
          <w:rPr>
            <w:noProof/>
            <w:webHidden/>
            <w:color w:val="2B579A"/>
            <w:shd w:val="clear" w:color="auto" w:fill="E6E6E6"/>
          </w:rPr>
          <w:fldChar w:fldCharType="end"/>
        </w:r>
      </w:hyperlink>
    </w:p>
    <w:p w14:paraId="5B79B7F7" w14:textId="70B64496" w:rsidR="009C051A" w:rsidRDefault="00BD2731" w:rsidP="009C051A">
      <w:pPr>
        <w:pStyle w:val="TDC3"/>
        <w:tabs>
          <w:tab w:val="right" w:leader="dot" w:pos="8494"/>
        </w:tabs>
        <w:jc w:val="both"/>
        <w:rPr>
          <w:rFonts w:asciiTheme="minorHAnsi" w:eastAsiaTheme="minorEastAsia" w:hAnsiTheme="minorHAnsi" w:cstheme="minorBidi"/>
          <w:noProof/>
          <w:sz w:val="22"/>
          <w:szCs w:val="22"/>
        </w:rPr>
      </w:pPr>
      <w:hyperlink w:anchor="_Toc108705038" w:history="1">
        <w:r w:rsidR="009C051A" w:rsidRPr="00737B44">
          <w:rPr>
            <w:rStyle w:val="Hipervnculo"/>
            <w:rFonts w:ascii="Trebuchet MS" w:hAnsi="Trebuchet MS"/>
            <w:noProof/>
          </w:rPr>
          <w:t>38.1.- Condiciones generales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_Toc108705038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20</w:t>
        </w:r>
        <w:r w:rsidR="009C051A">
          <w:rPr>
            <w:noProof/>
            <w:webHidden/>
            <w:color w:val="2B579A"/>
            <w:shd w:val="clear" w:color="auto" w:fill="E6E6E6"/>
          </w:rPr>
          <w:fldChar w:fldCharType="end"/>
        </w:r>
      </w:hyperlink>
    </w:p>
    <w:p w14:paraId="6793774A" w14:textId="01D309E7" w:rsidR="009C051A" w:rsidRDefault="00BD2731" w:rsidP="009C051A">
      <w:pPr>
        <w:pStyle w:val="TDC3"/>
        <w:tabs>
          <w:tab w:val="right" w:leader="dot" w:pos="8494"/>
        </w:tabs>
        <w:jc w:val="both"/>
        <w:rPr>
          <w:rFonts w:asciiTheme="minorHAnsi" w:eastAsiaTheme="minorEastAsia" w:hAnsiTheme="minorHAnsi" w:cstheme="minorBidi"/>
          <w:noProof/>
          <w:sz w:val="22"/>
          <w:szCs w:val="22"/>
        </w:rPr>
      </w:pPr>
      <w:hyperlink w:anchor="_Toc108705039" w:history="1">
        <w:r w:rsidR="009C051A" w:rsidRPr="00737B44">
          <w:rPr>
            <w:rStyle w:val="Hipervnculo"/>
            <w:rFonts w:ascii="Trebuchet MS" w:hAnsi="Trebuchet MS"/>
            <w:noProof/>
          </w:rPr>
          <w:t>38.2.- Condiciones especiales de ejecución del contrato</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_Toc108705039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20</w:t>
        </w:r>
        <w:r w:rsidR="009C051A">
          <w:rPr>
            <w:noProof/>
            <w:webHidden/>
            <w:color w:val="2B579A"/>
            <w:shd w:val="clear" w:color="auto" w:fill="E6E6E6"/>
          </w:rPr>
          <w:fldChar w:fldCharType="end"/>
        </w:r>
      </w:hyperlink>
    </w:p>
    <w:p w14:paraId="1F5435B1" w14:textId="7308A51D" w:rsidR="009C051A" w:rsidRDefault="00BD2731" w:rsidP="009C051A">
      <w:pPr>
        <w:pStyle w:val="TDC3"/>
        <w:tabs>
          <w:tab w:val="right" w:leader="dot" w:pos="8494"/>
        </w:tabs>
        <w:jc w:val="both"/>
        <w:rPr>
          <w:rFonts w:asciiTheme="minorHAnsi" w:eastAsiaTheme="minorEastAsia" w:hAnsiTheme="minorHAnsi" w:cstheme="minorBidi"/>
          <w:noProof/>
          <w:sz w:val="22"/>
          <w:szCs w:val="22"/>
        </w:rPr>
      </w:pPr>
      <w:hyperlink w:anchor="_Toc108705040" w:history="1">
        <w:r w:rsidR="009C051A" w:rsidRPr="00737B44">
          <w:rPr>
            <w:rStyle w:val="Hipervnculo"/>
            <w:rFonts w:ascii="Trebuchet MS" w:hAnsi="Trebuchet MS"/>
            <w:noProof/>
          </w:rPr>
          <w:t>38.3.- Código de conducta y marco de integridad institucional aplicable a la contratación pública</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_Toc108705040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26</w:t>
        </w:r>
        <w:r w:rsidR="009C051A">
          <w:rPr>
            <w:noProof/>
            <w:webHidden/>
            <w:color w:val="2B579A"/>
            <w:shd w:val="clear" w:color="auto" w:fill="E6E6E6"/>
          </w:rPr>
          <w:fldChar w:fldCharType="end"/>
        </w:r>
      </w:hyperlink>
    </w:p>
    <w:p w14:paraId="7C9C78AD" w14:textId="53121E8B" w:rsidR="009C051A" w:rsidRDefault="00BD2731" w:rsidP="009C051A">
      <w:pPr>
        <w:pStyle w:val="TDC3"/>
        <w:tabs>
          <w:tab w:val="right" w:leader="dot" w:pos="8494"/>
        </w:tabs>
        <w:jc w:val="both"/>
        <w:rPr>
          <w:rFonts w:asciiTheme="minorHAnsi" w:eastAsiaTheme="minorEastAsia" w:hAnsiTheme="minorHAnsi" w:cstheme="minorBidi"/>
          <w:noProof/>
          <w:sz w:val="22"/>
          <w:szCs w:val="22"/>
        </w:rPr>
      </w:pPr>
      <w:hyperlink w:anchor="_Toc108705041" w:history="1">
        <w:r w:rsidR="009C051A" w:rsidRPr="00737B44">
          <w:rPr>
            <w:rStyle w:val="Hipervnculo"/>
            <w:rFonts w:ascii="Trebuchet MS" w:hAnsi="Trebuchet MS"/>
            <w:noProof/>
          </w:rPr>
          <w:t>38.4.- Obligaciones en materia de seguridad de la información</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_Toc108705041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26</w:t>
        </w:r>
        <w:r w:rsidR="009C051A">
          <w:rPr>
            <w:noProof/>
            <w:webHidden/>
            <w:color w:val="2B579A"/>
            <w:shd w:val="clear" w:color="auto" w:fill="E6E6E6"/>
          </w:rPr>
          <w:fldChar w:fldCharType="end"/>
        </w:r>
      </w:hyperlink>
    </w:p>
    <w:p w14:paraId="19CE7997" w14:textId="72610F36" w:rsidR="009C051A" w:rsidRDefault="00BD2731" w:rsidP="009C051A">
      <w:pPr>
        <w:pStyle w:val="TDC3"/>
        <w:tabs>
          <w:tab w:val="right" w:leader="dot" w:pos="8494"/>
        </w:tabs>
        <w:jc w:val="both"/>
        <w:rPr>
          <w:rFonts w:asciiTheme="minorHAnsi" w:eastAsiaTheme="minorEastAsia" w:hAnsiTheme="minorHAnsi" w:cstheme="minorBidi"/>
          <w:noProof/>
          <w:sz w:val="22"/>
          <w:szCs w:val="22"/>
        </w:rPr>
      </w:pPr>
      <w:hyperlink w:anchor="_Toc108705042" w:history="1">
        <w:r w:rsidR="009C051A" w:rsidRPr="00737B44">
          <w:rPr>
            <w:rStyle w:val="Hipervnculo"/>
            <w:rFonts w:ascii="Trebuchet MS" w:hAnsi="Trebuchet MS"/>
            <w:noProof/>
          </w:rPr>
          <w:t>38.5.- Obligaciones relativas a la gestión de permisos, licencias y autorizaciones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_Toc108705042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27</w:t>
        </w:r>
        <w:r w:rsidR="009C051A">
          <w:rPr>
            <w:noProof/>
            <w:webHidden/>
            <w:color w:val="2B579A"/>
            <w:shd w:val="clear" w:color="auto" w:fill="E6E6E6"/>
          </w:rPr>
          <w:fldChar w:fldCharType="end"/>
        </w:r>
      </w:hyperlink>
    </w:p>
    <w:p w14:paraId="211B4955" w14:textId="3A25B06F" w:rsidR="009C051A" w:rsidRDefault="00BD2731" w:rsidP="009C051A">
      <w:pPr>
        <w:pStyle w:val="TDC3"/>
        <w:tabs>
          <w:tab w:val="right" w:leader="dot" w:pos="8494"/>
        </w:tabs>
        <w:jc w:val="both"/>
        <w:rPr>
          <w:rFonts w:asciiTheme="minorHAnsi" w:eastAsiaTheme="minorEastAsia" w:hAnsiTheme="minorHAnsi" w:cstheme="minorBidi"/>
          <w:noProof/>
          <w:sz w:val="22"/>
          <w:szCs w:val="22"/>
        </w:rPr>
      </w:pPr>
      <w:hyperlink w:anchor="_Toc108705043" w:history="1">
        <w:r w:rsidR="009C051A" w:rsidRPr="00737B44">
          <w:rPr>
            <w:rStyle w:val="Hipervnculo"/>
            <w:rFonts w:ascii="Trebuchet MS" w:hAnsi="Trebuchet MS"/>
            <w:noProof/>
          </w:rPr>
          <w:t>38.6.- Gastos exigibles al contratista</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_Toc108705043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27</w:t>
        </w:r>
        <w:r w:rsidR="009C051A">
          <w:rPr>
            <w:noProof/>
            <w:webHidden/>
            <w:color w:val="2B579A"/>
            <w:shd w:val="clear" w:color="auto" w:fill="E6E6E6"/>
          </w:rPr>
          <w:fldChar w:fldCharType="end"/>
        </w:r>
      </w:hyperlink>
    </w:p>
    <w:p w14:paraId="2ED9138D" w14:textId="1EB2C4B3" w:rsidR="009C051A" w:rsidRDefault="00BD2731" w:rsidP="009C051A">
      <w:pPr>
        <w:pStyle w:val="TDC3"/>
        <w:tabs>
          <w:tab w:val="right" w:leader="dot" w:pos="8494"/>
        </w:tabs>
        <w:jc w:val="both"/>
        <w:rPr>
          <w:rFonts w:asciiTheme="minorHAnsi" w:eastAsiaTheme="minorEastAsia" w:hAnsiTheme="minorHAnsi" w:cstheme="minorBidi"/>
          <w:noProof/>
          <w:sz w:val="22"/>
          <w:szCs w:val="22"/>
        </w:rPr>
      </w:pPr>
      <w:hyperlink w:anchor="_Toc108705044" w:history="1">
        <w:r w:rsidR="009C051A" w:rsidRPr="00737B44">
          <w:rPr>
            <w:rStyle w:val="Hipervnculo"/>
            <w:rFonts w:ascii="Trebuchet MS" w:hAnsi="Trebuchet MS"/>
            <w:noProof/>
          </w:rPr>
          <w:t>38.7.- Condiciones de instalación y prestaciones complementarias del suministro</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_Toc108705044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27</w:t>
        </w:r>
        <w:r w:rsidR="009C051A">
          <w:rPr>
            <w:noProof/>
            <w:webHidden/>
            <w:color w:val="2B579A"/>
            <w:shd w:val="clear" w:color="auto" w:fill="E6E6E6"/>
          </w:rPr>
          <w:fldChar w:fldCharType="end"/>
        </w:r>
      </w:hyperlink>
    </w:p>
    <w:p w14:paraId="58CFE19C" w14:textId="2BD3A5F8" w:rsidR="009C051A" w:rsidRDefault="00BD2731" w:rsidP="009C051A">
      <w:pPr>
        <w:pStyle w:val="TDC3"/>
        <w:tabs>
          <w:tab w:val="right" w:leader="dot" w:pos="8494"/>
        </w:tabs>
        <w:jc w:val="both"/>
        <w:rPr>
          <w:rFonts w:asciiTheme="minorHAnsi" w:eastAsiaTheme="minorEastAsia" w:hAnsiTheme="minorHAnsi" w:cstheme="minorBidi"/>
          <w:noProof/>
          <w:sz w:val="22"/>
          <w:szCs w:val="22"/>
        </w:rPr>
      </w:pPr>
      <w:hyperlink w:anchor="_Toc108705045" w:history="1">
        <w:r w:rsidR="009C051A" w:rsidRPr="00737B44">
          <w:rPr>
            <w:rStyle w:val="Hipervnculo"/>
            <w:rFonts w:ascii="Trebuchet MS" w:hAnsi="Trebuchet MS"/>
            <w:noProof/>
          </w:rPr>
          <w:t>38.8.- Programa de trabajo</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_Toc108705045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27</w:t>
        </w:r>
        <w:r w:rsidR="009C051A">
          <w:rPr>
            <w:noProof/>
            <w:webHidden/>
            <w:color w:val="2B579A"/>
            <w:shd w:val="clear" w:color="auto" w:fill="E6E6E6"/>
          </w:rPr>
          <w:fldChar w:fldCharType="end"/>
        </w:r>
      </w:hyperlink>
    </w:p>
    <w:p w14:paraId="3A0F1243" w14:textId="2DB72767" w:rsidR="009C051A" w:rsidRDefault="00BD2731" w:rsidP="009C051A">
      <w:pPr>
        <w:pStyle w:val="TDC2"/>
        <w:jc w:val="both"/>
        <w:rPr>
          <w:rFonts w:asciiTheme="minorHAnsi" w:eastAsiaTheme="minorEastAsia" w:hAnsiTheme="minorHAnsi" w:cstheme="minorBidi"/>
          <w:noProof/>
          <w:sz w:val="22"/>
          <w:szCs w:val="22"/>
        </w:rPr>
      </w:pPr>
      <w:hyperlink w:anchor="_Toc108705046" w:history="1">
        <w:r w:rsidR="009C051A" w:rsidRPr="00737B44">
          <w:rPr>
            <w:rStyle w:val="Hipervnculo"/>
            <w:noProof/>
          </w:rPr>
          <w:t>39.- Penalidades: por demora y otras penalidades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_Toc108705046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28</w:t>
        </w:r>
        <w:r w:rsidR="009C051A">
          <w:rPr>
            <w:noProof/>
            <w:webHidden/>
            <w:color w:val="2B579A"/>
            <w:shd w:val="clear" w:color="auto" w:fill="E6E6E6"/>
          </w:rPr>
          <w:fldChar w:fldCharType="end"/>
        </w:r>
      </w:hyperlink>
    </w:p>
    <w:p w14:paraId="6F3C6017" w14:textId="5B506AB8" w:rsidR="009C051A" w:rsidRDefault="00BD2731" w:rsidP="009C051A">
      <w:pPr>
        <w:pStyle w:val="TDC2"/>
        <w:jc w:val="both"/>
        <w:rPr>
          <w:rFonts w:asciiTheme="minorHAnsi" w:eastAsiaTheme="minorEastAsia" w:hAnsiTheme="minorHAnsi" w:cstheme="minorBidi"/>
          <w:noProof/>
          <w:sz w:val="22"/>
          <w:szCs w:val="22"/>
        </w:rPr>
      </w:pPr>
      <w:hyperlink w:anchor="_Toc108705047" w:history="1">
        <w:r w:rsidR="009C051A" w:rsidRPr="00737B44">
          <w:rPr>
            <w:rStyle w:val="Hipervnculo"/>
            <w:noProof/>
          </w:rPr>
          <w:t>40.- Modificaciones del contrato</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_Toc108705047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29</w:t>
        </w:r>
        <w:r w:rsidR="009C051A">
          <w:rPr>
            <w:noProof/>
            <w:webHidden/>
            <w:color w:val="2B579A"/>
            <w:shd w:val="clear" w:color="auto" w:fill="E6E6E6"/>
          </w:rPr>
          <w:fldChar w:fldCharType="end"/>
        </w:r>
      </w:hyperlink>
    </w:p>
    <w:p w14:paraId="7A3F44B1" w14:textId="203AB620" w:rsidR="009C051A" w:rsidRDefault="00BD2731" w:rsidP="009C051A">
      <w:pPr>
        <w:pStyle w:val="TDC3"/>
        <w:tabs>
          <w:tab w:val="right" w:leader="dot" w:pos="8494"/>
        </w:tabs>
        <w:jc w:val="both"/>
        <w:rPr>
          <w:rFonts w:asciiTheme="minorHAnsi" w:eastAsiaTheme="minorEastAsia" w:hAnsiTheme="minorHAnsi" w:cstheme="minorBidi"/>
          <w:noProof/>
          <w:sz w:val="22"/>
          <w:szCs w:val="22"/>
        </w:rPr>
      </w:pPr>
      <w:hyperlink w:anchor="_Toc108705048" w:history="1">
        <w:r w:rsidR="009C051A" w:rsidRPr="00737B44">
          <w:rPr>
            <w:rStyle w:val="Hipervnculo"/>
            <w:rFonts w:ascii="Trebuchet MS" w:hAnsi="Trebuchet MS"/>
            <w:noProof/>
          </w:rPr>
          <w:t>40.1.- Modificaciones previstas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_Toc108705048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30</w:t>
        </w:r>
        <w:r w:rsidR="009C051A">
          <w:rPr>
            <w:noProof/>
            <w:webHidden/>
            <w:color w:val="2B579A"/>
            <w:shd w:val="clear" w:color="auto" w:fill="E6E6E6"/>
          </w:rPr>
          <w:fldChar w:fldCharType="end"/>
        </w:r>
      </w:hyperlink>
    </w:p>
    <w:p w14:paraId="683B41B2" w14:textId="7E0C8E74" w:rsidR="009C051A" w:rsidRDefault="00BD2731" w:rsidP="009C051A">
      <w:pPr>
        <w:pStyle w:val="TDC3"/>
        <w:tabs>
          <w:tab w:val="right" w:leader="dot" w:pos="8494"/>
        </w:tabs>
        <w:jc w:val="both"/>
        <w:rPr>
          <w:rFonts w:asciiTheme="minorHAnsi" w:eastAsiaTheme="minorEastAsia" w:hAnsiTheme="minorHAnsi" w:cstheme="minorBidi"/>
          <w:noProof/>
          <w:sz w:val="22"/>
          <w:szCs w:val="22"/>
        </w:rPr>
      </w:pPr>
      <w:hyperlink w:anchor="_Toc108705049" w:history="1">
        <w:r w:rsidR="009C051A" w:rsidRPr="00737B44">
          <w:rPr>
            <w:rStyle w:val="Hipervnculo"/>
            <w:rFonts w:ascii="Trebuchet MS" w:hAnsi="Trebuchet MS"/>
            <w:noProof/>
          </w:rPr>
          <w:t>40.2.- Modificaciones no previstas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_Toc108705049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30</w:t>
        </w:r>
        <w:r w:rsidR="009C051A">
          <w:rPr>
            <w:noProof/>
            <w:webHidden/>
            <w:color w:val="2B579A"/>
            <w:shd w:val="clear" w:color="auto" w:fill="E6E6E6"/>
          </w:rPr>
          <w:fldChar w:fldCharType="end"/>
        </w:r>
      </w:hyperlink>
    </w:p>
    <w:p w14:paraId="44542C32" w14:textId="24DFEB0C" w:rsidR="009C051A" w:rsidRDefault="00BD2731" w:rsidP="009C051A">
      <w:pPr>
        <w:pStyle w:val="TDC3"/>
        <w:tabs>
          <w:tab w:val="right" w:leader="dot" w:pos="8494"/>
        </w:tabs>
        <w:jc w:val="both"/>
        <w:rPr>
          <w:rFonts w:asciiTheme="minorHAnsi" w:eastAsiaTheme="minorEastAsia" w:hAnsiTheme="minorHAnsi" w:cstheme="minorBidi"/>
          <w:noProof/>
          <w:sz w:val="22"/>
          <w:szCs w:val="22"/>
        </w:rPr>
      </w:pPr>
      <w:hyperlink w:anchor="_Toc108705050" w:history="1">
        <w:r w:rsidR="009C051A" w:rsidRPr="00737B44">
          <w:rPr>
            <w:rStyle w:val="Hipervnculo"/>
            <w:rFonts w:ascii="Trebuchet MS" w:hAnsi="Trebuchet MS"/>
            <w:noProof/>
          </w:rPr>
          <w:t>40.3.- Régimen de modificación</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_Toc108705050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30</w:t>
        </w:r>
        <w:r w:rsidR="009C051A">
          <w:rPr>
            <w:noProof/>
            <w:webHidden/>
            <w:color w:val="2B579A"/>
            <w:shd w:val="clear" w:color="auto" w:fill="E6E6E6"/>
          </w:rPr>
          <w:fldChar w:fldCharType="end"/>
        </w:r>
      </w:hyperlink>
    </w:p>
    <w:p w14:paraId="6C304E88" w14:textId="32D8440A" w:rsidR="009C051A" w:rsidRDefault="00BD2731" w:rsidP="009C051A">
      <w:pPr>
        <w:pStyle w:val="TDC2"/>
        <w:jc w:val="both"/>
        <w:rPr>
          <w:rFonts w:asciiTheme="minorHAnsi" w:eastAsiaTheme="minorEastAsia" w:hAnsiTheme="minorHAnsi" w:cstheme="minorBidi"/>
          <w:noProof/>
          <w:sz w:val="22"/>
          <w:szCs w:val="22"/>
        </w:rPr>
      </w:pPr>
      <w:hyperlink w:anchor="_Toc108705051" w:history="1">
        <w:r w:rsidR="009C051A" w:rsidRPr="00737B44">
          <w:rPr>
            <w:rStyle w:val="Hipervnculo"/>
            <w:noProof/>
          </w:rPr>
          <w:t>41.- Abonos a la contratista</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_Toc108705051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30</w:t>
        </w:r>
        <w:r w:rsidR="009C051A">
          <w:rPr>
            <w:noProof/>
            <w:webHidden/>
            <w:color w:val="2B579A"/>
            <w:shd w:val="clear" w:color="auto" w:fill="E6E6E6"/>
          </w:rPr>
          <w:fldChar w:fldCharType="end"/>
        </w:r>
      </w:hyperlink>
    </w:p>
    <w:p w14:paraId="1441A57B" w14:textId="62395061" w:rsidR="009C051A" w:rsidRDefault="00BD2731" w:rsidP="009C051A">
      <w:pPr>
        <w:pStyle w:val="TDC2"/>
        <w:jc w:val="both"/>
        <w:rPr>
          <w:rFonts w:asciiTheme="minorHAnsi" w:eastAsiaTheme="minorEastAsia" w:hAnsiTheme="minorHAnsi" w:cstheme="minorBidi"/>
          <w:noProof/>
          <w:sz w:val="22"/>
          <w:szCs w:val="22"/>
        </w:rPr>
      </w:pPr>
      <w:hyperlink w:anchor="_Toc108705052" w:history="1">
        <w:r w:rsidR="009C051A" w:rsidRPr="00737B44">
          <w:rPr>
            <w:rStyle w:val="Hipervnculo"/>
            <w:noProof/>
          </w:rPr>
          <w:t>42.- Mantenimiento</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_Toc108705052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31</w:t>
        </w:r>
        <w:r w:rsidR="009C051A">
          <w:rPr>
            <w:noProof/>
            <w:webHidden/>
            <w:color w:val="2B579A"/>
            <w:shd w:val="clear" w:color="auto" w:fill="E6E6E6"/>
          </w:rPr>
          <w:fldChar w:fldCharType="end"/>
        </w:r>
      </w:hyperlink>
    </w:p>
    <w:p w14:paraId="35760CB7" w14:textId="245CF116" w:rsidR="009C051A" w:rsidRDefault="00BD2731" w:rsidP="009C051A">
      <w:pPr>
        <w:pStyle w:val="TDC2"/>
        <w:jc w:val="both"/>
        <w:rPr>
          <w:rFonts w:asciiTheme="minorHAnsi" w:eastAsiaTheme="minorEastAsia" w:hAnsiTheme="minorHAnsi" w:cstheme="minorBidi"/>
          <w:noProof/>
          <w:sz w:val="22"/>
          <w:szCs w:val="22"/>
        </w:rPr>
      </w:pPr>
      <w:hyperlink w:anchor="_Toc108705053" w:history="1">
        <w:r w:rsidR="009C051A" w:rsidRPr="00737B44">
          <w:rPr>
            <w:rStyle w:val="Hipervnculo"/>
            <w:noProof/>
          </w:rPr>
          <w:t>43.- Suspensión del contrato</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_Toc108705053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31</w:t>
        </w:r>
        <w:r w:rsidR="009C051A">
          <w:rPr>
            <w:noProof/>
            <w:webHidden/>
            <w:color w:val="2B579A"/>
            <w:shd w:val="clear" w:color="auto" w:fill="E6E6E6"/>
          </w:rPr>
          <w:fldChar w:fldCharType="end"/>
        </w:r>
      </w:hyperlink>
    </w:p>
    <w:p w14:paraId="0CD2A8B1" w14:textId="4B60B5BD" w:rsidR="009C051A" w:rsidRDefault="00BD2731" w:rsidP="009C051A">
      <w:pPr>
        <w:pStyle w:val="TDC2"/>
        <w:jc w:val="both"/>
        <w:rPr>
          <w:rFonts w:asciiTheme="minorHAnsi" w:eastAsiaTheme="minorEastAsia" w:hAnsiTheme="minorHAnsi" w:cstheme="minorBidi"/>
          <w:noProof/>
          <w:sz w:val="22"/>
          <w:szCs w:val="22"/>
        </w:rPr>
      </w:pPr>
      <w:hyperlink w:anchor="_Toc108705054" w:history="1">
        <w:r w:rsidR="009C051A" w:rsidRPr="00737B44">
          <w:rPr>
            <w:rStyle w:val="Hipervnculo"/>
            <w:noProof/>
          </w:rPr>
          <w:t>44.- Recepción y plazo de garantía</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_Toc108705054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31</w:t>
        </w:r>
        <w:r w:rsidR="009C051A">
          <w:rPr>
            <w:noProof/>
            <w:webHidden/>
            <w:color w:val="2B579A"/>
            <w:shd w:val="clear" w:color="auto" w:fill="E6E6E6"/>
          </w:rPr>
          <w:fldChar w:fldCharType="end"/>
        </w:r>
      </w:hyperlink>
    </w:p>
    <w:p w14:paraId="089E4A79" w14:textId="33D60890" w:rsidR="009C051A" w:rsidRDefault="00BD2731" w:rsidP="009C051A">
      <w:pPr>
        <w:pStyle w:val="TDC3"/>
        <w:tabs>
          <w:tab w:val="right" w:leader="dot" w:pos="8494"/>
        </w:tabs>
        <w:jc w:val="both"/>
        <w:rPr>
          <w:rFonts w:asciiTheme="minorHAnsi" w:eastAsiaTheme="minorEastAsia" w:hAnsiTheme="minorHAnsi" w:cstheme="minorBidi"/>
          <w:noProof/>
          <w:sz w:val="22"/>
          <w:szCs w:val="22"/>
        </w:rPr>
      </w:pPr>
      <w:hyperlink w:anchor="_Toc108705055" w:history="1">
        <w:r w:rsidR="009C051A" w:rsidRPr="00737B44">
          <w:rPr>
            <w:rStyle w:val="Hipervnculo"/>
            <w:rFonts w:ascii="Trebuchet MS" w:hAnsi="Trebuchet MS"/>
            <w:noProof/>
          </w:rPr>
          <w:t>44.1.- Recepción y liquidación</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_Toc108705055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31</w:t>
        </w:r>
        <w:r w:rsidR="009C051A">
          <w:rPr>
            <w:noProof/>
            <w:webHidden/>
            <w:color w:val="2B579A"/>
            <w:shd w:val="clear" w:color="auto" w:fill="E6E6E6"/>
          </w:rPr>
          <w:fldChar w:fldCharType="end"/>
        </w:r>
      </w:hyperlink>
    </w:p>
    <w:p w14:paraId="3B9BB1F7" w14:textId="408C96F9" w:rsidR="009C051A" w:rsidRDefault="00BD2731" w:rsidP="009C051A">
      <w:pPr>
        <w:pStyle w:val="TDC3"/>
        <w:tabs>
          <w:tab w:val="right" w:leader="dot" w:pos="8494"/>
        </w:tabs>
        <w:jc w:val="both"/>
        <w:rPr>
          <w:rFonts w:asciiTheme="minorHAnsi" w:eastAsiaTheme="minorEastAsia" w:hAnsiTheme="minorHAnsi" w:cstheme="minorBidi"/>
          <w:noProof/>
          <w:sz w:val="22"/>
          <w:szCs w:val="22"/>
        </w:rPr>
      </w:pPr>
      <w:hyperlink w:anchor="_Toc108705056" w:history="1">
        <w:r w:rsidR="009C051A" w:rsidRPr="00737B44">
          <w:rPr>
            <w:rStyle w:val="Hipervnculo"/>
            <w:rFonts w:ascii="Trebuchet MS" w:hAnsi="Trebuchet MS"/>
            <w:noProof/>
          </w:rPr>
          <w:t>44.2.- Plazo de garantía</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_Toc108705056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32</w:t>
        </w:r>
        <w:r w:rsidR="009C051A">
          <w:rPr>
            <w:noProof/>
            <w:webHidden/>
            <w:color w:val="2B579A"/>
            <w:shd w:val="clear" w:color="auto" w:fill="E6E6E6"/>
          </w:rPr>
          <w:fldChar w:fldCharType="end"/>
        </w:r>
      </w:hyperlink>
    </w:p>
    <w:p w14:paraId="5F07186F" w14:textId="4F20BAA3" w:rsidR="009C051A" w:rsidRDefault="00BD2731" w:rsidP="009C051A">
      <w:pPr>
        <w:pStyle w:val="TDC3"/>
        <w:tabs>
          <w:tab w:val="right" w:leader="dot" w:pos="8494"/>
        </w:tabs>
        <w:jc w:val="both"/>
        <w:rPr>
          <w:rFonts w:asciiTheme="minorHAnsi" w:eastAsiaTheme="minorEastAsia" w:hAnsiTheme="minorHAnsi" w:cstheme="minorBidi"/>
          <w:noProof/>
          <w:sz w:val="22"/>
          <w:szCs w:val="22"/>
        </w:rPr>
      </w:pPr>
      <w:hyperlink w:anchor="_Toc108705057" w:history="1">
        <w:r w:rsidR="009C051A" w:rsidRPr="00737B44">
          <w:rPr>
            <w:rStyle w:val="Hipervnculo"/>
            <w:rFonts w:ascii="Trebuchet MS" w:hAnsi="Trebuchet MS"/>
            <w:noProof/>
          </w:rPr>
          <w:t>44.3.- Devolución de la garantía</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_Toc108705057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32</w:t>
        </w:r>
        <w:r w:rsidR="009C051A">
          <w:rPr>
            <w:noProof/>
            <w:webHidden/>
            <w:color w:val="2B579A"/>
            <w:shd w:val="clear" w:color="auto" w:fill="E6E6E6"/>
          </w:rPr>
          <w:fldChar w:fldCharType="end"/>
        </w:r>
      </w:hyperlink>
    </w:p>
    <w:p w14:paraId="2E415402" w14:textId="124FA6EE" w:rsidR="009C051A" w:rsidRDefault="00BD2731" w:rsidP="009C051A">
      <w:pPr>
        <w:pStyle w:val="TDC2"/>
        <w:jc w:val="both"/>
        <w:rPr>
          <w:rFonts w:asciiTheme="minorHAnsi" w:eastAsiaTheme="minorEastAsia" w:hAnsiTheme="minorHAnsi" w:cstheme="minorBidi"/>
          <w:noProof/>
          <w:sz w:val="22"/>
          <w:szCs w:val="22"/>
        </w:rPr>
      </w:pPr>
      <w:hyperlink w:anchor="_Toc108705058" w:history="1">
        <w:r w:rsidR="009C051A" w:rsidRPr="00737B44">
          <w:rPr>
            <w:rStyle w:val="Hipervnculo"/>
            <w:noProof/>
          </w:rPr>
          <w:t>45.- Resolución del contrato</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_Toc108705058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32</w:t>
        </w:r>
        <w:r w:rsidR="009C051A">
          <w:rPr>
            <w:noProof/>
            <w:webHidden/>
            <w:color w:val="2B579A"/>
            <w:shd w:val="clear" w:color="auto" w:fill="E6E6E6"/>
          </w:rPr>
          <w:fldChar w:fldCharType="end"/>
        </w:r>
      </w:hyperlink>
    </w:p>
    <w:p w14:paraId="0198AF4F" w14:textId="77777777" w:rsidR="009C051A" w:rsidRPr="009C051A" w:rsidRDefault="009C051A" w:rsidP="009C051A">
      <w:pPr>
        <w:pStyle w:val="TDC1"/>
        <w:jc w:val="both"/>
        <w:rPr>
          <w:rStyle w:val="Hipervnculo"/>
          <w:noProof/>
          <w:color w:val="auto"/>
        </w:rPr>
      </w:pPr>
    </w:p>
    <w:p w14:paraId="221DFE11" w14:textId="77777777" w:rsidR="009C051A" w:rsidRPr="009C051A" w:rsidRDefault="009C051A" w:rsidP="009C051A">
      <w:pPr>
        <w:pStyle w:val="TDC1"/>
        <w:jc w:val="both"/>
        <w:rPr>
          <w:rStyle w:val="Hipervnculo"/>
          <w:noProof/>
          <w:color w:val="auto"/>
        </w:rPr>
      </w:pPr>
    </w:p>
    <w:p w14:paraId="25D989C9" w14:textId="77777777" w:rsidR="009C051A" w:rsidRPr="009C051A" w:rsidRDefault="009C051A" w:rsidP="009C051A">
      <w:pPr>
        <w:pStyle w:val="TDC1"/>
        <w:jc w:val="both"/>
        <w:rPr>
          <w:rStyle w:val="Hipervnculo"/>
          <w:noProof/>
          <w:color w:val="auto"/>
        </w:rPr>
      </w:pPr>
    </w:p>
    <w:p w14:paraId="62498114" w14:textId="77777777" w:rsidR="009C051A" w:rsidRPr="009C051A" w:rsidRDefault="009C051A" w:rsidP="009C051A">
      <w:pPr>
        <w:pStyle w:val="TDC1"/>
        <w:jc w:val="both"/>
        <w:rPr>
          <w:rStyle w:val="Hipervnculo"/>
          <w:noProof/>
          <w:color w:val="auto"/>
        </w:rPr>
      </w:pPr>
    </w:p>
    <w:p w14:paraId="7918BA2F" w14:textId="77777777" w:rsidR="009C051A" w:rsidRPr="009C051A" w:rsidRDefault="009C051A" w:rsidP="009C051A">
      <w:pPr>
        <w:pStyle w:val="TDC1"/>
        <w:jc w:val="both"/>
        <w:rPr>
          <w:rStyle w:val="Hipervnculo"/>
          <w:noProof/>
          <w:color w:val="auto"/>
        </w:rPr>
      </w:pPr>
    </w:p>
    <w:p w14:paraId="1B40A9F8" w14:textId="33BE8FCE" w:rsidR="009C051A" w:rsidRDefault="00BD2731" w:rsidP="009C051A">
      <w:pPr>
        <w:pStyle w:val="TDC1"/>
        <w:jc w:val="both"/>
        <w:rPr>
          <w:rFonts w:asciiTheme="minorHAnsi" w:eastAsiaTheme="minorEastAsia" w:hAnsiTheme="minorHAnsi" w:cstheme="minorBidi"/>
          <w:b w:val="0"/>
          <w:noProof/>
          <w:sz w:val="22"/>
          <w:szCs w:val="22"/>
          <w:lang w:val="es-ES"/>
        </w:rPr>
      </w:pPr>
      <w:hyperlink w:anchor="_Toc108705059" w:history="1">
        <w:r w:rsidR="009C051A" w:rsidRPr="00737B44">
          <w:rPr>
            <w:rStyle w:val="Hipervnculo"/>
            <w:rFonts w:ascii="Trebuchet MS" w:hAnsi="Trebuchet MS"/>
            <w:noProof/>
          </w:rPr>
          <w:t>ANEXO I.- INSTRUCCIONES PARA LA LICITACIÓN ELECTRÓNICA</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_Toc108705059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34</w:t>
        </w:r>
        <w:r w:rsidR="009C051A">
          <w:rPr>
            <w:noProof/>
            <w:webHidden/>
            <w:color w:val="2B579A"/>
            <w:shd w:val="clear" w:color="auto" w:fill="E6E6E6"/>
          </w:rPr>
          <w:fldChar w:fldCharType="end"/>
        </w:r>
      </w:hyperlink>
    </w:p>
    <w:p w14:paraId="1AC54F63" w14:textId="78955D00" w:rsidR="009C051A" w:rsidRDefault="00BD2731" w:rsidP="009C051A">
      <w:pPr>
        <w:pStyle w:val="TDC1"/>
        <w:jc w:val="both"/>
        <w:rPr>
          <w:rFonts w:asciiTheme="minorHAnsi" w:eastAsiaTheme="minorEastAsia" w:hAnsiTheme="minorHAnsi" w:cstheme="minorBidi"/>
          <w:b w:val="0"/>
          <w:noProof/>
          <w:sz w:val="22"/>
          <w:szCs w:val="22"/>
          <w:lang w:val="es-ES"/>
        </w:rPr>
      </w:pPr>
      <w:hyperlink w:anchor="_Toc108705060" w:history="1">
        <w:r w:rsidR="009C051A" w:rsidRPr="00737B44">
          <w:rPr>
            <w:rStyle w:val="Hipervnculo"/>
            <w:rFonts w:ascii="Trebuchet MS" w:hAnsi="Trebuchet MS" w:cs="Arial"/>
            <w:bCs/>
            <w:noProof/>
            <w:kern w:val="32"/>
          </w:rPr>
          <w:t>ADENDA AL ANEXO I.- DATOS A EFECTOS DE RECIBIR NOTIFICACIONES Y COMUNICACIONES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_Toc108705060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35</w:t>
        </w:r>
        <w:r w:rsidR="009C051A">
          <w:rPr>
            <w:noProof/>
            <w:webHidden/>
            <w:color w:val="2B579A"/>
            <w:shd w:val="clear" w:color="auto" w:fill="E6E6E6"/>
          </w:rPr>
          <w:fldChar w:fldCharType="end"/>
        </w:r>
      </w:hyperlink>
    </w:p>
    <w:p w14:paraId="1E833699" w14:textId="3032FEDE" w:rsidR="009C051A" w:rsidRDefault="00BD2731" w:rsidP="009C051A">
      <w:pPr>
        <w:pStyle w:val="TDC1"/>
        <w:jc w:val="both"/>
        <w:rPr>
          <w:rFonts w:asciiTheme="minorHAnsi" w:eastAsiaTheme="minorEastAsia" w:hAnsiTheme="minorHAnsi" w:cstheme="minorBidi"/>
          <w:b w:val="0"/>
          <w:noProof/>
          <w:sz w:val="22"/>
          <w:szCs w:val="22"/>
          <w:lang w:val="es-ES"/>
        </w:rPr>
      </w:pPr>
      <w:hyperlink w:anchor="_Toc108705061" w:history="1">
        <w:r w:rsidR="009C051A" w:rsidRPr="00737B44">
          <w:rPr>
            <w:rStyle w:val="Hipervnculo"/>
            <w:rFonts w:ascii="Trebuchet MS" w:hAnsi="Trebuchet MS"/>
            <w:noProof/>
          </w:rPr>
          <w:t>ANEXO II.- INSTRUCCIONES PARA LA CUMPLIMENTACIÓN DEL DOCUMENTO EUROPEO ÚNICO DE CONTRATACIÓN DEUC</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_Toc108705061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37</w:t>
        </w:r>
        <w:r w:rsidR="009C051A">
          <w:rPr>
            <w:noProof/>
            <w:webHidden/>
            <w:color w:val="2B579A"/>
            <w:shd w:val="clear" w:color="auto" w:fill="E6E6E6"/>
          </w:rPr>
          <w:fldChar w:fldCharType="end"/>
        </w:r>
      </w:hyperlink>
    </w:p>
    <w:p w14:paraId="2AD256D0" w14:textId="4FB665AE" w:rsidR="009C051A" w:rsidRDefault="00BD2731" w:rsidP="009C051A">
      <w:pPr>
        <w:pStyle w:val="TDC1"/>
        <w:jc w:val="both"/>
        <w:rPr>
          <w:rFonts w:asciiTheme="minorHAnsi" w:eastAsiaTheme="minorEastAsia" w:hAnsiTheme="minorHAnsi" w:cstheme="minorBidi"/>
          <w:b w:val="0"/>
          <w:noProof/>
          <w:sz w:val="22"/>
          <w:szCs w:val="22"/>
          <w:lang w:val="es-ES"/>
        </w:rPr>
      </w:pPr>
      <w:hyperlink w:anchor="_Toc108705062" w:history="1">
        <w:r w:rsidR="009C051A" w:rsidRPr="00737B44">
          <w:rPr>
            <w:rStyle w:val="Hipervnculo"/>
            <w:rFonts w:ascii="Trebuchet MS" w:hAnsi="Trebuchet MS"/>
            <w:noProof/>
          </w:rPr>
          <w:t>ANEXO III.- MODELO DE COMPROMISO DE CONSTITUCIÓN EN UNIÓN TEMPORAL DE EMPRESAS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_Toc108705062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39</w:t>
        </w:r>
        <w:r w:rsidR="009C051A">
          <w:rPr>
            <w:noProof/>
            <w:webHidden/>
            <w:color w:val="2B579A"/>
            <w:shd w:val="clear" w:color="auto" w:fill="E6E6E6"/>
          </w:rPr>
          <w:fldChar w:fldCharType="end"/>
        </w:r>
      </w:hyperlink>
    </w:p>
    <w:p w14:paraId="62592B1F" w14:textId="5B6330A8" w:rsidR="009C051A" w:rsidRDefault="00BD2731" w:rsidP="009C051A">
      <w:pPr>
        <w:pStyle w:val="TDC1"/>
        <w:jc w:val="both"/>
        <w:rPr>
          <w:rFonts w:asciiTheme="minorHAnsi" w:eastAsiaTheme="minorEastAsia" w:hAnsiTheme="minorHAnsi" w:cstheme="minorBidi"/>
          <w:b w:val="0"/>
          <w:noProof/>
          <w:sz w:val="22"/>
          <w:szCs w:val="22"/>
          <w:lang w:val="es-ES"/>
        </w:rPr>
      </w:pPr>
      <w:hyperlink w:anchor="_Toc108705063" w:history="1">
        <w:r w:rsidR="009C051A" w:rsidRPr="00737B44">
          <w:rPr>
            <w:rStyle w:val="Hipervnculo"/>
            <w:rFonts w:ascii="Trebuchet MS" w:hAnsi="Trebuchet MS"/>
            <w:noProof/>
          </w:rPr>
          <w:t>ANEXO IV.- MODELO DE DECLARACIÓN DE COMPROMISO DE ADSCRIPCIÓN DE MEDIOS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_Toc108705063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41</w:t>
        </w:r>
        <w:r w:rsidR="009C051A">
          <w:rPr>
            <w:noProof/>
            <w:webHidden/>
            <w:color w:val="2B579A"/>
            <w:shd w:val="clear" w:color="auto" w:fill="E6E6E6"/>
          </w:rPr>
          <w:fldChar w:fldCharType="end"/>
        </w:r>
      </w:hyperlink>
    </w:p>
    <w:p w14:paraId="11D841FF" w14:textId="6BB6D234" w:rsidR="009C051A" w:rsidRDefault="00BD2731" w:rsidP="009C051A">
      <w:pPr>
        <w:pStyle w:val="TDC1"/>
        <w:jc w:val="both"/>
        <w:rPr>
          <w:rFonts w:asciiTheme="minorHAnsi" w:eastAsiaTheme="minorEastAsia" w:hAnsiTheme="minorHAnsi" w:cstheme="minorBidi"/>
          <w:b w:val="0"/>
          <w:noProof/>
          <w:sz w:val="22"/>
          <w:szCs w:val="22"/>
          <w:lang w:val="es-ES"/>
        </w:rPr>
      </w:pPr>
      <w:hyperlink w:anchor="_Toc108705064" w:history="1">
        <w:r w:rsidR="009C051A" w:rsidRPr="00737B44">
          <w:rPr>
            <w:rStyle w:val="Hipervnculo"/>
            <w:rFonts w:ascii="Trebuchet MS" w:hAnsi="Trebuchet MS"/>
            <w:noProof/>
          </w:rPr>
          <w:t>ANEXO V.- MODELO DE DECLARACIÓN RELATIVA AL GRUPO EMPRESARIAL</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_Toc108705064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42</w:t>
        </w:r>
        <w:r w:rsidR="009C051A">
          <w:rPr>
            <w:noProof/>
            <w:webHidden/>
            <w:color w:val="2B579A"/>
            <w:shd w:val="clear" w:color="auto" w:fill="E6E6E6"/>
          </w:rPr>
          <w:fldChar w:fldCharType="end"/>
        </w:r>
      </w:hyperlink>
    </w:p>
    <w:p w14:paraId="30687F2C" w14:textId="3DAED592" w:rsidR="009C051A" w:rsidRDefault="00BD2731" w:rsidP="009C051A">
      <w:pPr>
        <w:pStyle w:val="TDC1"/>
        <w:jc w:val="both"/>
        <w:rPr>
          <w:rFonts w:asciiTheme="minorHAnsi" w:eastAsiaTheme="minorEastAsia" w:hAnsiTheme="minorHAnsi" w:cstheme="minorBidi"/>
          <w:b w:val="0"/>
          <w:noProof/>
          <w:sz w:val="22"/>
          <w:szCs w:val="22"/>
          <w:lang w:val="es-ES"/>
        </w:rPr>
      </w:pPr>
      <w:hyperlink w:anchor="_Toc108705065" w:history="1">
        <w:r w:rsidR="009C051A" w:rsidRPr="00737B44">
          <w:rPr>
            <w:rStyle w:val="Hipervnculo"/>
            <w:rFonts w:ascii="Trebuchet MS" w:hAnsi="Trebuchet MS"/>
            <w:noProof/>
          </w:rPr>
          <w:t>ANEXO VI.- MODELO DE DECLARACIÓN DEL CUMPLIMIENTO DEL CÓDIGO DE CONDUCTA Y MARCO DE INTEGRIDAD INSTITUCIONAL APLICABLE A LA CONTRATACIÓN PÚBLICA</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_Toc108705065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43</w:t>
        </w:r>
        <w:r w:rsidR="009C051A">
          <w:rPr>
            <w:noProof/>
            <w:webHidden/>
            <w:color w:val="2B579A"/>
            <w:shd w:val="clear" w:color="auto" w:fill="E6E6E6"/>
          </w:rPr>
          <w:fldChar w:fldCharType="end"/>
        </w:r>
      </w:hyperlink>
    </w:p>
    <w:p w14:paraId="33E382EB" w14:textId="0C7266F4" w:rsidR="009C051A" w:rsidRDefault="00BD2731" w:rsidP="009C051A">
      <w:pPr>
        <w:pStyle w:val="TDC1"/>
        <w:jc w:val="both"/>
        <w:rPr>
          <w:rFonts w:asciiTheme="minorHAnsi" w:eastAsiaTheme="minorEastAsia" w:hAnsiTheme="minorHAnsi" w:cstheme="minorBidi"/>
          <w:b w:val="0"/>
          <w:noProof/>
          <w:sz w:val="22"/>
          <w:szCs w:val="22"/>
          <w:lang w:val="es-ES"/>
        </w:rPr>
      </w:pPr>
      <w:hyperlink w:anchor="_Toc108705066" w:history="1">
        <w:r w:rsidR="009C051A" w:rsidRPr="00737B44">
          <w:rPr>
            <w:rStyle w:val="Hipervnculo"/>
            <w:rFonts w:ascii="Trebuchet MS" w:hAnsi="Trebuchet MS"/>
            <w:noProof/>
          </w:rPr>
          <w:t>ANEXO VII.- MODELO DE DECLARACIÓN COMPLEMENTARIA DE LOS DOCUMENTOS Y DATOS PRESENTADOS CONSIDERADOS CONFIDENCIALES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_Toc108705066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44</w:t>
        </w:r>
        <w:r w:rsidR="009C051A">
          <w:rPr>
            <w:noProof/>
            <w:webHidden/>
            <w:color w:val="2B579A"/>
            <w:shd w:val="clear" w:color="auto" w:fill="E6E6E6"/>
          </w:rPr>
          <w:fldChar w:fldCharType="end"/>
        </w:r>
      </w:hyperlink>
    </w:p>
    <w:p w14:paraId="3A22333C" w14:textId="23FDBA3E" w:rsidR="009C051A" w:rsidRDefault="00BD2731" w:rsidP="009C051A">
      <w:pPr>
        <w:pStyle w:val="TDC1"/>
        <w:jc w:val="both"/>
        <w:rPr>
          <w:rFonts w:asciiTheme="minorHAnsi" w:eastAsiaTheme="minorEastAsia" w:hAnsiTheme="minorHAnsi" w:cstheme="minorBidi"/>
          <w:b w:val="0"/>
          <w:noProof/>
          <w:sz w:val="22"/>
          <w:szCs w:val="22"/>
          <w:lang w:val="es-ES"/>
        </w:rPr>
      </w:pPr>
      <w:hyperlink w:anchor="_Toc108705067" w:history="1">
        <w:r w:rsidR="009C051A" w:rsidRPr="00737B44">
          <w:rPr>
            <w:rStyle w:val="Hipervnculo"/>
            <w:rFonts w:ascii="Trebuchet MS" w:hAnsi="Trebuchet MS"/>
            <w:noProof/>
          </w:rPr>
          <w:t>ANEXO VIII. - MODELO DE AVAL</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_Toc108705067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45</w:t>
        </w:r>
        <w:r w:rsidR="009C051A">
          <w:rPr>
            <w:noProof/>
            <w:webHidden/>
            <w:color w:val="2B579A"/>
            <w:shd w:val="clear" w:color="auto" w:fill="E6E6E6"/>
          </w:rPr>
          <w:fldChar w:fldCharType="end"/>
        </w:r>
      </w:hyperlink>
    </w:p>
    <w:p w14:paraId="4D1451AC" w14:textId="110A98E2" w:rsidR="009C051A" w:rsidRDefault="00BD2731" w:rsidP="009C051A">
      <w:pPr>
        <w:pStyle w:val="TDC1"/>
        <w:jc w:val="both"/>
        <w:rPr>
          <w:rFonts w:asciiTheme="minorHAnsi" w:eastAsiaTheme="minorEastAsia" w:hAnsiTheme="minorHAnsi" w:cstheme="minorBidi"/>
          <w:b w:val="0"/>
          <w:noProof/>
          <w:sz w:val="22"/>
          <w:szCs w:val="22"/>
          <w:lang w:val="es-ES"/>
        </w:rPr>
      </w:pPr>
      <w:hyperlink w:anchor="_Toc108705068" w:history="1">
        <w:r w:rsidR="009C051A" w:rsidRPr="00737B44">
          <w:rPr>
            <w:rStyle w:val="Hipervnculo"/>
            <w:rFonts w:ascii="Trebuchet MS" w:hAnsi="Trebuchet MS"/>
            <w:noProof/>
          </w:rPr>
          <w:t>ANEXO IX.- MODELO DE OFERTA ECONÓMICA Y DE LOS OTROS ELEMENTOS DE LA OFERTA EVALUABLES MEDIANTE FÓRMULAS</w:t>
        </w:r>
        <w:r w:rsidR="009C051A">
          <w:rPr>
            <w:noProof/>
            <w:webHidden/>
          </w:rPr>
          <w:tab/>
        </w:r>
        <w:r w:rsidR="009C051A">
          <w:rPr>
            <w:noProof/>
            <w:webHidden/>
            <w:color w:val="2B579A"/>
            <w:shd w:val="clear" w:color="auto" w:fill="E6E6E6"/>
          </w:rPr>
          <w:fldChar w:fldCharType="begin"/>
        </w:r>
        <w:r w:rsidR="009C051A">
          <w:rPr>
            <w:noProof/>
            <w:webHidden/>
          </w:rPr>
          <w:instrText xml:space="preserve"> PAGEREF _Toc108705068 \h </w:instrText>
        </w:r>
        <w:r w:rsidR="009C051A">
          <w:rPr>
            <w:noProof/>
            <w:webHidden/>
            <w:color w:val="2B579A"/>
            <w:shd w:val="clear" w:color="auto" w:fill="E6E6E6"/>
          </w:rPr>
        </w:r>
        <w:r w:rsidR="009C051A">
          <w:rPr>
            <w:noProof/>
            <w:webHidden/>
            <w:color w:val="2B579A"/>
            <w:shd w:val="clear" w:color="auto" w:fill="E6E6E6"/>
          </w:rPr>
          <w:fldChar w:fldCharType="separate"/>
        </w:r>
        <w:r w:rsidR="00932644">
          <w:rPr>
            <w:noProof/>
            <w:webHidden/>
          </w:rPr>
          <w:t>46</w:t>
        </w:r>
        <w:r w:rsidR="009C051A">
          <w:rPr>
            <w:noProof/>
            <w:webHidden/>
            <w:color w:val="2B579A"/>
            <w:shd w:val="clear" w:color="auto" w:fill="E6E6E6"/>
          </w:rPr>
          <w:fldChar w:fldCharType="end"/>
        </w:r>
      </w:hyperlink>
    </w:p>
    <w:p w14:paraId="1D9E5B02" w14:textId="5EAA976C" w:rsidR="002F63A3" w:rsidRPr="000B62FB" w:rsidRDefault="000336C7" w:rsidP="009C051A">
      <w:pPr>
        <w:jc w:val="both"/>
        <w:rPr>
          <w:rFonts w:ascii="Trebuchet MS" w:hAnsi="Trebuchet MS" w:cs="Arial"/>
        </w:rPr>
        <w:sectPr w:rsidR="002F63A3" w:rsidRPr="000B62FB" w:rsidSect="007F6FBB">
          <w:headerReference w:type="default" r:id="rId17"/>
          <w:footerReference w:type="default" r:id="rId18"/>
          <w:pgSz w:w="11906" w:h="16838"/>
          <w:pgMar w:top="1985" w:right="1701" w:bottom="1418" w:left="1701" w:header="709" w:footer="709" w:gutter="0"/>
          <w:cols w:space="708"/>
          <w:docGrid w:linePitch="360"/>
        </w:sectPr>
      </w:pPr>
      <w:r w:rsidRPr="000B62FB">
        <w:rPr>
          <w:rFonts w:ascii="Trebuchet MS" w:hAnsi="Trebuchet MS" w:cs="Arial"/>
          <w:b/>
          <w:color w:val="2B579A"/>
          <w:shd w:val="clear" w:color="auto" w:fill="E6E6E6"/>
        </w:rPr>
        <w:fldChar w:fldCharType="end"/>
      </w:r>
    </w:p>
    <w:p w14:paraId="5F1620F5" w14:textId="77777777" w:rsidR="002F63A3" w:rsidRPr="000B62FB" w:rsidRDefault="002F63A3" w:rsidP="00661D54">
      <w:pPr>
        <w:pStyle w:val="Ttulo1"/>
        <w:spacing w:line="240" w:lineRule="atLeast"/>
        <w:jc w:val="center"/>
        <w:rPr>
          <w:rFonts w:ascii="Trebuchet MS" w:hAnsi="Trebuchet MS"/>
          <w:sz w:val="20"/>
          <w:szCs w:val="20"/>
        </w:rPr>
      </w:pPr>
      <w:bookmarkStart w:id="6" w:name="_Toc463331524"/>
      <w:bookmarkStart w:id="7" w:name="_Toc506479357"/>
      <w:bookmarkStart w:id="8" w:name="_Toc108704989"/>
      <w:r w:rsidRPr="000B62FB">
        <w:rPr>
          <w:rFonts w:ascii="Trebuchet MS" w:hAnsi="Trebuchet MS"/>
          <w:sz w:val="20"/>
          <w:szCs w:val="20"/>
        </w:rPr>
        <w:t>CAPÍTULO I - DISPOSICIONES GENERALES</w:t>
      </w:r>
      <w:bookmarkEnd w:id="6"/>
      <w:bookmarkEnd w:id="7"/>
      <w:bookmarkEnd w:id="8"/>
    </w:p>
    <w:p w14:paraId="6EFB50E9" w14:textId="77777777" w:rsidR="002F63A3" w:rsidRPr="000B62FB" w:rsidRDefault="002F63A3" w:rsidP="001C4634">
      <w:pPr>
        <w:pStyle w:val="tit1"/>
        <w:rPr>
          <w:rFonts w:ascii="Trebuchet MS" w:hAnsi="Trebuchet MS"/>
        </w:rPr>
      </w:pPr>
    </w:p>
    <w:p w14:paraId="3A5BE8CA" w14:textId="77777777" w:rsidR="002F63A3" w:rsidRPr="000B62FB" w:rsidRDefault="002F63A3" w:rsidP="00661D54">
      <w:pPr>
        <w:pStyle w:val="Ttulo2"/>
        <w:spacing w:line="240" w:lineRule="atLeast"/>
        <w:jc w:val="both"/>
        <w:rPr>
          <w:rFonts w:ascii="Trebuchet MS" w:hAnsi="Trebuchet MS"/>
          <w:i w:val="0"/>
          <w:sz w:val="20"/>
          <w:szCs w:val="20"/>
        </w:rPr>
      </w:pPr>
      <w:bookmarkStart w:id="9" w:name="_Ref42334654"/>
      <w:bookmarkStart w:id="10" w:name="_Toc42401645"/>
      <w:bookmarkStart w:id="11" w:name="_Toc46289359"/>
      <w:bookmarkStart w:id="12" w:name="_Toc46543138"/>
      <w:bookmarkStart w:id="13" w:name="_Toc46825242"/>
      <w:bookmarkStart w:id="14" w:name="_Toc54085013"/>
      <w:bookmarkStart w:id="15" w:name="_Toc442871778"/>
      <w:bookmarkStart w:id="16" w:name="_Toc463331525"/>
      <w:bookmarkStart w:id="17" w:name="_Toc506479358"/>
      <w:bookmarkStart w:id="18" w:name="_Toc108704990"/>
      <w:r w:rsidRPr="000B62FB">
        <w:rPr>
          <w:rFonts w:ascii="Trebuchet MS" w:hAnsi="Trebuchet MS"/>
          <w:i w:val="0"/>
          <w:sz w:val="20"/>
          <w:szCs w:val="20"/>
        </w:rPr>
        <w:t>1.- Objeto del contrato</w:t>
      </w:r>
      <w:bookmarkEnd w:id="9"/>
      <w:bookmarkEnd w:id="10"/>
      <w:bookmarkEnd w:id="11"/>
      <w:bookmarkEnd w:id="12"/>
      <w:bookmarkEnd w:id="13"/>
      <w:bookmarkEnd w:id="14"/>
      <w:bookmarkEnd w:id="15"/>
      <w:bookmarkEnd w:id="16"/>
      <w:bookmarkEnd w:id="17"/>
      <w:bookmarkEnd w:id="18"/>
    </w:p>
    <w:p w14:paraId="72FE67D2" w14:textId="77777777" w:rsidR="002F63A3" w:rsidRPr="000B62FB" w:rsidRDefault="002F63A3" w:rsidP="005D4750">
      <w:pPr>
        <w:spacing w:before="60" w:line="240" w:lineRule="atLeast"/>
        <w:jc w:val="both"/>
        <w:rPr>
          <w:rFonts w:ascii="Trebuchet MS" w:hAnsi="Trebuchet MS" w:cs="Arial"/>
        </w:rPr>
      </w:pPr>
      <w:r w:rsidRPr="000B62FB">
        <w:rPr>
          <w:rFonts w:ascii="Trebuchet MS" w:hAnsi="Trebuchet MS" w:cs="Arial"/>
        </w:rPr>
        <w:t xml:space="preserve">1.- Constituye el objeto del contrato el </w:t>
      </w:r>
      <w:r w:rsidR="00CE21F8" w:rsidRPr="000B62FB">
        <w:rPr>
          <w:rFonts w:ascii="Trebuchet MS" w:hAnsi="Trebuchet MS" w:cs="Arial"/>
        </w:rPr>
        <w:t>suministro</w:t>
      </w:r>
      <w:r w:rsidRPr="000B62FB">
        <w:rPr>
          <w:rFonts w:ascii="Trebuchet MS" w:hAnsi="Trebuchet MS" w:cs="Arial"/>
        </w:rPr>
        <w:t xml:space="preserve"> descrito en el </w:t>
      </w:r>
      <w:r w:rsidRPr="000B62FB">
        <w:rPr>
          <w:rFonts w:ascii="Trebuchet MS" w:hAnsi="Trebuchet MS" w:cs="Arial"/>
          <w:b/>
        </w:rPr>
        <w:t>apartado 3</w:t>
      </w:r>
      <w:r w:rsidRPr="000B62FB">
        <w:rPr>
          <w:rFonts w:ascii="Trebuchet MS" w:hAnsi="Trebuchet MS" w:cs="Arial"/>
        </w:rPr>
        <w:t xml:space="preserve"> del cuadro de características, de acuerdo con las condiciones establecidas en el pliego de prescripciones técnicas y</w:t>
      </w:r>
      <w:r w:rsidR="00881613" w:rsidRPr="000B62FB">
        <w:rPr>
          <w:rFonts w:ascii="Trebuchet MS" w:hAnsi="Trebuchet MS" w:cs="Arial"/>
        </w:rPr>
        <w:t>,</w:t>
      </w:r>
      <w:r w:rsidRPr="000B62FB">
        <w:rPr>
          <w:rFonts w:ascii="Trebuchet MS" w:hAnsi="Trebuchet MS" w:cs="Arial"/>
        </w:rPr>
        <w:t xml:space="preserve"> en su caso, con los modificados que puedan tramitarse en los supuestos previstos en el Título I del Libro Segundo de la Ley 9/2017, de 8 de noviembre, de Contratos del Sector Público, por la que se transponen al ordenamiento jurídico español las Directivas del Parlamento Europeo y del Consejo 2014/23/UE y 2014/24/UE, de 26 de febrero de 2014 (LCSP).</w:t>
      </w:r>
      <w:r w:rsidR="006E3D69" w:rsidRPr="000B62FB">
        <w:rPr>
          <w:rFonts w:ascii="Trebuchet MS" w:hAnsi="Trebuchet MS" w:cs="Arial"/>
        </w:rPr>
        <w:t xml:space="preserve"> </w:t>
      </w:r>
    </w:p>
    <w:p w14:paraId="24E1C659" w14:textId="77777777" w:rsidR="002F63A3" w:rsidRPr="000B62FB" w:rsidRDefault="002F63A3" w:rsidP="005D4750">
      <w:pPr>
        <w:spacing w:before="60" w:line="240" w:lineRule="atLeast"/>
        <w:jc w:val="both"/>
        <w:rPr>
          <w:rFonts w:ascii="Trebuchet MS" w:hAnsi="Trebuchet MS" w:cs="Arial"/>
          <w:b/>
        </w:rPr>
      </w:pPr>
      <w:r w:rsidRPr="000B62FB">
        <w:rPr>
          <w:rFonts w:ascii="Trebuchet MS" w:hAnsi="Trebuchet MS" w:cs="Arial"/>
        </w:rPr>
        <w:t>Cuando así se establezca en dicho apartado se licitará por lotes, siguiendo los términos y límites que se describen en el mismo, conforme al artículo 99 de la LCSP.</w:t>
      </w:r>
      <w:r w:rsidR="006E3D69" w:rsidRPr="000B62FB">
        <w:rPr>
          <w:rFonts w:ascii="Trebuchet MS" w:hAnsi="Trebuchet MS" w:cs="Arial"/>
        </w:rPr>
        <w:t xml:space="preserve"> Todas las referencias efectuadas en el presente pliego al contrato o a la empresa adjudicataria se entenderán hechas a cada lote en los que se divida el objeto del contrato en su caso.</w:t>
      </w:r>
    </w:p>
    <w:p w14:paraId="0482FCE8" w14:textId="77777777" w:rsidR="002F63A3" w:rsidRPr="000B62FB" w:rsidRDefault="002F63A3" w:rsidP="005D4750">
      <w:pPr>
        <w:spacing w:before="60" w:line="240" w:lineRule="atLeast"/>
        <w:jc w:val="both"/>
        <w:rPr>
          <w:rFonts w:ascii="Trebuchet MS" w:hAnsi="Trebuchet MS" w:cs="Arial"/>
        </w:rPr>
      </w:pPr>
      <w:r w:rsidRPr="000B62FB">
        <w:rPr>
          <w:rFonts w:ascii="Trebuchet MS" w:hAnsi="Trebuchet MS" w:cs="Arial"/>
        </w:rPr>
        <w:t xml:space="preserve">2.- La codificación correspondiente a la nomenclatura Vocabulario Común de Contratos </w:t>
      </w:r>
      <w:r w:rsidR="00881613" w:rsidRPr="000B62FB">
        <w:rPr>
          <w:rFonts w:ascii="Trebuchet MS" w:hAnsi="Trebuchet MS" w:cs="Arial"/>
        </w:rPr>
        <w:t xml:space="preserve">(CPV) </w:t>
      </w:r>
      <w:r w:rsidRPr="000B62FB">
        <w:rPr>
          <w:rFonts w:ascii="Trebuchet MS" w:hAnsi="Trebuchet MS" w:cs="Arial"/>
        </w:rPr>
        <w:t xml:space="preserve">figura en el </w:t>
      </w:r>
      <w:r w:rsidRPr="000B62FB">
        <w:rPr>
          <w:rFonts w:ascii="Trebuchet MS" w:hAnsi="Trebuchet MS" w:cs="Arial"/>
          <w:b/>
        </w:rPr>
        <w:t xml:space="preserve">apartado 3 </w:t>
      </w:r>
      <w:r w:rsidRPr="000B62FB">
        <w:rPr>
          <w:rFonts w:ascii="Trebuchet MS" w:hAnsi="Trebuchet MS" w:cs="Arial"/>
        </w:rPr>
        <w:t>del cuadro de características.</w:t>
      </w:r>
    </w:p>
    <w:p w14:paraId="302D0914"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19" w:name="_Toc463331526"/>
      <w:bookmarkStart w:id="20" w:name="_Toc506479359"/>
      <w:bookmarkStart w:id="21" w:name="_Toc108704991"/>
      <w:r w:rsidRPr="000B62FB">
        <w:rPr>
          <w:rFonts w:ascii="Trebuchet MS" w:hAnsi="Trebuchet MS"/>
          <w:i w:val="0"/>
          <w:iCs w:val="0"/>
          <w:sz w:val="20"/>
          <w:szCs w:val="20"/>
        </w:rPr>
        <w:t>2.- Necesidades a satisfacer mediante el contrato</w:t>
      </w:r>
      <w:bookmarkEnd w:id="19"/>
      <w:bookmarkEnd w:id="20"/>
      <w:bookmarkEnd w:id="21"/>
    </w:p>
    <w:p w14:paraId="4AC211F7" w14:textId="77777777" w:rsidR="002F63A3" w:rsidRPr="000B62FB" w:rsidRDefault="002F63A3" w:rsidP="009E7777">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0" w:line="240" w:lineRule="atLeast"/>
        <w:ind w:left="45"/>
        <w:rPr>
          <w:rFonts w:ascii="Trebuchet MS" w:hAnsi="Trebuchet MS" w:cs="Arial"/>
          <w:b w:val="0"/>
          <w:sz w:val="20"/>
        </w:rPr>
      </w:pPr>
      <w:r w:rsidRPr="000B62FB">
        <w:rPr>
          <w:rFonts w:ascii="Trebuchet MS" w:hAnsi="Trebuchet MS" w:cs="Arial"/>
          <w:b w:val="0"/>
          <w:sz w:val="20"/>
        </w:rPr>
        <w:t xml:space="preserve">Con este contrato se satisfarán las necesidades que se describen en el pliego de prescripciones técnicas, mediante los </w:t>
      </w:r>
      <w:r w:rsidR="00CE21F8" w:rsidRPr="000B62FB">
        <w:rPr>
          <w:rFonts w:ascii="Trebuchet MS" w:hAnsi="Trebuchet MS" w:cs="Arial"/>
          <w:b w:val="0"/>
          <w:sz w:val="20"/>
        </w:rPr>
        <w:t>suministros</w:t>
      </w:r>
      <w:r w:rsidRPr="000B62FB">
        <w:rPr>
          <w:rFonts w:ascii="Trebuchet MS" w:hAnsi="Trebuchet MS" w:cs="Arial"/>
          <w:b w:val="0"/>
          <w:sz w:val="20"/>
        </w:rPr>
        <w:t xml:space="preserve"> descritos en el mismo.</w:t>
      </w:r>
    </w:p>
    <w:p w14:paraId="1238186F"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22" w:name="_Toc463331528"/>
      <w:bookmarkStart w:id="23" w:name="_Toc506479360"/>
      <w:bookmarkStart w:id="24" w:name="_Toc108704992"/>
      <w:bookmarkStart w:id="25" w:name="_Toc463331527"/>
      <w:r w:rsidRPr="000B62FB">
        <w:rPr>
          <w:rFonts w:ascii="Trebuchet MS" w:hAnsi="Trebuchet MS"/>
          <w:i w:val="0"/>
          <w:iCs w:val="0"/>
          <w:sz w:val="20"/>
          <w:szCs w:val="20"/>
        </w:rPr>
        <w:t>3.- Presupuesto base de licitación</w:t>
      </w:r>
      <w:bookmarkEnd w:id="22"/>
      <w:bookmarkEnd w:id="23"/>
      <w:bookmarkEnd w:id="24"/>
      <w:r w:rsidRPr="000B62FB">
        <w:rPr>
          <w:rFonts w:ascii="Trebuchet MS" w:hAnsi="Trebuchet MS"/>
          <w:i w:val="0"/>
          <w:iCs w:val="0"/>
          <w:sz w:val="20"/>
          <w:szCs w:val="20"/>
        </w:rPr>
        <w:t xml:space="preserve"> </w:t>
      </w:r>
    </w:p>
    <w:p w14:paraId="0D0E1CCA" w14:textId="77777777" w:rsidR="002F63A3" w:rsidRPr="000B62FB" w:rsidRDefault="002F63A3" w:rsidP="004048EB">
      <w:pPr>
        <w:spacing w:before="60" w:line="240" w:lineRule="atLeast"/>
        <w:jc w:val="both"/>
        <w:rPr>
          <w:rFonts w:ascii="Trebuchet MS" w:hAnsi="Trebuchet MS" w:cs="Arial"/>
        </w:rPr>
      </w:pPr>
      <w:r w:rsidRPr="000B62FB">
        <w:rPr>
          <w:rFonts w:ascii="Trebuchet MS" w:hAnsi="Trebuchet MS" w:cs="Arial"/>
        </w:rPr>
        <w:t xml:space="preserve">1.- El importe del presupuesto base de licitación del contrato es el señalado como máximo en el </w:t>
      </w:r>
      <w:r w:rsidRPr="000B62FB">
        <w:rPr>
          <w:rFonts w:ascii="Trebuchet MS" w:hAnsi="Trebuchet MS" w:cs="Arial"/>
          <w:b/>
        </w:rPr>
        <w:t>apartado 4</w:t>
      </w:r>
      <w:r w:rsidRPr="000B62FB">
        <w:rPr>
          <w:rFonts w:ascii="Trebuchet MS" w:hAnsi="Trebuchet MS" w:cs="Arial"/>
        </w:rPr>
        <w:t xml:space="preserve"> del cuadro de características, incluido el Impuesto sobre el Valor Añadido. </w:t>
      </w:r>
    </w:p>
    <w:p w14:paraId="71732947"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26" w:name="_Toc506479361"/>
      <w:bookmarkStart w:id="27" w:name="_Toc108704993"/>
      <w:r w:rsidRPr="000B62FB">
        <w:rPr>
          <w:rFonts w:ascii="Trebuchet MS" w:hAnsi="Trebuchet MS"/>
          <w:i w:val="0"/>
          <w:iCs w:val="0"/>
          <w:sz w:val="20"/>
          <w:szCs w:val="20"/>
        </w:rPr>
        <w:t>4.- Valor estimado del contrato</w:t>
      </w:r>
      <w:bookmarkEnd w:id="25"/>
      <w:bookmarkEnd w:id="26"/>
      <w:bookmarkEnd w:id="27"/>
      <w:r w:rsidRPr="000B62FB">
        <w:rPr>
          <w:rFonts w:ascii="Trebuchet MS" w:hAnsi="Trebuchet MS"/>
          <w:i w:val="0"/>
          <w:iCs w:val="0"/>
          <w:sz w:val="20"/>
          <w:szCs w:val="20"/>
        </w:rPr>
        <w:t xml:space="preserve"> </w:t>
      </w:r>
    </w:p>
    <w:p w14:paraId="6A0375F6" w14:textId="77777777" w:rsidR="002F63A3" w:rsidRPr="000B62FB" w:rsidRDefault="002F63A3" w:rsidP="007B244A">
      <w:pPr>
        <w:spacing w:before="60" w:line="240" w:lineRule="atLeast"/>
        <w:jc w:val="both"/>
        <w:rPr>
          <w:rFonts w:ascii="Trebuchet MS" w:hAnsi="Trebuchet MS" w:cs="Arial"/>
        </w:rPr>
      </w:pPr>
      <w:r w:rsidRPr="000B62FB">
        <w:rPr>
          <w:rFonts w:ascii="Trebuchet MS" w:hAnsi="Trebuchet MS" w:cs="Arial"/>
        </w:rPr>
        <w:t xml:space="preserve">1.- El valor estimado del contrato, calculado conforme al artículo 101 de la LCSP y recogido en el </w:t>
      </w:r>
      <w:r w:rsidRPr="000B62FB">
        <w:rPr>
          <w:rFonts w:ascii="Trebuchet MS" w:hAnsi="Trebuchet MS" w:cs="Arial"/>
          <w:b/>
        </w:rPr>
        <w:t>apartado 5</w:t>
      </w:r>
      <w:r w:rsidRPr="000B62FB">
        <w:rPr>
          <w:rFonts w:ascii="Trebuchet MS" w:hAnsi="Trebuchet MS" w:cs="Arial"/>
        </w:rPr>
        <w:t xml:space="preserve"> del cuadro de características, ha sido tenido en cuenta para elegir</w:t>
      </w:r>
      <w:r w:rsidR="00881613" w:rsidRPr="000B62FB">
        <w:rPr>
          <w:rFonts w:ascii="Trebuchet MS" w:hAnsi="Trebuchet MS" w:cs="Arial"/>
        </w:rPr>
        <w:t>,</w:t>
      </w:r>
      <w:r w:rsidRPr="000B62FB">
        <w:rPr>
          <w:rFonts w:ascii="Trebuchet MS" w:hAnsi="Trebuchet MS" w:cs="Arial"/>
        </w:rPr>
        <w:t xml:space="preserve"> tanto el procedimiento de adjudicación aplicable a este contrato y la publicidad a la que va a someterse</w:t>
      </w:r>
      <w:r w:rsidR="00EF57E0" w:rsidRPr="000B62FB">
        <w:rPr>
          <w:rFonts w:ascii="Trebuchet MS" w:hAnsi="Trebuchet MS" w:cs="Arial"/>
        </w:rPr>
        <w:t>,</w:t>
      </w:r>
      <w:r w:rsidRPr="000B62FB">
        <w:rPr>
          <w:rFonts w:ascii="Trebuchet MS" w:hAnsi="Trebuchet MS" w:cs="Arial"/>
        </w:rPr>
        <w:t xml:space="preserve"> como para establecer las condiciones de aptitud de las personas físicas y jurídicas licitadoras (en adelante las licitadoras) y el régimen de recursos aplicable. Dicho valor estimado incluirá, en el supuesto de que así se prevean, cualquier forma de opción eventual, las eventuales prórrogas y posibles modificaciones contractuales señaladas en los </w:t>
      </w:r>
      <w:r w:rsidRPr="000B62FB">
        <w:rPr>
          <w:rFonts w:ascii="Trebuchet MS" w:hAnsi="Trebuchet MS" w:cs="Arial"/>
          <w:b/>
        </w:rPr>
        <w:t>apartado</w:t>
      </w:r>
      <w:r w:rsidR="003A6C9B" w:rsidRPr="000B62FB">
        <w:rPr>
          <w:rFonts w:ascii="Trebuchet MS" w:hAnsi="Trebuchet MS" w:cs="Arial"/>
          <w:b/>
        </w:rPr>
        <w:t>s</w:t>
      </w:r>
      <w:r w:rsidRPr="000B62FB">
        <w:rPr>
          <w:rFonts w:ascii="Trebuchet MS" w:hAnsi="Trebuchet MS" w:cs="Arial"/>
          <w:b/>
        </w:rPr>
        <w:t xml:space="preserve"> 9 y 21 </w:t>
      </w:r>
      <w:r w:rsidRPr="000B62FB">
        <w:rPr>
          <w:rFonts w:ascii="Trebuchet MS" w:hAnsi="Trebuchet MS" w:cs="Arial"/>
        </w:rPr>
        <w:t xml:space="preserve">respectivamente del cuadro de características. </w:t>
      </w:r>
    </w:p>
    <w:p w14:paraId="21D1513C" w14:textId="77777777" w:rsidR="002F63A3" w:rsidRPr="000B62FB" w:rsidRDefault="002F63A3" w:rsidP="007B244A">
      <w:pPr>
        <w:spacing w:before="60" w:line="240" w:lineRule="atLeast"/>
        <w:jc w:val="both"/>
        <w:rPr>
          <w:rFonts w:ascii="Trebuchet MS" w:hAnsi="Trebuchet MS" w:cs="Arial"/>
        </w:rPr>
      </w:pPr>
      <w:r w:rsidRPr="000B62FB">
        <w:rPr>
          <w:rFonts w:ascii="Trebuchet MS" w:hAnsi="Trebuchet MS" w:cs="Arial"/>
        </w:rPr>
        <w:t xml:space="preserve">2.- A los efectos de lo previsto en el artículo 101.5 de la LCSP, en el </w:t>
      </w:r>
      <w:r w:rsidRPr="000B62FB">
        <w:rPr>
          <w:rFonts w:ascii="Trebuchet MS" w:hAnsi="Trebuchet MS" w:cs="Arial"/>
          <w:b/>
        </w:rPr>
        <w:t xml:space="preserve">apartado 5 </w:t>
      </w:r>
      <w:r w:rsidRPr="000B62FB">
        <w:rPr>
          <w:rFonts w:ascii="Trebuchet MS" w:hAnsi="Trebuchet MS" w:cs="Arial"/>
        </w:rPr>
        <w:t xml:space="preserve">del cuadro de características se indica el método utilizado para la determinación del valor estimado del contrato. </w:t>
      </w:r>
    </w:p>
    <w:p w14:paraId="76262FBA"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28" w:name="_Toc463331529"/>
      <w:bookmarkStart w:id="29" w:name="_Toc506479362"/>
      <w:bookmarkStart w:id="30" w:name="_Toc108704994"/>
      <w:r w:rsidRPr="000B62FB">
        <w:rPr>
          <w:rFonts w:ascii="Trebuchet MS" w:hAnsi="Trebuchet MS"/>
          <w:i w:val="0"/>
          <w:iCs w:val="0"/>
          <w:sz w:val="20"/>
          <w:szCs w:val="20"/>
        </w:rPr>
        <w:t>5.- Precio del contrato</w:t>
      </w:r>
      <w:bookmarkEnd w:id="28"/>
      <w:bookmarkEnd w:id="29"/>
      <w:bookmarkEnd w:id="30"/>
      <w:r w:rsidRPr="000B62FB">
        <w:rPr>
          <w:rFonts w:ascii="Trebuchet MS" w:hAnsi="Trebuchet MS"/>
          <w:i w:val="0"/>
          <w:iCs w:val="0"/>
          <w:sz w:val="20"/>
          <w:szCs w:val="20"/>
        </w:rPr>
        <w:t xml:space="preserve"> </w:t>
      </w:r>
    </w:p>
    <w:p w14:paraId="3201F6F8" w14:textId="77777777" w:rsidR="002F63A3" w:rsidRPr="000B62FB" w:rsidRDefault="002F63A3" w:rsidP="00743722">
      <w:pPr>
        <w:spacing w:before="120" w:line="240" w:lineRule="atLeast"/>
        <w:jc w:val="both"/>
        <w:rPr>
          <w:rFonts w:ascii="Trebuchet MS" w:hAnsi="Trebuchet MS" w:cs="Arial"/>
        </w:rPr>
      </w:pPr>
      <w:r w:rsidRPr="000B62FB">
        <w:rPr>
          <w:rFonts w:ascii="Trebuchet MS" w:hAnsi="Trebuchet MS" w:cs="Arial"/>
        </w:rPr>
        <w:t>1.- El precio del contrato será el que resulte de la adjudicación del mismo y deberá indicar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106C6070" w14:textId="77777777" w:rsidR="002F63A3" w:rsidRPr="000B62FB" w:rsidRDefault="002F63A3" w:rsidP="00743722">
      <w:pPr>
        <w:spacing w:before="120" w:line="240" w:lineRule="atLeast"/>
        <w:jc w:val="both"/>
        <w:rPr>
          <w:rFonts w:ascii="Trebuchet MS" w:hAnsi="Trebuchet MS" w:cs="Arial"/>
        </w:rPr>
      </w:pPr>
      <w:r w:rsidRPr="000B62FB">
        <w:rPr>
          <w:rFonts w:ascii="Trebuchet MS" w:hAnsi="Trebuchet MS" w:cs="Arial"/>
        </w:rPr>
        <w:t xml:space="preserve">2.- A efectos de lo previsto en el artículo 102.4 de la LCSP, en el </w:t>
      </w:r>
      <w:r w:rsidRPr="000B62FB">
        <w:rPr>
          <w:rFonts w:ascii="Trebuchet MS" w:hAnsi="Trebuchet MS" w:cs="Arial"/>
          <w:b/>
        </w:rPr>
        <w:t xml:space="preserve">apartado 4 </w:t>
      </w:r>
      <w:r w:rsidRPr="000B62FB">
        <w:rPr>
          <w:rFonts w:ascii="Trebuchet MS" w:hAnsi="Trebuchet MS" w:cs="Arial"/>
        </w:rPr>
        <w:t xml:space="preserve">del cuadro de características se indica el sistema utilizado para la determinación del precio. </w:t>
      </w:r>
    </w:p>
    <w:p w14:paraId="28BC6216" w14:textId="77777777" w:rsidR="002F63A3" w:rsidRPr="000B62FB" w:rsidRDefault="002F63A3" w:rsidP="002161D4">
      <w:pPr>
        <w:spacing w:before="120" w:line="240" w:lineRule="atLeast"/>
        <w:jc w:val="both"/>
        <w:rPr>
          <w:rFonts w:ascii="Trebuchet MS" w:hAnsi="Trebuchet MS" w:cs="Arial"/>
        </w:rPr>
      </w:pPr>
      <w:r w:rsidRPr="000B62FB">
        <w:rPr>
          <w:rFonts w:ascii="Trebuchet MS" w:hAnsi="Trebuchet MS" w:cs="Arial"/>
        </w:rPr>
        <w:t xml:space="preserve">3.- En los contratos en los que la determinación del precio se efectúe a través de tanto alzado el precio del contrato será el ofertado por la empresa adjudicataria que en ningún caso podrá superar el presupuesto </w:t>
      </w:r>
      <w:r w:rsidR="00C4767D" w:rsidRPr="000B62FB">
        <w:rPr>
          <w:rFonts w:ascii="Trebuchet MS" w:hAnsi="Trebuchet MS" w:cs="Arial"/>
        </w:rPr>
        <w:t xml:space="preserve">base </w:t>
      </w:r>
      <w:r w:rsidRPr="000B62FB">
        <w:rPr>
          <w:rFonts w:ascii="Trebuchet MS" w:hAnsi="Trebuchet MS" w:cs="Arial"/>
        </w:rPr>
        <w:t>de licitación.</w:t>
      </w:r>
    </w:p>
    <w:p w14:paraId="5E0B9EB6" w14:textId="77777777" w:rsidR="002F63A3" w:rsidRPr="000B62FB" w:rsidRDefault="002F63A3" w:rsidP="00743722">
      <w:pPr>
        <w:spacing w:before="120" w:line="240" w:lineRule="atLeast"/>
        <w:jc w:val="both"/>
        <w:rPr>
          <w:rFonts w:ascii="Trebuchet MS" w:hAnsi="Trebuchet MS" w:cs="Arial"/>
        </w:rPr>
      </w:pPr>
      <w:r w:rsidRPr="000B62FB">
        <w:rPr>
          <w:rFonts w:ascii="Trebuchet MS" w:hAnsi="Trebuchet MS" w:cs="Arial"/>
        </w:rPr>
        <w:t xml:space="preserve">4.- En los contratos en que la determinación del precio se efectúe a través de precios unitarios correspondientes a los distintos componentes o unidades de prestación: </w:t>
      </w:r>
    </w:p>
    <w:p w14:paraId="7ED49936" w14:textId="77777777" w:rsidR="002F63A3" w:rsidRPr="000B62FB" w:rsidRDefault="002F63A3" w:rsidP="00743722">
      <w:pPr>
        <w:spacing w:before="120" w:line="240" w:lineRule="atLeast"/>
        <w:ind w:left="142"/>
        <w:jc w:val="both"/>
        <w:rPr>
          <w:rFonts w:ascii="Trebuchet MS" w:hAnsi="Trebuchet MS" w:cs="Arial"/>
        </w:rPr>
      </w:pPr>
      <w:r w:rsidRPr="000B62FB">
        <w:rPr>
          <w:rFonts w:ascii="Trebuchet MS" w:hAnsi="Trebuchet MS" w:cs="Arial"/>
        </w:rPr>
        <w:t xml:space="preserve">a) Cuando el número de unidades que integran el objeto se defina con exactitud: el precio será el resultado de multiplicar el precio unitario ofertado por el adjudicatario por el número de unidades. </w:t>
      </w:r>
    </w:p>
    <w:p w14:paraId="3D069871" w14:textId="77777777" w:rsidR="002F63A3" w:rsidRPr="000B62FB" w:rsidRDefault="002F63A3" w:rsidP="00743722">
      <w:pPr>
        <w:spacing w:before="120" w:line="240" w:lineRule="atLeast"/>
        <w:ind w:left="142"/>
        <w:jc w:val="both"/>
        <w:rPr>
          <w:rFonts w:ascii="Trebuchet MS" w:hAnsi="Trebuchet MS" w:cs="Arial"/>
        </w:rPr>
      </w:pPr>
      <w:r w:rsidRPr="000B62FB">
        <w:rPr>
          <w:rFonts w:ascii="Trebuchet MS" w:hAnsi="Trebuchet MS" w:cs="Arial"/>
        </w:rPr>
        <w:t>b) Cuando el número de unidades que integran el objeto no se defina con exactitud:</w:t>
      </w:r>
    </w:p>
    <w:p w14:paraId="4112E936" w14:textId="77777777" w:rsidR="002F63A3" w:rsidRPr="000B62FB" w:rsidRDefault="002F63A3" w:rsidP="003B015E">
      <w:pPr>
        <w:numPr>
          <w:ilvl w:val="4"/>
          <w:numId w:val="17"/>
        </w:numPr>
        <w:spacing w:before="120" w:line="240" w:lineRule="atLeast"/>
        <w:ind w:left="709" w:hanging="283"/>
        <w:jc w:val="both"/>
        <w:rPr>
          <w:rFonts w:ascii="Trebuchet MS" w:hAnsi="Trebuchet MS" w:cs="Arial"/>
        </w:rPr>
      </w:pPr>
      <w:r w:rsidRPr="000B62FB">
        <w:rPr>
          <w:rFonts w:ascii="Trebuchet MS" w:hAnsi="Trebuchet MS" w:cs="Arial"/>
        </w:rPr>
        <w:t xml:space="preserve">El precio de cada unidad será el ofertado por el adjudicatario. </w:t>
      </w:r>
    </w:p>
    <w:p w14:paraId="0D89A55F" w14:textId="77777777" w:rsidR="002F63A3" w:rsidRPr="000B62FB" w:rsidRDefault="002F63A3" w:rsidP="003B015E">
      <w:pPr>
        <w:numPr>
          <w:ilvl w:val="4"/>
          <w:numId w:val="17"/>
        </w:numPr>
        <w:spacing w:before="120" w:line="240" w:lineRule="atLeast"/>
        <w:ind w:left="709" w:hanging="283"/>
        <w:jc w:val="both"/>
        <w:rPr>
          <w:rFonts w:ascii="Trebuchet MS" w:hAnsi="Trebuchet MS" w:cs="Arial"/>
        </w:rPr>
      </w:pPr>
      <w:r w:rsidRPr="000B62FB">
        <w:rPr>
          <w:rFonts w:ascii="Trebuchet MS" w:hAnsi="Trebuchet MS" w:cs="Arial"/>
        </w:rPr>
        <w:t xml:space="preserve">Se establecerá el presupuesto máximo limitativo del contrato, si bien el gasto efectivo de este presupuesto está condicionado por las necesidades reales de </w:t>
      </w:r>
      <w:r w:rsidR="00195229" w:rsidRPr="000B62FB">
        <w:rPr>
          <w:rFonts w:ascii="Trebuchet MS" w:hAnsi="Trebuchet MS" w:cs="Arial"/>
        </w:rPr>
        <w:t>Izfe</w:t>
      </w:r>
      <w:r w:rsidRPr="000B62FB">
        <w:rPr>
          <w:rFonts w:ascii="Trebuchet MS" w:hAnsi="Trebuchet MS" w:cs="Arial"/>
        </w:rPr>
        <w:t>, que no queda obligada a demandar un determinado número de unidades, ni a gastarlo en su totalidad.</w:t>
      </w:r>
    </w:p>
    <w:p w14:paraId="7499DE70" w14:textId="77777777" w:rsidR="002F63A3" w:rsidRPr="000B62FB" w:rsidRDefault="002F63A3" w:rsidP="00E6421A">
      <w:pPr>
        <w:spacing w:before="120" w:line="240" w:lineRule="atLeast"/>
        <w:jc w:val="both"/>
        <w:rPr>
          <w:rFonts w:ascii="Trebuchet MS" w:hAnsi="Trebuchet MS" w:cs="Arial"/>
        </w:rPr>
      </w:pPr>
      <w:r w:rsidRPr="000B62FB">
        <w:rPr>
          <w:rFonts w:ascii="Trebuchet MS" w:hAnsi="Trebuchet MS" w:cs="Arial"/>
        </w:rPr>
        <w:t xml:space="preserve">5.- Si así se indica </w:t>
      </w:r>
      <w:r w:rsidR="00881613" w:rsidRPr="000B62FB">
        <w:rPr>
          <w:rFonts w:ascii="Trebuchet MS" w:hAnsi="Trebuchet MS" w:cs="Arial"/>
        </w:rPr>
        <w:t xml:space="preserve">en el </w:t>
      </w:r>
      <w:r w:rsidRPr="000B62FB">
        <w:rPr>
          <w:rFonts w:ascii="Trebuchet MS" w:hAnsi="Trebuchet MS" w:cs="Arial"/>
          <w:b/>
        </w:rPr>
        <w:t xml:space="preserve">apartado 4 </w:t>
      </w:r>
      <w:r w:rsidRPr="000B62FB">
        <w:rPr>
          <w:rFonts w:ascii="Trebuchet MS" w:hAnsi="Trebuchet MS" w:cs="Arial"/>
        </w:rPr>
        <w:t>del cuadro de características,</w:t>
      </w:r>
      <w:r w:rsidRPr="000B62FB">
        <w:rPr>
          <w:rFonts w:ascii="Trebuchet MS" w:hAnsi="Trebuchet MS" w:cs="Arial"/>
          <w:b/>
        </w:rPr>
        <w:t xml:space="preserve"> </w:t>
      </w:r>
      <w:r w:rsidRPr="000B62FB">
        <w:rPr>
          <w:rFonts w:ascii="Trebuchet MS" w:hAnsi="Trebuchet MS" w:cs="Arial"/>
        </w:rPr>
        <w:t xml:space="preserve">se admitirán ofertas económicas que incluyan precios </w:t>
      </w:r>
      <w:r w:rsidR="00881613" w:rsidRPr="000B62FB">
        <w:rPr>
          <w:rFonts w:ascii="Trebuchet MS" w:hAnsi="Trebuchet MS" w:cs="Arial"/>
        </w:rPr>
        <w:t xml:space="preserve">unitarios </w:t>
      </w:r>
      <w:r w:rsidRPr="000B62FB">
        <w:rPr>
          <w:rFonts w:ascii="Trebuchet MS" w:hAnsi="Trebuchet MS" w:cs="Arial"/>
        </w:rPr>
        <w:t>parciales con un porcentaje de incremento respecto a los que figuran en el presupuesto base de licitación, si bien en ningún caso el precio máximo resultante podrá superar el importe del presupuesto base.</w:t>
      </w:r>
    </w:p>
    <w:p w14:paraId="4DF75FFB"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31" w:name="_Toc463331530"/>
      <w:bookmarkStart w:id="32" w:name="_Toc506479363"/>
      <w:bookmarkStart w:id="33" w:name="_Toc108704995"/>
      <w:r w:rsidRPr="000B62FB">
        <w:rPr>
          <w:rFonts w:ascii="Trebuchet MS" w:hAnsi="Trebuchet MS"/>
          <w:i w:val="0"/>
          <w:iCs w:val="0"/>
          <w:sz w:val="20"/>
          <w:szCs w:val="20"/>
        </w:rPr>
        <w:t xml:space="preserve">6.- </w:t>
      </w:r>
      <w:r w:rsidR="00C80968" w:rsidRPr="000B62FB">
        <w:rPr>
          <w:rFonts w:ascii="Trebuchet MS" w:hAnsi="Trebuchet MS"/>
          <w:i w:val="0"/>
          <w:sz w:val="20"/>
          <w:szCs w:val="20"/>
        </w:rPr>
        <w:t>Financiación/anualidades del contrato</w:t>
      </w:r>
      <w:bookmarkEnd w:id="31"/>
      <w:bookmarkEnd w:id="32"/>
      <w:bookmarkEnd w:id="33"/>
      <w:r w:rsidRPr="000B62FB">
        <w:rPr>
          <w:rFonts w:ascii="Trebuchet MS" w:hAnsi="Trebuchet MS"/>
          <w:i w:val="0"/>
          <w:iCs w:val="0"/>
          <w:sz w:val="20"/>
          <w:szCs w:val="20"/>
        </w:rPr>
        <w:t xml:space="preserve"> </w:t>
      </w:r>
    </w:p>
    <w:p w14:paraId="2629EC3D" w14:textId="77777777" w:rsidR="002F63A3" w:rsidRPr="000B62FB" w:rsidRDefault="00C80968" w:rsidP="009E7777">
      <w:pPr>
        <w:spacing w:before="60" w:line="240" w:lineRule="atLeast"/>
        <w:jc w:val="both"/>
        <w:rPr>
          <w:rFonts w:ascii="Trebuchet MS" w:hAnsi="Trebuchet MS" w:cs="Arial"/>
        </w:rPr>
      </w:pPr>
      <w:r w:rsidRPr="000B62FB">
        <w:rPr>
          <w:rFonts w:ascii="Trebuchet MS" w:hAnsi="Trebuchet MS" w:cs="Arial"/>
        </w:rPr>
        <w:t xml:space="preserve">El contrato se financiará conforme a la/s anualidad/es que se establecen en el </w:t>
      </w:r>
      <w:hyperlink w:anchor="CC_07" w:history="1">
        <w:r w:rsidRPr="000B62FB">
          <w:rPr>
            <w:rStyle w:val="Hipervnculo"/>
            <w:rFonts w:ascii="Trebuchet MS" w:hAnsi="Trebuchet MS" w:cs="Arial"/>
            <w:b/>
            <w:color w:val="auto"/>
            <w:u w:val="none"/>
          </w:rPr>
          <w:t>apartado 7</w:t>
        </w:r>
      </w:hyperlink>
      <w:r w:rsidRPr="000B62FB">
        <w:rPr>
          <w:rFonts w:ascii="Trebuchet MS" w:hAnsi="Trebuchet MS" w:cs="Arial"/>
        </w:rPr>
        <w:t xml:space="preserve"> del cuadro de características</w:t>
      </w:r>
      <w:r w:rsidR="002F63A3" w:rsidRPr="000B62FB">
        <w:rPr>
          <w:rFonts w:ascii="Trebuchet MS" w:hAnsi="Trebuchet MS" w:cs="Arial"/>
        </w:rPr>
        <w:t>.</w:t>
      </w:r>
    </w:p>
    <w:p w14:paraId="3158A1A6"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34" w:name="_Toc463331531"/>
      <w:bookmarkStart w:id="35" w:name="_Toc506479364"/>
      <w:bookmarkStart w:id="36" w:name="_Toc108704996"/>
      <w:r w:rsidRPr="000B62FB">
        <w:rPr>
          <w:rFonts w:ascii="Trebuchet MS" w:hAnsi="Trebuchet MS"/>
          <w:sz w:val="20"/>
          <w:szCs w:val="20"/>
        </w:rPr>
        <w:t>7</w:t>
      </w:r>
      <w:r w:rsidRPr="000B62FB">
        <w:rPr>
          <w:rFonts w:ascii="Trebuchet MS" w:hAnsi="Trebuchet MS"/>
          <w:i w:val="0"/>
          <w:sz w:val="20"/>
          <w:szCs w:val="20"/>
        </w:rPr>
        <w:t xml:space="preserve">.- Plazo y lugar de </w:t>
      </w:r>
      <w:bookmarkEnd w:id="34"/>
      <w:bookmarkEnd w:id="35"/>
      <w:r w:rsidR="00CE21F8" w:rsidRPr="000B62FB">
        <w:rPr>
          <w:rFonts w:ascii="Trebuchet MS" w:hAnsi="Trebuchet MS"/>
          <w:i w:val="0"/>
          <w:sz w:val="20"/>
          <w:szCs w:val="20"/>
        </w:rPr>
        <w:t>entrega del suministro</w:t>
      </w:r>
      <w:bookmarkEnd w:id="36"/>
      <w:r w:rsidRPr="000B62FB">
        <w:rPr>
          <w:rFonts w:ascii="Trebuchet MS" w:hAnsi="Trebuchet MS"/>
          <w:i w:val="0"/>
          <w:iCs w:val="0"/>
          <w:sz w:val="20"/>
          <w:szCs w:val="20"/>
        </w:rPr>
        <w:t xml:space="preserve"> </w:t>
      </w:r>
    </w:p>
    <w:p w14:paraId="303E2DB4" w14:textId="77777777" w:rsidR="00817C7F" w:rsidRPr="000B62FB" w:rsidRDefault="00817C7F" w:rsidP="00817C7F">
      <w:pPr>
        <w:spacing w:before="60" w:line="240" w:lineRule="atLeast"/>
        <w:jc w:val="both"/>
        <w:rPr>
          <w:rFonts w:ascii="Trebuchet MS" w:hAnsi="Trebuchet MS" w:cs="Arial"/>
        </w:rPr>
      </w:pPr>
      <w:r w:rsidRPr="000B62FB">
        <w:rPr>
          <w:rFonts w:ascii="Trebuchet MS" w:hAnsi="Trebuchet MS" w:cs="Arial"/>
        </w:rPr>
        <w:t xml:space="preserve">1.- El plazo de </w:t>
      </w:r>
      <w:r w:rsidR="00CE21F8" w:rsidRPr="000B62FB">
        <w:rPr>
          <w:rFonts w:ascii="Trebuchet MS" w:hAnsi="Trebuchet MS" w:cs="Arial"/>
        </w:rPr>
        <w:t xml:space="preserve">duración </w:t>
      </w:r>
      <w:r w:rsidRPr="000B62FB">
        <w:rPr>
          <w:rFonts w:ascii="Trebuchet MS" w:hAnsi="Trebuchet MS" w:cs="Arial"/>
        </w:rPr>
        <w:t>será</w:t>
      </w:r>
      <w:r w:rsidR="00CE21F8" w:rsidRPr="000B62FB">
        <w:rPr>
          <w:rFonts w:ascii="Trebuchet MS" w:hAnsi="Trebuchet MS" w:cs="Arial"/>
        </w:rPr>
        <w:t xml:space="preserve"> el que figure</w:t>
      </w:r>
      <w:r w:rsidRPr="000B62FB">
        <w:rPr>
          <w:rFonts w:ascii="Trebuchet MS" w:hAnsi="Trebuchet MS" w:cs="Arial"/>
        </w:rPr>
        <w:t xml:space="preserve"> en el </w:t>
      </w:r>
      <w:r w:rsidRPr="000B62FB">
        <w:rPr>
          <w:rFonts w:ascii="Trebuchet MS" w:hAnsi="Trebuchet MS" w:cs="Arial"/>
          <w:b/>
        </w:rPr>
        <w:t>apartado 8</w:t>
      </w:r>
      <w:r w:rsidRPr="000B62FB">
        <w:rPr>
          <w:rFonts w:ascii="Trebuchet MS" w:hAnsi="Trebuchet MS" w:cs="Arial"/>
        </w:rPr>
        <w:t xml:space="preserve"> del cuadro de características o</w:t>
      </w:r>
      <w:r w:rsidR="00CE21F8" w:rsidRPr="000B62FB">
        <w:rPr>
          <w:rFonts w:ascii="Trebuchet MS" w:hAnsi="Trebuchet MS" w:cs="Arial"/>
        </w:rPr>
        <w:t>, en su caso, los</w:t>
      </w:r>
      <w:r w:rsidRPr="000B62FB">
        <w:rPr>
          <w:rFonts w:ascii="Trebuchet MS" w:hAnsi="Trebuchet MS" w:cs="Arial"/>
        </w:rPr>
        <w:t xml:space="preserve"> que </w:t>
      </w:r>
      <w:r w:rsidR="00CE21F8" w:rsidRPr="000B62FB">
        <w:rPr>
          <w:rFonts w:ascii="Trebuchet MS" w:hAnsi="Trebuchet MS" w:cs="Arial"/>
        </w:rPr>
        <w:t>formule</w:t>
      </w:r>
      <w:r w:rsidRPr="000B62FB">
        <w:rPr>
          <w:rFonts w:ascii="Trebuchet MS" w:hAnsi="Trebuchet MS" w:cs="Arial"/>
        </w:rPr>
        <w:t xml:space="preserve"> la empresa adjudicataria, en el supuesto de que las </w:t>
      </w:r>
      <w:r w:rsidR="00D748BB" w:rsidRPr="000B62FB">
        <w:rPr>
          <w:rFonts w:ascii="Trebuchet MS" w:hAnsi="Trebuchet MS" w:cs="Arial"/>
        </w:rPr>
        <w:t>licitadoras</w:t>
      </w:r>
      <w:r w:rsidRPr="000B62FB">
        <w:rPr>
          <w:rFonts w:ascii="Trebuchet MS" w:hAnsi="Trebuchet MS" w:cs="Arial"/>
        </w:rPr>
        <w:t xml:space="preserve"> puedan proponer reducción del plazo total y/o </w:t>
      </w:r>
      <w:r w:rsidR="00D748BB" w:rsidRPr="000B62FB">
        <w:rPr>
          <w:rFonts w:ascii="Trebuchet MS" w:hAnsi="Trebuchet MS" w:cs="Arial"/>
        </w:rPr>
        <w:t xml:space="preserve">de los </w:t>
      </w:r>
      <w:r w:rsidRPr="000B62FB">
        <w:rPr>
          <w:rFonts w:ascii="Trebuchet MS" w:hAnsi="Trebuchet MS" w:cs="Arial"/>
        </w:rPr>
        <w:t>plazos parciales.</w:t>
      </w:r>
      <w:r w:rsidR="00CE21F8" w:rsidRPr="000B62FB">
        <w:rPr>
          <w:rFonts w:ascii="Trebuchet MS" w:hAnsi="Trebuchet MS" w:cs="Arial"/>
        </w:rPr>
        <w:t xml:space="preserve"> Todos estos plazos comenzarán a contar a partir de la formalización del contrato o desde la fecha fijada en el documento contractual.</w:t>
      </w:r>
    </w:p>
    <w:p w14:paraId="5C6C2868" w14:textId="77777777" w:rsidR="00CE21F8" w:rsidRPr="000B62FB" w:rsidRDefault="00AA5AAD" w:rsidP="00817C7F">
      <w:pPr>
        <w:spacing w:before="60" w:line="240" w:lineRule="atLeast"/>
        <w:jc w:val="both"/>
        <w:rPr>
          <w:rFonts w:ascii="Trebuchet MS" w:hAnsi="Trebuchet MS" w:cs="Arial"/>
        </w:rPr>
      </w:pPr>
      <w:r w:rsidRPr="000B62FB">
        <w:rPr>
          <w:rFonts w:ascii="Trebuchet MS" w:hAnsi="Trebuchet MS" w:cs="Arial"/>
        </w:rPr>
        <w:t>2</w:t>
      </w:r>
      <w:r w:rsidR="00817C7F" w:rsidRPr="000B62FB">
        <w:rPr>
          <w:rFonts w:ascii="Trebuchet MS" w:hAnsi="Trebuchet MS" w:cs="Arial"/>
        </w:rPr>
        <w:t xml:space="preserve">.- El contrato podrá ser prorrogado si así se prevé en el </w:t>
      </w:r>
      <w:r w:rsidR="00817C7F" w:rsidRPr="000B62FB">
        <w:rPr>
          <w:rFonts w:ascii="Trebuchet MS" w:hAnsi="Trebuchet MS" w:cs="Arial"/>
          <w:b/>
        </w:rPr>
        <w:t>apartado 9</w:t>
      </w:r>
      <w:r w:rsidR="00817C7F" w:rsidRPr="000B62FB">
        <w:rPr>
          <w:rFonts w:ascii="Trebuchet MS" w:hAnsi="Trebuchet MS" w:cs="Arial"/>
        </w:rPr>
        <w:t xml:space="preserve"> del cuadro de características, siendo la prórroga obligatoria para </w:t>
      </w:r>
      <w:r w:rsidR="00EF57E0" w:rsidRPr="000B62FB">
        <w:rPr>
          <w:rFonts w:ascii="Trebuchet MS" w:hAnsi="Trebuchet MS" w:cs="Arial"/>
        </w:rPr>
        <w:t xml:space="preserve">la </w:t>
      </w:r>
      <w:r w:rsidR="00817C7F" w:rsidRPr="000B62FB">
        <w:rPr>
          <w:rFonts w:ascii="Trebuchet MS" w:hAnsi="Trebuchet MS" w:cs="Arial"/>
        </w:rPr>
        <w:t>contratista en los términos previstos en el artículo 29 de la LCSP.</w:t>
      </w:r>
    </w:p>
    <w:p w14:paraId="3C570BB4" w14:textId="77777777" w:rsidR="00CE21F8" w:rsidRPr="000B62FB" w:rsidRDefault="00CE21F8" w:rsidP="00CE21F8">
      <w:pPr>
        <w:spacing w:before="60" w:line="240" w:lineRule="atLeast"/>
        <w:jc w:val="both"/>
        <w:rPr>
          <w:rFonts w:ascii="Trebuchet MS" w:hAnsi="Trebuchet MS" w:cs="Arial"/>
        </w:rPr>
      </w:pPr>
      <w:r w:rsidRPr="000B62FB">
        <w:rPr>
          <w:rFonts w:ascii="Trebuchet MS" w:hAnsi="Trebuchet MS" w:cs="Arial"/>
        </w:rPr>
        <w:t xml:space="preserve">3.- Los plazos de entrega parciales y totales del suministro serán los que figuran en el </w:t>
      </w:r>
      <w:hyperlink w:anchor="CC_08" w:history="1">
        <w:r w:rsidRPr="000B62FB">
          <w:rPr>
            <w:rFonts w:ascii="Trebuchet MS" w:hAnsi="Trebuchet MS"/>
            <w:b/>
          </w:rPr>
          <w:t>apartado 8</w:t>
        </w:r>
      </w:hyperlink>
      <w:r w:rsidRPr="000B62FB">
        <w:rPr>
          <w:rFonts w:ascii="Trebuchet MS" w:hAnsi="Trebuchet MS"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fijada en el documento contractual.</w:t>
      </w:r>
    </w:p>
    <w:p w14:paraId="7268BDC5" w14:textId="77777777" w:rsidR="00CE21F8" w:rsidRPr="000B62FB" w:rsidRDefault="00CE21F8" w:rsidP="00CE21F8">
      <w:pPr>
        <w:spacing w:before="60" w:line="240" w:lineRule="atLeast"/>
        <w:jc w:val="both"/>
        <w:rPr>
          <w:rFonts w:ascii="Trebuchet MS" w:hAnsi="Trebuchet MS" w:cs="Arial"/>
        </w:rPr>
      </w:pPr>
      <w:r w:rsidRPr="000B62FB">
        <w:rPr>
          <w:rFonts w:ascii="Trebuchet MS" w:hAnsi="Trebuchet MS" w:cs="Arial"/>
        </w:rPr>
        <w:t xml:space="preserve">4.- El suministro se entregará en el lugar señalado en el </w:t>
      </w:r>
      <w:hyperlink w:anchor="CC_11" w:history="1">
        <w:r w:rsidRPr="000B62FB">
          <w:rPr>
            <w:rStyle w:val="Hipervnculo"/>
            <w:rFonts w:ascii="Trebuchet MS" w:hAnsi="Trebuchet MS" w:cs="Arial"/>
            <w:b/>
            <w:color w:val="auto"/>
            <w:u w:val="none"/>
          </w:rPr>
          <w:t>apartado 11</w:t>
        </w:r>
      </w:hyperlink>
      <w:r w:rsidRPr="000B62FB">
        <w:rPr>
          <w:rFonts w:ascii="Trebuchet MS" w:hAnsi="Trebuchet MS" w:cs="Arial"/>
        </w:rPr>
        <w:t xml:space="preserve"> del cuadro de características.</w:t>
      </w:r>
    </w:p>
    <w:p w14:paraId="3745366A" w14:textId="77777777" w:rsidR="00CE21F8" w:rsidRPr="000B62FB" w:rsidRDefault="00CE21F8" w:rsidP="00CE21F8">
      <w:pPr>
        <w:spacing w:before="60" w:line="240" w:lineRule="atLeast"/>
        <w:jc w:val="both"/>
        <w:rPr>
          <w:rFonts w:ascii="Trebuchet MS" w:hAnsi="Trebuchet MS" w:cs="Arial"/>
        </w:rPr>
      </w:pPr>
      <w:r w:rsidRPr="000B62FB">
        <w:rPr>
          <w:rFonts w:ascii="Trebuchet MS" w:hAnsi="Trebuchet MS" w:cs="Arial"/>
        </w:rPr>
        <w:t xml:space="preserve">5.- El plazo de mantenimiento del suministro será, en su caso, el que figure en el </w:t>
      </w:r>
      <w:hyperlink w:anchor="CC_08" w:history="1">
        <w:r w:rsidRPr="000B62FB">
          <w:rPr>
            <w:rStyle w:val="Hipervnculo"/>
            <w:rFonts w:ascii="Trebuchet MS" w:hAnsi="Trebuchet MS" w:cs="Arial"/>
            <w:b/>
            <w:color w:val="auto"/>
            <w:u w:val="none"/>
          </w:rPr>
          <w:t>apartado 8</w:t>
        </w:r>
      </w:hyperlink>
      <w:r w:rsidRPr="000B62FB">
        <w:rPr>
          <w:rFonts w:ascii="Trebuchet MS" w:hAnsi="Trebuchet MS" w:cs="Arial"/>
          <w:b/>
        </w:rPr>
        <w:t xml:space="preserve"> </w:t>
      </w:r>
      <w:r w:rsidRPr="000B62FB">
        <w:rPr>
          <w:rFonts w:ascii="Trebuchet MS" w:hAnsi="Trebuchet MS" w:cs="Arial"/>
        </w:rPr>
        <w:t>del cuadro de características.</w:t>
      </w:r>
    </w:p>
    <w:p w14:paraId="7545401E"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37" w:name="_Toc463331532"/>
      <w:bookmarkStart w:id="38" w:name="_Toc506479365"/>
      <w:bookmarkStart w:id="39" w:name="_Toc108704997"/>
      <w:r w:rsidRPr="000B62FB">
        <w:rPr>
          <w:rFonts w:ascii="Trebuchet MS" w:hAnsi="Trebuchet MS"/>
          <w:i w:val="0"/>
          <w:iCs w:val="0"/>
          <w:sz w:val="20"/>
          <w:szCs w:val="20"/>
        </w:rPr>
        <w:t>8.- Revisión de precios</w:t>
      </w:r>
      <w:bookmarkEnd w:id="37"/>
      <w:bookmarkEnd w:id="38"/>
      <w:bookmarkEnd w:id="39"/>
    </w:p>
    <w:p w14:paraId="7CB9C744" w14:textId="77777777" w:rsidR="002F63A3" w:rsidRPr="000B62FB" w:rsidRDefault="00B943D5" w:rsidP="00CE073F">
      <w:pPr>
        <w:spacing w:before="60" w:line="240" w:lineRule="atLeast"/>
        <w:jc w:val="both"/>
        <w:rPr>
          <w:rFonts w:ascii="Trebuchet MS" w:hAnsi="Trebuchet MS" w:cs="Arial"/>
        </w:rPr>
      </w:pPr>
      <w:r w:rsidRPr="000B62FB">
        <w:rPr>
          <w:rFonts w:ascii="Trebuchet MS" w:hAnsi="Trebuchet MS" w:cs="Arial"/>
        </w:rPr>
        <w:t>1</w:t>
      </w:r>
      <w:r w:rsidR="002F63A3" w:rsidRPr="000B62FB">
        <w:rPr>
          <w:rFonts w:ascii="Trebuchet MS" w:hAnsi="Trebuchet MS" w:cs="Arial"/>
        </w:rPr>
        <w:t>.- Si procediera la revisión</w:t>
      </w:r>
      <w:r w:rsidR="006D0E3B" w:rsidRPr="000B62FB">
        <w:rPr>
          <w:rFonts w:ascii="Trebuchet MS" w:hAnsi="Trebuchet MS" w:cs="Arial"/>
        </w:rPr>
        <w:t>,</w:t>
      </w:r>
      <w:r w:rsidR="002F63A3" w:rsidRPr="000B62FB">
        <w:rPr>
          <w:rFonts w:ascii="Trebuchet MS" w:hAnsi="Trebuchet MS" w:cs="Arial"/>
        </w:rPr>
        <w:t xml:space="preserve"> se indicará en el </w:t>
      </w:r>
      <w:r w:rsidR="002F63A3" w:rsidRPr="000B62FB">
        <w:rPr>
          <w:rFonts w:ascii="Trebuchet MS" w:hAnsi="Trebuchet MS" w:cs="Arial"/>
          <w:b/>
        </w:rPr>
        <w:t>apartado 1</w:t>
      </w:r>
      <w:r w:rsidR="00193E30" w:rsidRPr="000B62FB">
        <w:rPr>
          <w:rFonts w:ascii="Trebuchet MS" w:hAnsi="Trebuchet MS" w:cs="Arial"/>
          <w:b/>
        </w:rPr>
        <w:t>3</w:t>
      </w:r>
      <w:r w:rsidR="002F63A3" w:rsidRPr="000B62FB">
        <w:rPr>
          <w:rFonts w:ascii="Trebuchet MS" w:hAnsi="Trebuchet MS" w:cs="Arial"/>
          <w:b/>
        </w:rPr>
        <w:t xml:space="preserve"> </w:t>
      </w:r>
      <w:r w:rsidR="002F63A3" w:rsidRPr="000B62FB">
        <w:rPr>
          <w:rFonts w:ascii="Trebuchet MS" w:hAnsi="Trebuchet MS" w:cs="Arial"/>
        </w:rPr>
        <w:t>del cuadro de características</w:t>
      </w:r>
      <w:r w:rsidR="006D0E3B" w:rsidRPr="000B62FB">
        <w:rPr>
          <w:rFonts w:ascii="Trebuchet MS" w:hAnsi="Trebuchet MS" w:cs="Arial"/>
        </w:rPr>
        <w:t>,</w:t>
      </w:r>
      <w:r w:rsidR="002F63A3" w:rsidRPr="000B62FB">
        <w:rPr>
          <w:rFonts w:ascii="Trebuchet MS" w:hAnsi="Trebuchet MS" w:cs="Arial"/>
        </w:rPr>
        <w:t xml:space="preserve"> que recogerá la fórmula aplicable.</w:t>
      </w:r>
    </w:p>
    <w:p w14:paraId="7E1E6C04" w14:textId="77777777" w:rsidR="00B943D5" w:rsidRPr="000B62FB" w:rsidRDefault="00B943D5" w:rsidP="00B943D5">
      <w:pPr>
        <w:spacing w:before="60" w:line="240" w:lineRule="atLeast"/>
        <w:jc w:val="both"/>
        <w:rPr>
          <w:rFonts w:ascii="Trebuchet MS" w:hAnsi="Trebuchet MS" w:cs="Arial"/>
        </w:rPr>
      </w:pPr>
      <w:bookmarkStart w:id="40" w:name="_Toc463331533"/>
      <w:bookmarkStart w:id="41" w:name="_Toc506479366"/>
      <w:r w:rsidRPr="000B62FB">
        <w:rPr>
          <w:rFonts w:ascii="Trebuchet MS" w:hAnsi="Trebuchet MS" w:cs="Arial"/>
        </w:rPr>
        <w:t xml:space="preserve">2.- La revisión de precios tendrá lugar en los términos establecidos en la LCSP (artículos 103 y siguientes). </w:t>
      </w:r>
    </w:p>
    <w:p w14:paraId="7022E071"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42" w:name="_Toc108704998"/>
      <w:r w:rsidRPr="000B62FB">
        <w:rPr>
          <w:rFonts w:ascii="Trebuchet MS" w:hAnsi="Trebuchet MS"/>
          <w:i w:val="0"/>
          <w:iCs w:val="0"/>
          <w:sz w:val="20"/>
          <w:szCs w:val="20"/>
        </w:rPr>
        <w:t>9.- Perfil de contratante</w:t>
      </w:r>
      <w:bookmarkEnd w:id="40"/>
      <w:bookmarkEnd w:id="41"/>
      <w:bookmarkEnd w:id="42"/>
      <w:r w:rsidRPr="000B62FB">
        <w:rPr>
          <w:rFonts w:ascii="Trebuchet MS" w:hAnsi="Trebuchet MS"/>
          <w:i w:val="0"/>
          <w:iCs w:val="0"/>
          <w:sz w:val="20"/>
          <w:szCs w:val="20"/>
        </w:rPr>
        <w:t xml:space="preserve"> </w:t>
      </w:r>
    </w:p>
    <w:p w14:paraId="05094D29" w14:textId="77777777" w:rsidR="00B943D5" w:rsidRPr="000B62FB" w:rsidRDefault="00B943D5" w:rsidP="00B943D5">
      <w:pPr>
        <w:spacing w:line="240" w:lineRule="atLeast"/>
        <w:jc w:val="both"/>
        <w:rPr>
          <w:rFonts w:ascii="Trebuchet MS" w:hAnsi="Trebuchet MS" w:cs="Arial"/>
        </w:rPr>
      </w:pPr>
      <w:bookmarkStart w:id="43" w:name="_Toc506479367"/>
      <w:r w:rsidRPr="000B62FB">
        <w:rPr>
          <w:rFonts w:ascii="Trebuchet MS" w:hAnsi="Trebuchet MS" w:cs="Arial"/>
        </w:rPr>
        <w:t>1.- La información relativa al presente contrato que vaya a ser publicada a través del perfil de contratante podrá ser consultada en la dirección electrónica</w:t>
      </w:r>
      <w:r w:rsidRPr="000B62FB">
        <w:rPr>
          <w:rFonts w:ascii="Trebuchet MS" w:hAnsi="Trebuchet MS" w:cs="Arial"/>
          <w:b/>
        </w:rPr>
        <w:t xml:space="preserve"> </w:t>
      </w:r>
      <w:r w:rsidRPr="000B62FB">
        <w:rPr>
          <w:rFonts w:ascii="Trebuchet MS" w:hAnsi="Trebuchet MS" w:cs="Arial"/>
        </w:rPr>
        <w:t xml:space="preserve">que se indica en el </w:t>
      </w:r>
      <w:r w:rsidRPr="000B62FB">
        <w:rPr>
          <w:rFonts w:ascii="Trebuchet MS" w:hAnsi="Trebuchet MS" w:cs="Arial"/>
          <w:b/>
        </w:rPr>
        <w:t xml:space="preserve">apartado 2 </w:t>
      </w:r>
      <w:r w:rsidRPr="000B62FB">
        <w:rPr>
          <w:rFonts w:ascii="Trebuchet MS" w:hAnsi="Trebuchet MS" w:cs="Arial"/>
        </w:rPr>
        <w:t>del cuadro de características.</w:t>
      </w:r>
    </w:p>
    <w:p w14:paraId="50E1C5FB" w14:textId="77777777" w:rsidR="00B943D5" w:rsidRPr="000B62FB" w:rsidRDefault="00B943D5" w:rsidP="00B943D5">
      <w:pPr>
        <w:spacing w:before="60"/>
        <w:jc w:val="both"/>
        <w:rPr>
          <w:rFonts w:ascii="Trebuchet MS" w:hAnsi="Trebuchet MS" w:cs="Arial"/>
        </w:rPr>
      </w:pPr>
      <w:r w:rsidRPr="000B62FB">
        <w:rPr>
          <w:rFonts w:ascii="Trebuchet MS" w:hAnsi="Trebuchet MS" w:cs="Arial"/>
        </w:rPr>
        <w:t>2.- El anuncio de licitación para la adjudicación de contratos se publicará en el perfil de contratante.</w:t>
      </w:r>
    </w:p>
    <w:p w14:paraId="00750ED8" w14:textId="77777777" w:rsidR="00B943D5" w:rsidRPr="000B62FB" w:rsidRDefault="00B943D5" w:rsidP="00B943D5">
      <w:pPr>
        <w:spacing w:before="60"/>
        <w:jc w:val="both"/>
        <w:rPr>
          <w:rFonts w:ascii="Trebuchet MS" w:hAnsi="Trebuchet MS" w:cs="Arial"/>
        </w:rPr>
      </w:pPr>
      <w:r w:rsidRPr="000B62FB">
        <w:rPr>
          <w:rFonts w:ascii="Trebuchet MS" w:hAnsi="Trebuchet MS" w:cs="Arial"/>
        </w:rPr>
        <w:t>3.- En el perfil de contratante se ofrecerá información relativa a la convocatoria de la licitación del contrato, incluyendo los pliegos de cláusulas administrativas particulares y documentación complementaria, en su caso.</w:t>
      </w:r>
    </w:p>
    <w:p w14:paraId="25C73416" w14:textId="77777777" w:rsidR="00B943D5" w:rsidRPr="000B62FB" w:rsidRDefault="00B943D5" w:rsidP="00B943D5">
      <w:pPr>
        <w:spacing w:before="60"/>
        <w:jc w:val="both"/>
        <w:rPr>
          <w:rFonts w:ascii="Trebuchet MS" w:hAnsi="Trebuchet MS" w:cs="Arial"/>
        </w:rPr>
      </w:pPr>
      <w:r w:rsidRPr="000B62FB">
        <w:rPr>
          <w:rFonts w:ascii="Trebuchet MS" w:hAnsi="Trebuchet MS" w:cs="Arial"/>
        </w:rPr>
        <w:t xml:space="preserve">4.- Cuando los contratos estén sujetos a regulación armonizada, la licitación se publicará además en el Diario Oficial de la Unión Europea, de conformidad con el artículo 135 LCSP. </w:t>
      </w:r>
    </w:p>
    <w:p w14:paraId="6625EBA2" w14:textId="77777777" w:rsidR="002F63A3" w:rsidRPr="000B62FB" w:rsidRDefault="0028190E" w:rsidP="00661D54">
      <w:pPr>
        <w:pStyle w:val="Ttulo2"/>
        <w:spacing w:line="240" w:lineRule="atLeast"/>
        <w:jc w:val="both"/>
        <w:rPr>
          <w:rFonts w:ascii="Trebuchet MS" w:hAnsi="Trebuchet MS"/>
          <w:i w:val="0"/>
          <w:iCs w:val="0"/>
          <w:sz w:val="20"/>
          <w:szCs w:val="20"/>
        </w:rPr>
      </w:pPr>
      <w:bookmarkStart w:id="44" w:name="_Toc108704999"/>
      <w:r w:rsidRPr="000B62FB">
        <w:rPr>
          <w:rFonts w:ascii="Trebuchet MS" w:hAnsi="Trebuchet MS"/>
          <w:i w:val="0"/>
          <w:iCs w:val="0"/>
          <w:sz w:val="20"/>
          <w:szCs w:val="20"/>
        </w:rPr>
        <w:t>1</w:t>
      </w:r>
      <w:r w:rsidR="002F63A3" w:rsidRPr="000B62FB">
        <w:rPr>
          <w:rFonts w:ascii="Trebuchet MS" w:hAnsi="Trebuchet MS"/>
          <w:i w:val="0"/>
          <w:iCs w:val="0"/>
          <w:sz w:val="20"/>
          <w:szCs w:val="20"/>
        </w:rPr>
        <w:t xml:space="preserve">0.- Información en materia fiscal, medio ambiente, igualdad de mujeres y hombres, </w:t>
      </w:r>
      <w:r w:rsidR="00372824" w:rsidRPr="000B62FB">
        <w:rPr>
          <w:rFonts w:ascii="Trebuchet MS" w:hAnsi="Trebuchet MS"/>
          <w:i w:val="0"/>
          <w:iCs w:val="0"/>
          <w:sz w:val="20"/>
          <w:szCs w:val="20"/>
        </w:rPr>
        <w:t xml:space="preserve">igualdad lingüística, </w:t>
      </w:r>
      <w:r w:rsidR="002F63A3" w:rsidRPr="000B62FB">
        <w:rPr>
          <w:rFonts w:ascii="Trebuchet MS" w:hAnsi="Trebuchet MS"/>
          <w:i w:val="0"/>
          <w:iCs w:val="0"/>
          <w:sz w:val="20"/>
          <w:szCs w:val="20"/>
        </w:rPr>
        <w:t>protección del empleo, condiciones de trabajo y prevención de riesgos laborales y protección de datos.</w:t>
      </w:r>
      <w:bookmarkEnd w:id="43"/>
      <w:bookmarkEnd w:id="44"/>
    </w:p>
    <w:p w14:paraId="57CDA1AB" w14:textId="77777777" w:rsidR="002F63A3" w:rsidRPr="000B62FB" w:rsidRDefault="002F63A3" w:rsidP="00030FAF">
      <w:pPr>
        <w:pStyle w:val="Pa6"/>
        <w:spacing w:before="60" w:line="240" w:lineRule="auto"/>
        <w:jc w:val="both"/>
        <w:rPr>
          <w:rFonts w:ascii="Trebuchet MS" w:hAnsi="Trebuchet MS" w:cs="Arial"/>
          <w:sz w:val="20"/>
          <w:szCs w:val="20"/>
        </w:rPr>
      </w:pPr>
      <w:r w:rsidRPr="000B62FB">
        <w:rPr>
          <w:rFonts w:ascii="Trebuchet MS" w:hAnsi="Trebuchet MS" w:cs="Arial"/>
          <w:sz w:val="20"/>
          <w:szCs w:val="20"/>
        </w:rPr>
        <w:t>En los siguientes organismos se puede obtener información de las obligaciones y disposiciones vigentes en relación con:</w:t>
      </w:r>
    </w:p>
    <w:p w14:paraId="06C0105D" w14:textId="77777777" w:rsidR="00C4747C" w:rsidRPr="000B62FB" w:rsidRDefault="00C4747C" w:rsidP="003B015E">
      <w:pPr>
        <w:pStyle w:val="Pa6"/>
        <w:numPr>
          <w:ilvl w:val="0"/>
          <w:numId w:val="14"/>
        </w:numPr>
        <w:spacing w:before="60" w:line="240" w:lineRule="atLeast"/>
        <w:ind w:left="426" w:hanging="284"/>
        <w:rPr>
          <w:rFonts w:ascii="Trebuchet MS" w:hAnsi="Trebuchet MS" w:cs="Arial"/>
          <w:sz w:val="20"/>
          <w:szCs w:val="20"/>
        </w:rPr>
      </w:pPr>
      <w:bookmarkStart w:id="45" w:name="_Toc42401649"/>
      <w:bookmarkStart w:id="46" w:name="_Toc46289363"/>
      <w:bookmarkStart w:id="47" w:name="_Toc46543142"/>
      <w:bookmarkStart w:id="48" w:name="_Toc46825246"/>
      <w:bookmarkStart w:id="49" w:name="_Toc54085017"/>
      <w:bookmarkStart w:id="50" w:name="_Toc442871783"/>
      <w:bookmarkStart w:id="51" w:name="_Toc463331534"/>
      <w:bookmarkStart w:id="52" w:name="_Toc506479368"/>
      <w:r w:rsidRPr="000B62FB">
        <w:rPr>
          <w:rFonts w:ascii="Trebuchet MS" w:hAnsi="Trebuchet MS" w:cs="Arial"/>
          <w:sz w:val="20"/>
          <w:szCs w:val="20"/>
        </w:rPr>
        <w:t xml:space="preserve">Fiscalidad: Departamento de Hacienda y Finanzas de la Diputación Foral de Gipuzkoa y en el resto de Administraciones Tributarias. </w:t>
      </w:r>
    </w:p>
    <w:p w14:paraId="11408133" w14:textId="77777777" w:rsidR="00C4747C" w:rsidRPr="000B62FB" w:rsidRDefault="00C4747C" w:rsidP="003B015E">
      <w:pPr>
        <w:pStyle w:val="Pa6"/>
        <w:numPr>
          <w:ilvl w:val="0"/>
          <w:numId w:val="14"/>
        </w:numPr>
        <w:spacing w:before="60" w:line="240" w:lineRule="atLeast"/>
        <w:ind w:left="426" w:hanging="284"/>
        <w:rPr>
          <w:rFonts w:ascii="Trebuchet MS" w:hAnsi="Trebuchet MS" w:cs="Arial"/>
          <w:sz w:val="20"/>
          <w:szCs w:val="20"/>
        </w:rPr>
      </w:pPr>
      <w:r w:rsidRPr="000B62FB">
        <w:rPr>
          <w:rFonts w:ascii="Trebuchet MS" w:hAnsi="Trebuchet MS" w:cs="Arial"/>
          <w:sz w:val="20"/>
          <w:szCs w:val="20"/>
        </w:rPr>
        <w:t>Protección del empleo, condiciones de trabajo y prevención de riesgos laborales e inserción sociolaboral de personas con discapacidad: Dirección de Trabajo y Seguridad Social del Departamento de Trabajo y Justicia del Gobierno Vasco.</w:t>
      </w:r>
    </w:p>
    <w:p w14:paraId="72A94AF4" w14:textId="77777777" w:rsidR="00C4747C" w:rsidRPr="000B62FB" w:rsidRDefault="00C4747C" w:rsidP="003B015E">
      <w:pPr>
        <w:pStyle w:val="Pa6"/>
        <w:numPr>
          <w:ilvl w:val="0"/>
          <w:numId w:val="14"/>
        </w:numPr>
        <w:spacing w:before="60" w:line="240" w:lineRule="atLeast"/>
        <w:ind w:left="426" w:hanging="284"/>
        <w:rPr>
          <w:rFonts w:ascii="Trebuchet MS" w:hAnsi="Trebuchet MS" w:cs="Arial"/>
          <w:sz w:val="20"/>
          <w:szCs w:val="20"/>
        </w:rPr>
      </w:pPr>
      <w:r w:rsidRPr="000B62FB">
        <w:rPr>
          <w:rFonts w:ascii="Trebuchet MS" w:hAnsi="Trebuchet MS" w:cs="Arial"/>
          <w:sz w:val="20"/>
          <w:szCs w:val="20"/>
        </w:rPr>
        <w:t>Igualdad de mujeres y hombres: Organismo Autónomo EMAKUND</w:t>
      </w:r>
      <w:r w:rsidR="00372824" w:rsidRPr="000B62FB">
        <w:rPr>
          <w:rFonts w:ascii="Trebuchet MS" w:hAnsi="Trebuchet MS" w:cs="Arial"/>
          <w:sz w:val="20"/>
          <w:szCs w:val="20"/>
        </w:rPr>
        <w:t>E- Instituto Vasco de la Mujer.</w:t>
      </w:r>
    </w:p>
    <w:p w14:paraId="63AD7324" w14:textId="77777777" w:rsidR="00372824" w:rsidRPr="000B62FB" w:rsidRDefault="00372824" w:rsidP="003B015E">
      <w:pPr>
        <w:pStyle w:val="Pa6"/>
        <w:numPr>
          <w:ilvl w:val="0"/>
          <w:numId w:val="14"/>
        </w:numPr>
        <w:spacing w:before="60" w:line="240" w:lineRule="atLeast"/>
        <w:ind w:left="426" w:hanging="284"/>
        <w:rPr>
          <w:rFonts w:ascii="Trebuchet MS" w:hAnsi="Trebuchet MS" w:cs="Arial"/>
          <w:sz w:val="20"/>
          <w:szCs w:val="20"/>
        </w:rPr>
      </w:pPr>
      <w:r w:rsidRPr="000B62FB">
        <w:rPr>
          <w:rFonts w:ascii="Trebuchet MS" w:hAnsi="Trebuchet MS" w:cs="Arial"/>
          <w:sz w:val="20"/>
          <w:szCs w:val="20"/>
        </w:rPr>
        <w:t>Igualdad lingüística: Viceconsejería de Política Lingüística del Gobierno Vasco</w:t>
      </w:r>
    </w:p>
    <w:p w14:paraId="102719B4" w14:textId="77777777" w:rsidR="00C4747C" w:rsidRPr="000B62FB" w:rsidRDefault="00C80968" w:rsidP="003B015E">
      <w:pPr>
        <w:pStyle w:val="Pa6"/>
        <w:numPr>
          <w:ilvl w:val="0"/>
          <w:numId w:val="14"/>
        </w:numPr>
        <w:spacing w:before="60" w:line="240" w:lineRule="atLeast"/>
        <w:ind w:left="426" w:hanging="284"/>
        <w:rPr>
          <w:rFonts w:ascii="Trebuchet MS" w:hAnsi="Trebuchet MS" w:cs="Arial"/>
          <w:sz w:val="20"/>
          <w:szCs w:val="20"/>
        </w:rPr>
      </w:pPr>
      <w:r w:rsidRPr="000B62FB">
        <w:rPr>
          <w:rFonts w:ascii="Trebuchet MS" w:hAnsi="Trebuchet MS" w:cs="Arial"/>
          <w:sz w:val="20"/>
          <w:szCs w:val="20"/>
        </w:rPr>
        <w:t>Protección del medio ambiente: Sociedad pública IHOBE. Dirección General de Medio Ambiente del Departamento de Medio Ambiente y Obras Hidráulicas de la Diputación Foral de Gipuzkoa. Sociedad Pública de Gestión Ambiental IHOBE, S.A</w:t>
      </w:r>
      <w:r w:rsidR="00C4747C" w:rsidRPr="000B62FB">
        <w:rPr>
          <w:rFonts w:ascii="Trebuchet MS" w:hAnsi="Trebuchet MS" w:cs="Arial"/>
          <w:sz w:val="20"/>
          <w:szCs w:val="20"/>
        </w:rPr>
        <w:t>.</w:t>
      </w:r>
    </w:p>
    <w:p w14:paraId="4711B7E7" w14:textId="77777777" w:rsidR="00C4747C" w:rsidRPr="000B62FB" w:rsidRDefault="00C4747C" w:rsidP="003B015E">
      <w:pPr>
        <w:pStyle w:val="Pa6"/>
        <w:numPr>
          <w:ilvl w:val="0"/>
          <w:numId w:val="14"/>
        </w:numPr>
        <w:spacing w:before="60" w:line="240" w:lineRule="atLeast"/>
        <w:ind w:left="426" w:hanging="284"/>
        <w:rPr>
          <w:rFonts w:ascii="Trebuchet MS" w:hAnsi="Trebuchet MS" w:cs="Arial"/>
          <w:sz w:val="20"/>
          <w:szCs w:val="20"/>
        </w:rPr>
      </w:pPr>
      <w:r w:rsidRPr="000B62FB">
        <w:rPr>
          <w:rFonts w:ascii="Trebuchet MS" w:hAnsi="Trebuchet MS" w:cs="Arial"/>
          <w:sz w:val="20"/>
          <w:szCs w:val="20"/>
        </w:rPr>
        <w:t>Protección de datos de carácter personal: Agencia Vasca de Protección de Datos.</w:t>
      </w:r>
    </w:p>
    <w:p w14:paraId="0DC8E486"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53" w:name="_Toc108705000"/>
      <w:r w:rsidRPr="000B62FB">
        <w:rPr>
          <w:rFonts w:ascii="Trebuchet MS" w:hAnsi="Trebuchet MS"/>
          <w:i w:val="0"/>
          <w:iCs w:val="0"/>
          <w:sz w:val="20"/>
          <w:szCs w:val="20"/>
        </w:rPr>
        <w:t>11.- Régimen jurídico del contrato</w:t>
      </w:r>
      <w:bookmarkEnd w:id="45"/>
      <w:bookmarkEnd w:id="46"/>
      <w:bookmarkEnd w:id="47"/>
      <w:bookmarkEnd w:id="48"/>
      <w:bookmarkEnd w:id="49"/>
      <w:bookmarkEnd w:id="50"/>
      <w:bookmarkEnd w:id="51"/>
      <w:bookmarkEnd w:id="52"/>
      <w:bookmarkEnd w:id="53"/>
    </w:p>
    <w:p w14:paraId="6EF3A6B8" w14:textId="77777777" w:rsidR="00C80968" w:rsidRPr="000B62FB" w:rsidRDefault="00C80968" w:rsidP="00C80968">
      <w:pPr>
        <w:spacing w:before="60" w:line="240" w:lineRule="atLeast"/>
        <w:jc w:val="both"/>
        <w:rPr>
          <w:rFonts w:ascii="Trebuchet MS" w:hAnsi="Trebuchet MS" w:cs="Arial"/>
        </w:rPr>
      </w:pPr>
      <w:r w:rsidRPr="000B62FB">
        <w:rPr>
          <w:rFonts w:ascii="Trebuchet MS" w:hAnsi="Trebuchet MS" w:cs="Arial"/>
        </w:rPr>
        <w:t>1.- El presente contrato tiene carácter jurídico-privado de acuerdo con lo previsto en el artículo 26 de la LCSP.</w:t>
      </w:r>
    </w:p>
    <w:p w14:paraId="144FC9F9" w14:textId="77777777" w:rsidR="00C80968" w:rsidRPr="000B62FB" w:rsidRDefault="00C80968" w:rsidP="00C80968">
      <w:pPr>
        <w:spacing w:before="60" w:line="240" w:lineRule="atLeast"/>
        <w:jc w:val="both"/>
        <w:rPr>
          <w:rFonts w:ascii="Trebuchet MS" w:hAnsi="Trebuchet MS" w:cs="Arial"/>
        </w:rPr>
      </w:pPr>
      <w:r w:rsidRPr="000B62FB">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14:paraId="540402F0" w14:textId="77777777" w:rsidR="00C80968" w:rsidRPr="000B62FB" w:rsidRDefault="00C80968" w:rsidP="00C80968">
      <w:pPr>
        <w:spacing w:before="60" w:line="240" w:lineRule="atLeast"/>
        <w:jc w:val="both"/>
        <w:rPr>
          <w:rFonts w:ascii="Trebuchet MS" w:hAnsi="Trebuchet MS" w:cs="Arial"/>
        </w:rPr>
      </w:pPr>
      <w:r w:rsidRPr="000B62FB">
        <w:rPr>
          <w:rFonts w:ascii="Trebuchet MS" w:hAnsi="Trebuchet MS" w:cs="Arial"/>
        </w:rPr>
        <w:t>3.- En caso de discordancia entre el presente pliego y cualquiera del resto de documentos contractuales, prevalecerá este pliego.</w:t>
      </w:r>
    </w:p>
    <w:p w14:paraId="38F194D8" w14:textId="77777777" w:rsidR="00C80968" w:rsidRPr="000B62FB" w:rsidRDefault="00C80968" w:rsidP="00C80968">
      <w:pPr>
        <w:spacing w:before="60" w:line="240" w:lineRule="atLeast"/>
        <w:rPr>
          <w:rFonts w:ascii="Trebuchet MS" w:hAnsi="Trebuchet MS" w:cs="Arial"/>
        </w:rPr>
      </w:pPr>
      <w:r w:rsidRPr="000B62FB">
        <w:rPr>
          <w:rFonts w:ascii="Trebuchet MS" w:hAnsi="Trebuchet MS" w:cs="Arial"/>
        </w:rPr>
        <w:t>4.- Para lo no previsto en los pliegos, el contrato se regirá:</w:t>
      </w:r>
    </w:p>
    <w:p w14:paraId="26E7EC46" w14:textId="77777777" w:rsidR="00C80968" w:rsidRPr="000B62FB"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0B62FB">
        <w:rPr>
          <w:rFonts w:ascii="Trebuchet MS" w:hAnsi="Trebuchet MS"/>
          <w:sz w:val="20"/>
          <w:szCs w:val="20"/>
        </w:rPr>
        <w:t>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2A60100C" w14:textId="77777777" w:rsidR="00C80968" w:rsidRPr="000B62FB" w:rsidRDefault="00C80968" w:rsidP="00C80968">
      <w:pPr>
        <w:spacing w:before="60" w:line="240" w:lineRule="atLeast"/>
        <w:ind w:left="567"/>
        <w:jc w:val="both"/>
        <w:rPr>
          <w:rFonts w:ascii="Trebuchet MS" w:hAnsi="Trebuchet MS" w:cs="Arial"/>
        </w:rPr>
      </w:pPr>
      <w:r w:rsidRPr="000B62FB">
        <w:rPr>
          <w:rFonts w:ascii="Trebuchet MS" w:hAnsi="Trebuchet MS" w:cs="Arial"/>
        </w:rPr>
        <w:t>Supletoriamente, se aplicarán las restantes normas de derecho administrativo y, en su defecto, las de derecho privado.</w:t>
      </w:r>
    </w:p>
    <w:p w14:paraId="4254754D" w14:textId="77777777" w:rsidR="00C80968" w:rsidRPr="000B62FB"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0B62FB">
        <w:rPr>
          <w:rFonts w:ascii="Trebuchet MS" w:hAnsi="Trebuchet MS"/>
          <w:sz w:val="20"/>
          <w:szCs w:val="20"/>
        </w:rPr>
        <w:t>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p>
    <w:p w14:paraId="3D24D5C0" w14:textId="77777777" w:rsidR="00C80968" w:rsidRPr="000B62FB" w:rsidRDefault="00C80968" w:rsidP="00C80968">
      <w:pPr>
        <w:spacing w:before="60"/>
        <w:jc w:val="both"/>
        <w:rPr>
          <w:rFonts w:ascii="Trebuchet MS" w:hAnsi="Trebuchet MS" w:cs="Arial"/>
        </w:rPr>
      </w:pPr>
      <w:r w:rsidRPr="000B62FB">
        <w:rPr>
          <w:rFonts w:ascii="Trebuchet MS" w:hAnsi="Trebuchet MS" w:cs="Arial"/>
        </w:rPr>
        <w:t>5.-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14:paraId="49290B3B"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54" w:name="_Toc506479369"/>
      <w:bookmarkStart w:id="55" w:name="_Toc108705001"/>
      <w:r w:rsidRPr="000B62FB">
        <w:rPr>
          <w:rFonts w:ascii="Trebuchet MS" w:hAnsi="Trebuchet MS"/>
          <w:i w:val="0"/>
          <w:sz w:val="20"/>
          <w:szCs w:val="20"/>
        </w:rPr>
        <w:t>12.- Régimen de recursos</w:t>
      </w:r>
      <w:bookmarkEnd w:id="54"/>
      <w:bookmarkEnd w:id="55"/>
      <w:r w:rsidRPr="000B62FB">
        <w:rPr>
          <w:rFonts w:ascii="Trebuchet MS" w:hAnsi="Trebuchet MS"/>
          <w:i w:val="0"/>
          <w:sz w:val="20"/>
          <w:szCs w:val="20"/>
        </w:rPr>
        <w:t xml:space="preserve"> </w:t>
      </w:r>
    </w:p>
    <w:p w14:paraId="46A0A02A" w14:textId="77777777" w:rsidR="00C80968" w:rsidRPr="000B62FB" w:rsidRDefault="00C80968" w:rsidP="00C80968">
      <w:pPr>
        <w:spacing w:before="60" w:line="240" w:lineRule="atLeast"/>
        <w:jc w:val="both"/>
        <w:rPr>
          <w:rFonts w:ascii="Trebuchet MS" w:hAnsi="Trebuchet MS" w:cs="Arial"/>
        </w:rPr>
      </w:pPr>
      <w:r w:rsidRPr="000B62FB">
        <w:rPr>
          <w:rFonts w:ascii="Trebuchet MS" w:hAnsi="Trebuchet MS" w:cs="Arial"/>
        </w:rPr>
        <w:t>1.- Corresponde al orden contencioso-administrativo el conocimiento de las cuestiones que se susciten en relación con la preparación, adjudicación y modificaciones contractuales, cuando la impugnación de estas se base en el incumplimiento de los artículos 204 y 205 de la LCSP, por entender que la modificación debió ser objeto de una nueva adjudicación.</w:t>
      </w:r>
    </w:p>
    <w:p w14:paraId="1B2D3AE9" w14:textId="77777777" w:rsidR="00C80968" w:rsidRPr="000B62FB" w:rsidRDefault="00C80968" w:rsidP="00C80968">
      <w:pPr>
        <w:spacing w:before="60" w:line="240" w:lineRule="atLeast"/>
        <w:jc w:val="both"/>
        <w:rPr>
          <w:rFonts w:ascii="Trebuchet MS" w:hAnsi="Trebuchet MS" w:cs="Arial"/>
        </w:rPr>
      </w:pPr>
      <w:r w:rsidRPr="000B62FB">
        <w:rPr>
          <w:rFonts w:ascii="Trebuchet MS" w:hAnsi="Trebuchet MS" w:cs="Arial"/>
        </w:rPr>
        <w:t>2.- Será competente la jurisdicción civil para conocer de las controversias suscitadas con respecto a los efectos y extinción del contrato.</w:t>
      </w:r>
    </w:p>
    <w:p w14:paraId="3139B358" w14:textId="77777777" w:rsidR="00C80968" w:rsidRPr="000B62FB" w:rsidRDefault="00C80968" w:rsidP="00C80968">
      <w:pPr>
        <w:spacing w:before="60" w:line="240" w:lineRule="atLeast"/>
        <w:jc w:val="both"/>
        <w:rPr>
          <w:rFonts w:ascii="Trebuchet MS" w:hAnsi="Trebuchet MS" w:cs="Arial"/>
        </w:rPr>
      </w:pPr>
      <w:r w:rsidRPr="000B62FB">
        <w:rPr>
          <w:rFonts w:ascii="Trebuchet MS" w:hAnsi="Trebuchet MS" w:cs="Arial"/>
        </w:rPr>
        <w:t>3.- El presente pliego y el de prescripciones técnicas podrán ser recurridos potestativamente mediante el recurso especial previsto en del artículo 44 de la LCSP si se trata de un contrato cuyo valor estimado sea superior a 100.000 euros.</w:t>
      </w:r>
    </w:p>
    <w:p w14:paraId="0DA20160" w14:textId="77777777" w:rsidR="00C80968" w:rsidRPr="000B62FB" w:rsidRDefault="003D5A16" w:rsidP="00C80968">
      <w:pPr>
        <w:spacing w:before="60" w:line="240" w:lineRule="atLeast"/>
        <w:jc w:val="both"/>
        <w:rPr>
          <w:rFonts w:ascii="Trebuchet MS" w:hAnsi="Trebuchet MS" w:cs="Arial"/>
        </w:rPr>
      </w:pPr>
      <w:r w:rsidRPr="000B62FB">
        <w:rPr>
          <w:rFonts w:ascii="Trebuchet MS" w:hAnsi="Trebuchet MS" w:cs="Arial"/>
        </w:rPr>
        <w:t>Serán igualmente recurribles las siguientes actuaciones, siempre que se trate de un contrato cuyo valor estimado sea superior a 100.000 euros</w:t>
      </w:r>
      <w:r w:rsidR="00C80968" w:rsidRPr="000B62FB">
        <w:rPr>
          <w:rFonts w:ascii="Trebuchet MS" w:hAnsi="Trebuchet MS" w:cs="Arial"/>
        </w:rPr>
        <w:t>:</w:t>
      </w:r>
    </w:p>
    <w:p w14:paraId="1B1B8184" w14:textId="77777777" w:rsidR="00C80968" w:rsidRPr="000B62FB" w:rsidRDefault="00C80968" w:rsidP="003B015E">
      <w:pPr>
        <w:pStyle w:val="Pa14"/>
        <w:numPr>
          <w:ilvl w:val="0"/>
          <w:numId w:val="24"/>
        </w:numPr>
        <w:spacing w:before="60" w:line="240" w:lineRule="atLeast"/>
        <w:jc w:val="both"/>
        <w:rPr>
          <w:rFonts w:ascii="Trebuchet MS" w:hAnsi="Trebuchet MS"/>
          <w:sz w:val="20"/>
          <w:szCs w:val="20"/>
        </w:rPr>
      </w:pPr>
      <w:r w:rsidRPr="000B62FB">
        <w:rPr>
          <w:rFonts w:ascii="Trebuchet MS" w:hAnsi="Trebuchet MS"/>
          <w:sz w:val="20"/>
          <w:szCs w:val="20"/>
        </w:rPr>
        <w:t>Los anuncios de licitación y el resto de documentos contractuales que establezcan las condiciones que deban regir la contratación.</w:t>
      </w:r>
    </w:p>
    <w:p w14:paraId="09445CEE" w14:textId="77777777" w:rsidR="00C80968" w:rsidRPr="000B62FB" w:rsidRDefault="00C80968" w:rsidP="003B015E">
      <w:pPr>
        <w:pStyle w:val="Pa14"/>
        <w:numPr>
          <w:ilvl w:val="0"/>
          <w:numId w:val="24"/>
        </w:numPr>
        <w:spacing w:before="60" w:line="240" w:lineRule="atLeast"/>
        <w:jc w:val="both"/>
        <w:rPr>
          <w:rFonts w:ascii="Trebuchet MS" w:hAnsi="Trebuchet MS"/>
          <w:sz w:val="20"/>
          <w:szCs w:val="20"/>
        </w:rPr>
      </w:pPr>
      <w:r w:rsidRPr="000B62FB">
        <w:rPr>
          <w:rFonts w:ascii="Trebuchet MS" w:hAnsi="Trebuchet MS"/>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1EADBDE0" w14:textId="77777777" w:rsidR="00C80968" w:rsidRPr="000B62FB" w:rsidRDefault="00C80968" w:rsidP="003B015E">
      <w:pPr>
        <w:pStyle w:val="Pa14"/>
        <w:numPr>
          <w:ilvl w:val="0"/>
          <w:numId w:val="24"/>
        </w:numPr>
        <w:spacing w:before="60" w:line="240" w:lineRule="atLeast"/>
        <w:jc w:val="both"/>
        <w:rPr>
          <w:rFonts w:ascii="Trebuchet MS" w:hAnsi="Trebuchet MS"/>
          <w:sz w:val="20"/>
          <w:szCs w:val="20"/>
        </w:rPr>
      </w:pPr>
      <w:r w:rsidRPr="000B62FB">
        <w:rPr>
          <w:rFonts w:ascii="Trebuchet MS" w:hAnsi="Trebuchet MS"/>
          <w:sz w:val="20"/>
          <w:szCs w:val="20"/>
        </w:rPr>
        <w:t>Los acuerdos de adjudicación.</w:t>
      </w:r>
    </w:p>
    <w:p w14:paraId="0A5A02AF" w14:textId="77777777" w:rsidR="00C80968" w:rsidRPr="000B62FB" w:rsidRDefault="00C80968" w:rsidP="003B015E">
      <w:pPr>
        <w:pStyle w:val="Pa14"/>
        <w:numPr>
          <w:ilvl w:val="0"/>
          <w:numId w:val="24"/>
        </w:numPr>
        <w:spacing w:before="60" w:line="240" w:lineRule="atLeast"/>
        <w:jc w:val="both"/>
        <w:rPr>
          <w:rFonts w:ascii="Trebuchet MS" w:hAnsi="Trebuchet MS"/>
          <w:sz w:val="20"/>
          <w:szCs w:val="20"/>
        </w:rPr>
      </w:pPr>
      <w:r w:rsidRPr="000B62FB">
        <w:rPr>
          <w:rFonts w:ascii="Trebuchet MS" w:hAnsi="Trebuchet MS"/>
          <w:sz w:val="20"/>
          <w:szCs w:val="20"/>
        </w:rPr>
        <w:t>Las modificaciones basadas en el incumplimiento de lo establecido en los artículos 204 y 205 de la LCSP, por entender que la modificación debió ser objeto de una nueva adjudicación.</w:t>
      </w:r>
    </w:p>
    <w:p w14:paraId="3A25B1EA" w14:textId="77777777" w:rsidR="00C80968" w:rsidRPr="000B62FB" w:rsidRDefault="00C80968" w:rsidP="00C80968">
      <w:pPr>
        <w:spacing w:before="60" w:line="240" w:lineRule="atLeast"/>
        <w:jc w:val="both"/>
        <w:rPr>
          <w:rFonts w:ascii="Trebuchet MS" w:hAnsi="Trebuchet MS" w:cs="Arial"/>
        </w:rPr>
      </w:pPr>
      <w:r w:rsidRPr="000B62FB">
        <w:rPr>
          <w:rFonts w:ascii="Trebuchet MS" w:hAnsi="Trebuchet MS"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14:paraId="53273CA4" w14:textId="77777777" w:rsidR="00C80968" w:rsidRPr="000B62FB" w:rsidRDefault="00C80968" w:rsidP="00C80968">
      <w:pPr>
        <w:spacing w:before="60" w:line="240" w:lineRule="atLeast"/>
        <w:ind w:right="68"/>
        <w:jc w:val="both"/>
        <w:rPr>
          <w:rFonts w:ascii="Trebuchet MS" w:hAnsi="Trebuchet MS" w:cs="Arial"/>
        </w:rPr>
      </w:pPr>
      <w:r w:rsidRPr="000B62FB">
        <w:rPr>
          <w:rFonts w:ascii="Trebuchet MS" w:hAnsi="Trebuchet MS"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14:paraId="234E493B" w14:textId="77777777" w:rsidR="00C80968" w:rsidRPr="000B62FB" w:rsidRDefault="00C80968" w:rsidP="00C80968">
      <w:pPr>
        <w:spacing w:before="60" w:line="240" w:lineRule="atLeast"/>
        <w:jc w:val="both"/>
        <w:rPr>
          <w:rFonts w:ascii="Trebuchet MS" w:hAnsi="Trebuchet MS" w:cs="Arial"/>
        </w:rPr>
      </w:pPr>
      <w:r w:rsidRPr="000B62FB">
        <w:rPr>
          <w:rFonts w:ascii="Trebuchet MS" w:hAnsi="Trebuchet MS"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0D5C1442" w14:textId="77777777" w:rsidR="00C80968" w:rsidRPr="000B62FB" w:rsidRDefault="00C80968" w:rsidP="00C80968">
      <w:pPr>
        <w:spacing w:before="60" w:line="240" w:lineRule="atLeast"/>
        <w:ind w:right="68"/>
        <w:jc w:val="both"/>
        <w:rPr>
          <w:rFonts w:ascii="Trebuchet MS" w:hAnsi="Trebuchet MS" w:cs="Arial"/>
        </w:rPr>
      </w:pPr>
      <w:r w:rsidRPr="000B62FB">
        <w:rPr>
          <w:rFonts w:ascii="Trebuchet MS" w:hAnsi="Trebuchet MS" w:cs="Arial"/>
        </w:rPr>
        <w:t>4.- Los actos que no reúnan los requisitos para la interposición del recurso especial se impugnarán en vía administrativa,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p>
    <w:p w14:paraId="2081E7D1" w14:textId="77777777" w:rsidR="00A458CC" w:rsidRPr="000B62FB" w:rsidRDefault="00A458CC" w:rsidP="00001916">
      <w:pPr>
        <w:spacing w:before="60" w:line="240" w:lineRule="atLeast"/>
        <w:ind w:right="68"/>
        <w:jc w:val="both"/>
        <w:rPr>
          <w:rFonts w:ascii="Trebuchet MS" w:hAnsi="Trebuchet MS" w:cs="Arial"/>
        </w:rPr>
      </w:pPr>
    </w:p>
    <w:p w14:paraId="32A70D7A" w14:textId="77777777" w:rsidR="006026E8" w:rsidRPr="000B62FB" w:rsidRDefault="006026E8" w:rsidP="00001916">
      <w:pPr>
        <w:spacing w:before="60" w:line="240" w:lineRule="atLeast"/>
        <w:ind w:right="68"/>
        <w:jc w:val="both"/>
        <w:rPr>
          <w:rFonts w:ascii="Trebuchet MS" w:hAnsi="Trebuchet MS" w:cs="Arial"/>
        </w:rPr>
      </w:pPr>
    </w:p>
    <w:p w14:paraId="4DBCBEE9" w14:textId="77777777" w:rsidR="002F63A3" w:rsidRPr="000B62FB" w:rsidRDefault="002F63A3" w:rsidP="00661D54">
      <w:pPr>
        <w:pStyle w:val="Ttulo1"/>
        <w:spacing w:line="240" w:lineRule="atLeast"/>
        <w:jc w:val="center"/>
        <w:rPr>
          <w:rFonts w:ascii="Trebuchet MS" w:hAnsi="Trebuchet MS"/>
          <w:sz w:val="20"/>
          <w:szCs w:val="20"/>
        </w:rPr>
      </w:pPr>
      <w:bookmarkStart w:id="56" w:name="_Toc42401650"/>
      <w:bookmarkStart w:id="57" w:name="_Toc46289364"/>
      <w:bookmarkStart w:id="58" w:name="_Toc46543143"/>
      <w:bookmarkStart w:id="59" w:name="_Toc46825247"/>
      <w:bookmarkStart w:id="60" w:name="_Toc54085018"/>
      <w:bookmarkStart w:id="61" w:name="_Toc442871784"/>
      <w:bookmarkStart w:id="62" w:name="_Toc463331536"/>
      <w:bookmarkStart w:id="63" w:name="_Toc506479370"/>
      <w:bookmarkStart w:id="64" w:name="_Toc108705002"/>
      <w:r w:rsidRPr="000B62FB">
        <w:rPr>
          <w:rFonts w:ascii="Trebuchet MS" w:hAnsi="Trebuchet MS"/>
          <w:sz w:val="20"/>
          <w:szCs w:val="20"/>
        </w:rPr>
        <w:t>CAPÍTULO II  -  CONTRATACIÓN</w:t>
      </w:r>
      <w:bookmarkEnd w:id="56"/>
      <w:bookmarkEnd w:id="57"/>
      <w:bookmarkEnd w:id="58"/>
      <w:bookmarkEnd w:id="59"/>
      <w:bookmarkEnd w:id="60"/>
      <w:bookmarkEnd w:id="61"/>
      <w:bookmarkEnd w:id="62"/>
      <w:bookmarkEnd w:id="63"/>
      <w:bookmarkEnd w:id="64"/>
    </w:p>
    <w:p w14:paraId="5CF4D652"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65" w:name="_Toc463331537"/>
      <w:bookmarkStart w:id="66" w:name="_Toc42401651"/>
      <w:bookmarkStart w:id="67" w:name="_Toc46289365"/>
      <w:bookmarkStart w:id="68" w:name="_Toc46543144"/>
      <w:bookmarkStart w:id="69" w:name="_Toc46825248"/>
      <w:bookmarkStart w:id="70" w:name="_Toc54085019"/>
      <w:bookmarkStart w:id="71" w:name="_Toc442871785"/>
      <w:bookmarkStart w:id="72" w:name="_Toc506479371"/>
      <w:bookmarkStart w:id="73" w:name="_Toc108705003"/>
      <w:r w:rsidRPr="000B62FB">
        <w:rPr>
          <w:rFonts w:ascii="Trebuchet MS" w:hAnsi="Trebuchet MS"/>
          <w:i w:val="0"/>
          <w:iCs w:val="0"/>
          <w:sz w:val="20"/>
          <w:szCs w:val="20"/>
        </w:rPr>
        <w:t>13.- Clase de expediente y forma de licitación</w:t>
      </w:r>
      <w:bookmarkEnd w:id="65"/>
      <w:bookmarkEnd w:id="66"/>
      <w:bookmarkEnd w:id="67"/>
      <w:bookmarkEnd w:id="68"/>
      <w:bookmarkEnd w:id="69"/>
      <w:bookmarkEnd w:id="70"/>
      <w:bookmarkEnd w:id="71"/>
      <w:bookmarkEnd w:id="72"/>
      <w:bookmarkEnd w:id="73"/>
    </w:p>
    <w:p w14:paraId="37CEF449" w14:textId="77777777" w:rsidR="002F63A3" w:rsidRPr="000B62FB" w:rsidRDefault="002F63A3" w:rsidP="009E7777">
      <w:pPr>
        <w:spacing w:before="60" w:line="240" w:lineRule="atLeast"/>
        <w:jc w:val="both"/>
        <w:rPr>
          <w:rFonts w:ascii="Trebuchet MS" w:hAnsi="Trebuchet MS" w:cs="Arial"/>
        </w:rPr>
      </w:pPr>
      <w:r w:rsidRPr="000B62FB">
        <w:rPr>
          <w:rFonts w:ascii="Trebuchet MS" w:hAnsi="Trebuchet MS" w:cs="Arial"/>
        </w:rPr>
        <w:t xml:space="preserve">1.- El expediente de contratación se realiza por </w:t>
      </w:r>
      <w:r w:rsidR="00572A73" w:rsidRPr="000B62FB">
        <w:rPr>
          <w:rFonts w:ascii="Trebuchet MS" w:hAnsi="Trebuchet MS" w:cs="Arial"/>
        </w:rPr>
        <w:t xml:space="preserve">el </w:t>
      </w:r>
      <w:r w:rsidRPr="000B62FB">
        <w:rPr>
          <w:rFonts w:ascii="Trebuchet MS" w:hAnsi="Trebuchet MS" w:cs="Arial"/>
        </w:rPr>
        <w:t xml:space="preserve">procedimiento y </w:t>
      </w:r>
      <w:r w:rsidR="00572A73" w:rsidRPr="000B62FB">
        <w:rPr>
          <w:rFonts w:ascii="Trebuchet MS" w:hAnsi="Trebuchet MS" w:cs="Arial"/>
        </w:rPr>
        <w:t xml:space="preserve">la </w:t>
      </w:r>
      <w:r w:rsidRPr="000B62FB">
        <w:rPr>
          <w:rFonts w:ascii="Trebuchet MS" w:hAnsi="Trebuchet MS" w:cs="Arial"/>
        </w:rPr>
        <w:t>tramitación previstos al inicio del cuadro de características.</w:t>
      </w:r>
    </w:p>
    <w:p w14:paraId="197E6EF6" w14:textId="77777777" w:rsidR="002F63A3" w:rsidRPr="000B62FB" w:rsidRDefault="002F63A3" w:rsidP="009E7777">
      <w:pPr>
        <w:spacing w:before="60" w:line="240" w:lineRule="atLeast"/>
        <w:jc w:val="both"/>
        <w:rPr>
          <w:rFonts w:ascii="Trebuchet MS" w:hAnsi="Trebuchet MS" w:cs="Arial"/>
        </w:rPr>
      </w:pPr>
      <w:r w:rsidRPr="000B62FB">
        <w:rPr>
          <w:rFonts w:ascii="Trebuchet MS" w:hAnsi="Trebuchet MS" w:cs="Arial"/>
        </w:rPr>
        <w:t xml:space="preserve">En el supuesto de admisión de variantes, las licitadoras podrán ofertar alternativas en la forma establecida en el </w:t>
      </w:r>
      <w:r w:rsidRPr="000B62FB">
        <w:rPr>
          <w:rFonts w:ascii="Trebuchet MS" w:hAnsi="Trebuchet MS" w:cs="Arial"/>
          <w:b/>
        </w:rPr>
        <w:t>apartado 1</w:t>
      </w:r>
      <w:r w:rsidR="00193E30" w:rsidRPr="000B62FB">
        <w:rPr>
          <w:rFonts w:ascii="Trebuchet MS" w:hAnsi="Trebuchet MS" w:cs="Arial"/>
          <w:b/>
        </w:rPr>
        <w:t>2</w:t>
      </w:r>
      <w:r w:rsidRPr="000B62FB">
        <w:rPr>
          <w:rFonts w:ascii="Trebuchet MS" w:hAnsi="Trebuchet MS" w:cs="Arial"/>
        </w:rPr>
        <w:t xml:space="preserve"> del cuadro de características y con los requisitos, modalidades y características técnicas fijadas en el pliego de prescripciones técnicas particulares y resumidas en dicho apartado.</w:t>
      </w:r>
    </w:p>
    <w:p w14:paraId="22739010" w14:textId="77777777" w:rsidR="002F63A3" w:rsidRPr="000B62FB" w:rsidRDefault="002F63A3" w:rsidP="009E7777">
      <w:pPr>
        <w:spacing w:before="60" w:line="240" w:lineRule="atLeast"/>
        <w:jc w:val="both"/>
        <w:rPr>
          <w:rFonts w:ascii="Trebuchet MS" w:hAnsi="Trebuchet MS" w:cs="Arial"/>
        </w:rPr>
      </w:pPr>
      <w:r w:rsidRPr="000B62FB">
        <w:rPr>
          <w:rFonts w:ascii="Trebuchet MS" w:hAnsi="Trebuchet MS" w:cs="Arial"/>
        </w:rPr>
        <w:t xml:space="preserve">2.- La tramitación urgente del </w:t>
      </w:r>
      <w:r w:rsidR="00257D95" w:rsidRPr="000B62FB">
        <w:rPr>
          <w:rFonts w:ascii="Trebuchet MS" w:hAnsi="Trebuchet MS" w:cs="Arial"/>
        </w:rPr>
        <w:t>expediente</w:t>
      </w:r>
      <w:r w:rsidRPr="000B62FB">
        <w:rPr>
          <w:rFonts w:ascii="Trebuchet MS" w:hAnsi="Trebuchet MS" w:cs="Arial"/>
        </w:rPr>
        <w:t xml:space="preserve"> implicará la reducción de los plazos establecidos para su licitación y adjudicación, conforme a las reglas establecidas en el artículo 119 y concordantes de la LCSP.</w:t>
      </w:r>
    </w:p>
    <w:p w14:paraId="466A6E3C"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74" w:name="_Toc506479372"/>
      <w:bookmarkStart w:id="75" w:name="_Toc108705004"/>
      <w:r w:rsidRPr="000B62FB">
        <w:rPr>
          <w:rFonts w:ascii="Trebuchet MS" w:hAnsi="Trebuchet MS"/>
          <w:i w:val="0"/>
          <w:iCs w:val="0"/>
          <w:sz w:val="20"/>
          <w:szCs w:val="20"/>
        </w:rPr>
        <w:t>14.- Personas naturales o jurídicas licitadoras</w:t>
      </w:r>
      <w:bookmarkEnd w:id="74"/>
      <w:bookmarkEnd w:id="75"/>
    </w:p>
    <w:p w14:paraId="7C13C504" w14:textId="77777777" w:rsidR="00BB7069" w:rsidRPr="000B62FB" w:rsidRDefault="00BB7069" w:rsidP="00BB7069">
      <w:pPr>
        <w:spacing w:before="60" w:line="240" w:lineRule="atLeast"/>
        <w:jc w:val="both"/>
        <w:rPr>
          <w:rFonts w:ascii="Trebuchet MS" w:hAnsi="Trebuchet MS" w:cs="Arial"/>
        </w:rPr>
      </w:pPr>
      <w:r w:rsidRPr="000B62FB">
        <w:rPr>
          <w:rFonts w:ascii="Trebuchet MS" w:hAnsi="Trebuchet MS"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14:paraId="1D7A26C3" w14:textId="77777777" w:rsidR="00BB7069" w:rsidRPr="000B62FB" w:rsidRDefault="00BB7069" w:rsidP="00BB7069">
      <w:pPr>
        <w:spacing w:before="60" w:line="240" w:lineRule="atLeast"/>
        <w:jc w:val="both"/>
        <w:rPr>
          <w:rFonts w:ascii="Trebuchet MS" w:hAnsi="Trebuchet MS" w:cs="Arial"/>
        </w:rPr>
      </w:pPr>
      <w:r w:rsidRPr="000B62FB">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722DC780" w14:textId="77777777" w:rsidR="00BB7069" w:rsidRPr="000B62FB" w:rsidRDefault="00BB7069" w:rsidP="00BB7069">
      <w:pPr>
        <w:spacing w:before="60" w:line="240" w:lineRule="atLeast"/>
        <w:jc w:val="both"/>
        <w:rPr>
          <w:rFonts w:ascii="Trebuchet MS" w:hAnsi="Trebuchet MS" w:cs="Arial"/>
        </w:rPr>
      </w:pPr>
      <w:r w:rsidRPr="000B62FB">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614B7056" w14:textId="77777777" w:rsidR="00BB7069" w:rsidRPr="000B62FB" w:rsidRDefault="00BB7069" w:rsidP="00BB7069">
      <w:pPr>
        <w:spacing w:before="60" w:line="240" w:lineRule="atLeast"/>
        <w:jc w:val="both"/>
        <w:rPr>
          <w:rFonts w:ascii="Trebuchet MS" w:hAnsi="Trebuchet MS" w:cs="Arial"/>
        </w:rPr>
      </w:pPr>
      <w:r w:rsidRPr="000B62FB">
        <w:rPr>
          <w:rFonts w:ascii="Trebuchet MS" w:hAnsi="Trebuchet MS" w:cs="Arial"/>
        </w:rPr>
        <w:t>3.- Las licitadoras deberán contar, asimismo, con la habilitación empresarial o profesional que, en su caso, sea exigible para la realización de las prestaciones que constituyan el objeto del contrato.</w:t>
      </w:r>
    </w:p>
    <w:p w14:paraId="26217061" w14:textId="77777777" w:rsidR="00BB7069" w:rsidRPr="000B62FB" w:rsidRDefault="00BB7069" w:rsidP="00BB7069">
      <w:pPr>
        <w:spacing w:before="60" w:line="240" w:lineRule="atLeast"/>
        <w:jc w:val="both"/>
        <w:rPr>
          <w:rFonts w:ascii="Trebuchet MS" w:hAnsi="Trebuchet MS" w:cs="Arial"/>
        </w:rPr>
      </w:pPr>
      <w:r w:rsidRPr="000B62FB">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14:paraId="6BE10A9C" w14:textId="77777777" w:rsidR="00BB7069" w:rsidRPr="000B62FB" w:rsidRDefault="00BB7069" w:rsidP="00BB7069">
      <w:pPr>
        <w:spacing w:before="60" w:line="240" w:lineRule="atLeast"/>
        <w:jc w:val="both"/>
        <w:rPr>
          <w:rFonts w:ascii="Trebuchet MS" w:hAnsi="Trebuchet MS" w:cs="Arial"/>
        </w:rPr>
      </w:pPr>
      <w:r w:rsidRPr="000B62FB">
        <w:rPr>
          <w:rFonts w:ascii="Trebuchet MS" w:hAnsi="Trebuchet MS"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14:paraId="3360E68D" w14:textId="77777777" w:rsidR="00BB7069" w:rsidRPr="000B62FB" w:rsidRDefault="00BB7069" w:rsidP="00BB7069">
      <w:pPr>
        <w:spacing w:before="60" w:line="240" w:lineRule="atLeast"/>
        <w:jc w:val="both"/>
        <w:rPr>
          <w:rFonts w:ascii="Trebuchet MS" w:hAnsi="Trebuchet MS" w:cs="Arial"/>
        </w:rPr>
      </w:pPr>
      <w:r w:rsidRPr="000B62FB">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27798E02" w14:textId="77777777" w:rsidR="00BB7069" w:rsidRPr="000B62FB" w:rsidRDefault="00BB7069" w:rsidP="00BB7069">
      <w:pPr>
        <w:spacing w:before="60" w:line="240" w:lineRule="atLeast"/>
        <w:ind w:right="68"/>
        <w:jc w:val="both"/>
        <w:rPr>
          <w:rFonts w:ascii="Trebuchet MS" w:hAnsi="Trebuchet MS" w:cs="Arial"/>
        </w:rPr>
      </w:pPr>
      <w:r w:rsidRPr="000B62FB">
        <w:rPr>
          <w:rFonts w:ascii="Trebuchet MS" w:hAnsi="Trebuchet MS" w:cs="Arial"/>
        </w:rPr>
        <w:t>6.- En relación con las empresas comunitarias o de Estados signatarios del Acuerdo sobre el Espacio Económico Europeo y empresas no comunitarias será de aplicación lo dispuesto en los artículos 67 y 68 de la LCSP.</w:t>
      </w:r>
    </w:p>
    <w:p w14:paraId="7D49B3F2" w14:textId="77777777" w:rsidR="00BB7069" w:rsidRPr="000B62FB" w:rsidRDefault="00BB7069" w:rsidP="00EA69EA">
      <w:pPr>
        <w:spacing w:before="60" w:line="240" w:lineRule="atLeast"/>
        <w:ind w:right="68"/>
        <w:jc w:val="both"/>
        <w:rPr>
          <w:rFonts w:ascii="Trebuchet MS" w:hAnsi="Trebuchet MS" w:cs="Arial"/>
        </w:rPr>
      </w:pPr>
    </w:p>
    <w:p w14:paraId="0F894739"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76" w:name="_Toc463331538"/>
      <w:bookmarkStart w:id="77" w:name="_Toc506479373"/>
      <w:bookmarkStart w:id="78" w:name="_Toc108705005"/>
      <w:r w:rsidRPr="000B62FB">
        <w:rPr>
          <w:rFonts w:ascii="Trebuchet MS" w:hAnsi="Trebuchet MS"/>
          <w:i w:val="0"/>
          <w:iCs w:val="0"/>
          <w:sz w:val="20"/>
          <w:szCs w:val="20"/>
        </w:rPr>
        <w:t>15.- Garantía provisional</w:t>
      </w:r>
      <w:bookmarkEnd w:id="76"/>
      <w:bookmarkEnd w:id="77"/>
      <w:bookmarkEnd w:id="78"/>
    </w:p>
    <w:p w14:paraId="207E165F" w14:textId="77777777" w:rsidR="002F63A3" w:rsidRPr="000B62FB" w:rsidRDefault="00FE5E58" w:rsidP="009E7777">
      <w:pPr>
        <w:spacing w:line="240" w:lineRule="atLeast"/>
        <w:jc w:val="both"/>
        <w:rPr>
          <w:rFonts w:ascii="Trebuchet MS" w:hAnsi="Trebuchet MS" w:cs="Arial"/>
        </w:rPr>
      </w:pPr>
      <w:r w:rsidRPr="000B62FB">
        <w:rPr>
          <w:rFonts w:ascii="Trebuchet MS" w:hAnsi="Trebuchet MS" w:cs="Arial"/>
        </w:rPr>
        <w:t xml:space="preserve">1.- </w:t>
      </w:r>
      <w:r w:rsidR="002F63A3" w:rsidRPr="000B62FB">
        <w:rPr>
          <w:rFonts w:ascii="Trebuchet MS" w:hAnsi="Trebuchet MS"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r w:rsidR="002F63A3" w:rsidRPr="000B62FB">
        <w:rPr>
          <w:rFonts w:ascii="Trebuchet MS" w:hAnsi="Trebuchet MS" w:cs="Arial"/>
          <w:b/>
        </w:rPr>
        <w:t>apartado 1</w:t>
      </w:r>
      <w:r w:rsidR="005419B6" w:rsidRPr="000B62FB">
        <w:rPr>
          <w:rFonts w:ascii="Trebuchet MS" w:hAnsi="Trebuchet MS" w:cs="Arial"/>
          <w:b/>
        </w:rPr>
        <w:t>8</w:t>
      </w:r>
      <w:r w:rsidR="002F63A3" w:rsidRPr="000B62FB">
        <w:rPr>
          <w:rFonts w:ascii="Trebuchet MS" w:hAnsi="Trebuchet MS" w:cs="Arial"/>
        </w:rPr>
        <w:t xml:space="preserve"> del cuadro de características.</w:t>
      </w:r>
    </w:p>
    <w:p w14:paraId="202D0AFD" w14:textId="77777777" w:rsidR="00FE5E58" w:rsidRPr="000B62FB" w:rsidRDefault="00BC4CF3" w:rsidP="00FE5E58">
      <w:pPr>
        <w:spacing w:before="60"/>
        <w:jc w:val="both"/>
        <w:rPr>
          <w:rFonts w:ascii="Trebuchet MS" w:hAnsi="Trebuchet MS" w:cs="Arial"/>
        </w:rPr>
      </w:pPr>
      <w:r w:rsidRPr="000B62FB">
        <w:rPr>
          <w:rFonts w:ascii="Trebuchet MS" w:hAnsi="Trebuchet MS" w:cs="Arial"/>
        </w:rPr>
        <w:t>2</w:t>
      </w:r>
      <w:r w:rsidR="00FE5E58" w:rsidRPr="000B62FB">
        <w:rPr>
          <w:rFonts w:ascii="Trebuchet MS" w:hAnsi="Trebuchet MS" w:cs="Arial"/>
        </w:rPr>
        <w:t>.- En cuanto a la forma y requisitos de las garantías, se estará a lo previsto en los artículos 106</w:t>
      </w:r>
      <w:r w:rsidR="00BB7069" w:rsidRPr="000B62FB">
        <w:rPr>
          <w:rFonts w:ascii="Trebuchet MS" w:hAnsi="Trebuchet MS" w:cs="Arial"/>
        </w:rPr>
        <w:t>.3</w:t>
      </w:r>
      <w:r w:rsidR="00FE5E58" w:rsidRPr="000B62FB">
        <w:rPr>
          <w:rFonts w:ascii="Trebuchet MS" w:hAnsi="Trebuchet MS" w:cs="Arial"/>
        </w:rPr>
        <w:t xml:space="preserve"> y 108</w:t>
      </w:r>
      <w:r w:rsidR="00BB7069" w:rsidRPr="000B62FB">
        <w:rPr>
          <w:rFonts w:ascii="Trebuchet MS" w:hAnsi="Trebuchet MS" w:cs="Arial"/>
        </w:rPr>
        <w:t>.1</w:t>
      </w:r>
      <w:r w:rsidR="00FE5E58" w:rsidRPr="000B62FB">
        <w:rPr>
          <w:rFonts w:ascii="Trebuchet MS" w:hAnsi="Trebuchet MS" w:cs="Arial"/>
        </w:rPr>
        <w:t xml:space="preserve"> </w:t>
      </w:r>
      <w:r w:rsidR="009E7717" w:rsidRPr="000B62FB">
        <w:rPr>
          <w:rFonts w:ascii="Trebuchet MS" w:hAnsi="Trebuchet MS" w:cs="Arial"/>
        </w:rPr>
        <w:t xml:space="preserve">de la </w:t>
      </w:r>
      <w:r w:rsidR="00FE5E58" w:rsidRPr="000B62FB">
        <w:rPr>
          <w:rFonts w:ascii="Trebuchet MS" w:hAnsi="Trebuchet MS" w:cs="Arial"/>
        </w:rPr>
        <w:t>LCSP, así como lo dispuesto en los artículos 55, 56, 57 y 58 del RGLCAP.</w:t>
      </w:r>
    </w:p>
    <w:p w14:paraId="7B0B4288" w14:textId="77777777" w:rsidR="00FE5E58" w:rsidRPr="000B62FB" w:rsidRDefault="00BC4CF3" w:rsidP="00FE5E58">
      <w:pPr>
        <w:spacing w:before="60" w:after="240"/>
        <w:jc w:val="both"/>
        <w:rPr>
          <w:rFonts w:ascii="Trebuchet MS" w:hAnsi="Trebuchet MS" w:cs="Arial"/>
          <w:strike/>
        </w:rPr>
      </w:pPr>
      <w:r w:rsidRPr="000B62FB">
        <w:rPr>
          <w:rFonts w:ascii="Trebuchet MS" w:hAnsi="Trebuchet MS" w:cs="Arial"/>
        </w:rPr>
        <w:t>3</w:t>
      </w:r>
      <w:r w:rsidR="00FE5E58" w:rsidRPr="000B62FB">
        <w:rPr>
          <w:rFonts w:ascii="Trebuchet MS" w:hAnsi="Trebuchet MS" w:cs="Arial"/>
        </w:rPr>
        <w:t xml:space="preserve">.- La garantía provisional se extinguirá automáticamente y se devolverá a </w:t>
      </w:r>
      <w:r w:rsidR="000E2E92" w:rsidRPr="000B62FB">
        <w:rPr>
          <w:rFonts w:ascii="Trebuchet MS" w:hAnsi="Trebuchet MS" w:cs="Arial"/>
        </w:rPr>
        <w:t xml:space="preserve">las licitadoras </w:t>
      </w:r>
      <w:r w:rsidR="00FE5E58" w:rsidRPr="000B62FB">
        <w:rPr>
          <w:rFonts w:ascii="Trebuchet MS" w:hAnsi="Trebuchet MS" w:cs="Arial"/>
        </w:rPr>
        <w:t xml:space="preserve">inmediatamente después de la perfección del contrato. </w:t>
      </w:r>
    </w:p>
    <w:p w14:paraId="7A044534"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79" w:name="_Toc463331539"/>
      <w:bookmarkStart w:id="80" w:name="_Toc506479374"/>
      <w:bookmarkStart w:id="81" w:name="_Toc108705006"/>
      <w:r w:rsidRPr="000B62FB">
        <w:rPr>
          <w:rFonts w:ascii="Trebuchet MS" w:hAnsi="Trebuchet MS"/>
          <w:i w:val="0"/>
          <w:iCs w:val="0"/>
          <w:sz w:val="20"/>
          <w:szCs w:val="20"/>
        </w:rPr>
        <w:t>16.- Presentación de proposiciones</w:t>
      </w:r>
      <w:bookmarkEnd w:id="79"/>
      <w:bookmarkEnd w:id="80"/>
      <w:bookmarkEnd w:id="81"/>
    </w:p>
    <w:p w14:paraId="10DFC804" w14:textId="77777777" w:rsidR="002F63A3" w:rsidRPr="000B62FB" w:rsidRDefault="002F63A3" w:rsidP="000E2E92">
      <w:pPr>
        <w:snapToGrid w:val="0"/>
        <w:spacing w:before="60"/>
        <w:jc w:val="both"/>
        <w:rPr>
          <w:rFonts w:ascii="Trebuchet MS" w:hAnsi="Trebuchet MS" w:cs="Arial"/>
        </w:rPr>
      </w:pPr>
      <w:r w:rsidRPr="000B62FB">
        <w:rPr>
          <w:rFonts w:ascii="Trebuchet MS" w:hAnsi="Trebuchet MS" w:cs="Arial"/>
        </w:rPr>
        <w:t xml:space="preserve">1.- Las proposiciones se presentarán a través de la plataforma de licitación electrónica </w:t>
      </w:r>
      <w:hyperlink r:id="rId19" w:history="1">
        <w:r w:rsidRPr="000B62FB">
          <w:rPr>
            <w:rFonts w:ascii="Trebuchet MS" w:hAnsi="Trebuchet MS" w:cs="Arial"/>
            <w:u w:val="single"/>
          </w:rPr>
          <w:t>www.contratacion.euskadi.eus</w:t>
        </w:r>
      </w:hyperlink>
      <w:r w:rsidRPr="000B62FB">
        <w:rPr>
          <w:rFonts w:ascii="Trebuchet MS" w:hAnsi="Trebuchet MS" w:cs="Arial"/>
        </w:rPr>
        <w:t xml:space="preserve"> en el plazo señalado en el anuncio de licitación publicado en el perfil de contratante y en el Diario Oficial de la Unión Europa (DOUE) para los contratos sujetos a regulación armonizada. </w:t>
      </w:r>
    </w:p>
    <w:p w14:paraId="7408F91F" w14:textId="77777777" w:rsidR="002F63A3" w:rsidRPr="000B62FB" w:rsidRDefault="002F63A3" w:rsidP="000E2E92">
      <w:pPr>
        <w:snapToGrid w:val="0"/>
        <w:spacing w:before="60"/>
        <w:jc w:val="both"/>
        <w:rPr>
          <w:rFonts w:ascii="Trebuchet MS" w:hAnsi="Trebuchet MS" w:cs="Arial"/>
        </w:rPr>
      </w:pPr>
      <w:r w:rsidRPr="000B62FB">
        <w:rPr>
          <w:rFonts w:ascii="Trebuchet MS" w:hAnsi="Trebuchet MS" w:cs="Arial"/>
        </w:rPr>
        <w:t>2.- El envío de la documentación</w:t>
      </w:r>
      <w:r w:rsidR="00EC5D9D" w:rsidRPr="000B62FB">
        <w:rPr>
          <w:rFonts w:ascii="Trebuchet MS" w:hAnsi="Trebuchet MS" w:cs="Arial"/>
        </w:rPr>
        <w:t>, así como las notificaciones y comunicaciones,</w:t>
      </w:r>
      <w:r w:rsidRPr="000B62FB">
        <w:rPr>
          <w:rFonts w:ascii="Trebuchet MS" w:hAnsi="Trebuchet MS" w:cs="Arial"/>
        </w:rPr>
        <w:t xml:space="preserve"> se ajustará</w:t>
      </w:r>
      <w:r w:rsidR="00EC5D9D" w:rsidRPr="000B62FB">
        <w:rPr>
          <w:rFonts w:ascii="Trebuchet MS" w:hAnsi="Trebuchet MS" w:cs="Arial"/>
        </w:rPr>
        <w:t>n</w:t>
      </w:r>
      <w:r w:rsidRPr="000B62FB">
        <w:rPr>
          <w:rFonts w:ascii="Trebuchet MS" w:hAnsi="Trebuchet MS" w:cs="Arial"/>
        </w:rPr>
        <w:t xml:space="preserve"> a lo recogido en el </w:t>
      </w:r>
      <w:hyperlink w:anchor="_ANEXO_IV.-_MODELO" w:history="1">
        <w:r w:rsidRPr="000B62FB">
          <w:rPr>
            <w:rStyle w:val="Hipervnculo"/>
            <w:rFonts w:ascii="Trebuchet MS" w:hAnsi="Trebuchet MS" w:cs="Arial"/>
            <w:b/>
            <w:color w:val="auto"/>
            <w:u w:val="none"/>
          </w:rPr>
          <w:t>Anexo I</w:t>
        </w:r>
      </w:hyperlink>
      <w:r w:rsidRPr="000B62FB">
        <w:rPr>
          <w:rStyle w:val="Hipervnculo"/>
          <w:rFonts w:ascii="Trebuchet MS" w:hAnsi="Trebuchet MS" w:cs="Arial"/>
          <w:color w:val="auto"/>
          <w:u w:val="none"/>
        </w:rPr>
        <w:t xml:space="preserve"> </w:t>
      </w:r>
      <w:r w:rsidRPr="000B62FB">
        <w:rPr>
          <w:rFonts w:ascii="Trebuchet MS" w:hAnsi="Trebuchet MS" w:cs="Arial"/>
        </w:rPr>
        <w:t>de este pliego.</w:t>
      </w:r>
    </w:p>
    <w:p w14:paraId="174A18E5" w14:textId="77777777" w:rsidR="002F63A3" w:rsidRPr="000B62FB" w:rsidRDefault="002F63A3" w:rsidP="000E2E92">
      <w:pPr>
        <w:spacing w:before="60"/>
        <w:ind w:right="68"/>
        <w:jc w:val="both"/>
        <w:rPr>
          <w:rFonts w:ascii="Trebuchet MS" w:hAnsi="Trebuchet MS" w:cs="Arial"/>
        </w:rPr>
      </w:pPr>
      <w:r w:rsidRPr="000B62FB">
        <w:rPr>
          <w:rFonts w:ascii="Trebuchet MS" w:hAnsi="Trebuchet MS" w:cs="Arial"/>
        </w:rPr>
        <w:t xml:space="preserve">3.- Los documentos se nombrarán teniendo en cuenta los distintos apartados señalados en las </w:t>
      </w:r>
      <w:hyperlink w:anchor="_18.-_Sobre_nº" w:history="1">
        <w:r w:rsidRPr="000B62FB">
          <w:rPr>
            <w:rStyle w:val="Hipervnculo"/>
            <w:rFonts w:ascii="Trebuchet MS" w:hAnsi="Trebuchet MS" w:cs="Arial"/>
            <w:b/>
            <w:color w:val="auto"/>
            <w:u w:val="none"/>
          </w:rPr>
          <w:t>cláusulas 19, 20</w:t>
        </w:r>
      </w:hyperlink>
      <w:r w:rsidRPr="000B62FB">
        <w:rPr>
          <w:rStyle w:val="Hipervnculo"/>
          <w:rFonts w:ascii="Trebuchet MS" w:hAnsi="Trebuchet MS" w:cs="Arial"/>
          <w:b/>
          <w:color w:val="auto"/>
          <w:u w:val="none"/>
        </w:rPr>
        <w:t xml:space="preserve"> y 21</w:t>
      </w:r>
      <w:r w:rsidRPr="000B62FB">
        <w:rPr>
          <w:rFonts w:ascii="Trebuchet MS" w:hAnsi="Trebuchet MS" w:cs="Arial"/>
        </w:rPr>
        <w:t xml:space="preserve"> de este pliego como contenido documental a incluir en los archivos electrónicos UNO, DOS y TRES.</w:t>
      </w:r>
    </w:p>
    <w:p w14:paraId="10A9BBC5" w14:textId="77777777" w:rsidR="002F63A3" w:rsidRPr="000B62FB" w:rsidRDefault="002F63A3" w:rsidP="000E2E92">
      <w:pPr>
        <w:spacing w:before="60"/>
        <w:ind w:right="68"/>
        <w:jc w:val="both"/>
        <w:rPr>
          <w:rFonts w:ascii="Trebuchet MS" w:hAnsi="Trebuchet MS" w:cs="Arial"/>
        </w:rPr>
      </w:pPr>
      <w:r w:rsidRPr="000B62FB">
        <w:rPr>
          <w:rFonts w:ascii="Trebuchet MS" w:hAnsi="Trebuchet MS" w:cs="Arial"/>
        </w:rPr>
        <w:t>4.- Las proposiciones serán secretas y</w:t>
      </w:r>
      <w:r w:rsidR="00727506" w:rsidRPr="000B62FB">
        <w:rPr>
          <w:rFonts w:ascii="Trebuchet MS" w:hAnsi="Trebuchet MS" w:cs="Arial"/>
        </w:rPr>
        <w:t>,</w:t>
      </w:r>
      <w:r w:rsidRPr="000B62FB">
        <w:rPr>
          <w:rFonts w:ascii="Trebuchet MS" w:hAnsi="Trebuchet MS" w:cs="Arial"/>
        </w:rPr>
        <w:t xml:space="preserve"> para ello, se arbitrarán los medios que garanticen tal carácter hasta el momento de la licitación pública.</w:t>
      </w:r>
    </w:p>
    <w:p w14:paraId="5A953F58"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82" w:name="_16.-_Proposiciones:_documentación"/>
      <w:bookmarkStart w:id="83" w:name="_Ref42334674"/>
      <w:bookmarkStart w:id="84" w:name="_Toc42401654"/>
      <w:bookmarkStart w:id="85" w:name="_Toc46289368"/>
      <w:bookmarkStart w:id="86" w:name="_Toc46543147"/>
      <w:bookmarkStart w:id="87" w:name="_Toc46825251"/>
      <w:bookmarkStart w:id="88" w:name="_Toc54085022"/>
      <w:bookmarkStart w:id="89" w:name="_Toc442871787"/>
      <w:bookmarkStart w:id="90" w:name="_Toc463331541"/>
      <w:bookmarkStart w:id="91" w:name="_Toc506479375"/>
      <w:bookmarkStart w:id="92" w:name="_Toc108705007"/>
      <w:bookmarkEnd w:id="82"/>
      <w:r w:rsidRPr="000B62FB">
        <w:rPr>
          <w:rFonts w:ascii="Trebuchet MS" w:hAnsi="Trebuchet MS"/>
          <w:i w:val="0"/>
          <w:iCs w:val="0"/>
          <w:sz w:val="20"/>
          <w:szCs w:val="20"/>
        </w:rPr>
        <w:t xml:space="preserve">17.- </w:t>
      </w:r>
      <w:bookmarkStart w:id="93" w:name="_Hlt42056881"/>
      <w:bookmarkEnd w:id="83"/>
      <w:bookmarkEnd w:id="84"/>
      <w:bookmarkEnd w:id="85"/>
      <w:bookmarkEnd w:id="86"/>
      <w:bookmarkEnd w:id="87"/>
      <w:bookmarkEnd w:id="88"/>
      <w:bookmarkEnd w:id="89"/>
      <w:bookmarkEnd w:id="90"/>
      <w:bookmarkEnd w:id="93"/>
      <w:r w:rsidRPr="000B62FB">
        <w:rPr>
          <w:rFonts w:ascii="Trebuchet MS" w:hAnsi="Trebuchet MS"/>
          <w:i w:val="0"/>
          <w:iCs w:val="0"/>
          <w:sz w:val="20"/>
          <w:szCs w:val="20"/>
        </w:rPr>
        <w:t>Información a las licitadoras</w:t>
      </w:r>
      <w:bookmarkEnd w:id="91"/>
      <w:bookmarkEnd w:id="92"/>
    </w:p>
    <w:p w14:paraId="2AABF773" w14:textId="77777777" w:rsidR="002F63A3" w:rsidRPr="000B62FB" w:rsidRDefault="002F63A3" w:rsidP="009E7777">
      <w:pPr>
        <w:spacing w:before="60" w:line="240" w:lineRule="atLeast"/>
        <w:jc w:val="both"/>
        <w:rPr>
          <w:rFonts w:ascii="Trebuchet MS" w:hAnsi="Trebuchet MS" w:cs="Arial"/>
        </w:rPr>
      </w:pPr>
      <w:bookmarkStart w:id="94" w:name="_Hlt42334789"/>
      <w:bookmarkEnd w:id="94"/>
      <w:r w:rsidRPr="000B62FB">
        <w:rPr>
          <w:rFonts w:ascii="Trebuchet MS" w:hAnsi="Trebuchet MS" w:cs="Arial"/>
        </w:rPr>
        <w:t xml:space="preserve">1.- Cuando sea preciso </w:t>
      </w:r>
      <w:r w:rsidR="003A6C9B" w:rsidRPr="000B62FB">
        <w:rPr>
          <w:rFonts w:ascii="Trebuchet MS" w:hAnsi="Trebuchet MS" w:cs="Arial"/>
        </w:rPr>
        <w:t>proporciona</w:t>
      </w:r>
      <w:r w:rsidRPr="000B62FB">
        <w:rPr>
          <w:rFonts w:ascii="Trebuchet MS" w:hAnsi="Trebuchet MS" w:cs="Arial"/>
        </w:rPr>
        <w:t xml:space="preserve">r la información adicional o complementaria a que se refiere el artículo 138.3 de la LCSP, la </w:t>
      </w:r>
      <w:r w:rsidR="00424F2E" w:rsidRPr="000B62FB">
        <w:rPr>
          <w:rFonts w:ascii="Trebuchet MS" w:hAnsi="Trebuchet MS" w:cs="Arial"/>
        </w:rPr>
        <w:t>entidad</w:t>
      </w:r>
      <w:r w:rsidRPr="000B62FB">
        <w:rPr>
          <w:rFonts w:ascii="Trebuchet MS" w:hAnsi="Trebuchet MS" w:cs="Arial"/>
        </w:rPr>
        <w:t xml:space="preserve"> contratante deberá facilitarla, a más tardar 6 días naturales antes de la fecha límite fijada para la presentación de ofertas, siempre que </w:t>
      </w:r>
      <w:r w:rsidR="003A6C9B" w:rsidRPr="000B62FB">
        <w:rPr>
          <w:rFonts w:ascii="Trebuchet MS" w:hAnsi="Trebuchet MS" w:cs="Arial"/>
        </w:rPr>
        <w:t xml:space="preserve">la solicitud </w:t>
      </w:r>
      <w:r w:rsidRPr="000B62FB">
        <w:rPr>
          <w:rFonts w:ascii="Trebuchet MS" w:hAnsi="Trebuchet MS" w:cs="Arial"/>
        </w:rPr>
        <w:t xml:space="preserve">se presente con una antelación mínima de 12 días naturales respecto de aquella fecha. Dicha solicitud se efectuará a la dirección de correo electrónico previsto en el anuncio de licitación y en el </w:t>
      </w:r>
      <w:r w:rsidRPr="000B62FB">
        <w:rPr>
          <w:rFonts w:ascii="Trebuchet MS" w:hAnsi="Trebuchet MS" w:cs="Arial"/>
          <w:b/>
        </w:rPr>
        <w:t>apartado 1</w:t>
      </w:r>
      <w:r w:rsidRPr="000B62FB">
        <w:rPr>
          <w:rFonts w:ascii="Trebuchet MS" w:hAnsi="Trebuchet MS" w:cs="Arial"/>
        </w:rPr>
        <w:t xml:space="preserve"> del cuadro de características.</w:t>
      </w:r>
    </w:p>
    <w:p w14:paraId="2240C082" w14:textId="77777777" w:rsidR="002F63A3" w:rsidRPr="000B62FB" w:rsidRDefault="002F63A3" w:rsidP="001A2F2E">
      <w:pPr>
        <w:spacing w:before="60" w:line="240" w:lineRule="atLeast"/>
        <w:jc w:val="both"/>
        <w:rPr>
          <w:rFonts w:ascii="Trebuchet MS" w:hAnsi="Trebuchet MS" w:cs="Arial"/>
        </w:rPr>
      </w:pPr>
      <w:r w:rsidRPr="000B62FB">
        <w:rPr>
          <w:rFonts w:ascii="Trebuchet MS" w:hAnsi="Trebuchet MS" w:cs="Arial"/>
        </w:rPr>
        <w:t xml:space="preserve">2.- En los expedientes que hayan sido calificados de urgentes, el plazo </w:t>
      </w:r>
      <w:r w:rsidR="00727506" w:rsidRPr="000B62FB">
        <w:rPr>
          <w:rFonts w:ascii="Trebuchet MS" w:hAnsi="Trebuchet MS" w:cs="Arial"/>
        </w:rPr>
        <w:t>será de 4 días naturales</w:t>
      </w:r>
      <w:r w:rsidR="00727506" w:rsidRPr="000B62FB" w:rsidDel="00727506">
        <w:rPr>
          <w:rFonts w:ascii="Trebuchet MS" w:hAnsi="Trebuchet MS" w:cs="Arial"/>
        </w:rPr>
        <w:t xml:space="preserve"> </w:t>
      </w:r>
      <w:r w:rsidRPr="000B62FB">
        <w:rPr>
          <w:rFonts w:ascii="Trebuchet MS" w:hAnsi="Trebuchet MS" w:cs="Arial"/>
        </w:rPr>
        <w:t>a más tardar antes de que finalice el plazo fijado para la presentación de ofertas para los contratos sujetos a regulación armonizada.</w:t>
      </w:r>
    </w:p>
    <w:p w14:paraId="29260AE1" w14:textId="77777777" w:rsidR="002F63A3" w:rsidRPr="000B62FB" w:rsidRDefault="002F63A3" w:rsidP="001A2F2E">
      <w:pPr>
        <w:spacing w:before="60" w:line="240" w:lineRule="atLeast"/>
        <w:jc w:val="both"/>
        <w:rPr>
          <w:rFonts w:ascii="Trebuchet MS" w:hAnsi="Trebuchet MS" w:cs="Arial"/>
        </w:rPr>
      </w:pPr>
      <w:r w:rsidRPr="000B62FB">
        <w:rPr>
          <w:rFonts w:ascii="Trebuchet MS" w:hAnsi="Trebuchet MS" w:cs="Arial"/>
        </w:rPr>
        <w:t xml:space="preserve">3.- En los casos en que las aclaraciones solicitadas </w:t>
      </w:r>
      <w:r w:rsidR="003A6C9B" w:rsidRPr="000B62FB">
        <w:rPr>
          <w:rFonts w:ascii="Trebuchet MS" w:hAnsi="Trebuchet MS" w:cs="Arial"/>
        </w:rPr>
        <w:t xml:space="preserve">respecto de los pliegos o del resto de la documentación </w:t>
      </w:r>
      <w:r w:rsidRPr="000B62FB">
        <w:rPr>
          <w:rFonts w:ascii="Trebuchet MS" w:hAnsi="Trebuchet MS" w:cs="Arial"/>
        </w:rPr>
        <w:t>se hagan públicas en el correspondiente perfil de contratante, las respuestas tendrán carácter vinculante.</w:t>
      </w:r>
    </w:p>
    <w:p w14:paraId="337C1070"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95" w:name="_Toc506479376"/>
      <w:bookmarkStart w:id="96" w:name="_Toc108705008"/>
      <w:r w:rsidRPr="000B62FB">
        <w:rPr>
          <w:rFonts w:ascii="Trebuchet MS" w:hAnsi="Trebuchet MS"/>
          <w:i w:val="0"/>
          <w:iCs w:val="0"/>
          <w:sz w:val="20"/>
          <w:szCs w:val="20"/>
        </w:rPr>
        <w:t>18.- Contenido de las proposiciones</w:t>
      </w:r>
      <w:bookmarkEnd w:id="95"/>
      <w:bookmarkEnd w:id="96"/>
    </w:p>
    <w:p w14:paraId="398F6318" w14:textId="77777777" w:rsidR="002F63A3" w:rsidRPr="000B62FB" w:rsidDel="0048564C" w:rsidRDefault="002F63A3" w:rsidP="00C91295">
      <w:pPr>
        <w:spacing w:before="60" w:line="240" w:lineRule="atLeast"/>
        <w:jc w:val="both"/>
        <w:rPr>
          <w:rFonts w:ascii="Trebuchet MS" w:hAnsi="Trebuchet MS" w:cs="Arial"/>
        </w:rPr>
      </w:pPr>
      <w:r w:rsidRPr="000B62FB">
        <w:rPr>
          <w:rFonts w:ascii="Trebuchet MS" w:hAnsi="Trebuchet MS" w:cs="Arial"/>
        </w:rPr>
        <w:t>1.- Las proposiciones se presentarán en los archivos electrónicos que se indican en las cláusulas siguientes, por la licitadora o persona que ostente su representación.</w:t>
      </w:r>
    </w:p>
    <w:p w14:paraId="4CD9515B" w14:textId="77777777" w:rsidR="002F63A3" w:rsidRPr="000B62FB" w:rsidRDefault="002F63A3" w:rsidP="00E03B6A">
      <w:pPr>
        <w:spacing w:before="60" w:line="240" w:lineRule="atLeast"/>
        <w:jc w:val="both"/>
        <w:rPr>
          <w:rFonts w:ascii="Trebuchet MS" w:hAnsi="Trebuchet MS" w:cs="Arial"/>
          <w:snapToGrid w:val="0"/>
        </w:rPr>
      </w:pPr>
      <w:r w:rsidRPr="000B62FB">
        <w:rPr>
          <w:rFonts w:ascii="Trebuchet MS" w:hAnsi="Trebuchet MS" w:cs="Arial"/>
          <w:snapToGrid w:val="0"/>
        </w:rPr>
        <w:t xml:space="preserve">2.- En el interior de cada </w:t>
      </w:r>
      <w:r w:rsidR="00C84C53" w:rsidRPr="000B62FB">
        <w:rPr>
          <w:rFonts w:ascii="Trebuchet MS" w:hAnsi="Trebuchet MS" w:cs="Arial"/>
          <w:snapToGrid w:val="0"/>
        </w:rPr>
        <w:t xml:space="preserve">archivo electrónico </w:t>
      </w:r>
      <w:r w:rsidRPr="000B62FB">
        <w:rPr>
          <w:rFonts w:ascii="Trebuchet MS" w:hAnsi="Trebuchet MS" w:cs="Arial"/>
          <w:bCs/>
          <w:snapToGrid w:val="0"/>
        </w:rPr>
        <w:t>se hará constar</w:t>
      </w:r>
      <w:r w:rsidR="00193E30" w:rsidRPr="000B62FB">
        <w:rPr>
          <w:rFonts w:ascii="Trebuchet MS" w:hAnsi="Trebuchet MS" w:cs="Arial"/>
          <w:bCs/>
          <w:snapToGrid w:val="0"/>
        </w:rPr>
        <w:t>,</w:t>
      </w:r>
      <w:r w:rsidRPr="000B62FB">
        <w:rPr>
          <w:rFonts w:ascii="Trebuchet MS" w:hAnsi="Trebuchet MS" w:cs="Arial"/>
          <w:bCs/>
          <w:snapToGrid w:val="0"/>
        </w:rPr>
        <w:t xml:space="preserve"> en fichero independiente</w:t>
      </w:r>
      <w:r w:rsidR="00193E30" w:rsidRPr="000B62FB">
        <w:rPr>
          <w:rFonts w:ascii="Trebuchet MS" w:hAnsi="Trebuchet MS" w:cs="Arial"/>
          <w:bCs/>
          <w:snapToGrid w:val="0"/>
        </w:rPr>
        <w:t>,</w:t>
      </w:r>
      <w:r w:rsidRPr="000B62FB">
        <w:rPr>
          <w:rFonts w:ascii="Trebuchet MS" w:hAnsi="Trebuchet MS" w:cs="Arial"/>
          <w:snapToGrid w:val="0"/>
        </w:rPr>
        <w:t xml:space="preserve"> su conte</w:t>
      </w:r>
      <w:r w:rsidR="003A6C9B" w:rsidRPr="000B62FB">
        <w:rPr>
          <w:rFonts w:ascii="Trebuchet MS" w:hAnsi="Trebuchet MS" w:cs="Arial"/>
          <w:snapToGrid w:val="0"/>
        </w:rPr>
        <w:t>nido, enunciado numéricamente (a</w:t>
      </w:r>
      <w:r w:rsidRPr="000B62FB">
        <w:rPr>
          <w:rFonts w:ascii="Trebuchet MS" w:hAnsi="Trebuchet MS" w:cs="Arial"/>
          <w:snapToGrid w:val="0"/>
        </w:rPr>
        <w:t xml:space="preserve">rt.80.1 </w:t>
      </w:r>
      <w:r w:rsidRPr="000B62FB">
        <w:rPr>
          <w:rFonts w:ascii="Trebuchet MS" w:hAnsi="Trebuchet MS" w:cs="Arial"/>
        </w:rPr>
        <w:t>RGLCAP</w:t>
      </w:r>
      <w:r w:rsidRPr="000B62FB">
        <w:rPr>
          <w:rFonts w:ascii="Trebuchet MS" w:hAnsi="Trebuchet MS" w:cs="Arial"/>
          <w:snapToGrid w:val="0"/>
        </w:rPr>
        <w:t>).</w:t>
      </w:r>
    </w:p>
    <w:p w14:paraId="4812EE65"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97" w:name="_18.-_Sobre_nº"/>
      <w:bookmarkStart w:id="98" w:name="_Toc506479377"/>
      <w:bookmarkStart w:id="99" w:name="_Toc108705009"/>
      <w:bookmarkEnd w:id="97"/>
      <w:r w:rsidRPr="000B62FB">
        <w:rPr>
          <w:rFonts w:ascii="Trebuchet MS" w:hAnsi="Trebuchet MS"/>
          <w:i w:val="0"/>
          <w:iCs w:val="0"/>
          <w:sz w:val="20"/>
          <w:szCs w:val="20"/>
        </w:rPr>
        <w:t xml:space="preserve">19.- </w:t>
      </w:r>
      <w:r w:rsidR="00BB7069" w:rsidRPr="000B62FB">
        <w:rPr>
          <w:rFonts w:ascii="Trebuchet MS" w:hAnsi="Trebuchet MS"/>
          <w:i w:val="0"/>
          <w:iCs w:val="0"/>
          <w:sz w:val="20"/>
          <w:szCs w:val="20"/>
        </w:rPr>
        <w:t>Archivo electrónico nº UNO: “DOCUMENTACIÓN ACREDITATIVA DEL CUMPLIMIENTO DE LOS REQUISITOS PREVIOS</w:t>
      </w:r>
      <w:r w:rsidRPr="000B62FB">
        <w:rPr>
          <w:rFonts w:ascii="Trebuchet MS" w:hAnsi="Trebuchet MS"/>
          <w:i w:val="0"/>
          <w:iCs w:val="0"/>
          <w:sz w:val="20"/>
          <w:szCs w:val="20"/>
        </w:rPr>
        <w:t>”</w:t>
      </w:r>
      <w:bookmarkEnd w:id="98"/>
      <w:bookmarkEnd w:id="99"/>
    </w:p>
    <w:p w14:paraId="19506678" w14:textId="77777777" w:rsidR="00BB7069" w:rsidRPr="000B62FB" w:rsidRDefault="00BB7069" w:rsidP="00BB7069">
      <w:pPr>
        <w:tabs>
          <w:tab w:val="left" w:pos="180"/>
        </w:tabs>
        <w:spacing w:before="60" w:line="240" w:lineRule="atLeast"/>
        <w:jc w:val="both"/>
        <w:rPr>
          <w:rFonts w:ascii="Trebuchet MS" w:hAnsi="Trebuchet MS" w:cs="Arial"/>
        </w:rPr>
      </w:pPr>
      <w:r w:rsidRPr="000B62FB">
        <w:rPr>
          <w:rFonts w:ascii="Trebuchet MS" w:hAnsi="Trebuchet MS" w:cs="Arial"/>
        </w:rPr>
        <w:t>1.- En este archivo electrónico titulado “DOCUMENTACIÓN ACREDITATIVA DEL CUMPLIMIENTO DE LOS REQUISITOS PREVIOS” se deberán incluir los documentos que seguidamente se relacionan, así como un índice en el que se relacionen todos ellos.</w:t>
      </w:r>
    </w:p>
    <w:p w14:paraId="3C77D1E6" w14:textId="77777777" w:rsidR="00731097" w:rsidRPr="000B62FB" w:rsidRDefault="00731097" w:rsidP="00BB7069">
      <w:pPr>
        <w:tabs>
          <w:tab w:val="left" w:pos="180"/>
        </w:tabs>
        <w:spacing w:before="60" w:line="240" w:lineRule="atLeast"/>
        <w:jc w:val="both"/>
        <w:rPr>
          <w:rFonts w:ascii="Trebuchet MS" w:hAnsi="Trebuchet MS" w:cs="Arial"/>
        </w:rPr>
      </w:pPr>
    </w:p>
    <w:p w14:paraId="5BBC4942" w14:textId="77777777" w:rsidR="00BB7069" w:rsidRPr="000B62FB" w:rsidRDefault="00BB7069" w:rsidP="00E471C8">
      <w:pPr>
        <w:numPr>
          <w:ilvl w:val="0"/>
          <w:numId w:val="10"/>
        </w:numPr>
        <w:autoSpaceDE w:val="0"/>
        <w:autoSpaceDN w:val="0"/>
        <w:adjustRightInd w:val="0"/>
        <w:spacing w:before="60" w:line="240" w:lineRule="atLeast"/>
        <w:ind w:left="568" w:hanging="284"/>
        <w:jc w:val="both"/>
        <w:rPr>
          <w:rFonts w:ascii="Trebuchet MS" w:hAnsi="Trebuchet MS" w:cs="Arial"/>
        </w:rPr>
      </w:pPr>
      <w:r w:rsidRPr="000B62FB">
        <w:rPr>
          <w:rFonts w:ascii="Trebuchet MS" w:hAnsi="Trebuchet MS" w:cs="Arial"/>
          <w:b/>
        </w:rPr>
        <w:t>Datos a efectos de recibir notificaciones y comunicaciones</w:t>
      </w:r>
      <w:r w:rsidRPr="000B62FB">
        <w:rPr>
          <w:rFonts w:ascii="Trebuchet MS" w:hAnsi="Trebuchet MS" w:cs="Arial"/>
        </w:rPr>
        <w:t xml:space="preserve">, de acuerdo al modelo de la </w:t>
      </w:r>
      <w:hyperlink w:anchor="Anx_A1" w:history="1">
        <w:r w:rsidRPr="000B62FB">
          <w:rPr>
            <w:rStyle w:val="Hipervnculo"/>
            <w:rFonts w:ascii="Trebuchet MS" w:hAnsi="Trebuchet MS" w:cs="Arial"/>
            <w:b/>
            <w:color w:val="auto"/>
          </w:rPr>
          <w:t>Adenda</w:t>
        </w:r>
      </w:hyperlink>
      <w:r w:rsidRPr="000B62FB">
        <w:rPr>
          <w:rFonts w:ascii="Trebuchet MS" w:hAnsi="Trebuchet MS" w:cs="Arial"/>
        </w:rPr>
        <w:t xml:space="preserve"> al </w:t>
      </w:r>
      <w:r w:rsidRPr="000B62FB">
        <w:rPr>
          <w:rFonts w:ascii="Trebuchet MS" w:hAnsi="Trebuchet MS" w:cs="Arial"/>
          <w:b/>
        </w:rPr>
        <w:t>Anexo I.</w:t>
      </w:r>
    </w:p>
    <w:p w14:paraId="6153479C" w14:textId="77777777" w:rsidR="00731097" w:rsidRPr="000B62FB" w:rsidRDefault="00731097" w:rsidP="008F1BEC">
      <w:pPr>
        <w:numPr>
          <w:ilvl w:val="0"/>
          <w:numId w:val="10"/>
        </w:numPr>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Documento Europeo Único de Contratación (DEUC)</w:t>
      </w:r>
      <w:r w:rsidRPr="000B62FB">
        <w:rPr>
          <w:rFonts w:ascii="Trebuchet MS" w:hAnsi="Trebuchet MS" w:cs="Arial"/>
        </w:rPr>
        <w:t xml:space="preserve">. De conformidad con lo previsto en los artículos 140 y 141 de la LCSP se presentará una declaración responsable a cumplimentar conforme a las indicaciones incluidas en el </w:t>
      </w:r>
      <w:hyperlink w:anchor="Anx_2" w:history="1">
        <w:r w:rsidRPr="000B62FB">
          <w:rPr>
            <w:rStyle w:val="Hipervnculo"/>
            <w:rFonts w:ascii="Trebuchet MS" w:hAnsi="Trebuchet MS" w:cs="Arial"/>
            <w:b/>
            <w:color w:val="auto"/>
            <w:u w:val="none"/>
          </w:rPr>
          <w:t>Anexo II</w:t>
        </w:r>
      </w:hyperlink>
      <w:r w:rsidRPr="000B62FB">
        <w:rPr>
          <w:rStyle w:val="Hipervnculo"/>
          <w:rFonts w:ascii="Trebuchet MS" w:hAnsi="Trebuchet MS" w:cs="Arial"/>
          <w:color w:val="auto"/>
          <w:u w:val="none"/>
        </w:rPr>
        <w:t xml:space="preserve">, </w:t>
      </w:r>
      <w:r w:rsidRPr="000B62FB">
        <w:rPr>
          <w:rFonts w:ascii="Trebuchet MS" w:hAnsi="Trebuchet MS" w:cs="Arial"/>
        </w:rPr>
        <w:t>firmada por la licitadora o su representante, ajustada al modelo de formulario que allí se indica.</w:t>
      </w:r>
    </w:p>
    <w:p w14:paraId="52EF1552" w14:textId="77777777" w:rsidR="00731097" w:rsidRPr="000B62FB" w:rsidRDefault="00731097" w:rsidP="00731097">
      <w:pPr>
        <w:spacing w:before="60" w:line="240" w:lineRule="atLeast"/>
        <w:ind w:left="567"/>
        <w:jc w:val="both"/>
        <w:rPr>
          <w:rFonts w:ascii="Trebuchet MS" w:hAnsi="Trebuchet MS" w:cs="Arial"/>
        </w:rPr>
      </w:pPr>
      <w:r w:rsidRPr="000B62FB">
        <w:rPr>
          <w:rFonts w:ascii="Trebuchet MS" w:hAnsi="Trebuchet MS" w:cs="Arial"/>
        </w:rPr>
        <w:t>Cuando la empresa licitadora recurra a la solvencia y medios de otras entidades, deberá presentarse un DEUC por cada una de ellas.</w:t>
      </w:r>
    </w:p>
    <w:p w14:paraId="3911C8FA" w14:textId="77777777" w:rsidR="00731097" w:rsidRPr="000B62FB" w:rsidRDefault="00731097" w:rsidP="00731097">
      <w:pPr>
        <w:spacing w:before="60" w:line="240" w:lineRule="atLeast"/>
        <w:ind w:left="567"/>
        <w:jc w:val="both"/>
        <w:rPr>
          <w:rFonts w:ascii="Trebuchet MS" w:hAnsi="Trebuchet MS" w:cs="Arial"/>
        </w:rPr>
      </w:pPr>
      <w:r w:rsidRPr="000B62FB">
        <w:rPr>
          <w:rFonts w:ascii="Trebuchet MS" w:hAnsi="Trebuchet MS"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7A57DEA8" w14:textId="77777777" w:rsidR="00731097" w:rsidRPr="000B62FB" w:rsidRDefault="00731097" w:rsidP="008F1BEC">
      <w:pPr>
        <w:numPr>
          <w:ilvl w:val="0"/>
          <w:numId w:val="10"/>
        </w:numPr>
        <w:shd w:val="clear" w:color="auto" w:fill="FFFFFF"/>
        <w:autoSpaceDE w:val="0"/>
        <w:autoSpaceDN w:val="0"/>
        <w:adjustRightInd w:val="0"/>
        <w:spacing w:before="120" w:line="240" w:lineRule="atLeast"/>
        <w:ind w:left="568" w:hanging="284"/>
        <w:jc w:val="both"/>
        <w:rPr>
          <w:rFonts w:ascii="Trebuchet MS" w:hAnsi="Trebuchet MS" w:cs="Arial"/>
          <w:bCs/>
        </w:rPr>
      </w:pPr>
      <w:r w:rsidRPr="000B62FB">
        <w:rPr>
          <w:rFonts w:ascii="Trebuchet MS" w:hAnsi="Trebuchet MS" w:cs="Arial"/>
          <w:b/>
          <w:bCs/>
        </w:rPr>
        <w:t>Compromiso de constitución de Unión Temporal de Empresas, en su caso</w:t>
      </w:r>
      <w:r w:rsidRPr="000B62FB">
        <w:rPr>
          <w:rFonts w:ascii="Trebuchet MS" w:hAnsi="Trebuchet MS"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0B62FB">
          <w:rPr>
            <w:rStyle w:val="Hipervnculo"/>
            <w:rFonts w:ascii="Trebuchet MS" w:hAnsi="Trebuchet MS" w:cs="Arial"/>
            <w:b/>
            <w:color w:val="auto"/>
            <w:u w:val="none"/>
          </w:rPr>
          <w:t>Anexo III</w:t>
        </w:r>
      </w:hyperlink>
      <w:r w:rsidRPr="000B62FB">
        <w:rPr>
          <w:rFonts w:ascii="Trebuchet MS" w:hAnsi="Trebuchet MS" w:cs="Arial"/>
        </w:rPr>
        <w:t xml:space="preserve"> </w:t>
      </w:r>
      <w:r w:rsidRPr="000B62FB">
        <w:rPr>
          <w:rStyle w:val="Hipervnculo"/>
          <w:rFonts w:ascii="Trebuchet MS" w:hAnsi="Trebuchet MS" w:cs="Arial"/>
          <w:color w:val="auto"/>
          <w:u w:val="none"/>
        </w:rPr>
        <w:t>de este pliego se incorpora el modelo de compromiso de constitución de Unión Temporal de Empresas.</w:t>
      </w:r>
    </w:p>
    <w:p w14:paraId="1805C9F2" w14:textId="77777777" w:rsidR="00731097" w:rsidRPr="000B62FB" w:rsidRDefault="00731097" w:rsidP="008F1BEC">
      <w:pPr>
        <w:numPr>
          <w:ilvl w:val="0"/>
          <w:numId w:val="10"/>
        </w:numPr>
        <w:autoSpaceDE w:val="0"/>
        <w:autoSpaceDN w:val="0"/>
        <w:adjustRightInd w:val="0"/>
        <w:spacing w:before="120" w:line="240" w:lineRule="atLeast"/>
        <w:ind w:left="568" w:hanging="284"/>
        <w:jc w:val="both"/>
        <w:rPr>
          <w:rFonts w:ascii="Trebuchet MS" w:hAnsi="Trebuchet MS" w:cs="Arial"/>
          <w:b/>
        </w:rPr>
      </w:pPr>
      <w:r w:rsidRPr="000B62FB">
        <w:rPr>
          <w:rFonts w:ascii="Trebuchet MS" w:hAnsi="Trebuchet MS" w:cs="Arial"/>
          <w:b/>
          <w:bCs/>
        </w:rPr>
        <w:t>Declaración responsable de adscripción a la ejecución del contrato de los medios personales y materiales</w:t>
      </w:r>
      <w:r w:rsidRPr="000B62FB">
        <w:rPr>
          <w:rFonts w:ascii="Trebuchet MS" w:hAnsi="Trebuchet MS" w:cs="Arial"/>
          <w:bCs/>
        </w:rPr>
        <w:t xml:space="preserve"> con los perfiles y </w:t>
      </w:r>
      <w:r w:rsidRPr="000B62FB">
        <w:rPr>
          <w:rFonts w:ascii="Trebuchet MS" w:hAnsi="Trebuchet MS" w:cs="Arial"/>
        </w:rPr>
        <w:t>especificaciones que se indican</w:t>
      </w:r>
      <w:r w:rsidRPr="000B62FB">
        <w:rPr>
          <w:rFonts w:ascii="Trebuchet MS" w:hAnsi="Trebuchet MS" w:cs="Arial"/>
          <w:bCs/>
        </w:rPr>
        <w:t xml:space="preserve"> en el </w:t>
      </w:r>
      <w:hyperlink w:anchor="CC_15" w:history="1">
        <w:r w:rsidRPr="000B62FB">
          <w:rPr>
            <w:rStyle w:val="Hipervnculo"/>
            <w:rFonts w:ascii="Trebuchet MS" w:hAnsi="Trebuchet MS" w:cs="Arial"/>
            <w:b/>
            <w:bCs/>
            <w:color w:val="auto"/>
            <w:u w:val="none"/>
          </w:rPr>
          <w:t>apartado 15</w:t>
        </w:r>
      </w:hyperlink>
      <w:r w:rsidRPr="000B62FB">
        <w:rPr>
          <w:rFonts w:ascii="Trebuchet MS" w:hAnsi="Trebuchet MS" w:cs="Arial"/>
          <w:bCs/>
        </w:rPr>
        <w:t xml:space="preserve"> del cuadro de características. </w:t>
      </w:r>
      <w:r w:rsidRPr="000B62FB">
        <w:rPr>
          <w:rFonts w:ascii="Trebuchet MS" w:hAnsi="Trebuchet MS" w:cs="Arial"/>
        </w:rPr>
        <w:t xml:space="preserve">Se incorpora modelo en el </w:t>
      </w:r>
      <w:hyperlink w:anchor="Anx_4" w:history="1">
        <w:r w:rsidRPr="000B62FB">
          <w:rPr>
            <w:rStyle w:val="Hipervnculo"/>
            <w:rFonts w:ascii="Trebuchet MS" w:hAnsi="Trebuchet MS" w:cs="Arial"/>
            <w:b/>
            <w:color w:val="auto"/>
            <w:u w:val="none"/>
          </w:rPr>
          <w:t>Anexo IV</w:t>
        </w:r>
      </w:hyperlink>
      <w:r w:rsidRPr="000B62FB">
        <w:rPr>
          <w:rFonts w:ascii="Trebuchet MS" w:hAnsi="Trebuchet MS" w:cs="Arial"/>
        </w:rPr>
        <w:t xml:space="preserve"> del presente pliego.</w:t>
      </w:r>
    </w:p>
    <w:p w14:paraId="31210695" w14:textId="77777777" w:rsidR="009060A3" w:rsidRPr="000B62FB" w:rsidRDefault="009060A3" w:rsidP="008F1BEC">
      <w:pPr>
        <w:numPr>
          <w:ilvl w:val="0"/>
          <w:numId w:val="10"/>
        </w:numPr>
        <w:autoSpaceDE w:val="0"/>
        <w:autoSpaceDN w:val="0"/>
        <w:adjustRightInd w:val="0"/>
        <w:spacing w:before="120" w:line="240" w:lineRule="atLeast"/>
        <w:ind w:left="568" w:hanging="284"/>
        <w:jc w:val="both"/>
        <w:rPr>
          <w:rFonts w:ascii="Trebuchet MS" w:hAnsi="Trebuchet MS" w:cs="Arial"/>
          <w:b/>
        </w:rPr>
      </w:pPr>
      <w:r w:rsidRPr="000B62FB">
        <w:rPr>
          <w:rFonts w:ascii="Trebuchet MS" w:hAnsi="Trebuchet MS" w:cs="Arial"/>
          <w:b/>
          <w:bCs/>
        </w:rPr>
        <w:t xml:space="preserve">Declaración del cumplimiento del código de conducta y marco de integridad institucional aplicable a la contratación pública de la Administración Foral de Gipuzkoa. </w:t>
      </w:r>
      <w:r w:rsidRPr="000B62FB">
        <w:rPr>
          <w:rFonts w:ascii="Trebuchet MS" w:hAnsi="Trebuchet MS" w:cs="Arial"/>
          <w:bCs/>
        </w:rPr>
        <w:t xml:space="preserve">Tal declaración deberá ajustarse al modelo que se adjunta en el </w:t>
      </w:r>
      <w:hyperlink w:anchor="_ANEXO_VII.-_MODELO_1" w:history="1">
        <w:r w:rsidRPr="000B62FB">
          <w:rPr>
            <w:rStyle w:val="Hipervnculo"/>
            <w:rFonts w:ascii="Trebuchet MS" w:hAnsi="Trebuchet MS" w:cs="Arial"/>
            <w:b/>
            <w:bCs/>
            <w:color w:val="000000" w:themeColor="text1"/>
            <w:u w:val="none"/>
          </w:rPr>
          <w:t>Anex</w:t>
        </w:r>
        <w:bookmarkStart w:id="100" w:name="_Hlt505787605"/>
        <w:r w:rsidRPr="000B62FB">
          <w:rPr>
            <w:rStyle w:val="Hipervnculo"/>
            <w:rFonts w:ascii="Trebuchet MS" w:hAnsi="Trebuchet MS" w:cs="Arial"/>
            <w:b/>
            <w:bCs/>
            <w:color w:val="000000" w:themeColor="text1"/>
            <w:u w:val="none"/>
          </w:rPr>
          <w:t>o</w:t>
        </w:r>
        <w:bookmarkStart w:id="101" w:name="_Hlt504930633"/>
        <w:bookmarkStart w:id="102" w:name="_Hlt504930634"/>
        <w:bookmarkEnd w:id="100"/>
        <w:r w:rsidRPr="000B62FB">
          <w:rPr>
            <w:rStyle w:val="Hipervnculo"/>
            <w:rFonts w:ascii="Trebuchet MS" w:hAnsi="Trebuchet MS" w:cs="Arial"/>
            <w:b/>
            <w:bCs/>
            <w:color w:val="000000" w:themeColor="text1"/>
            <w:u w:val="none"/>
          </w:rPr>
          <w:t xml:space="preserve"> </w:t>
        </w:r>
        <w:bookmarkEnd w:id="101"/>
        <w:bookmarkEnd w:id="102"/>
        <w:r w:rsidRPr="000B62FB">
          <w:rPr>
            <w:rStyle w:val="Hipervnculo"/>
            <w:rFonts w:ascii="Trebuchet MS" w:hAnsi="Trebuchet MS" w:cs="Arial"/>
            <w:b/>
            <w:bCs/>
            <w:color w:val="000000" w:themeColor="text1"/>
            <w:u w:val="none"/>
          </w:rPr>
          <w:t>VI</w:t>
        </w:r>
      </w:hyperlink>
      <w:r w:rsidRPr="000B62FB">
        <w:rPr>
          <w:rFonts w:ascii="Trebuchet MS" w:hAnsi="Trebuchet MS" w:cs="Arial"/>
          <w:bCs/>
        </w:rPr>
        <w:t xml:space="preserve"> al presente pliego.</w:t>
      </w:r>
    </w:p>
    <w:p w14:paraId="5B064869" w14:textId="77777777" w:rsidR="00731097" w:rsidRPr="000B62FB" w:rsidRDefault="00731097" w:rsidP="008F1BEC">
      <w:pPr>
        <w:numPr>
          <w:ilvl w:val="0"/>
          <w:numId w:val="10"/>
        </w:numPr>
        <w:spacing w:before="120" w:line="240" w:lineRule="atLeast"/>
        <w:ind w:left="568" w:hanging="284"/>
        <w:jc w:val="both"/>
        <w:rPr>
          <w:rFonts w:ascii="Trebuchet MS" w:hAnsi="Trebuchet MS" w:cs="Arial"/>
        </w:rPr>
      </w:pPr>
      <w:r w:rsidRPr="000B62FB">
        <w:rPr>
          <w:rFonts w:ascii="Trebuchet MS" w:hAnsi="Trebuchet MS" w:cs="Arial"/>
          <w:b/>
          <w:bCs/>
        </w:rPr>
        <w:t>Declaración expresa responsable de la empresa licitadora relativa al grupo empresarial</w:t>
      </w:r>
      <w:r w:rsidRPr="000B62FB">
        <w:rPr>
          <w:rFonts w:ascii="Trebuchet MS" w:hAnsi="Trebuchet MS" w:cs="Arial"/>
          <w:bCs/>
        </w:rPr>
        <w:t xml:space="preserve"> al que pertenece y comprensiva de todas las sociedades pertenecientes a un mismo grupo</w:t>
      </w:r>
      <w:r w:rsidRPr="000B62FB">
        <w:rPr>
          <w:rFonts w:ascii="Trebuchet MS" w:hAnsi="Trebuchet MS"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0B62FB">
          <w:rPr>
            <w:rStyle w:val="Hipervnculo"/>
            <w:rFonts w:ascii="Trebuchet MS" w:hAnsi="Trebuchet MS" w:cs="Arial"/>
            <w:b/>
            <w:color w:val="auto"/>
            <w:u w:val="none"/>
          </w:rPr>
          <w:t>Anexo V</w:t>
        </w:r>
      </w:hyperlink>
      <w:r w:rsidRPr="000B62FB">
        <w:rPr>
          <w:rFonts w:ascii="Trebuchet MS" w:hAnsi="Trebuchet MS" w:cs="Arial"/>
        </w:rPr>
        <w:t xml:space="preserve"> del presente pliego.</w:t>
      </w:r>
    </w:p>
    <w:p w14:paraId="1B14CC86" w14:textId="77777777" w:rsidR="00731097" w:rsidRPr="000B62FB" w:rsidRDefault="00731097" w:rsidP="008F1BEC">
      <w:pPr>
        <w:numPr>
          <w:ilvl w:val="0"/>
          <w:numId w:val="10"/>
        </w:numPr>
        <w:spacing w:before="120" w:line="240" w:lineRule="atLeast"/>
        <w:ind w:left="568" w:hanging="284"/>
        <w:jc w:val="both"/>
        <w:rPr>
          <w:rFonts w:ascii="Trebuchet MS" w:hAnsi="Trebuchet MS" w:cs="Arial"/>
        </w:rPr>
      </w:pPr>
      <w:r w:rsidRPr="000B62FB">
        <w:rPr>
          <w:rFonts w:ascii="Trebuchet MS" w:hAnsi="Trebuchet MS" w:cs="Arial"/>
          <w:b/>
          <w:bCs/>
        </w:rPr>
        <w:t xml:space="preserve">Declaración de los documentos y datos de las licitadoras de carácter confidencial. </w:t>
      </w:r>
      <w:r w:rsidRPr="000B62FB">
        <w:rPr>
          <w:rFonts w:ascii="Trebuchet MS" w:hAnsi="Trebuchet MS" w:cs="Arial"/>
        </w:rPr>
        <w:t>L</w:t>
      </w:r>
      <w:r w:rsidRPr="000B62FB">
        <w:rPr>
          <w:rFonts w:ascii="Trebuchet MS" w:hAnsi="Trebuchet MS" w:cs="Arial"/>
          <w:bCs/>
        </w:rPr>
        <w:t>as empresas</w:t>
      </w:r>
      <w:r w:rsidRPr="000B62FB">
        <w:rPr>
          <w:rFonts w:ascii="Trebuchet MS" w:hAnsi="Trebuchet MS"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6" w:history="1">
        <w:r w:rsidRPr="000B62FB">
          <w:rPr>
            <w:rStyle w:val="Hipervnculo"/>
            <w:rFonts w:ascii="Trebuchet MS" w:hAnsi="Trebuchet MS" w:cs="Arial"/>
            <w:b/>
            <w:color w:val="auto"/>
            <w:u w:val="none"/>
          </w:rPr>
          <w:t>Anexo V</w:t>
        </w:r>
        <w:r w:rsidR="007D34E6" w:rsidRPr="000B62FB">
          <w:rPr>
            <w:rStyle w:val="Hipervnculo"/>
            <w:rFonts w:ascii="Trebuchet MS" w:hAnsi="Trebuchet MS" w:cs="Arial"/>
            <w:b/>
            <w:color w:val="auto"/>
            <w:u w:val="none"/>
          </w:rPr>
          <w:t>I</w:t>
        </w:r>
        <w:r w:rsidRPr="000B62FB">
          <w:rPr>
            <w:rStyle w:val="Hipervnculo"/>
            <w:rFonts w:ascii="Trebuchet MS" w:hAnsi="Trebuchet MS" w:cs="Arial"/>
            <w:b/>
            <w:color w:val="auto"/>
            <w:u w:val="none"/>
          </w:rPr>
          <w:t>I</w:t>
        </w:r>
      </w:hyperlink>
      <w:r w:rsidRPr="000B62FB">
        <w:rPr>
          <w:rFonts w:ascii="Trebuchet MS" w:hAnsi="Trebuchet MS" w:cs="Arial"/>
        </w:rPr>
        <w:t xml:space="preserve"> del presente pliego.</w:t>
      </w:r>
    </w:p>
    <w:p w14:paraId="07F6E522" w14:textId="77777777" w:rsidR="00731097" w:rsidRPr="000B62FB" w:rsidRDefault="00731097" w:rsidP="00731097">
      <w:pPr>
        <w:numPr>
          <w:ilvl w:val="0"/>
          <w:numId w:val="10"/>
        </w:numPr>
        <w:spacing w:before="60" w:line="240" w:lineRule="atLeast"/>
        <w:ind w:left="568" w:hanging="284"/>
        <w:jc w:val="both"/>
        <w:rPr>
          <w:rFonts w:ascii="Trebuchet MS" w:hAnsi="Trebuchet MS" w:cs="Arial"/>
          <w:bCs/>
        </w:rPr>
      </w:pPr>
      <w:r w:rsidRPr="000B62FB">
        <w:rPr>
          <w:rFonts w:ascii="Trebuchet MS" w:hAnsi="Trebuchet MS" w:cs="Arial"/>
          <w:b/>
          <w:bCs/>
        </w:rPr>
        <w:t>Documento acreditativo de la garantía provisional</w:t>
      </w:r>
      <w:r w:rsidRPr="000B62FB">
        <w:rPr>
          <w:rFonts w:ascii="Trebuchet MS" w:hAnsi="Trebuchet MS" w:cs="Arial"/>
          <w:bCs/>
        </w:rPr>
        <w:t xml:space="preserve">, en su caso (ver modelo de aval en el </w:t>
      </w:r>
      <w:hyperlink w:anchor="Anx_7" w:history="1">
        <w:r w:rsidRPr="000B62FB">
          <w:rPr>
            <w:rStyle w:val="Hipervnculo"/>
            <w:rFonts w:ascii="Trebuchet MS" w:hAnsi="Trebuchet MS" w:cs="Arial"/>
            <w:b/>
            <w:color w:val="auto"/>
            <w:u w:val="none"/>
          </w:rPr>
          <w:t>Anexo V</w:t>
        </w:r>
        <w:r w:rsidR="007D34E6" w:rsidRPr="000B62FB">
          <w:rPr>
            <w:rStyle w:val="Hipervnculo"/>
            <w:rFonts w:ascii="Trebuchet MS" w:hAnsi="Trebuchet MS" w:cs="Arial"/>
            <w:b/>
            <w:color w:val="auto"/>
            <w:u w:val="none"/>
          </w:rPr>
          <w:t>I</w:t>
        </w:r>
        <w:r w:rsidRPr="000B62FB">
          <w:rPr>
            <w:rStyle w:val="Hipervnculo"/>
            <w:rFonts w:ascii="Trebuchet MS" w:hAnsi="Trebuchet MS" w:cs="Arial"/>
            <w:b/>
            <w:color w:val="auto"/>
            <w:u w:val="none"/>
          </w:rPr>
          <w:t>II</w:t>
        </w:r>
      </w:hyperlink>
      <w:r w:rsidRPr="000B62FB">
        <w:rPr>
          <w:rStyle w:val="Hipervnculo"/>
          <w:rFonts w:ascii="Trebuchet MS" w:hAnsi="Trebuchet MS" w:cs="Arial"/>
          <w:color w:val="auto"/>
          <w:u w:val="none"/>
        </w:rPr>
        <w:t>)</w:t>
      </w:r>
      <w:r w:rsidRPr="000B62FB">
        <w:rPr>
          <w:rFonts w:ascii="Trebuchet MS" w:hAnsi="Trebuchet MS" w:cs="Arial"/>
          <w:bCs/>
        </w:rPr>
        <w:t xml:space="preserve">. En el caso de uniones temporales de empresas las garantías provisionales podrán constituirse por una o varias de las empresas participantes siempre que en conjunto se alcance la cuantía requerida en el </w:t>
      </w:r>
      <w:hyperlink w:anchor="CC_17" w:history="1">
        <w:r w:rsidRPr="000B62FB">
          <w:rPr>
            <w:rStyle w:val="Hipervnculo"/>
            <w:rFonts w:ascii="Trebuchet MS" w:hAnsi="Trebuchet MS" w:cs="Arial"/>
            <w:b/>
            <w:color w:val="auto"/>
            <w:u w:val="none"/>
          </w:rPr>
          <w:t>apartado 1</w:t>
        </w:r>
      </w:hyperlink>
      <w:r w:rsidR="005419B6" w:rsidRPr="000B62FB">
        <w:rPr>
          <w:rStyle w:val="Hipervnculo"/>
          <w:rFonts w:ascii="Trebuchet MS" w:hAnsi="Trebuchet MS" w:cs="Arial"/>
          <w:b/>
          <w:color w:val="auto"/>
          <w:u w:val="none"/>
        </w:rPr>
        <w:t>8</w:t>
      </w:r>
      <w:r w:rsidRPr="000B62FB">
        <w:rPr>
          <w:rFonts w:ascii="Trebuchet MS" w:hAnsi="Trebuchet MS" w:cs="Arial"/>
          <w:bCs/>
        </w:rPr>
        <w:t xml:space="preserve"> del cuadro de características y garantice solidariamente a todas las integrantes de la unión temporal.</w:t>
      </w:r>
    </w:p>
    <w:p w14:paraId="25C10286" w14:textId="77777777" w:rsidR="00731097" w:rsidRPr="000B62FB" w:rsidRDefault="00731097" w:rsidP="008F1BEC">
      <w:pPr>
        <w:numPr>
          <w:ilvl w:val="0"/>
          <w:numId w:val="10"/>
        </w:numPr>
        <w:spacing w:before="120" w:line="240" w:lineRule="atLeast"/>
        <w:ind w:left="568" w:hanging="284"/>
        <w:jc w:val="both"/>
        <w:rPr>
          <w:rFonts w:ascii="Trebuchet MS" w:hAnsi="Trebuchet MS" w:cs="Arial"/>
          <w:bCs/>
        </w:rPr>
      </w:pPr>
      <w:r w:rsidRPr="000B62FB">
        <w:rPr>
          <w:rFonts w:ascii="Trebuchet MS" w:hAnsi="Trebuchet MS" w:cs="Arial"/>
          <w:b/>
          <w:bCs/>
        </w:rPr>
        <w:t>Especialidades en la documentación que han de presentar las licitadoras extranjeras</w:t>
      </w:r>
      <w:r w:rsidRPr="000B62FB">
        <w:rPr>
          <w:rFonts w:ascii="Trebuchet MS" w:hAnsi="Trebuchet MS" w:cs="Arial"/>
          <w:bCs/>
        </w:rPr>
        <w:t xml:space="preserve">. Todas las licitadoras extranjeras deberán presentar, además de la declaración responsable a que se refiere la letra b) anterior, la </w:t>
      </w:r>
      <w:r w:rsidRPr="000B62FB">
        <w:rPr>
          <w:rFonts w:ascii="Trebuchet MS" w:hAnsi="Trebuchet MS" w:cs="Arial"/>
          <w:b/>
          <w:bCs/>
        </w:rPr>
        <w:t>declaración de someterse a la jurisdicción de los Juzgados y Tribunales Españoles de cualquier orden</w:t>
      </w:r>
      <w:r w:rsidRPr="000B62FB">
        <w:rPr>
          <w:rFonts w:ascii="Trebuchet MS" w:hAnsi="Trebuchet MS" w:cs="Arial"/>
          <w:bCs/>
        </w:rPr>
        <w:t xml:space="preserve"> para todas las incidencias que de modo directo o indirecto pudieran surgir del contrato, con renuncia, en su caso, al fuero jurisdiccional extranjero que pudiera corresponder a la licitadora (art. 140.1 f) de la LCSP).</w:t>
      </w:r>
    </w:p>
    <w:p w14:paraId="788A98DB" w14:textId="77777777" w:rsidR="00731097" w:rsidRPr="000B62FB" w:rsidRDefault="00731097" w:rsidP="00731097">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Las empresas de Estados que no sean miembros de la Unión Europea o signatarios del Acuerdo sobre el Espacio Único Europeo deberán aportar además:</w:t>
      </w:r>
    </w:p>
    <w:p w14:paraId="78170304" w14:textId="77777777" w:rsidR="00731097" w:rsidRPr="000B62FB"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0B62FB">
        <w:rPr>
          <w:rFonts w:ascii="Trebuchet MS" w:hAnsi="Trebuchet MS" w:cs="Arial"/>
          <w:b/>
          <w:bCs/>
        </w:rPr>
        <w:t xml:space="preserve">Informe </w:t>
      </w:r>
      <w:r w:rsidRPr="000B62FB">
        <w:rPr>
          <w:rFonts w:ascii="Trebuchet MS" w:hAnsi="Trebuchet MS"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25DB9B3A" w14:textId="77777777" w:rsidR="00731097" w:rsidRPr="000B62FB"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0B62FB">
        <w:rPr>
          <w:rFonts w:ascii="Trebuchet MS" w:hAnsi="Trebuchet MS" w:cs="Arial"/>
          <w:b/>
          <w:bCs/>
        </w:rPr>
        <w:t xml:space="preserve">Informe de reciprocidad, </w:t>
      </w:r>
      <w:r w:rsidRPr="000B62FB">
        <w:rPr>
          <w:rFonts w:ascii="Trebuchet MS" w:hAnsi="Trebuchet MS"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74DED3C3" w14:textId="77777777" w:rsidR="00731097" w:rsidRPr="000B62FB" w:rsidRDefault="00731097" w:rsidP="008F1BEC">
      <w:pPr>
        <w:spacing w:before="120" w:line="240" w:lineRule="atLeast"/>
        <w:jc w:val="both"/>
        <w:rPr>
          <w:rFonts w:ascii="Trebuchet MS" w:hAnsi="Trebuchet MS" w:cs="Arial"/>
          <w:shd w:val="clear" w:color="auto" w:fill="FFFFFF"/>
        </w:rPr>
      </w:pPr>
      <w:r w:rsidRPr="000B62FB">
        <w:rPr>
          <w:rFonts w:ascii="Trebuchet MS" w:hAnsi="Trebuchet MS"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236EDBEC" w14:textId="77777777" w:rsidR="00731097" w:rsidRPr="000B62FB" w:rsidRDefault="00731097" w:rsidP="00731097">
      <w:pPr>
        <w:autoSpaceDE w:val="0"/>
        <w:autoSpaceDN w:val="0"/>
        <w:adjustRightInd w:val="0"/>
        <w:spacing w:before="60" w:line="240" w:lineRule="atLeast"/>
        <w:jc w:val="both"/>
        <w:rPr>
          <w:rFonts w:ascii="Trebuchet MS" w:hAnsi="Trebuchet MS" w:cs="Arial"/>
          <w:b/>
        </w:rPr>
      </w:pPr>
      <w:r w:rsidRPr="000B62FB">
        <w:rPr>
          <w:rFonts w:ascii="Trebuchet MS" w:hAnsi="Trebuchet MS"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6EF7BEC7" w14:textId="77777777" w:rsidR="00731097" w:rsidRPr="000B62FB" w:rsidRDefault="00731097" w:rsidP="008F1BEC">
      <w:pPr>
        <w:pStyle w:val="Ttulo2"/>
        <w:spacing w:before="360" w:line="240" w:lineRule="atLeast"/>
        <w:jc w:val="both"/>
        <w:rPr>
          <w:rFonts w:ascii="Trebuchet MS" w:hAnsi="Trebuchet MS"/>
          <w:i w:val="0"/>
          <w:iCs w:val="0"/>
          <w:sz w:val="20"/>
          <w:szCs w:val="20"/>
        </w:rPr>
      </w:pPr>
      <w:bookmarkStart w:id="103" w:name="Cl_20"/>
      <w:bookmarkStart w:id="104" w:name="_Toc13736656"/>
      <w:bookmarkStart w:id="105" w:name="_Toc108705010"/>
      <w:r w:rsidRPr="000B62FB">
        <w:rPr>
          <w:rFonts w:ascii="Trebuchet MS" w:hAnsi="Trebuchet MS"/>
          <w:i w:val="0"/>
          <w:iCs w:val="0"/>
          <w:sz w:val="20"/>
          <w:szCs w:val="20"/>
        </w:rPr>
        <w:t xml:space="preserve">20.- </w:t>
      </w:r>
      <w:bookmarkEnd w:id="103"/>
      <w:r w:rsidRPr="000B62FB">
        <w:rPr>
          <w:rFonts w:ascii="Trebuchet MS" w:hAnsi="Trebuchet MS"/>
          <w:i w:val="0"/>
          <w:iCs w:val="0"/>
          <w:sz w:val="20"/>
          <w:szCs w:val="20"/>
        </w:rPr>
        <w:t>Archivo electrónico nº DOS: “DOCUMENTACIÓN A VALORAR CONFORME A UN JUICIO DE VALOR”</w:t>
      </w:r>
      <w:bookmarkEnd w:id="104"/>
      <w:bookmarkEnd w:id="105"/>
    </w:p>
    <w:p w14:paraId="315ED486" w14:textId="77777777" w:rsidR="00731097" w:rsidRPr="000B62FB" w:rsidRDefault="00731097" w:rsidP="008F1BEC">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 xml:space="preserve">1.- Si en el </w:t>
      </w:r>
      <w:hyperlink w:anchor="CC_18" w:history="1">
        <w:r w:rsidRPr="000B62FB">
          <w:rPr>
            <w:rStyle w:val="Hipervnculo"/>
            <w:rFonts w:ascii="Trebuchet MS" w:hAnsi="Trebuchet MS" w:cs="Arial"/>
            <w:b/>
            <w:bCs/>
            <w:color w:val="auto"/>
            <w:u w:val="none"/>
          </w:rPr>
          <w:t>apartado 1</w:t>
        </w:r>
      </w:hyperlink>
      <w:r w:rsidR="003F4970" w:rsidRPr="000B62FB">
        <w:rPr>
          <w:rStyle w:val="Hipervnculo"/>
          <w:rFonts w:ascii="Trebuchet MS" w:hAnsi="Trebuchet MS" w:cs="Arial"/>
          <w:b/>
          <w:bCs/>
          <w:color w:val="auto"/>
          <w:u w:val="none"/>
        </w:rPr>
        <w:t>9</w:t>
      </w:r>
      <w:r w:rsidRPr="000B62FB">
        <w:rPr>
          <w:rFonts w:ascii="Trebuchet MS" w:hAnsi="Trebuchet MS" w:cs="Arial"/>
          <w:bCs/>
        </w:rPr>
        <w:t xml:space="preserve"> del cuadro de características</w:t>
      </w:r>
      <w:r w:rsidRPr="000B62FB">
        <w:rPr>
          <w:rFonts w:ascii="Trebuchet MS" w:hAnsi="Trebuchet MS" w:cs="Arial"/>
          <w:b/>
          <w:bCs/>
        </w:rPr>
        <w:t xml:space="preserve"> </w:t>
      </w:r>
      <w:r w:rsidRPr="000B62FB">
        <w:rPr>
          <w:rFonts w:ascii="Trebuchet MS" w:hAnsi="Trebuchet MS" w:cs="Arial"/>
        </w:rPr>
        <w:t>se han incluido criterios de adjudicación apreciables mediante juicio de valor que deban ser objeto de evaluación previa, la licitadora deberá aportar un archivo electrónico nº DOS con el título “</w:t>
      </w:r>
      <w:r w:rsidRPr="000B62FB">
        <w:rPr>
          <w:rFonts w:ascii="Trebuchet MS" w:hAnsi="Trebuchet MS" w:cs="Arial"/>
          <w:iCs/>
        </w:rPr>
        <w:t>DOCUMENTACIÓN A VALORAR CONFORME A UN JUICIO DE VALOR</w:t>
      </w:r>
      <w:r w:rsidRPr="000B62FB">
        <w:rPr>
          <w:rFonts w:ascii="Trebuchet MS" w:hAnsi="Trebuchet MS" w:cs="Arial"/>
        </w:rPr>
        <w:t>”, en el que incluya la documentación allí exigida.</w:t>
      </w:r>
    </w:p>
    <w:p w14:paraId="1E0BF8D1" w14:textId="77777777" w:rsidR="00731097" w:rsidRPr="000B62FB" w:rsidRDefault="00731097" w:rsidP="008F1BEC">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2.- En ningún caso podrá incluirse en este archivo electrónico información propia del archivo electrónico nº TRES.</w:t>
      </w:r>
    </w:p>
    <w:p w14:paraId="4C551F20" w14:textId="77777777" w:rsidR="00731097" w:rsidRPr="000B62FB" w:rsidRDefault="00731097" w:rsidP="008F1BEC">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14:paraId="7897E71D" w14:textId="77777777" w:rsidR="00731097" w:rsidRPr="000B62FB" w:rsidRDefault="00731097" w:rsidP="00731097">
      <w:pPr>
        <w:pStyle w:val="Ttulo2"/>
        <w:spacing w:line="240" w:lineRule="atLeast"/>
        <w:jc w:val="both"/>
        <w:rPr>
          <w:rFonts w:ascii="Trebuchet MS" w:hAnsi="Trebuchet MS"/>
          <w:i w:val="0"/>
          <w:iCs w:val="0"/>
          <w:sz w:val="20"/>
          <w:szCs w:val="20"/>
        </w:rPr>
      </w:pPr>
      <w:bookmarkStart w:id="106" w:name="Cl_21"/>
      <w:bookmarkStart w:id="107" w:name="_Toc13736657"/>
      <w:bookmarkStart w:id="108" w:name="_Toc108705011"/>
      <w:r w:rsidRPr="000B62FB">
        <w:rPr>
          <w:rFonts w:ascii="Trebuchet MS" w:hAnsi="Trebuchet MS"/>
          <w:i w:val="0"/>
          <w:iCs w:val="0"/>
          <w:sz w:val="20"/>
          <w:szCs w:val="20"/>
        </w:rPr>
        <w:t xml:space="preserve">21.- </w:t>
      </w:r>
      <w:bookmarkEnd w:id="106"/>
      <w:r w:rsidRPr="000B62FB">
        <w:rPr>
          <w:rFonts w:ascii="Trebuchet MS" w:hAnsi="Trebuchet MS"/>
          <w:i w:val="0"/>
          <w:iCs w:val="0"/>
          <w:sz w:val="20"/>
          <w:szCs w:val="20"/>
        </w:rPr>
        <w:t>Archivo electrónico nº TRES: “OFERTA ECONÓMICA Y DOCUMENTACIÓN EVALUABLE MEDIANTE LA APLICACIÓN DE FÓRMULAS”</w:t>
      </w:r>
      <w:bookmarkEnd w:id="107"/>
      <w:bookmarkEnd w:id="108"/>
    </w:p>
    <w:p w14:paraId="768A313A" w14:textId="77777777" w:rsidR="00731097" w:rsidRPr="000B62FB" w:rsidRDefault="00731097" w:rsidP="008F1BEC">
      <w:pPr>
        <w:autoSpaceDE w:val="0"/>
        <w:autoSpaceDN w:val="0"/>
        <w:adjustRightInd w:val="0"/>
        <w:spacing w:before="120" w:line="240" w:lineRule="atLeast"/>
        <w:jc w:val="both"/>
        <w:rPr>
          <w:rFonts w:ascii="Trebuchet MS" w:hAnsi="Trebuchet MS" w:cs="Arial"/>
          <w:bCs/>
        </w:rPr>
      </w:pPr>
      <w:r w:rsidRPr="000B62FB">
        <w:rPr>
          <w:rFonts w:ascii="Trebuchet MS" w:hAnsi="Trebuchet MS" w:cs="Arial"/>
        </w:rPr>
        <w:t>1.- En este archivo electrónico titulado “OFERTA ECONÓMICA Y DOCUMENTACIÓN EVALUABLE MEDIANTE LA APLICACIÓN DE FÓRMULAS”, se deberán incluir la oferta económica y el resto de documentos a evaluar mediante la aplicación de fórmulas.</w:t>
      </w:r>
    </w:p>
    <w:p w14:paraId="2E8F7B47" w14:textId="77777777" w:rsidR="00731097" w:rsidRPr="000B62FB" w:rsidRDefault="00731097" w:rsidP="008F1BEC">
      <w:pPr>
        <w:spacing w:before="120" w:line="240" w:lineRule="atLeast"/>
        <w:jc w:val="both"/>
        <w:rPr>
          <w:rFonts w:ascii="Trebuchet MS" w:hAnsi="Trebuchet MS" w:cs="Arial"/>
        </w:rPr>
      </w:pPr>
      <w:r w:rsidRPr="000B62FB">
        <w:rPr>
          <w:rFonts w:ascii="Trebuchet MS" w:hAnsi="Trebuchet MS" w:cs="Arial"/>
        </w:rPr>
        <w:t xml:space="preserve">2.- Las proposiciones deberán ajustarse al modelo que figura en el </w:t>
      </w:r>
      <w:hyperlink w:anchor="Anx_8" w:history="1">
        <w:r w:rsidRPr="000B62FB">
          <w:rPr>
            <w:rStyle w:val="Hipervnculo"/>
            <w:rFonts w:ascii="Trebuchet MS" w:hAnsi="Trebuchet MS" w:cs="Arial"/>
            <w:b/>
            <w:color w:val="auto"/>
            <w:u w:val="none"/>
          </w:rPr>
          <w:t>Anexo I</w:t>
        </w:r>
      </w:hyperlink>
      <w:r w:rsidR="007D34E6" w:rsidRPr="000B62FB">
        <w:rPr>
          <w:rStyle w:val="Hipervnculo"/>
          <w:rFonts w:ascii="Trebuchet MS" w:hAnsi="Trebuchet MS" w:cs="Arial"/>
          <w:b/>
          <w:color w:val="auto"/>
          <w:u w:val="none"/>
        </w:rPr>
        <w:t>X</w:t>
      </w:r>
      <w:r w:rsidRPr="000B62FB">
        <w:rPr>
          <w:rFonts w:ascii="Trebuchet MS" w:hAnsi="Trebuchet MS" w:cs="Arial"/>
        </w:rPr>
        <w:t>,</w:t>
      </w:r>
      <w:r w:rsidRPr="000B62FB">
        <w:rPr>
          <w:rStyle w:val="Hipervnculo"/>
          <w:rFonts w:ascii="Trebuchet MS" w:hAnsi="Trebuchet MS" w:cs="Arial"/>
          <w:color w:val="auto"/>
          <w:u w:val="none"/>
        </w:rPr>
        <w:t xml:space="preserve"> no aceptándose </w:t>
      </w:r>
      <w:r w:rsidRPr="000B62FB">
        <w:rPr>
          <w:rFonts w:ascii="Trebuchet MS" w:hAnsi="Trebuchet MS" w:cs="Arial"/>
        </w:rPr>
        <w:t>aquellas que contengan omisiones, errores o tachaduras que impidan conocer claramente lo que la entidad contratante estime fundamental para considerar la oferta</w:t>
      </w:r>
      <w:r w:rsidRPr="000B62FB">
        <w:rPr>
          <w:rStyle w:val="Hipervnculo"/>
          <w:rFonts w:ascii="Trebuchet MS" w:hAnsi="Trebuchet MS" w:cs="Arial"/>
          <w:color w:val="auto"/>
          <w:u w:val="none"/>
        </w:rPr>
        <w:t>.</w:t>
      </w:r>
      <w:r w:rsidRPr="000B62FB">
        <w:rPr>
          <w:rFonts w:ascii="Trebuchet MS" w:hAnsi="Trebuchet MS" w:cs="Arial"/>
        </w:rPr>
        <w:t xml:space="preserve"> Las ofertas económicas de las licitadoras deberán indicar, como partida independiente, el importe del Impuesto sobre el Valor Añadido, caso de que deba ser repercutido.</w:t>
      </w:r>
    </w:p>
    <w:p w14:paraId="51791A59" w14:textId="77777777" w:rsidR="00731097" w:rsidRPr="000B62FB" w:rsidRDefault="00731097" w:rsidP="00731097">
      <w:pPr>
        <w:spacing w:before="60" w:line="240" w:lineRule="atLeast"/>
        <w:jc w:val="both"/>
        <w:rPr>
          <w:rFonts w:ascii="Trebuchet MS" w:hAnsi="Trebuchet MS" w:cs="Arial"/>
        </w:rPr>
      </w:pPr>
      <w:r w:rsidRPr="000B62FB">
        <w:rPr>
          <w:rFonts w:ascii="Trebuchet MS" w:hAnsi="Trebuchet MS" w:cs="Arial"/>
        </w:rPr>
        <w:t xml:space="preserve">Tanto la oferta económica como el resto de documentación contenida en este archivo serán evaluadas conforme a los criterios expresados en el </w:t>
      </w:r>
      <w:hyperlink w:anchor="CC_18" w:history="1">
        <w:r w:rsidRPr="000B62FB">
          <w:rPr>
            <w:rStyle w:val="Hipervnculo"/>
            <w:rFonts w:ascii="Trebuchet MS" w:hAnsi="Trebuchet MS" w:cs="Arial"/>
            <w:b/>
            <w:bCs/>
            <w:color w:val="auto"/>
            <w:u w:val="none"/>
          </w:rPr>
          <w:t>apartado 1</w:t>
        </w:r>
      </w:hyperlink>
      <w:r w:rsidR="00957C6E" w:rsidRPr="000B62FB">
        <w:rPr>
          <w:rStyle w:val="Hipervnculo"/>
          <w:rFonts w:ascii="Trebuchet MS" w:hAnsi="Trebuchet MS" w:cs="Arial"/>
          <w:b/>
          <w:bCs/>
          <w:color w:val="auto"/>
          <w:u w:val="none"/>
        </w:rPr>
        <w:t>9</w:t>
      </w:r>
      <w:r w:rsidRPr="000B62FB">
        <w:rPr>
          <w:rFonts w:ascii="Trebuchet MS" w:hAnsi="Trebuchet MS" w:cs="Arial"/>
          <w:bCs/>
        </w:rPr>
        <w:t xml:space="preserve"> del cuadro de características.</w:t>
      </w:r>
    </w:p>
    <w:p w14:paraId="2DF4B415" w14:textId="77777777" w:rsidR="00731097" w:rsidRPr="000B62FB" w:rsidRDefault="00731097" w:rsidP="008F1BEC">
      <w:pPr>
        <w:spacing w:before="120" w:line="240" w:lineRule="atLeast"/>
        <w:jc w:val="both"/>
        <w:rPr>
          <w:rFonts w:ascii="Trebuchet MS" w:hAnsi="Trebuchet MS" w:cs="Arial"/>
        </w:rPr>
      </w:pPr>
      <w:r w:rsidRPr="000B62FB">
        <w:rPr>
          <w:rFonts w:ascii="Trebuchet MS" w:hAnsi="Trebuchet MS"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1FAD44C0" w14:textId="77777777" w:rsidR="00731097" w:rsidRPr="000B62FB" w:rsidRDefault="00731097" w:rsidP="008F1BEC">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4.- Cada licitadora no podrá presentar más de una proposición,</w:t>
      </w:r>
      <w:r w:rsidRPr="000B62FB">
        <w:rPr>
          <w:rFonts w:ascii="Trebuchet MS" w:hAnsi="Trebuchet MS" w:cs="Arial"/>
          <w:shd w:val="clear" w:color="auto" w:fill="FFFFFF"/>
        </w:rPr>
        <w:t xml:space="preserve"> sin perjuicio de lo dispuesto en el artículo 142 de la LCSP sobre admisibilidad de variantes</w:t>
      </w:r>
      <w:r w:rsidRPr="000B62FB">
        <w:rPr>
          <w:rFonts w:ascii="Trebuchet MS" w:hAnsi="Trebuchet MS"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5533394A" w14:textId="77777777" w:rsidR="00731097" w:rsidRPr="000B62FB" w:rsidRDefault="00731097" w:rsidP="008F1BEC">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5.- Cuando la propuesta se formule por una unión temporal de empresas, todas las que la componen habrán de firmar la propuesta directamente o mediante representante.</w:t>
      </w:r>
    </w:p>
    <w:p w14:paraId="2929A6EC" w14:textId="77777777" w:rsidR="00731097" w:rsidRPr="000B62FB" w:rsidRDefault="00731097" w:rsidP="008F1BEC">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 xml:space="preserve">6.- Cuando el </w:t>
      </w:r>
      <w:hyperlink w:anchor="CC_12" w:history="1">
        <w:r w:rsidRPr="000B62FB">
          <w:rPr>
            <w:rStyle w:val="Hipervnculo"/>
            <w:rFonts w:ascii="Trebuchet MS" w:hAnsi="Trebuchet MS" w:cs="Arial"/>
            <w:b/>
            <w:color w:val="auto"/>
            <w:u w:val="none"/>
          </w:rPr>
          <w:t>apartado 12</w:t>
        </w:r>
      </w:hyperlink>
      <w:r w:rsidRPr="000B62FB">
        <w:rPr>
          <w:rFonts w:ascii="Trebuchet MS" w:hAnsi="Trebuchet MS"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8" w:history="1">
        <w:r w:rsidRPr="000B62FB">
          <w:rPr>
            <w:rStyle w:val="Hipervnculo"/>
            <w:rFonts w:ascii="Trebuchet MS" w:hAnsi="Trebuchet MS" w:cs="Arial"/>
            <w:b/>
            <w:color w:val="auto"/>
            <w:u w:val="none"/>
          </w:rPr>
          <w:t>Anexo I</w:t>
        </w:r>
      </w:hyperlink>
      <w:r w:rsidR="007D34E6" w:rsidRPr="000B62FB">
        <w:rPr>
          <w:rStyle w:val="Hipervnculo"/>
          <w:rFonts w:ascii="Trebuchet MS" w:hAnsi="Trebuchet MS" w:cs="Arial"/>
          <w:b/>
          <w:color w:val="auto"/>
          <w:u w:val="none"/>
        </w:rPr>
        <w:t>X</w:t>
      </w:r>
      <w:r w:rsidRPr="000B62FB">
        <w:rPr>
          <w:rStyle w:val="Hipervnculo"/>
          <w:rFonts w:ascii="Trebuchet MS" w:hAnsi="Trebuchet MS" w:cs="Arial"/>
          <w:color w:val="auto"/>
          <w:u w:val="none"/>
        </w:rPr>
        <w:t xml:space="preserve"> </w:t>
      </w:r>
      <w:r w:rsidRPr="000B62FB">
        <w:rPr>
          <w:rFonts w:ascii="Trebuchet MS" w:hAnsi="Trebuchet MS" w:cs="Arial"/>
        </w:rPr>
        <w:t>de este pliego, e incluirá los conceptos y condiciones señalados en ese apartado.</w:t>
      </w:r>
    </w:p>
    <w:p w14:paraId="3DF579CF" w14:textId="77777777" w:rsidR="00731097" w:rsidRPr="000B62FB" w:rsidRDefault="00731097" w:rsidP="00731097">
      <w:pPr>
        <w:autoSpaceDE w:val="0"/>
        <w:autoSpaceDN w:val="0"/>
        <w:adjustRightInd w:val="0"/>
        <w:spacing w:before="60" w:line="240" w:lineRule="atLeast"/>
        <w:jc w:val="both"/>
        <w:rPr>
          <w:rFonts w:ascii="Trebuchet MS" w:hAnsi="Trebuchet MS" w:cs="Arial"/>
        </w:rPr>
      </w:pPr>
    </w:p>
    <w:p w14:paraId="0D4EDE62" w14:textId="77777777" w:rsidR="002F63A3" w:rsidRPr="000B62FB" w:rsidRDefault="002F63A3" w:rsidP="00661D54">
      <w:pPr>
        <w:pStyle w:val="Ttulo2"/>
        <w:spacing w:before="60" w:after="0" w:line="240" w:lineRule="atLeast"/>
        <w:jc w:val="both"/>
        <w:rPr>
          <w:rFonts w:ascii="Trebuchet MS" w:hAnsi="Trebuchet MS"/>
          <w:i w:val="0"/>
          <w:iCs w:val="0"/>
          <w:sz w:val="20"/>
          <w:szCs w:val="20"/>
        </w:rPr>
      </w:pPr>
      <w:bookmarkStart w:id="109" w:name="_Toc506479380"/>
      <w:bookmarkStart w:id="110" w:name="_Toc108705012"/>
      <w:r w:rsidRPr="000B62FB">
        <w:rPr>
          <w:rFonts w:ascii="Trebuchet MS" w:hAnsi="Trebuchet MS"/>
          <w:i w:val="0"/>
          <w:iCs w:val="0"/>
          <w:sz w:val="20"/>
          <w:szCs w:val="20"/>
        </w:rPr>
        <w:t>22.- Admisibilidad de variantes</w:t>
      </w:r>
      <w:bookmarkEnd w:id="109"/>
      <w:bookmarkEnd w:id="110"/>
    </w:p>
    <w:p w14:paraId="25B60376" w14:textId="77777777" w:rsidR="002F63A3" w:rsidRPr="000B62FB" w:rsidRDefault="008935D4" w:rsidP="008F1BEC">
      <w:pPr>
        <w:autoSpaceDE w:val="0"/>
        <w:autoSpaceDN w:val="0"/>
        <w:adjustRightInd w:val="0"/>
        <w:spacing w:before="120" w:line="240" w:lineRule="atLeast"/>
        <w:jc w:val="both"/>
        <w:rPr>
          <w:rFonts w:ascii="Trebuchet MS" w:hAnsi="Trebuchet MS" w:cs="Arial"/>
          <w:strike/>
        </w:rPr>
      </w:pPr>
      <w:r w:rsidRPr="000B62FB">
        <w:rPr>
          <w:rFonts w:ascii="Trebuchet MS" w:hAnsi="Trebuchet MS" w:cs="Arial"/>
        </w:rPr>
        <w:t xml:space="preserve">1.- </w:t>
      </w:r>
      <w:r w:rsidR="002F63A3" w:rsidRPr="000B62FB">
        <w:rPr>
          <w:rFonts w:ascii="Trebuchet MS" w:hAnsi="Trebuchet MS"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r w:rsidR="002F63A3" w:rsidRPr="000B62FB">
        <w:rPr>
          <w:rFonts w:ascii="Trebuchet MS" w:hAnsi="Trebuchet MS" w:cs="Arial"/>
          <w:b/>
        </w:rPr>
        <w:t>apartado 1</w:t>
      </w:r>
      <w:r w:rsidR="00ED0875" w:rsidRPr="000B62FB">
        <w:rPr>
          <w:rFonts w:ascii="Trebuchet MS" w:hAnsi="Trebuchet MS" w:cs="Arial"/>
          <w:b/>
        </w:rPr>
        <w:t>2</w:t>
      </w:r>
      <w:r w:rsidR="002F63A3" w:rsidRPr="000B62FB">
        <w:rPr>
          <w:rFonts w:ascii="Trebuchet MS" w:hAnsi="Trebuchet MS" w:cs="Arial"/>
          <w:b/>
        </w:rPr>
        <w:t xml:space="preserve"> </w:t>
      </w:r>
      <w:r w:rsidR="002F63A3" w:rsidRPr="000B62FB">
        <w:rPr>
          <w:rFonts w:ascii="Trebuchet MS" w:hAnsi="Trebuchet MS" w:cs="Arial"/>
        </w:rPr>
        <w:t>del cuadro de características</w:t>
      </w:r>
      <w:r w:rsidR="002F63A3" w:rsidRPr="000B62FB">
        <w:rPr>
          <w:rFonts w:ascii="Trebuchet MS" w:hAnsi="Trebuchet MS" w:cs="Arial"/>
          <w:b/>
          <w:bCs/>
        </w:rPr>
        <w:t xml:space="preserve">. </w:t>
      </w:r>
      <w:r w:rsidR="002F63A3" w:rsidRPr="000B62FB">
        <w:rPr>
          <w:rFonts w:ascii="Trebuchet MS" w:hAnsi="Trebuchet MS" w:cs="Arial"/>
        </w:rPr>
        <w:t>Las variantes se presentarán en la forma establecida en este mismo apartado del cuadro de características y no podrán superar el presupuesto base de licitación de</w:t>
      </w:r>
      <w:r w:rsidR="00932F28" w:rsidRPr="000B62FB">
        <w:rPr>
          <w:rFonts w:ascii="Trebuchet MS" w:hAnsi="Trebuchet MS" w:cs="Arial"/>
        </w:rPr>
        <w:t>l</w:t>
      </w:r>
      <w:r w:rsidR="002F63A3" w:rsidRPr="000B62FB">
        <w:rPr>
          <w:rFonts w:ascii="Trebuchet MS" w:hAnsi="Trebuchet MS" w:cs="Arial"/>
        </w:rPr>
        <w:t xml:space="preserve"> contrato.</w:t>
      </w:r>
    </w:p>
    <w:p w14:paraId="52AF7FA3" w14:textId="77777777" w:rsidR="008935D4" w:rsidRPr="000B62FB" w:rsidRDefault="008935D4" w:rsidP="008F1BEC">
      <w:pPr>
        <w:spacing w:before="120" w:after="240"/>
        <w:jc w:val="both"/>
        <w:rPr>
          <w:rFonts w:ascii="Trebuchet MS" w:hAnsi="Trebuchet MS" w:cs="Arial"/>
        </w:rPr>
      </w:pPr>
      <w:bookmarkStart w:id="111" w:name="_Toc463331542"/>
      <w:bookmarkStart w:id="112" w:name="_Toc506479381"/>
      <w:r w:rsidRPr="000B62FB">
        <w:rPr>
          <w:rFonts w:ascii="Trebuchet MS" w:hAnsi="Trebuchet MS" w:cs="Arial"/>
        </w:rPr>
        <w:t xml:space="preserve">2.- Será obligatoria en todo caso para las empresas licitadoras la formulación de una propuesta referida exclusiva y literalmente al </w:t>
      </w:r>
      <w:r w:rsidR="00BD212C" w:rsidRPr="000B62FB">
        <w:rPr>
          <w:rFonts w:ascii="Trebuchet MS" w:hAnsi="Trebuchet MS" w:cs="Arial"/>
        </w:rPr>
        <w:t>suministro</w:t>
      </w:r>
      <w:r w:rsidR="001B7ABD" w:rsidRPr="000B62FB">
        <w:rPr>
          <w:rFonts w:ascii="Trebuchet MS" w:hAnsi="Trebuchet MS" w:cs="Arial"/>
        </w:rPr>
        <w:t xml:space="preserve"> básico requerido</w:t>
      </w:r>
      <w:r w:rsidRPr="000B62FB">
        <w:rPr>
          <w:rFonts w:ascii="Trebuchet MS" w:hAnsi="Trebuchet MS" w:cs="Arial"/>
        </w:rPr>
        <w:t>, y con un plazo de ejecución de la prestación y un precio, igual o menor en ambos casos, a los recogidos en el "cuadro de características" que figura al comienzo de este pliego y deberán coincidir exactamente con los reflejados en el Programa de trabajo que presente.</w:t>
      </w:r>
    </w:p>
    <w:p w14:paraId="31C06BC7" w14:textId="77777777" w:rsidR="002F63A3" w:rsidRPr="000B62FB" w:rsidRDefault="002F63A3" w:rsidP="00661D54">
      <w:pPr>
        <w:pStyle w:val="Ttulo2"/>
        <w:spacing w:before="60" w:after="0" w:line="240" w:lineRule="atLeast"/>
        <w:jc w:val="both"/>
        <w:rPr>
          <w:rFonts w:ascii="Trebuchet MS" w:hAnsi="Trebuchet MS"/>
          <w:i w:val="0"/>
          <w:iCs w:val="0"/>
          <w:sz w:val="20"/>
          <w:szCs w:val="20"/>
        </w:rPr>
      </w:pPr>
      <w:bookmarkStart w:id="113" w:name="_Toc108705013"/>
      <w:r w:rsidRPr="000B62FB">
        <w:rPr>
          <w:rFonts w:ascii="Trebuchet MS" w:hAnsi="Trebuchet MS"/>
          <w:i w:val="0"/>
          <w:iCs w:val="0"/>
          <w:sz w:val="20"/>
          <w:szCs w:val="20"/>
        </w:rPr>
        <w:t>23.- Efectos de la presentación de proposiciones</w:t>
      </w:r>
      <w:bookmarkEnd w:id="111"/>
      <w:bookmarkEnd w:id="112"/>
      <w:bookmarkEnd w:id="113"/>
    </w:p>
    <w:p w14:paraId="3DF389C9" w14:textId="77777777" w:rsidR="00151AC4" w:rsidRPr="000B62FB" w:rsidRDefault="002F63A3" w:rsidP="00D83605">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La presentación de proposiciones presupone por parte de la empresa licitadora la aceptación incondicional de las cláusulas de este pliego y del pliego de prescripciones técnicas sin salvedad o reserva alguna</w:t>
      </w:r>
      <w:r w:rsidR="007565AF" w:rsidRPr="000B62FB">
        <w:rPr>
          <w:rFonts w:ascii="Trebuchet MS" w:hAnsi="Trebuchet MS" w:cs="Arial"/>
        </w:rPr>
        <w:t>,</w:t>
      </w:r>
      <w:r w:rsidR="004A01E2" w:rsidRPr="000B62FB">
        <w:rPr>
          <w:rFonts w:ascii="Trebuchet MS" w:hAnsi="Trebuchet MS" w:cs="Arial"/>
        </w:rPr>
        <w:t xml:space="preserve"> </w:t>
      </w:r>
      <w:r w:rsidR="007565AF" w:rsidRPr="000B62FB">
        <w:rPr>
          <w:rFonts w:ascii="Trebuchet MS" w:hAnsi="Trebuchet MS" w:cs="Arial"/>
        </w:rPr>
        <w:t>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r w:rsidRPr="000B62FB">
        <w:rPr>
          <w:rFonts w:ascii="Trebuchet MS" w:hAnsi="Trebuchet MS" w:cs="Arial"/>
        </w:rPr>
        <w:t xml:space="preserve">. </w:t>
      </w:r>
    </w:p>
    <w:p w14:paraId="42F9AB5A" w14:textId="77777777" w:rsidR="002F63A3" w:rsidRPr="000B62FB" w:rsidRDefault="002F63A3" w:rsidP="00D83605">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El no sometimiento a los pliegos implica necesariamente el rechazo de la oferta.</w:t>
      </w:r>
    </w:p>
    <w:p w14:paraId="7F2F7289" w14:textId="77777777" w:rsidR="002F63A3" w:rsidRPr="000B62FB" w:rsidRDefault="002F63A3" w:rsidP="00A077B0">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Las licitadoras no podrán retirar su proposición durante el plazo de 15 días naturales</w:t>
      </w:r>
      <w:r w:rsidR="00B92C0B" w:rsidRPr="000B62FB">
        <w:rPr>
          <w:rFonts w:ascii="Trebuchet MS" w:hAnsi="Trebuchet MS" w:cs="Arial"/>
        </w:rPr>
        <w:t xml:space="preserve">, a contar desde la apertura de las proposiciones, </w:t>
      </w:r>
      <w:r w:rsidRPr="000B62FB">
        <w:rPr>
          <w:rFonts w:ascii="Trebuchet MS" w:hAnsi="Trebuchet MS" w:cs="Arial"/>
        </w:rPr>
        <w:t>cuando el único criterio para seleccionar a la adjudicataria haya sido el precio</w:t>
      </w:r>
      <w:r w:rsidR="00B92C0B" w:rsidRPr="000B62FB">
        <w:rPr>
          <w:rFonts w:ascii="Trebuchet MS" w:hAnsi="Trebuchet MS" w:cs="Arial"/>
        </w:rPr>
        <w:t>,</w:t>
      </w:r>
      <w:r w:rsidRPr="000B62FB">
        <w:rPr>
          <w:rFonts w:ascii="Trebuchet MS" w:hAnsi="Trebuchet MS" w:cs="Arial"/>
        </w:rPr>
        <w:t xml:space="preserve"> o durante el plazo de dos meses</w:t>
      </w:r>
      <w:r w:rsidR="008D6F94" w:rsidRPr="000B62FB">
        <w:rPr>
          <w:rFonts w:ascii="Trebuchet MS" w:hAnsi="Trebuchet MS" w:cs="Arial"/>
        </w:rPr>
        <w:t>,</w:t>
      </w:r>
      <w:r w:rsidR="00C84C53" w:rsidRPr="000B62FB">
        <w:rPr>
          <w:rFonts w:ascii="Trebuchet MS" w:hAnsi="Trebuchet MS" w:cs="Arial"/>
        </w:rPr>
        <w:t xml:space="preserve"> </w:t>
      </w:r>
      <w:r w:rsidRPr="000B62FB">
        <w:rPr>
          <w:rFonts w:ascii="Trebuchet MS" w:hAnsi="Trebuchet MS" w:cs="Arial"/>
        </w:rPr>
        <w:t>cuando para la adjudicación del contrato se hayan tenido en cuenta otros criterios, conforme a lo previsto en el artículo 158.4 de la LCSP. Dicho plazo quedará ampliado en 15 días hábiles cuando sea necesario seguir los trámites a que se refiere el artículo 149 LCSP</w:t>
      </w:r>
      <w:r w:rsidR="00B92C0B" w:rsidRPr="000B62FB">
        <w:rPr>
          <w:rFonts w:ascii="Trebuchet MS" w:hAnsi="Trebuchet MS" w:cs="Arial"/>
        </w:rPr>
        <w:t>,</w:t>
      </w:r>
      <w:r w:rsidRPr="000B62FB">
        <w:rPr>
          <w:rFonts w:ascii="Trebuchet MS" w:hAnsi="Trebuchet MS" w:cs="Arial"/>
        </w:rPr>
        <w:t xml:space="preserve"> relativo a las ofertas anormalmente bajas.</w:t>
      </w:r>
    </w:p>
    <w:p w14:paraId="5A49DF9D" w14:textId="77777777" w:rsidR="002F63A3" w:rsidRPr="000B62FB" w:rsidRDefault="002F63A3" w:rsidP="00D83605">
      <w:pPr>
        <w:autoSpaceDE w:val="0"/>
        <w:autoSpaceDN w:val="0"/>
        <w:adjustRightInd w:val="0"/>
        <w:spacing w:before="60" w:after="240" w:line="240" w:lineRule="atLeast"/>
        <w:jc w:val="both"/>
        <w:rPr>
          <w:rFonts w:ascii="Trebuchet MS" w:hAnsi="Trebuchet MS" w:cs="Arial"/>
          <w:b/>
        </w:rPr>
      </w:pPr>
      <w:r w:rsidRPr="000B62FB">
        <w:rPr>
          <w:rFonts w:ascii="Trebuchet MS" w:hAnsi="Trebuchet MS" w:cs="Arial"/>
        </w:rPr>
        <w:t>3.- La retirada indebida de una proposición</w:t>
      </w:r>
      <w:r w:rsidR="0030799B" w:rsidRPr="000B62FB">
        <w:rPr>
          <w:rFonts w:ascii="Trebuchet MS" w:hAnsi="Trebuchet MS" w:cs="Arial"/>
        </w:rPr>
        <w:t>, si mediase dolo, culpa o negligencia,</w:t>
      </w:r>
      <w:r w:rsidRPr="000B62FB">
        <w:rPr>
          <w:rFonts w:ascii="Trebuchet MS" w:hAnsi="Trebuchet MS" w:cs="Arial"/>
        </w:rPr>
        <w:t xml:space="preserve">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14:paraId="5F146EF6" w14:textId="77777777" w:rsidR="002F63A3" w:rsidRPr="000B62FB" w:rsidRDefault="002F63A3" w:rsidP="00661D54">
      <w:pPr>
        <w:pStyle w:val="Ttulo2"/>
        <w:spacing w:before="60" w:after="0" w:line="240" w:lineRule="atLeast"/>
        <w:jc w:val="both"/>
        <w:rPr>
          <w:rFonts w:ascii="Trebuchet MS" w:hAnsi="Trebuchet MS"/>
          <w:i w:val="0"/>
          <w:iCs w:val="0"/>
          <w:sz w:val="20"/>
          <w:szCs w:val="20"/>
        </w:rPr>
      </w:pPr>
      <w:bookmarkStart w:id="114" w:name="_Toc463331543"/>
      <w:bookmarkStart w:id="115" w:name="_Toc506479382"/>
      <w:bookmarkStart w:id="116" w:name="_Toc108705014"/>
      <w:r w:rsidRPr="000B62FB">
        <w:rPr>
          <w:rFonts w:ascii="Trebuchet MS" w:hAnsi="Trebuchet MS"/>
          <w:i w:val="0"/>
          <w:iCs w:val="0"/>
          <w:sz w:val="20"/>
          <w:szCs w:val="20"/>
        </w:rPr>
        <w:t>24.- Mesa de contratación</w:t>
      </w:r>
      <w:bookmarkEnd w:id="114"/>
      <w:bookmarkEnd w:id="115"/>
      <w:bookmarkEnd w:id="116"/>
    </w:p>
    <w:p w14:paraId="2DF1C6E8" w14:textId="77777777" w:rsidR="002F63A3" w:rsidRPr="000B62FB" w:rsidRDefault="002F63A3" w:rsidP="00D83605">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w:t>
      </w:r>
      <w:r w:rsidR="007D7C98" w:rsidRPr="000B62FB">
        <w:rPr>
          <w:rFonts w:ascii="Trebuchet MS" w:hAnsi="Trebuchet MS" w:cs="Arial"/>
        </w:rPr>
        <w:t>El órgano de contratación decidirá, en su caso, la constitución de la mesa de contratación, que</w:t>
      </w:r>
      <w:r w:rsidR="002A41A8" w:rsidRPr="000B62FB">
        <w:rPr>
          <w:rFonts w:ascii="Trebuchet MS" w:hAnsi="Trebuchet MS" w:cs="Arial"/>
        </w:rPr>
        <w:t xml:space="preserve"> será el órgano técnico competente para efectuar la valoración de las ofertas y</w:t>
      </w:r>
      <w:r w:rsidR="007D7C98" w:rsidRPr="000B62FB">
        <w:rPr>
          <w:rFonts w:ascii="Trebuchet MS" w:hAnsi="Trebuchet MS" w:cs="Arial"/>
        </w:rPr>
        <w:t>, en todo caso,</w:t>
      </w:r>
      <w:r w:rsidR="00CF6D90" w:rsidRPr="000B62FB">
        <w:rPr>
          <w:rFonts w:ascii="Trebuchet MS" w:hAnsi="Trebuchet MS" w:cs="Arial"/>
        </w:rPr>
        <w:t xml:space="preserve"> en los contratos sujetos a regulación armonizada</w:t>
      </w:r>
      <w:r w:rsidRPr="000B62FB">
        <w:rPr>
          <w:rFonts w:ascii="Trebuchet MS" w:hAnsi="Trebuchet MS" w:cs="Arial"/>
        </w:rPr>
        <w:t xml:space="preserve"> actuará conforme a lo previsto</w:t>
      </w:r>
      <w:r w:rsidR="0081575E" w:rsidRPr="000B62FB">
        <w:rPr>
          <w:rFonts w:ascii="Trebuchet MS" w:hAnsi="Trebuchet MS" w:cs="Arial"/>
        </w:rPr>
        <w:t xml:space="preserve"> en el artículo 326 de la LCSP</w:t>
      </w:r>
      <w:r w:rsidRPr="000B62FB">
        <w:rPr>
          <w:rFonts w:ascii="Trebuchet MS" w:hAnsi="Trebuchet MS" w:cs="Arial"/>
        </w:rPr>
        <w:t>.</w:t>
      </w:r>
    </w:p>
    <w:p w14:paraId="2F688F91" w14:textId="77777777" w:rsidR="002F63A3" w:rsidRPr="000B62FB" w:rsidRDefault="005A7E71" w:rsidP="0081575E">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2.- Su composición </w:t>
      </w:r>
      <w:r w:rsidR="009D66A1" w:rsidRPr="000B62FB">
        <w:rPr>
          <w:rFonts w:ascii="Trebuchet MS" w:hAnsi="Trebuchet MS" w:cs="Arial"/>
        </w:rPr>
        <w:t>se recoge</w:t>
      </w:r>
      <w:r w:rsidR="002F63A3" w:rsidRPr="000B62FB">
        <w:rPr>
          <w:rFonts w:ascii="Trebuchet MS" w:hAnsi="Trebuchet MS" w:cs="Arial"/>
        </w:rPr>
        <w:t xml:space="preserve"> en el </w:t>
      </w:r>
      <w:r w:rsidR="002F63A3" w:rsidRPr="000B62FB">
        <w:rPr>
          <w:rFonts w:ascii="Trebuchet MS" w:hAnsi="Trebuchet MS" w:cs="Arial"/>
          <w:b/>
        </w:rPr>
        <w:t xml:space="preserve">apartado </w:t>
      </w:r>
      <w:r w:rsidR="001B07FE" w:rsidRPr="000B62FB">
        <w:rPr>
          <w:rFonts w:ascii="Trebuchet MS" w:hAnsi="Trebuchet MS" w:cs="Arial"/>
          <w:b/>
        </w:rPr>
        <w:t>2</w:t>
      </w:r>
      <w:r w:rsidR="00594C56" w:rsidRPr="000B62FB">
        <w:rPr>
          <w:rFonts w:ascii="Trebuchet MS" w:hAnsi="Trebuchet MS" w:cs="Arial"/>
          <w:b/>
        </w:rPr>
        <w:t>7</w:t>
      </w:r>
      <w:r w:rsidR="001B07FE" w:rsidRPr="000B62FB">
        <w:rPr>
          <w:rFonts w:ascii="Trebuchet MS" w:hAnsi="Trebuchet MS" w:cs="Arial"/>
          <w:b/>
          <w:bCs/>
        </w:rPr>
        <w:t xml:space="preserve"> </w:t>
      </w:r>
      <w:r w:rsidR="002F63A3" w:rsidRPr="000B62FB">
        <w:rPr>
          <w:rFonts w:ascii="Trebuchet MS" w:hAnsi="Trebuchet MS" w:cs="Arial"/>
        </w:rPr>
        <w:t>del cuadro de características.</w:t>
      </w:r>
    </w:p>
    <w:p w14:paraId="59588CFC" w14:textId="77777777" w:rsidR="002F63A3" w:rsidRPr="000B62FB" w:rsidRDefault="002F63A3" w:rsidP="0081575E">
      <w:pPr>
        <w:pStyle w:val="Ttulo2"/>
        <w:spacing w:after="240" w:line="240" w:lineRule="atLeast"/>
        <w:jc w:val="both"/>
        <w:rPr>
          <w:rFonts w:ascii="Trebuchet MS" w:hAnsi="Trebuchet MS"/>
          <w:i w:val="0"/>
          <w:iCs w:val="0"/>
          <w:sz w:val="20"/>
          <w:szCs w:val="20"/>
        </w:rPr>
      </w:pPr>
      <w:bookmarkStart w:id="117" w:name="_Toc463331544"/>
      <w:bookmarkStart w:id="118" w:name="_Toc506479383"/>
      <w:bookmarkStart w:id="119" w:name="_Toc108705015"/>
      <w:r w:rsidRPr="000B62FB">
        <w:rPr>
          <w:rFonts w:ascii="Trebuchet MS" w:hAnsi="Trebuchet MS"/>
          <w:i w:val="0"/>
          <w:iCs w:val="0"/>
          <w:sz w:val="20"/>
          <w:szCs w:val="20"/>
        </w:rPr>
        <w:t>25.- Apertura y examen de las proposiciones</w:t>
      </w:r>
      <w:bookmarkEnd w:id="117"/>
      <w:bookmarkEnd w:id="118"/>
      <w:bookmarkEnd w:id="119"/>
    </w:p>
    <w:p w14:paraId="35257B2F" w14:textId="77777777" w:rsidR="002F63A3" w:rsidRPr="000B62FB" w:rsidRDefault="002F63A3" w:rsidP="00661D54">
      <w:pPr>
        <w:pStyle w:val="Ttulo3"/>
        <w:spacing w:before="60" w:after="0" w:line="240" w:lineRule="atLeast"/>
        <w:jc w:val="both"/>
        <w:rPr>
          <w:rFonts w:ascii="Trebuchet MS" w:hAnsi="Trebuchet MS"/>
          <w:iCs/>
          <w:sz w:val="20"/>
          <w:szCs w:val="20"/>
        </w:rPr>
      </w:pPr>
      <w:bookmarkStart w:id="120" w:name="_Toc463331545"/>
      <w:bookmarkStart w:id="121" w:name="_Toc506479384"/>
      <w:bookmarkStart w:id="122" w:name="_Toc108705016"/>
      <w:r w:rsidRPr="000B62FB">
        <w:rPr>
          <w:rFonts w:ascii="Trebuchet MS" w:hAnsi="Trebuchet MS"/>
          <w:iCs/>
          <w:sz w:val="20"/>
          <w:szCs w:val="20"/>
        </w:rPr>
        <w:t>25.1.- Apertura de los archivos electrónicos nº UNO y calificación de la documentación administrativa</w:t>
      </w:r>
      <w:bookmarkEnd w:id="120"/>
      <w:bookmarkEnd w:id="121"/>
      <w:bookmarkEnd w:id="122"/>
    </w:p>
    <w:p w14:paraId="79F39988" w14:textId="77777777" w:rsidR="002F63A3" w:rsidRPr="000B62FB" w:rsidRDefault="002F63A3" w:rsidP="00F5671C">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Concluido el plazo de presentación de proposiciones, la mesa de contratación procederá a la apertura y calificación de la documentación administrativa presentada por las licitadoras</w:t>
      </w:r>
      <w:r w:rsidR="00C84195" w:rsidRPr="000B62FB">
        <w:rPr>
          <w:rFonts w:ascii="Trebuchet MS" w:hAnsi="Trebuchet MS" w:cs="Arial"/>
        </w:rPr>
        <w:t>,</w:t>
      </w:r>
      <w:r w:rsidRPr="000B62FB">
        <w:rPr>
          <w:rFonts w:ascii="Trebuchet MS" w:hAnsi="Trebuchet MS" w:cs="Arial"/>
        </w:rPr>
        <w:t xml:space="preserve"> en tiempo y forma</w:t>
      </w:r>
      <w:r w:rsidR="00C84195" w:rsidRPr="000B62FB">
        <w:rPr>
          <w:rFonts w:ascii="Trebuchet MS" w:hAnsi="Trebuchet MS" w:cs="Arial"/>
        </w:rPr>
        <w:t>,</w:t>
      </w:r>
      <w:r w:rsidRPr="000B62FB">
        <w:rPr>
          <w:rFonts w:ascii="Trebuchet MS" w:hAnsi="Trebuchet MS" w:cs="Arial"/>
        </w:rPr>
        <w:t xml:space="preserve"> en el denominado archivo electrónico nº UNO. Si la mesa observase defectos u omisiones subsanables en la documentación presentada</w:t>
      </w:r>
      <w:r w:rsidR="00C84195" w:rsidRPr="000B62FB">
        <w:rPr>
          <w:rFonts w:ascii="Trebuchet MS" w:hAnsi="Trebuchet MS" w:cs="Arial"/>
        </w:rPr>
        <w:t>,</w:t>
      </w:r>
      <w:r w:rsidRPr="000B62FB">
        <w:rPr>
          <w:rFonts w:ascii="Trebuchet MS" w:hAnsi="Trebuchet MS" w:cs="Arial"/>
        </w:rPr>
        <w:t xml:space="preserve"> lo comunicará a las partes interesadas</w:t>
      </w:r>
      <w:r w:rsidR="00C84195" w:rsidRPr="000B62FB">
        <w:rPr>
          <w:rFonts w:ascii="Trebuchet MS" w:hAnsi="Trebuchet MS" w:cs="Arial"/>
        </w:rPr>
        <w:t>,</w:t>
      </w:r>
      <w:r w:rsidRPr="000B62FB">
        <w:rPr>
          <w:rFonts w:ascii="Trebuchet MS" w:hAnsi="Trebuchet MS" w:cs="Arial"/>
        </w:rPr>
        <w:t xml:space="preserve"> concediéndoles un plazo no superior a 3 días </w:t>
      </w:r>
      <w:r w:rsidR="005A7E71" w:rsidRPr="000B62FB">
        <w:rPr>
          <w:rFonts w:ascii="Trebuchet MS" w:hAnsi="Trebuchet MS" w:cs="Arial"/>
        </w:rPr>
        <w:t>naturales</w:t>
      </w:r>
      <w:r w:rsidRPr="000B62FB">
        <w:rPr>
          <w:rFonts w:ascii="Trebuchet MS" w:hAnsi="Trebuchet MS" w:cs="Arial"/>
        </w:rPr>
        <w:t xml:space="preserve"> para su corrección o subsanación. De igual forma, la mesa podrá recabar de las licitadoras la presentación de documentación complementaria o aclaratoria de la ya aportada, concediendo un plazo de 5 días </w:t>
      </w:r>
      <w:r w:rsidR="00151AC4" w:rsidRPr="000B62FB">
        <w:rPr>
          <w:rFonts w:ascii="Trebuchet MS" w:hAnsi="Trebuchet MS" w:cs="Arial"/>
        </w:rPr>
        <w:t>naturales para su presentación.</w:t>
      </w:r>
    </w:p>
    <w:p w14:paraId="1155DFFC" w14:textId="77777777" w:rsidR="00151AC4" w:rsidRPr="000B62FB" w:rsidRDefault="00151AC4" w:rsidP="00151AC4">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2.- La comunicación a </w:t>
      </w:r>
      <w:r w:rsidR="001B07FE" w:rsidRPr="000B62FB">
        <w:rPr>
          <w:rFonts w:ascii="Trebuchet MS" w:hAnsi="Trebuchet MS" w:cs="Arial"/>
        </w:rPr>
        <w:t xml:space="preserve">las interesadas </w:t>
      </w:r>
      <w:r w:rsidRPr="000B62FB">
        <w:rPr>
          <w:rFonts w:ascii="Trebuchet MS" w:hAnsi="Trebuchet MS" w:cs="Arial"/>
        </w:rPr>
        <w:t>se efectuará mediante notificación por medios electrónicos.</w:t>
      </w:r>
    </w:p>
    <w:p w14:paraId="267E777A" w14:textId="77777777" w:rsidR="002F63A3" w:rsidRPr="003168CE" w:rsidRDefault="00151AC4" w:rsidP="00F5671C">
      <w:pPr>
        <w:autoSpaceDE w:val="0"/>
        <w:autoSpaceDN w:val="0"/>
        <w:adjustRightInd w:val="0"/>
        <w:spacing w:before="60" w:after="240" w:line="240" w:lineRule="atLeast"/>
        <w:jc w:val="both"/>
        <w:rPr>
          <w:rFonts w:ascii="Trebuchet MS" w:hAnsi="Trebuchet MS" w:cs="Arial"/>
        </w:rPr>
      </w:pPr>
      <w:r w:rsidRPr="000B62FB">
        <w:rPr>
          <w:rFonts w:ascii="Trebuchet MS" w:hAnsi="Trebuchet MS" w:cs="Arial"/>
        </w:rPr>
        <w:t>3</w:t>
      </w:r>
      <w:r w:rsidR="002F63A3" w:rsidRPr="000B62FB">
        <w:rPr>
          <w:rFonts w:ascii="Trebuchet MS" w:hAnsi="Trebuchet MS" w:cs="Arial"/>
        </w:rPr>
        <w:t>.- Finalmente</w:t>
      </w:r>
      <w:r w:rsidR="00C84195" w:rsidRPr="000B62FB">
        <w:rPr>
          <w:rFonts w:ascii="Trebuchet MS" w:hAnsi="Trebuchet MS" w:cs="Arial"/>
        </w:rPr>
        <w:t>,</w:t>
      </w:r>
      <w:r w:rsidR="002F63A3" w:rsidRPr="000B62FB">
        <w:rPr>
          <w:rFonts w:ascii="Trebuchet MS" w:hAnsi="Trebuchet MS" w:cs="Arial"/>
        </w:rPr>
        <w:t xml:space="preserve"> la mesa de contratación procederá a determinar las licitadoras que son </w:t>
      </w:r>
      <w:r w:rsidR="002F63A3" w:rsidRPr="003168CE">
        <w:rPr>
          <w:rFonts w:ascii="Trebuchet MS" w:hAnsi="Trebuchet MS" w:cs="Arial"/>
        </w:rPr>
        <w:t>admitidas a la licitación, las rechazadas y las causas de su rechazo.</w:t>
      </w:r>
    </w:p>
    <w:p w14:paraId="5CBA4E3F" w14:textId="77777777" w:rsidR="002F63A3" w:rsidRPr="003168CE" w:rsidRDefault="002F63A3" w:rsidP="00661D54">
      <w:pPr>
        <w:pStyle w:val="Ttulo3"/>
        <w:spacing w:before="60" w:after="0" w:line="240" w:lineRule="atLeast"/>
        <w:jc w:val="both"/>
        <w:rPr>
          <w:rFonts w:ascii="Trebuchet MS" w:hAnsi="Trebuchet MS"/>
          <w:sz w:val="20"/>
        </w:rPr>
      </w:pPr>
      <w:bookmarkStart w:id="123" w:name="_Toc463331546"/>
      <w:bookmarkStart w:id="124" w:name="_Toc506479385"/>
      <w:bookmarkStart w:id="125" w:name="_Toc108705017"/>
      <w:r w:rsidRPr="003168CE">
        <w:rPr>
          <w:rFonts w:ascii="Trebuchet MS" w:hAnsi="Trebuchet MS"/>
          <w:sz w:val="20"/>
        </w:rPr>
        <w:t>25.2.- Apertura y examen de los archivos electrónicos nº DOS (sólo cuando exista archivo electrónico nº DOS)</w:t>
      </w:r>
      <w:bookmarkEnd w:id="123"/>
      <w:bookmarkEnd w:id="124"/>
      <w:bookmarkEnd w:id="125"/>
    </w:p>
    <w:p w14:paraId="7258B94D" w14:textId="77777777" w:rsidR="002F63A3" w:rsidRPr="003168CE" w:rsidRDefault="002F63A3" w:rsidP="00F5671C">
      <w:pPr>
        <w:autoSpaceDE w:val="0"/>
        <w:autoSpaceDN w:val="0"/>
        <w:adjustRightInd w:val="0"/>
        <w:spacing w:before="60" w:line="240" w:lineRule="atLeast"/>
        <w:jc w:val="both"/>
        <w:rPr>
          <w:rFonts w:ascii="Trebuchet MS" w:hAnsi="Trebuchet MS"/>
        </w:rPr>
      </w:pPr>
      <w:r w:rsidRPr="003168CE">
        <w:rPr>
          <w:rFonts w:ascii="Trebuchet MS" w:hAnsi="Trebuchet MS"/>
        </w:rPr>
        <w:t xml:space="preserve">1.- En el caso de que </w:t>
      </w:r>
      <w:r w:rsidR="006F6E25" w:rsidRPr="003168CE">
        <w:rPr>
          <w:rFonts w:ascii="Trebuchet MS" w:hAnsi="Trebuchet MS"/>
        </w:rPr>
        <w:t xml:space="preserve">su </w:t>
      </w:r>
      <w:r w:rsidRPr="003168CE">
        <w:rPr>
          <w:rFonts w:ascii="Trebuchet MS" w:hAnsi="Trebuchet MS"/>
        </w:rPr>
        <w:t xml:space="preserve">presentación </w:t>
      </w:r>
      <w:r w:rsidR="006F6E25" w:rsidRPr="003168CE">
        <w:rPr>
          <w:rFonts w:ascii="Trebuchet MS" w:hAnsi="Trebuchet MS"/>
        </w:rPr>
        <w:t xml:space="preserve">fuese </w:t>
      </w:r>
      <w:r w:rsidRPr="003168CE">
        <w:rPr>
          <w:rFonts w:ascii="Trebuchet MS" w:hAnsi="Trebuchet MS"/>
        </w:rPr>
        <w:t xml:space="preserve">obligatoria, se procederá a la apertura de los archivos electrónicos nº DOS, identificados como “DOCUMENTACIÓN A VALORAR CONFORME A UN JUICIO DE VALOR”, al objeto de evaluar su contenido con arreglo a los criterios expresados en el </w:t>
      </w:r>
      <w:r w:rsidRPr="003168CE">
        <w:rPr>
          <w:rFonts w:ascii="Trebuchet MS" w:hAnsi="Trebuchet MS"/>
          <w:b/>
        </w:rPr>
        <w:t xml:space="preserve">apartado </w:t>
      </w:r>
      <w:r w:rsidR="00D0231D" w:rsidRPr="003168CE">
        <w:rPr>
          <w:rFonts w:ascii="Trebuchet MS" w:hAnsi="Trebuchet MS"/>
          <w:b/>
        </w:rPr>
        <w:t>1</w:t>
      </w:r>
      <w:r w:rsidR="00E601C7" w:rsidRPr="003168CE">
        <w:rPr>
          <w:rFonts w:ascii="Trebuchet MS" w:hAnsi="Trebuchet MS"/>
          <w:b/>
        </w:rPr>
        <w:t>9</w:t>
      </w:r>
      <w:r w:rsidRPr="003168CE">
        <w:rPr>
          <w:rFonts w:ascii="Trebuchet MS" w:hAnsi="Trebuchet MS"/>
          <w:b/>
        </w:rPr>
        <w:t xml:space="preserve"> </w:t>
      </w:r>
      <w:r w:rsidRPr="003168CE">
        <w:rPr>
          <w:rFonts w:ascii="Trebuchet MS" w:hAnsi="Trebuchet MS"/>
        </w:rPr>
        <w:t>del cuadro de características.</w:t>
      </w:r>
    </w:p>
    <w:p w14:paraId="50C9A6D3" w14:textId="77777777" w:rsidR="002F63A3" w:rsidRPr="003168CE" w:rsidRDefault="002F63A3" w:rsidP="00B651B5">
      <w:pPr>
        <w:autoSpaceDE w:val="0"/>
        <w:autoSpaceDN w:val="0"/>
        <w:adjustRightInd w:val="0"/>
        <w:spacing w:before="60" w:line="240" w:lineRule="atLeast"/>
        <w:jc w:val="both"/>
        <w:rPr>
          <w:rFonts w:ascii="Trebuchet MS" w:hAnsi="Trebuchet MS"/>
        </w:rPr>
      </w:pPr>
      <w:r w:rsidRPr="003168CE">
        <w:rPr>
          <w:rFonts w:ascii="Trebuchet MS" w:hAnsi="Trebuchet MS"/>
        </w:rPr>
        <w:t>2.- Dicho acto se iniciará con un pronunciamiento expreso sobre la calificación de las proposiciones efectuada por la mesa</w:t>
      </w:r>
      <w:r w:rsidR="006F6E25" w:rsidRPr="003168CE">
        <w:rPr>
          <w:rFonts w:ascii="Trebuchet MS" w:hAnsi="Trebuchet MS"/>
        </w:rPr>
        <w:t xml:space="preserve"> que identifique</w:t>
      </w:r>
      <w:r w:rsidRPr="003168CE">
        <w:rPr>
          <w:rFonts w:ascii="Trebuchet MS" w:hAnsi="Trebuchet MS"/>
        </w:rPr>
        <w:t xml:space="preserve"> las admitidas a licitación, las rechazadas y las causas de su rechazo.</w:t>
      </w:r>
    </w:p>
    <w:p w14:paraId="6311BD33" w14:textId="0F43E5B8" w:rsidR="002F63A3" w:rsidRPr="007D2DB0" w:rsidRDefault="00ED0875" w:rsidP="00F5671C">
      <w:pPr>
        <w:autoSpaceDE w:val="0"/>
        <w:autoSpaceDN w:val="0"/>
        <w:adjustRightInd w:val="0"/>
        <w:spacing w:before="60" w:after="240" w:line="240" w:lineRule="atLeast"/>
        <w:jc w:val="both"/>
        <w:rPr>
          <w:rFonts w:ascii="Trebuchet MS" w:hAnsi="Trebuchet MS"/>
        </w:rPr>
      </w:pPr>
      <w:r w:rsidRPr="003168CE">
        <w:rPr>
          <w:rFonts w:ascii="Trebuchet MS" w:hAnsi="Trebuchet MS"/>
        </w:rPr>
        <w:t>3</w:t>
      </w:r>
      <w:r w:rsidR="002F63A3" w:rsidRPr="003168CE">
        <w:rPr>
          <w:rFonts w:ascii="Trebuchet MS" w:hAnsi="Trebuchet MS"/>
        </w:rPr>
        <w:t>.- Se excluirá del procedimiento de licitación a aquellas licitadoras que no cumplan las condiciones técnicas exigidas y las que incorporen en los archivos electrónicos nº DOS documentación que deba ser objeto de evaluación mediante la aplicación de fórmulas (</w:t>
      </w:r>
      <w:r w:rsidR="00193E30" w:rsidRPr="003168CE">
        <w:rPr>
          <w:rFonts w:ascii="Trebuchet MS" w:hAnsi="Trebuchet MS"/>
        </w:rPr>
        <w:t>A</w:t>
      </w:r>
      <w:r w:rsidR="006F6E25" w:rsidRPr="003168CE">
        <w:rPr>
          <w:rFonts w:ascii="Trebuchet MS" w:hAnsi="Trebuchet MS"/>
        </w:rPr>
        <w:t xml:space="preserve">rchivo </w:t>
      </w:r>
      <w:r w:rsidR="002F63A3" w:rsidRPr="003168CE">
        <w:rPr>
          <w:rFonts w:ascii="Trebuchet MS" w:hAnsi="Trebuchet MS"/>
        </w:rPr>
        <w:t>electrónico nº TRES).</w:t>
      </w:r>
    </w:p>
    <w:p w14:paraId="7AF19331" w14:textId="2824AEA3" w:rsidR="00326155" w:rsidRPr="00A53C17" w:rsidRDefault="00326155" w:rsidP="00326155">
      <w:pPr>
        <w:autoSpaceDE w:val="0"/>
        <w:autoSpaceDN w:val="0"/>
        <w:adjustRightInd w:val="0"/>
        <w:spacing w:before="60" w:after="240" w:line="240" w:lineRule="atLeast"/>
        <w:jc w:val="both"/>
        <w:rPr>
          <w:rFonts w:ascii="Trebuchet MS" w:hAnsi="Trebuchet MS" w:cs="Arial"/>
        </w:rPr>
      </w:pPr>
      <w:r w:rsidRPr="00A53C17">
        <w:rPr>
          <w:rFonts w:ascii="Trebuchet MS" w:hAnsi="Trebuchet MS" w:cs="Arial"/>
        </w:rPr>
        <w:t xml:space="preserve">4.- En el caso de que, en el marco de la valoración del archivo electrónico nº DOS, el apartado 19 del cuadro de características establezca la </w:t>
      </w:r>
      <w:r>
        <w:rPr>
          <w:rFonts w:ascii="Trebuchet MS" w:hAnsi="Trebuchet MS" w:cs="Arial"/>
        </w:rPr>
        <w:t xml:space="preserve">posibilidad de </w:t>
      </w:r>
      <w:r w:rsidRPr="00A53C17">
        <w:rPr>
          <w:rFonts w:ascii="Trebuchet MS" w:hAnsi="Trebuchet MS" w:cs="Arial"/>
        </w:rPr>
        <w:t>realiza</w:t>
      </w:r>
      <w:r>
        <w:rPr>
          <w:rFonts w:ascii="Trebuchet MS" w:hAnsi="Trebuchet MS" w:cs="Arial"/>
        </w:rPr>
        <w:t>r</w:t>
      </w:r>
      <w:r w:rsidRPr="00A53C17">
        <w:rPr>
          <w:rFonts w:ascii="Trebuchet MS" w:hAnsi="Trebuchet MS" w:cs="Arial"/>
        </w:rPr>
        <w:t xml:space="preserve"> una demostración práctica, ésta se realizará, de forma separada, con cada empresa licitadora participante. A tal efecto, se comunicará a todas las empresas licitadoras las circunstancias de fecha, hora</w:t>
      </w:r>
      <w:r>
        <w:rPr>
          <w:rFonts w:ascii="Trebuchet MS" w:hAnsi="Trebuchet MS" w:cs="Arial"/>
        </w:rPr>
        <w:t xml:space="preserve">, </w:t>
      </w:r>
      <w:r w:rsidRPr="00A53C17">
        <w:rPr>
          <w:rFonts w:ascii="Trebuchet MS" w:hAnsi="Trebuchet MS" w:cs="Arial"/>
        </w:rPr>
        <w:t>lugar</w:t>
      </w:r>
      <w:r>
        <w:rPr>
          <w:rFonts w:ascii="Trebuchet MS" w:hAnsi="Trebuchet MS" w:cs="Arial"/>
        </w:rPr>
        <w:t xml:space="preserve"> y demás extremos </w:t>
      </w:r>
      <w:r w:rsidRPr="00A53C17">
        <w:rPr>
          <w:rFonts w:ascii="Trebuchet MS" w:hAnsi="Trebuchet MS" w:cs="Arial"/>
        </w:rPr>
        <w:t xml:space="preserve">de la demostración práctica. </w:t>
      </w:r>
      <w:r>
        <w:rPr>
          <w:rFonts w:ascii="Trebuchet MS" w:hAnsi="Trebuchet MS" w:cs="Arial"/>
        </w:rPr>
        <w:t xml:space="preserve">Dichas circunstancias se publicarán, asimismo, en el perfil de contratante de la entidad contratante con una antelación mínima de 48 horas. </w:t>
      </w:r>
      <w:r w:rsidRPr="00A53C17">
        <w:rPr>
          <w:rFonts w:ascii="Trebuchet MS" w:hAnsi="Trebuchet MS" w:cs="Arial"/>
        </w:rPr>
        <w:t xml:space="preserve">Todas las demostraciones prácticas serán objeto de grabación. </w:t>
      </w:r>
    </w:p>
    <w:p w14:paraId="20A8B1BE" w14:textId="77777777" w:rsidR="00326155" w:rsidRPr="00A53C17" w:rsidRDefault="00326155" w:rsidP="00326155">
      <w:pPr>
        <w:autoSpaceDE w:val="0"/>
        <w:autoSpaceDN w:val="0"/>
        <w:adjustRightInd w:val="0"/>
        <w:spacing w:before="60" w:after="240" w:line="240" w:lineRule="atLeast"/>
        <w:jc w:val="both"/>
        <w:rPr>
          <w:rFonts w:ascii="Trebuchet MS" w:hAnsi="Trebuchet MS" w:cs="Arial"/>
        </w:rPr>
      </w:pPr>
      <w:r w:rsidRPr="00A53C17">
        <w:rPr>
          <w:rFonts w:ascii="Trebuchet MS" w:hAnsi="Trebuchet MS" w:cs="Arial"/>
        </w:rPr>
        <w:t>La entidad contratante respetará, indefinidamente, el carácter confidencial del material audiovisual que resulte de las referidas grabaciones y no podrá divulgarlo, salvo en aquellos supuestos expresamente previstos en la normativa de aplicación. El acceso de terceros, en aquellos supuestos expresamente previstos en la normativa de aplicación, al referido material audiovisual no supondrá concesión de derechos de uso y/o explotación sobre el sistema y su apariencia (salvo por lo que afecte al licitador que resulte adjudicatario, que se regirá por lo dispuesto en el presente Pliego) y se hará extensible a estos terceros la referida obligación de confidencialidad.</w:t>
      </w:r>
    </w:p>
    <w:p w14:paraId="3AD06F74" w14:textId="6CAB7324" w:rsidR="00326155" w:rsidRPr="001C080E" w:rsidRDefault="00326155" w:rsidP="001C080E">
      <w:pPr>
        <w:pStyle w:val="Ttulo3"/>
        <w:spacing w:before="60" w:after="0" w:line="240" w:lineRule="atLeast"/>
        <w:jc w:val="both"/>
        <w:rPr>
          <w:rFonts w:ascii="Trebuchet MS" w:hAnsi="Trebuchet MS"/>
          <w:b w:val="0"/>
          <w:bCs w:val="0"/>
          <w:sz w:val="20"/>
          <w:szCs w:val="20"/>
        </w:rPr>
      </w:pPr>
      <w:bookmarkStart w:id="126" w:name="_Toc61355966"/>
      <w:r w:rsidRPr="00A53C17">
        <w:rPr>
          <w:rFonts w:ascii="Trebuchet MS" w:hAnsi="Trebuchet MS"/>
          <w:b w:val="0"/>
          <w:bCs w:val="0"/>
          <w:sz w:val="20"/>
          <w:szCs w:val="20"/>
        </w:rPr>
        <w:t>La entidad contratante facilitará, a petición de las empresas licitadoras, los siguientes medios técnicos para la realización de la demostración: una sala, una pantalla y conexión wifi. El resto de los medios necesarios los deberá aportar la empresa licitadora.</w:t>
      </w:r>
      <w:bookmarkEnd w:id="126"/>
    </w:p>
    <w:p w14:paraId="3A94317B" w14:textId="77777777" w:rsidR="002F63A3" w:rsidRPr="000B62FB" w:rsidRDefault="002F63A3" w:rsidP="00661D54">
      <w:pPr>
        <w:pStyle w:val="Ttulo3"/>
        <w:spacing w:before="60" w:after="0" w:line="240" w:lineRule="atLeast"/>
        <w:jc w:val="both"/>
        <w:rPr>
          <w:rFonts w:ascii="Trebuchet MS" w:hAnsi="Trebuchet MS"/>
          <w:iCs/>
          <w:sz w:val="20"/>
          <w:szCs w:val="20"/>
        </w:rPr>
      </w:pPr>
      <w:bookmarkStart w:id="127" w:name="_Toc463331547"/>
      <w:bookmarkStart w:id="128" w:name="_Toc506479386"/>
      <w:bookmarkStart w:id="129" w:name="_Toc108705018"/>
      <w:r w:rsidRPr="000B62FB">
        <w:rPr>
          <w:rFonts w:ascii="Trebuchet MS" w:hAnsi="Trebuchet MS"/>
          <w:iCs/>
          <w:sz w:val="20"/>
          <w:szCs w:val="20"/>
        </w:rPr>
        <w:t>25.3.- Apertura y examen de los archivos electrónicos nº TRES</w:t>
      </w:r>
      <w:bookmarkEnd w:id="127"/>
      <w:bookmarkEnd w:id="128"/>
      <w:bookmarkEnd w:id="129"/>
    </w:p>
    <w:p w14:paraId="117BB2EC" w14:textId="5343D7CE" w:rsidR="002F63A3" w:rsidRPr="000B62FB" w:rsidRDefault="00E8529D" w:rsidP="00185F03">
      <w:pPr>
        <w:autoSpaceDE w:val="0"/>
        <w:autoSpaceDN w:val="0"/>
        <w:adjustRightInd w:val="0"/>
        <w:spacing w:before="60" w:line="240" w:lineRule="atLeast"/>
        <w:jc w:val="both"/>
        <w:rPr>
          <w:rFonts w:ascii="Trebuchet MS" w:hAnsi="Trebuchet MS" w:cs="Arial"/>
          <w:b/>
          <w:i/>
        </w:rPr>
      </w:pPr>
      <w:r>
        <w:rPr>
          <w:rFonts w:ascii="Trebuchet MS" w:hAnsi="Trebuchet MS" w:cs="Arial"/>
        </w:rPr>
        <w:t>1</w:t>
      </w:r>
      <w:r w:rsidR="002F63A3" w:rsidRPr="000B62FB">
        <w:rPr>
          <w:rFonts w:ascii="Trebuchet MS" w:hAnsi="Trebuchet MS" w:cs="Arial"/>
        </w:rPr>
        <w:t xml:space="preserve">.- La apertura de </w:t>
      </w:r>
      <w:r w:rsidR="002F63A3" w:rsidRPr="000B62FB">
        <w:rPr>
          <w:rFonts w:ascii="Trebuchet MS" w:hAnsi="Trebuchet MS" w:cs="Arial"/>
          <w:bCs/>
        </w:rPr>
        <w:t xml:space="preserve">los </w:t>
      </w:r>
      <w:r w:rsidR="002F63A3" w:rsidRPr="000B62FB">
        <w:rPr>
          <w:rFonts w:ascii="Trebuchet MS" w:hAnsi="Trebuchet MS" w:cs="Arial"/>
          <w:iCs/>
        </w:rPr>
        <w:t>archivos electrónicos</w:t>
      </w:r>
      <w:r w:rsidR="002F63A3" w:rsidRPr="000B62FB">
        <w:rPr>
          <w:rFonts w:ascii="Trebuchet MS" w:hAnsi="Trebuchet MS" w:cs="Arial"/>
          <w:bCs/>
        </w:rPr>
        <w:t xml:space="preserve"> nº TRES </w:t>
      </w:r>
      <w:r w:rsidR="00DE4767" w:rsidRPr="000B62FB">
        <w:rPr>
          <w:rFonts w:ascii="Trebuchet MS" w:hAnsi="Trebuchet MS" w:cs="Arial"/>
        </w:rPr>
        <w:t>se iniciará, cuando no haya</w:t>
      </w:r>
      <w:r w:rsidR="006F6E25" w:rsidRPr="000B62FB">
        <w:rPr>
          <w:rFonts w:ascii="Trebuchet MS" w:hAnsi="Trebuchet MS" w:cs="Arial"/>
        </w:rPr>
        <w:t xml:space="preserve"> </w:t>
      </w:r>
      <w:r w:rsidR="002F63A3" w:rsidRPr="000B62FB">
        <w:rPr>
          <w:rFonts w:ascii="Trebuchet MS" w:hAnsi="Trebuchet MS" w:cs="Arial"/>
          <w:iCs/>
        </w:rPr>
        <w:t>archivos electrónicos</w:t>
      </w:r>
      <w:r w:rsidR="002F63A3" w:rsidRPr="000B62FB">
        <w:rPr>
          <w:rFonts w:ascii="Trebuchet MS" w:hAnsi="Trebuchet MS" w:cs="Arial"/>
        </w:rPr>
        <w:t xml:space="preserve"> </w:t>
      </w:r>
      <w:r w:rsidR="002F63A3" w:rsidRPr="000B62FB">
        <w:rPr>
          <w:rFonts w:ascii="Trebuchet MS" w:hAnsi="Trebuchet MS" w:cs="Arial"/>
          <w:bCs/>
        </w:rPr>
        <w:t>nº DOS</w:t>
      </w:r>
      <w:r w:rsidR="002F63A3" w:rsidRPr="000B62FB">
        <w:rPr>
          <w:rFonts w:ascii="Trebuchet MS" w:hAnsi="Trebuchet MS" w:cs="Arial"/>
        </w:rPr>
        <w:t>, con un pronunciamiento expreso sobre la calificación de las proposiciones efectuadas por la mesa</w:t>
      </w:r>
      <w:r w:rsidR="006F6E25" w:rsidRPr="000B62FB">
        <w:rPr>
          <w:rFonts w:ascii="Trebuchet MS" w:hAnsi="Trebuchet MS" w:cs="Arial"/>
        </w:rPr>
        <w:t xml:space="preserve"> que identifique</w:t>
      </w:r>
      <w:r w:rsidR="002F63A3" w:rsidRPr="000B62FB">
        <w:rPr>
          <w:rFonts w:ascii="Trebuchet MS" w:hAnsi="Trebuchet MS" w:cs="Arial"/>
        </w:rPr>
        <w:t xml:space="preserve"> las admitidas a licitación, las rechazadas y las causas de su rechazo.</w:t>
      </w:r>
      <w:r w:rsidR="002F63A3" w:rsidRPr="000B62FB">
        <w:rPr>
          <w:rFonts w:ascii="Trebuchet MS" w:hAnsi="Trebuchet MS" w:cs="Arial"/>
          <w:b/>
          <w:i/>
        </w:rPr>
        <w:t xml:space="preserve"> </w:t>
      </w:r>
    </w:p>
    <w:p w14:paraId="518BBBCF" w14:textId="4A7E6754" w:rsidR="002F63A3" w:rsidRPr="000B62FB" w:rsidRDefault="00E8529D" w:rsidP="00185F03">
      <w:pPr>
        <w:autoSpaceDE w:val="0"/>
        <w:autoSpaceDN w:val="0"/>
        <w:adjustRightInd w:val="0"/>
        <w:spacing w:before="60" w:line="240" w:lineRule="atLeast"/>
        <w:jc w:val="both"/>
        <w:rPr>
          <w:rFonts w:ascii="Trebuchet MS" w:hAnsi="Trebuchet MS" w:cs="Arial"/>
        </w:rPr>
      </w:pPr>
      <w:r>
        <w:rPr>
          <w:rFonts w:ascii="Trebuchet MS" w:hAnsi="Trebuchet MS" w:cs="Arial"/>
        </w:rPr>
        <w:t>2</w:t>
      </w:r>
      <w:r w:rsidR="002F63A3" w:rsidRPr="000B62FB">
        <w:rPr>
          <w:rFonts w:ascii="Trebuchet MS" w:hAnsi="Trebuchet MS" w:cs="Arial"/>
        </w:rPr>
        <w:t>.- En el caso de que existan criterios objeto de evaluación mediante juicios de valor</w:t>
      </w:r>
      <w:r w:rsidR="0085209D" w:rsidRPr="000B62FB">
        <w:rPr>
          <w:rFonts w:ascii="Trebuchet MS" w:hAnsi="Trebuchet MS" w:cs="Arial"/>
        </w:rPr>
        <w:t>,</w:t>
      </w:r>
      <w:r w:rsidR="002F63A3" w:rsidRPr="000B62FB">
        <w:rPr>
          <w:rFonts w:ascii="Trebuchet MS" w:hAnsi="Trebuchet MS" w:cs="Arial"/>
        </w:rPr>
        <w:t xml:space="preserve"> se </w:t>
      </w:r>
      <w:r w:rsidR="002F1788">
        <w:rPr>
          <w:rFonts w:ascii="Trebuchet MS" w:hAnsi="Trebuchet MS" w:cs="Arial"/>
        </w:rPr>
        <w:t xml:space="preserve">notificará a los licitadores </w:t>
      </w:r>
      <w:r w:rsidR="002F63A3" w:rsidRPr="000B62FB">
        <w:rPr>
          <w:rFonts w:ascii="Trebuchet MS" w:hAnsi="Trebuchet MS" w:cs="Arial"/>
        </w:rPr>
        <w:t>el resultado de la misma</w:t>
      </w:r>
      <w:r w:rsidR="002F1788">
        <w:rPr>
          <w:rFonts w:ascii="Trebuchet MS" w:hAnsi="Trebuchet MS" w:cs="Arial"/>
        </w:rPr>
        <w:t xml:space="preserve"> con carácter previo a la apertura de los archivos electrónicos nº TRES</w:t>
      </w:r>
      <w:r w:rsidR="002F63A3" w:rsidRPr="000B62FB">
        <w:rPr>
          <w:rFonts w:ascii="Trebuchet MS" w:hAnsi="Trebuchet MS" w:cs="Arial"/>
        </w:rPr>
        <w:t xml:space="preserve">. </w:t>
      </w:r>
    </w:p>
    <w:p w14:paraId="78B0D740" w14:textId="00D96F99" w:rsidR="002F63A3" w:rsidRPr="000B62FB" w:rsidRDefault="00E8529D" w:rsidP="00185F03">
      <w:pPr>
        <w:autoSpaceDE w:val="0"/>
        <w:autoSpaceDN w:val="0"/>
        <w:adjustRightInd w:val="0"/>
        <w:spacing w:before="60" w:line="240" w:lineRule="atLeast"/>
        <w:jc w:val="both"/>
        <w:rPr>
          <w:rFonts w:ascii="Trebuchet MS" w:hAnsi="Trebuchet MS" w:cs="Arial"/>
        </w:rPr>
      </w:pPr>
      <w:r>
        <w:rPr>
          <w:rFonts w:ascii="Trebuchet MS" w:hAnsi="Trebuchet MS" w:cs="Arial"/>
        </w:rPr>
        <w:t>3</w:t>
      </w:r>
      <w:r w:rsidR="002F63A3" w:rsidRPr="000B62FB">
        <w:rPr>
          <w:rFonts w:ascii="Trebuchet MS" w:hAnsi="Trebuchet MS" w:cs="Arial"/>
        </w:rPr>
        <w:t xml:space="preserve">.- Seguidamente, la mesa de contratación procederá a la apertura de los </w:t>
      </w:r>
      <w:r w:rsidR="002F63A3" w:rsidRPr="000B62FB">
        <w:rPr>
          <w:rFonts w:ascii="Trebuchet MS" w:hAnsi="Trebuchet MS" w:cs="Arial"/>
          <w:iCs/>
        </w:rPr>
        <w:t>archivos electrónicos</w:t>
      </w:r>
      <w:r w:rsidR="002F63A3" w:rsidRPr="000B62FB">
        <w:rPr>
          <w:rFonts w:ascii="Trebuchet MS" w:hAnsi="Trebuchet MS" w:cs="Arial"/>
        </w:rPr>
        <w:t xml:space="preserve"> nº TRES</w:t>
      </w:r>
      <w:r w:rsidR="0085209D" w:rsidRPr="000B62FB">
        <w:rPr>
          <w:rFonts w:ascii="Trebuchet MS" w:hAnsi="Trebuchet MS" w:cs="Arial"/>
        </w:rPr>
        <w:t xml:space="preserve"> de las licitadoras admitidas,</w:t>
      </w:r>
      <w:r w:rsidR="002F63A3" w:rsidRPr="000B62FB">
        <w:rPr>
          <w:rFonts w:ascii="Trebuchet MS" w:hAnsi="Trebuchet MS" w:cs="Arial"/>
        </w:rPr>
        <w:t xml:space="preserve"> denominados </w:t>
      </w:r>
      <w:r w:rsidR="002F63A3" w:rsidRPr="000B62FB">
        <w:rPr>
          <w:rFonts w:ascii="Trebuchet MS" w:hAnsi="Trebuchet MS" w:cs="Arial"/>
          <w:bCs/>
          <w:iCs/>
        </w:rPr>
        <w:t>“</w:t>
      </w:r>
      <w:r w:rsidR="002F63A3" w:rsidRPr="000B62FB">
        <w:rPr>
          <w:rFonts w:ascii="Trebuchet MS" w:hAnsi="Trebuchet MS" w:cs="Arial"/>
        </w:rPr>
        <w:t xml:space="preserve">OFERTA ECONÓMICA Y </w:t>
      </w:r>
      <w:r w:rsidR="002F63A3" w:rsidRPr="000B62FB">
        <w:rPr>
          <w:rFonts w:ascii="Trebuchet MS" w:hAnsi="Trebuchet MS" w:cs="Arial"/>
          <w:iCs/>
        </w:rPr>
        <w:t>DOCUMENTACIÓN EVALUABLE MEDIANTE LA APLICACIÓN DE FÓRMULAS</w:t>
      </w:r>
      <w:r w:rsidR="002F63A3" w:rsidRPr="000B62FB">
        <w:rPr>
          <w:rFonts w:ascii="Trebuchet MS" w:hAnsi="Trebuchet MS" w:cs="Arial"/>
          <w:bCs/>
          <w:iCs/>
        </w:rPr>
        <w:t>”</w:t>
      </w:r>
      <w:r w:rsidR="002F63A3" w:rsidRPr="000B62FB">
        <w:rPr>
          <w:rFonts w:ascii="Trebuchet MS" w:hAnsi="Trebuchet MS" w:cs="Arial"/>
        </w:rPr>
        <w:t>.</w:t>
      </w:r>
    </w:p>
    <w:p w14:paraId="333EB766" w14:textId="309AEE11" w:rsidR="002F63A3" w:rsidRPr="000B62FB" w:rsidRDefault="00E8529D" w:rsidP="00185F03">
      <w:pPr>
        <w:autoSpaceDE w:val="0"/>
        <w:autoSpaceDN w:val="0"/>
        <w:adjustRightInd w:val="0"/>
        <w:spacing w:before="60" w:line="240" w:lineRule="atLeast"/>
        <w:jc w:val="both"/>
        <w:rPr>
          <w:rFonts w:ascii="Trebuchet MS" w:hAnsi="Trebuchet MS" w:cs="Arial"/>
        </w:rPr>
      </w:pPr>
      <w:r>
        <w:rPr>
          <w:rFonts w:ascii="Trebuchet MS" w:hAnsi="Trebuchet MS" w:cs="Arial"/>
        </w:rPr>
        <w:t>4</w:t>
      </w:r>
      <w:r w:rsidR="002F63A3" w:rsidRPr="000B62FB">
        <w:rPr>
          <w:rFonts w:ascii="Trebuchet MS" w:hAnsi="Trebuchet MS" w:cs="Arial"/>
        </w:rPr>
        <w:t xml:space="preserve">.- La documentación contenida en estos </w:t>
      </w:r>
      <w:r w:rsidR="002F63A3" w:rsidRPr="000B62FB">
        <w:rPr>
          <w:rFonts w:ascii="Trebuchet MS" w:hAnsi="Trebuchet MS" w:cs="Arial"/>
          <w:iCs/>
        </w:rPr>
        <w:t>archivos electrónicos</w:t>
      </w:r>
      <w:r w:rsidR="002F63A3" w:rsidRPr="000B62FB">
        <w:rPr>
          <w:rFonts w:ascii="Trebuchet MS" w:hAnsi="Trebuchet MS" w:cs="Arial"/>
        </w:rPr>
        <w:t xml:space="preserve"> será evaluada conforme a los criterios expresados en el </w:t>
      </w:r>
      <w:r w:rsidR="002F63A3" w:rsidRPr="000B62FB">
        <w:rPr>
          <w:rFonts w:ascii="Trebuchet MS" w:hAnsi="Trebuchet MS" w:cs="Arial"/>
          <w:b/>
        </w:rPr>
        <w:t xml:space="preserve">apartado </w:t>
      </w:r>
      <w:r w:rsidR="00ED0875" w:rsidRPr="000B62FB">
        <w:rPr>
          <w:rFonts w:ascii="Trebuchet MS" w:hAnsi="Trebuchet MS" w:cs="Arial"/>
          <w:b/>
          <w:bCs/>
        </w:rPr>
        <w:t>1</w:t>
      </w:r>
      <w:r w:rsidR="005B590F" w:rsidRPr="000B62FB">
        <w:rPr>
          <w:rFonts w:ascii="Trebuchet MS" w:hAnsi="Trebuchet MS" w:cs="Arial"/>
          <w:b/>
          <w:bCs/>
        </w:rPr>
        <w:t>9</w:t>
      </w:r>
      <w:r w:rsidR="002F63A3" w:rsidRPr="000B62FB">
        <w:rPr>
          <w:rFonts w:ascii="Trebuchet MS" w:hAnsi="Trebuchet MS" w:cs="Arial"/>
          <w:b/>
          <w:bCs/>
        </w:rPr>
        <w:t xml:space="preserve"> </w:t>
      </w:r>
      <w:r w:rsidR="002F63A3" w:rsidRPr="000B62FB">
        <w:rPr>
          <w:rFonts w:ascii="Trebuchet MS" w:hAnsi="Trebuchet MS" w:cs="Arial"/>
          <w:bCs/>
        </w:rPr>
        <w:t>del cuadro de características</w:t>
      </w:r>
      <w:r w:rsidR="002F63A3" w:rsidRPr="000B62FB">
        <w:rPr>
          <w:rFonts w:ascii="Trebuchet MS" w:hAnsi="Trebuchet MS" w:cs="Arial"/>
          <w:b/>
          <w:bCs/>
        </w:rPr>
        <w:t>.</w:t>
      </w:r>
    </w:p>
    <w:p w14:paraId="080E955B" w14:textId="42ABBF78" w:rsidR="002F63A3" w:rsidRPr="000B62FB" w:rsidRDefault="00E8529D" w:rsidP="00D12B3D">
      <w:pPr>
        <w:autoSpaceDE w:val="0"/>
        <w:autoSpaceDN w:val="0"/>
        <w:adjustRightInd w:val="0"/>
        <w:spacing w:before="60" w:after="240" w:line="240" w:lineRule="atLeast"/>
        <w:jc w:val="both"/>
        <w:rPr>
          <w:rFonts w:ascii="Trebuchet MS" w:hAnsi="Trebuchet MS" w:cs="Arial"/>
        </w:rPr>
      </w:pPr>
      <w:r>
        <w:rPr>
          <w:rFonts w:ascii="Trebuchet MS" w:hAnsi="Trebuchet MS" w:cs="Arial"/>
        </w:rPr>
        <w:t>5</w:t>
      </w:r>
      <w:r w:rsidR="002F63A3" w:rsidRPr="000B62FB">
        <w:rPr>
          <w:rFonts w:ascii="Trebuchet MS" w:hAnsi="Trebuchet MS" w:cs="Arial"/>
        </w:rPr>
        <w:t xml:space="preserve">.- En todo caso, la evaluación de estos criterios será siempre posterior a la valoración de la documentación contenida en los </w:t>
      </w:r>
      <w:r w:rsidR="002F63A3" w:rsidRPr="000B62FB">
        <w:rPr>
          <w:rFonts w:ascii="Trebuchet MS" w:hAnsi="Trebuchet MS" w:cs="Arial"/>
          <w:iCs/>
        </w:rPr>
        <w:t>archivos electrónicos</w:t>
      </w:r>
      <w:r w:rsidR="002F63A3" w:rsidRPr="000B62FB">
        <w:rPr>
          <w:rFonts w:ascii="Trebuchet MS" w:hAnsi="Trebuchet MS" w:cs="Arial"/>
        </w:rPr>
        <w:t xml:space="preserve"> nº DOS.</w:t>
      </w:r>
    </w:p>
    <w:p w14:paraId="32847A9C" w14:textId="77777777" w:rsidR="007565AF" w:rsidRPr="000B62FB" w:rsidRDefault="007565AF" w:rsidP="00661D54">
      <w:pPr>
        <w:pStyle w:val="Ttulo3"/>
        <w:spacing w:before="60" w:after="0" w:line="240" w:lineRule="atLeast"/>
        <w:jc w:val="both"/>
        <w:rPr>
          <w:rFonts w:ascii="Trebuchet MS" w:hAnsi="Trebuchet MS"/>
          <w:iCs/>
          <w:sz w:val="20"/>
          <w:szCs w:val="20"/>
        </w:rPr>
      </w:pPr>
      <w:bookmarkStart w:id="130" w:name="_Toc108705019"/>
      <w:r w:rsidRPr="000B62FB">
        <w:rPr>
          <w:rFonts w:ascii="Trebuchet MS" w:hAnsi="Trebuchet MS"/>
          <w:iCs/>
          <w:sz w:val="20"/>
          <w:szCs w:val="20"/>
        </w:rPr>
        <w:t>25.4.- Actas</w:t>
      </w:r>
      <w:r w:rsidR="00ED0875" w:rsidRPr="000B62FB">
        <w:rPr>
          <w:rFonts w:ascii="Trebuchet MS" w:hAnsi="Trebuchet MS"/>
          <w:iCs/>
          <w:sz w:val="20"/>
          <w:szCs w:val="20"/>
        </w:rPr>
        <w:t xml:space="preserve"> de la mesa de contratación</w:t>
      </w:r>
      <w:bookmarkEnd w:id="130"/>
    </w:p>
    <w:p w14:paraId="1F606F24" w14:textId="77777777" w:rsidR="002F63A3" w:rsidRPr="000B62FB" w:rsidRDefault="002F63A3" w:rsidP="00D12B3D">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De todo lo actuado conforme a los apartados anteriores, se dejará constancia en las actas correspondientes</w:t>
      </w:r>
      <w:r w:rsidR="00706D08" w:rsidRPr="000B62FB">
        <w:rPr>
          <w:rFonts w:ascii="Trebuchet MS" w:hAnsi="Trebuchet MS" w:cs="Arial"/>
        </w:rPr>
        <w:t>,</w:t>
      </w:r>
      <w:r w:rsidRPr="000B62FB">
        <w:rPr>
          <w:rFonts w:ascii="Trebuchet MS" w:hAnsi="Trebuchet MS" w:cs="Arial"/>
        </w:rPr>
        <w:t xml:space="preserve"> en las que se reflejará</w:t>
      </w:r>
      <w:r w:rsidR="009028F2" w:rsidRPr="000B62FB">
        <w:rPr>
          <w:rFonts w:ascii="Trebuchet MS" w:hAnsi="Trebuchet MS" w:cs="Arial"/>
        </w:rPr>
        <w:t>n</w:t>
      </w:r>
      <w:r w:rsidRPr="000B62FB">
        <w:rPr>
          <w:rFonts w:ascii="Trebuchet MS" w:hAnsi="Trebuchet MS" w:cs="Arial"/>
        </w:rPr>
        <w:t xml:space="preserve"> el resultado del procedimiento y sus incidencias.</w:t>
      </w:r>
    </w:p>
    <w:p w14:paraId="519481F5" w14:textId="77777777" w:rsidR="002F63A3" w:rsidRPr="000B62FB" w:rsidRDefault="002F63A3" w:rsidP="00197530">
      <w:pPr>
        <w:pStyle w:val="Ttulo2"/>
        <w:spacing w:before="360" w:line="240" w:lineRule="atLeast"/>
        <w:jc w:val="both"/>
        <w:rPr>
          <w:rFonts w:ascii="Trebuchet MS" w:hAnsi="Trebuchet MS"/>
          <w:i w:val="0"/>
          <w:iCs w:val="0"/>
          <w:sz w:val="20"/>
          <w:szCs w:val="20"/>
        </w:rPr>
      </w:pPr>
      <w:bookmarkStart w:id="131" w:name="_Toc463331548"/>
      <w:bookmarkStart w:id="132" w:name="_Toc506479387"/>
      <w:bookmarkStart w:id="133" w:name="_Toc108705020"/>
      <w:r w:rsidRPr="000B62FB">
        <w:rPr>
          <w:rFonts w:ascii="Trebuchet MS" w:hAnsi="Trebuchet MS"/>
          <w:i w:val="0"/>
          <w:iCs w:val="0"/>
          <w:sz w:val="20"/>
          <w:szCs w:val="20"/>
        </w:rPr>
        <w:t xml:space="preserve">26.- </w:t>
      </w:r>
      <w:bookmarkEnd w:id="131"/>
      <w:bookmarkEnd w:id="132"/>
      <w:r w:rsidR="00ED0875" w:rsidRPr="000B62FB">
        <w:rPr>
          <w:rFonts w:ascii="Trebuchet MS" w:hAnsi="Trebuchet MS"/>
          <w:i w:val="0"/>
          <w:iCs w:val="0"/>
          <w:sz w:val="20"/>
          <w:szCs w:val="20"/>
        </w:rPr>
        <w:t>Publicidad de los resultados de los actos de la mesa de contratación</w:t>
      </w:r>
      <w:bookmarkEnd w:id="133"/>
    </w:p>
    <w:p w14:paraId="494A7197" w14:textId="77777777" w:rsidR="002F63A3" w:rsidRPr="000B62FB" w:rsidRDefault="0081575E" w:rsidP="00185F0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Será objeto de publicación en el perfil de contratante la información relativa a los contratos, con arreglo a las disposiciones de la LCSP que les sean de aplicación.</w:t>
      </w:r>
    </w:p>
    <w:p w14:paraId="47F482AD" w14:textId="77777777" w:rsidR="002F63A3" w:rsidRPr="000B62FB" w:rsidRDefault="002F63A3" w:rsidP="00197530">
      <w:pPr>
        <w:pStyle w:val="Ttulo2"/>
        <w:spacing w:before="360" w:line="240" w:lineRule="atLeast"/>
        <w:jc w:val="both"/>
        <w:rPr>
          <w:rFonts w:ascii="Trebuchet MS" w:hAnsi="Trebuchet MS"/>
          <w:i w:val="0"/>
          <w:iCs w:val="0"/>
          <w:sz w:val="20"/>
          <w:szCs w:val="20"/>
        </w:rPr>
      </w:pPr>
      <w:bookmarkStart w:id="134" w:name="_Toc463331549"/>
      <w:bookmarkStart w:id="135" w:name="_Toc506479388"/>
      <w:bookmarkStart w:id="136" w:name="_Toc108705021"/>
      <w:r w:rsidRPr="000B62FB">
        <w:rPr>
          <w:rFonts w:ascii="Trebuchet MS" w:hAnsi="Trebuchet MS"/>
          <w:i w:val="0"/>
          <w:iCs w:val="0"/>
          <w:sz w:val="20"/>
          <w:szCs w:val="20"/>
        </w:rPr>
        <w:t>27.- Criterios de adjudicación</w:t>
      </w:r>
      <w:bookmarkEnd w:id="134"/>
      <w:bookmarkEnd w:id="135"/>
      <w:bookmarkEnd w:id="136"/>
    </w:p>
    <w:p w14:paraId="0A45F201" w14:textId="77777777" w:rsidR="00ED0875" w:rsidRPr="000B62FB" w:rsidRDefault="00ED0875" w:rsidP="00ED0875">
      <w:pPr>
        <w:autoSpaceDE w:val="0"/>
        <w:autoSpaceDN w:val="0"/>
        <w:adjustRightInd w:val="0"/>
        <w:spacing w:before="60" w:line="240" w:lineRule="atLeast"/>
        <w:jc w:val="both"/>
        <w:rPr>
          <w:rFonts w:ascii="Trebuchet MS" w:hAnsi="Trebuchet MS" w:cs="Arial"/>
        </w:rPr>
      </w:pPr>
      <w:bookmarkStart w:id="137" w:name="_Hlt36617067"/>
      <w:bookmarkStart w:id="138" w:name="_Ref36539734"/>
      <w:bookmarkEnd w:id="137"/>
      <w:r w:rsidRPr="000B62FB">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8" w:history="1">
        <w:r w:rsidRPr="000B62FB">
          <w:rPr>
            <w:rStyle w:val="Hipervnculo"/>
            <w:rFonts w:ascii="Trebuchet MS" w:hAnsi="Trebuchet MS" w:cs="Arial"/>
            <w:b/>
            <w:color w:val="auto"/>
            <w:u w:val="none"/>
          </w:rPr>
          <w:t>apartado 1</w:t>
        </w:r>
      </w:hyperlink>
      <w:r w:rsidR="00DE4AB3" w:rsidRPr="000B62FB">
        <w:rPr>
          <w:rStyle w:val="Hipervnculo"/>
          <w:rFonts w:ascii="Trebuchet MS" w:hAnsi="Trebuchet MS" w:cs="Arial"/>
          <w:b/>
          <w:color w:val="auto"/>
          <w:u w:val="none"/>
        </w:rPr>
        <w:t>9</w:t>
      </w:r>
      <w:r w:rsidRPr="000B62FB">
        <w:rPr>
          <w:rFonts w:ascii="Trebuchet MS" w:hAnsi="Trebuchet MS" w:cs="Arial"/>
          <w:bCs/>
        </w:rPr>
        <w:t xml:space="preserve"> </w:t>
      </w:r>
      <w:r w:rsidRPr="000B62FB">
        <w:rPr>
          <w:rFonts w:ascii="Trebuchet MS" w:hAnsi="Trebuchet MS" w:cs="Arial"/>
        </w:rPr>
        <w:t>del cuadro de características.</w:t>
      </w:r>
    </w:p>
    <w:p w14:paraId="3861CAF5" w14:textId="77777777" w:rsidR="00ED0875" w:rsidRPr="000B62FB" w:rsidRDefault="00ED0875" w:rsidP="00ED0875">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2.- Las empresas que presenten ofertas que no cumplan las características formales indicadas en el </w:t>
      </w:r>
      <w:hyperlink w:anchor="CC_18" w:history="1">
        <w:r w:rsidRPr="000B62FB">
          <w:rPr>
            <w:rStyle w:val="Hipervnculo"/>
            <w:rFonts w:ascii="Trebuchet MS" w:hAnsi="Trebuchet MS" w:cs="Arial"/>
            <w:b/>
            <w:color w:val="auto"/>
            <w:u w:val="none"/>
          </w:rPr>
          <w:t>apartado 1</w:t>
        </w:r>
      </w:hyperlink>
      <w:r w:rsidR="00B12D61" w:rsidRPr="000B62FB">
        <w:rPr>
          <w:rStyle w:val="Hipervnculo"/>
          <w:rFonts w:ascii="Trebuchet MS" w:hAnsi="Trebuchet MS" w:cs="Arial"/>
          <w:b/>
          <w:color w:val="auto"/>
          <w:u w:val="none"/>
        </w:rPr>
        <w:t>9</w:t>
      </w:r>
      <w:r w:rsidRPr="000B62FB">
        <w:rPr>
          <w:rFonts w:ascii="Trebuchet MS" w:hAnsi="Trebuchet MS"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14:paraId="1AB3F47E" w14:textId="77777777" w:rsidR="00ED0875" w:rsidRPr="000B62FB" w:rsidRDefault="00ED0875" w:rsidP="00ED0875">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14:paraId="04B7574D" w14:textId="77777777" w:rsidR="00ED0875" w:rsidRPr="000B62FB" w:rsidRDefault="00ED0875" w:rsidP="00197530">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 xml:space="preserve">3.- Aquellas proposiciones que, cumpliendo tales características formales, excedieran la extensión máxima (sin considerar portadas e índices) establecida en el señalado </w:t>
      </w:r>
      <w:hyperlink w:anchor="CC_18" w:history="1">
        <w:r w:rsidRPr="000B62FB">
          <w:rPr>
            <w:rStyle w:val="Hipervnculo"/>
            <w:rFonts w:ascii="Trebuchet MS" w:hAnsi="Trebuchet MS" w:cs="Arial"/>
            <w:b/>
            <w:color w:val="auto"/>
            <w:u w:val="none"/>
          </w:rPr>
          <w:t>apartado 1</w:t>
        </w:r>
      </w:hyperlink>
      <w:r w:rsidR="00FC1A20" w:rsidRPr="000B62FB">
        <w:rPr>
          <w:rStyle w:val="Hipervnculo"/>
          <w:rFonts w:ascii="Trebuchet MS" w:hAnsi="Trebuchet MS" w:cs="Arial"/>
          <w:b/>
          <w:color w:val="auto"/>
          <w:u w:val="none"/>
        </w:rPr>
        <w:t>9</w:t>
      </w:r>
      <w:r w:rsidRPr="000B62FB">
        <w:rPr>
          <w:rFonts w:ascii="Trebuchet MS" w:hAnsi="Trebuchet MS" w:cs="Arial"/>
        </w:rPr>
        <w:t xml:space="preserve"> para cada apartado relacionado con los criterios de adjudicación no serán, en ningún caso, excluidas del procedimiento. Caso de exceder la extensión máxima señalada se valorará su contenido hasta el número máximo de hojas permitido.</w:t>
      </w:r>
    </w:p>
    <w:p w14:paraId="089CCA11" w14:textId="77777777" w:rsidR="00ED0875" w:rsidRPr="000B62FB" w:rsidRDefault="00ED0875" w:rsidP="00197530">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4.- Si alguna empresa licitadora no aportara la documentación relativa a los criterios de adjudicación, la proposición de dicha empresa no será valorada respecto del criterio de que se trate.</w:t>
      </w:r>
    </w:p>
    <w:p w14:paraId="02009E49" w14:textId="77777777" w:rsidR="002F63A3" w:rsidRPr="000B62FB" w:rsidRDefault="002F63A3" w:rsidP="00197530">
      <w:pPr>
        <w:pStyle w:val="Ttulo2"/>
        <w:spacing w:before="360" w:line="240" w:lineRule="atLeast"/>
        <w:jc w:val="both"/>
        <w:rPr>
          <w:rFonts w:ascii="Trebuchet MS" w:hAnsi="Trebuchet MS"/>
          <w:i w:val="0"/>
          <w:iCs w:val="0"/>
          <w:sz w:val="20"/>
          <w:szCs w:val="20"/>
        </w:rPr>
      </w:pPr>
      <w:bookmarkStart w:id="139" w:name="_Toc463331550"/>
      <w:bookmarkStart w:id="140" w:name="_Toc506479389"/>
      <w:bookmarkStart w:id="141" w:name="_Toc108705022"/>
      <w:bookmarkEnd w:id="138"/>
      <w:r w:rsidRPr="000B62FB">
        <w:rPr>
          <w:rFonts w:ascii="Trebuchet MS" w:hAnsi="Trebuchet MS"/>
          <w:i w:val="0"/>
          <w:iCs w:val="0"/>
          <w:sz w:val="20"/>
          <w:szCs w:val="20"/>
        </w:rPr>
        <w:t>28.- Valoración de las ofertas</w:t>
      </w:r>
      <w:bookmarkEnd w:id="139"/>
      <w:bookmarkEnd w:id="140"/>
      <w:bookmarkEnd w:id="141"/>
    </w:p>
    <w:p w14:paraId="6CC4FB28" w14:textId="77777777" w:rsidR="002F63A3" w:rsidRPr="000B62FB" w:rsidRDefault="002F63A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Para el ejercicio de sus funciones, la mesa podrá solicitar cuantos informes técnicos considere precisos, de conformidad con lo previsto en el artículo 146.2.b) </w:t>
      </w:r>
      <w:r w:rsidR="009D66A1" w:rsidRPr="000B62FB">
        <w:rPr>
          <w:rFonts w:ascii="Trebuchet MS" w:hAnsi="Trebuchet MS" w:cs="Arial"/>
        </w:rPr>
        <w:t xml:space="preserve">de la </w:t>
      </w:r>
      <w:r w:rsidRPr="000B62FB">
        <w:rPr>
          <w:rFonts w:ascii="Trebuchet MS" w:hAnsi="Trebuchet MS" w:cs="Arial"/>
        </w:rPr>
        <w:t xml:space="preserve">LCSP. </w:t>
      </w:r>
    </w:p>
    <w:p w14:paraId="5BE426EB" w14:textId="77777777" w:rsidR="002F63A3" w:rsidRPr="000B62FB" w:rsidRDefault="002F63A3" w:rsidP="00FC5BBB">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Las propuestas que no cumplan las prescripciones técnicas exigidas serán excluidas.</w:t>
      </w:r>
    </w:p>
    <w:p w14:paraId="5AB5D9D0" w14:textId="77777777" w:rsidR="002F63A3" w:rsidRPr="000B62FB" w:rsidRDefault="002F63A3" w:rsidP="00FC5BBB">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3.- Cuando los criterios cuya valoración dependa de un juicio de valor del </w:t>
      </w:r>
      <w:r w:rsidRPr="000B62FB">
        <w:rPr>
          <w:rFonts w:ascii="Trebuchet MS" w:hAnsi="Trebuchet MS" w:cs="Arial"/>
          <w:b/>
          <w:bCs/>
        </w:rPr>
        <w:t xml:space="preserve">apartado </w:t>
      </w:r>
      <w:r w:rsidR="00D0231D" w:rsidRPr="000B62FB">
        <w:rPr>
          <w:rFonts w:ascii="Trebuchet MS" w:hAnsi="Trebuchet MS" w:cs="Arial"/>
          <w:b/>
          <w:bCs/>
        </w:rPr>
        <w:t>1</w:t>
      </w:r>
      <w:r w:rsidR="00FC1A20" w:rsidRPr="000B62FB">
        <w:rPr>
          <w:rFonts w:ascii="Trebuchet MS" w:hAnsi="Trebuchet MS" w:cs="Arial"/>
          <w:b/>
          <w:bCs/>
        </w:rPr>
        <w:t>9</w:t>
      </w:r>
      <w:r w:rsidRPr="000B62FB">
        <w:rPr>
          <w:rFonts w:ascii="Trebuchet MS" w:hAnsi="Trebuchet MS" w:cs="Arial"/>
          <w:b/>
          <w:bCs/>
        </w:rPr>
        <w:t xml:space="preserve"> </w:t>
      </w:r>
      <w:r w:rsidRPr="000B62FB">
        <w:rPr>
          <w:rFonts w:ascii="Trebuchet MS" w:hAnsi="Trebuchet MS" w:cs="Arial"/>
          <w:bCs/>
        </w:rPr>
        <w:t>del cuadro de características</w:t>
      </w:r>
      <w:r w:rsidRPr="000B62FB">
        <w:rPr>
          <w:rFonts w:ascii="Trebuchet MS" w:hAnsi="Trebuchet MS" w:cs="Arial"/>
          <w:b/>
          <w:bCs/>
        </w:rPr>
        <w:t xml:space="preserve"> </w:t>
      </w:r>
      <w:r w:rsidRPr="000B62FB">
        <w:rPr>
          <w:rFonts w:ascii="Trebuchet MS" w:hAnsi="Trebuchet MS" w:cs="Arial"/>
        </w:rPr>
        <w:t xml:space="preserve">superen el 50% del total de la ponderación, la evaluación previa del </w:t>
      </w:r>
      <w:r w:rsidR="00DE4767" w:rsidRPr="000B62FB">
        <w:rPr>
          <w:rFonts w:ascii="Trebuchet MS" w:hAnsi="Trebuchet MS" w:cs="Arial"/>
        </w:rPr>
        <w:t>archivo</w:t>
      </w:r>
      <w:r w:rsidRPr="000B62FB">
        <w:rPr>
          <w:rFonts w:ascii="Trebuchet MS" w:hAnsi="Trebuchet MS" w:cs="Arial"/>
        </w:rPr>
        <w:t xml:space="preserve"> electrónico nº DOS se realizará por un comité formado por personas expertas</w:t>
      </w:r>
      <w:r w:rsidRPr="000B62FB">
        <w:rPr>
          <w:rFonts w:ascii="Trebuchet MS" w:hAnsi="Trebuchet MS" w:cs="Arial"/>
          <w:b/>
        </w:rPr>
        <w:t xml:space="preserve"> </w:t>
      </w:r>
      <w:r w:rsidRPr="000B62FB">
        <w:rPr>
          <w:rFonts w:ascii="Trebuchet MS" w:hAnsi="Trebuchet MS" w:cs="Arial"/>
        </w:rPr>
        <w:t>con cualificación apropiada o por un organismo técnico especializado, expresamente indicado en dicho apartado del cuadro de características y publicado en el perfil de contratante. En este apartado del cuadro de características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0D71F59B" w14:textId="77777777" w:rsidR="002F63A3" w:rsidRPr="000B62FB" w:rsidRDefault="002F63A3" w:rsidP="00197530">
      <w:pPr>
        <w:pStyle w:val="Ttulo2"/>
        <w:spacing w:before="360" w:line="240" w:lineRule="atLeast"/>
        <w:jc w:val="both"/>
        <w:rPr>
          <w:rFonts w:ascii="Trebuchet MS" w:hAnsi="Trebuchet MS"/>
          <w:i w:val="0"/>
          <w:iCs w:val="0"/>
          <w:sz w:val="20"/>
          <w:szCs w:val="20"/>
        </w:rPr>
      </w:pPr>
      <w:bookmarkStart w:id="142" w:name="_Toc463331551"/>
      <w:bookmarkStart w:id="143" w:name="_Toc506479390"/>
      <w:bookmarkStart w:id="144" w:name="_Toc108705023"/>
      <w:r w:rsidRPr="000B62FB">
        <w:rPr>
          <w:rFonts w:ascii="Trebuchet MS" w:hAnsi="Trebuchet MS"/>
          <w:i w:val="0"/>
          <w:iCs w:val="0"/>
          <w:sz w:val="20"/>
          <w:szCs w:val="20"/>
        </w:rPr>
        <w:t>29.- Aclaración de ofertas</w:t>
      </w:r>
      <w:bookmarkEnd w:id="142"/>
      <w:bookmarkEnd w:id="143"/>
      <w:bookmarkEnd w:id="144"/>
    </w:p>
    <w:p w14:paraId="67E7E424" w14:textId="77777777" w:rsidR="002F63A3" w:rsidRPr="000B62FB" w:rsidRDefault="002F63A3" w:rsidP="009E7777">
      <w:pPr>
        <w:autoSpaceDE w:val="0"/>
        <w:autoSpaceDN w:val="0"/>
        <w:adjustRightInd w:val="0"/>
        <w:spacing w:line="240" w:lineRule="atLeast"/>
        <w:jc w:val="both"/>
        <w:rPr>
          <w:rFonts w:ascii="Trebuchet MS" w:hAnsi="Trebuchet MS" w:cs="Arial"/>
        </w:rPr>
      </w:pPr>
      <w:r w:rsidRPr="000B62FB">
        <w:rPr>
          <w:rFonts w:ascii="Trebuchet MS" w:hAnsi="Trebuchet MS" w:cs="Arial"/>
        </w:rPr>
        <w:t>El órgano de contratación o la mesa de contratación podrán solicitar a la licitadora aclaración sobre la oferta presentada o si hubiere de corregir manifiestos errores materiales en la redacción de la misma</w:t>
      </w:r>
      <w:r w:rsidR="00E2387D" w:rsidRPr="000B62FB">
        <w:rPr>
          <w:rFonts w:ascii="Trebuchet MS" w:hAnsi="Trebuchet MS" w:cs="Arial"/>
        </w:rPr>
        <w:t>,</w:t>
      </w:r>
      <w:r w:rsidRPr="000B62FB">
        <w:rPr>
          <w:rFonts w:ascii="Trebuchet MS" w:hAnsi="Trebuchet MS" w:cs="Arial"/>
        </w:rPr>
        <w:t xml:space="preserve"> siempre que se respete el principio de igualdad de trato y sin que pueda</w:t>
      </w:r>
      <w:r w:rsidR="00E2387D" w:rsidRPr="000B62FB">
        <w:rPr>
          <w:rFonts w:ascii="Trebuchet MS" w:hAnsi="Trebuchet MS" w:cs="Arial"/>
        </w:rPr>
        <w:t>n</w:t>
      </w:r>
      <w:r w:rsidRPr="000B62FB">
        <w:rPr>
          <w:rFonts w:ascii="Trebuchet MS" w:hAnsi="Trebuchet MS" w:cs="Arial"/>
        </w:rPr>
        <w:t>, en ningún caso, modificarse los términos de la oferta. De todo lo actuado deberá dejarse constancia documental en el expediente (art.95 LCSP).</w:t>
      </w:r>
    </w:p>
    <w:p w14:paraId="4628390E" w14:textId="77777777" w:rsidR="002F63A3" w:rsidRPr="000B62FB" w:rsidRDefault="002F63A3" w:rsidP="00197530">
      <w:pPr>
        <w:pStyle w:val="Ttulo2"/>
        <w:spacing w:before="360" w:line="240" w:lineRule="atLeast"/>
        <w:jc w:val="both"/>
        <w:rPr>
          <w:rFonts w:ascii="Trebuchet MS" w:hAnsi="Trebuchet MS"/>
          <w:i w:val="0"/>
          <w:iCs w:val="0"/>
          <w:sz w:val="20"/>
          <w:szCs w:val="20"/>
        </w:rPr>
      </w:pPr>
      <w:bookmarkStart w:id="145" w:name="_Toc463331552"/>
      <w:bookmarkStart w:id="146" w:name="_Toc506479391"/>
      <w:bookmarkStart w:id="147" w:name="_Toc108705024"/>
      <w:r w:rsidRPr="000B62FB">
        <w:rPr>
          <w:rFonts w:ascii="Trebuchet MS" w:hAnsi="Trebuchet MS"/>
          <w:i w:val="0"/>
          <w:iCs w:val="0"/>
          <w:sz w:val="20"/>
          <w:szCs w:val="20"/>
        </w:rPr>
        <w:t xml:space="preserve">30.- Ofertas con valores </w:t>
      </w:r>
      <w:bookmarkEnd w:id="145"/>
      <w:r w:rsidRPr="000B62FB">
        <w:rPr>
          <w:rFonts w:ascii="Trebuchet MS" w:hAnsi="Trebuchet MS"/>
          <w:i w:val="0"/>
          <w:iCs w:val="0"/>
          <w:sz w:val="20"/>
          <w:szCs w:val="20"/>
        </w:rPr>
        <w:t>anormalmente bajos</w:t>
      </w:r>
      <w:bookmarkEnd w:id="146"/>
      <w:bookmarkEnd w:id="147"/>
    </w:p>
    <w:p w14:paraId="1021B138" w14:textId="77777777" w:rsidR="002F63A3" w:rsidRPr="000B62FB" w:rsidRDefault="002F63A3" w:rsidP="006C68D7">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El órgano de contratación podrá establecer, en el </w:t>
      </w:r>
      <w:r w:rsidRPr="000B62FB">
        <w:rPr>
          <w:rFonts w:ascii="Trebuchet MS" w:hAnsi="Trebuchet MS" w:cs="Arial"/>
          <w:b/>
        </w:rPr>
        <w:t xml:space="preserve">apartado </w:t>
      </w:r>
      <w:r w:rsidR="00D0231D" w:rsidRPr="000B62FB">
        <w:rPr>
          <w:rFonts w:ascii="Trebuchet MS" w:hAnsi="Trebuchet MS" w:cs="Arial"/>
          <w:b/>
        </w:rPr>
        <w:t>1</w:t>
      </w:r>
      <w:r w:rsidR="00FC1A20" w:rsidRPr="000B62FB">
        <w:rPr>
          <w:rFonts w:ascii="Trebuchet MS" w:hAnsi="Trebuchet MS" w:cs="Arial"/>
          <w:b/>
        </w:rPr>
        <w:t>9</w:t>
      </w:r>
      <w:r w:rsidRPr="000B62FB">
        <w:rPr>
          <w:rFonts w:ascii="Trebuchet MS" w:hAnsi="Trebuchet MS" w:cs="Arial"/>
          <w:b/>
        </w:rPr>
        <w:t xml:space="preserve"> </w:t>
      </w:r>
      <w:r w:rsidRPr="000B62FB">
        <w:rPr>
          <w:rFonts w:ascii="Trebuchet MS" w:hAnsi="Trebuchet MS" w:cs="Arial"/>
        </w:rPr>
        <w:t>del cuadro de características,</w:t>
      </w:r>
      <w:r w:rsidRPr="000B62FB">
        <w:rPr>
          <w:rFonts w:ascii="Trebuchet MS" w:hAnsi="Trebuchet MS" w:cs="Arial"/>
          <w:b/>
          <w:bCs/>
        </w:rPr>
        <w:t xml:space="preserve"> </w:t>
      </w:r>
      <w:r w:rsidRPr="000B62FB">
        <w:rPr>
          <w:rFonts w:ascii="Trebuchet MS" w:hAnsi="Trebuchet MS" w:cs="Arial"/>
        </w:rPr>
        <w:t>los parámetros objetivos, en virtud de los cuales se entenderá que la proposición no puede ser cumplida por ser considerada anormalmente baja.</w:t>
      </w:r>
    </w:p>
    <w:p w14:paraId="779870BB" w14:textId="77777777" w:rsidR="002F63A3" w:rsidRPr="000B62FB" w:rsidRDefault="002F63A3" w:rsidP="006826A2">
      <w:pPr>
        <w:tabs>
          <w:tab w:val="left" w:pos="4253"/>
        </w:tabs>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2.- Cuando se identifique una proposición que pueda estar incursa en presunción de anormalidad, la mesa de contratación o en su defecto el órgano de contratación, deberá requerir a la licitadora </w:t>
      </w:r>
      <w:r w:rsidR="00D756EF" w:rsidRPr="000B62FB">
        <w:rPr>
          <w:rFonts w:ascii="Trebuchet MS" w:hAnsi="Trebuchet MS" w:cs="Arial"/>
        </w:rPr>
        <w:t>o licitadoras</w:t>
      </w:r>
      <w:r w:rsidRPr="000B62FB">
        <w:rPr>
          <w:rFonts w:ascii="Trebuchet MS" w:hAnsi="Trebuchet MS" w:cs="Arial"/>
        </w:rPr>
        <w:t xml:space="preserve"> para que justifiquen y desglosen</w:t>
      </w:r>
      <w:r w:rsidR="00780649" w:rsidRPr="000B62FB">
        <w:rPr>
          <w:rFonts w:ascii="Trebuchet MS" w:hAnsi="Trebuchet MS" w:cs="Arial"/>
        </w:rPr>
        <w:t>,</w:t>
      </w:r>
      <w:r w:rsidRPr="000B62FB">
        <w:rPr>
          <w:rFonts w:ascii="Trebuchet MS" w:hAnsi="Trebuchet MS" w:cs="Arial"/>
        </w:rPr>
        <w:t xml:space="preserve"> razonada y detalladamente</w:t>
      </w:r>
      <w:r w:rsidR="00780649" w:rsidRPr="000B62FB">
        <w:rPr>
          <w:rFonts w:ascii="Trebuchet MS" w:hAnsi="Trebuchet MS" w:cs="Arial"/>
        </w:rPr>
        <w:t>,</w:t>
      </w:r>
      <w:r w:rsidRPr="000B62FB">
        <w:rPr>
          <w:rFonts w:ascii="Trebuchet MS" w:hAnsi="Trebuchet MS" w:cs="Arial"/>
        </w:rPr>
        <w:t xml:space="preserve"> los parámetros de su proposición </w:t>
      </w:r>
      <w:r w:rsidR="00780649" w:rsidRPr="000B62FB">
        <w:rPr>
          <w:rFonts w:ascii="Trebuchet MS" w:hAnsi="Trebuchet MS" w:cs="Arial"/>
        </w:rPr>
        <w:t>que</w:t>
      </w:r>
      <w:r w:rsidRPr="000B62FB">
        <w:rPr>
          <w:rFonts w:ascii="Trebuchet MS" w:hAnsi="Trebuchet MS" w:cs="Arial"/>
        </w:rPr>
        <w:t xml:space="preserve"> ha</w:t>
      </w:r>
      <w:r w:rsidR="00780649" w:rsidRPr="000B62FB">
        <w:rPr>
          <w:rFonts w:ascii="Trebuchet MS" w:hAnsi="Trebuchet MS" w:cs="Arial"/>
        </w:rPr>
        <w:t>n</w:t>
      </w:r>
      <w:r w:rsidRPr="000B62FB">
        <w:rPr>
          <w:rFonts w:ascii="Trebuchet MS" w:hAnsi="Trebuchet MS" w:cs="Arial"/>
        </w:rPr>
        <w:t xml:space="preserve"> definido la anormalidad de la oferta</w:t>
      </w:r>
      <w:r w:rsidR="00780649" w:rsidRPr="000B62FB">
        <w:rPr>
          <w:rFonts w:ascii="Trebuchet MS" w:hAnsi="Trebuchet MS" w:cs="Arial"/>
        </w:rPr>
        <w:t>, tramitando</w:t>
      </w:r>
      <w:r w:rsidRPr="000B62FB">
        <w:rPr>
          <w:rFonts w:ascii="Trebuchet MS" w:hAnsi="Trebuchet MS" w:cs="Arial"/>
        </w:rPr>
        <w:t xml:space="preserve"> el procedimiento previsto en los apartados 4 a 6 del artículo 149 de la LCSP y</w:t>
      </w:r>
      <w:r w:rsidR="00780649" w:rsidRPr="000B62FB">
        <w:rPr>
          <w:rFonts w:ascii="Trebuchet MS" w:hAnsi="Trebuchet MS" w:cs="Arial"/>
        </w:rPr>
        <w:t>,</w:t>
      </w:r>
      <w:r w:rsidRPr="000B62FB">
        <w:rPr>
          <w:rFonts w:ascii="Trebuchet MS" w:hAnsi="Trebuchet MS" w:cs="Arial"/>
        </w:rPr>
        <w:t xml:space="preserve"> en vista de su resultado</w:t>
      </w:r>
      <w:r w:rsidR="00780649" w:rsidRPr="000B62FB">
        <w:rPr>
          <w:rFonts w:ascii="Trebuchet MS" w:hAnsi="Trebuchet MS" w:cs="Arial"/>
        </w:rPr>
        <w:t>,</w:t>
      </w:r>
      <w:r w:rsidRPr="000B62FB">
        <w:rPr>
          <w:rFonts w:ascii="Trebuchet MS" w:hAnsi="Trebuchet MS" w:cs="Arial"/>
        </w:rPr>
        <w:t xml:space="preserve"> propon</w:t>
      </w:r>
      <w:r w:rsidR="00780649" w:rsidRPr="000B62FB">
        <w:rPr>
          <w:rFonts w:ascii="Trebuchet MS" w:hAnsi="Trebuchet MS" w:cs="Arial"/>
        </w:rPr>
        <w:t>iendo</w:t>
      </w:r>
      <w:r w:rsidRPr="000B62FB">
        <w:rPr>
          <w:rFonts w:ascii="Trebuchet MS" w:hAnsi="Trebuchet MS" w:cs="Arial"/>
        </w:rPr>
        <w:t xml:space="preserve"> al órgano de contratación su aceptación o rechazo.</w:t>
      </w:r>
    </w:p>
    <w:p w14:paraId="2E29A966" w14:textId="77777777" w:rsidR="002F63A3" w:rsidRPr="000B62FB" w:rsidRDefault="002F63A3" w:rsidP="00A458CC">
      <w:pPr>
        <w:pStyle w:val="Ttulo2"/>
        <w:spacing w:before="360" w:line="240" w:lineRule="atLeast"/>
        <w:jc w:val="both"/>
        <w:rPr>
          <w:rFonts w:ascii="Trebuchet MS" w:hAnsi="Trebuchet MS"/>
          <w:i w:val="0"/>
          <w:iCs w:val="0"/>
          <w:sz w:val="20"/>
          <w:szCs w:val="20"/>
        </w:rPr>
      </w:pPr>
      <w:bookmarkStart w:id="148" w:name="_Toc463331553"/>
      <w:bookmarkStart w:id="149" w:name="_Toc506479392"/>
      <w:bookmarkStart w:id="150" w:name="_Toc108705025"/>
      <w:r w:rsidRPr="000B62FB">
        <w:rPr>
          <w:rFonts w:ascii="Trebuchet MS" w:hAnsi="Trebuchet MS"/>
          <w:i w:val="0"/>
          <w:iCs w:val="0"/>
          <w:sz w:val="20"/>
          <w:szCs w:val="20"/>
        </w:rPr>
        <w:t>31.- Sucesión en el procedimiento</w:t>
      </w:r>
      <w:bookmarkEnd w:id="148"/>
      <w:bookmarkEnd w:id="149"/>
      <w:bookmarkEnd w:id="150"/>
    </w:p>
    <w:p w14:paraId="0F548473" w14:textId="77777777" w:rsidR="00ED0875" w:rsidRPr="000B62FB" w:rsidRDefault="00ED0875" w:rsidP="00ED0875">
      <w:pPr>
        <w:autoSpaceDE w:val="0"/>
        <w:autoSpaceDN w:val="0"/>
        <w:adjustRightInd w:val="0"/>
        <w:spacing w:before="60" w:after="240" w:line="240" w:lineRule="atLeast"/>
        <w:jc w:val="both"/>
        <w:rPr>
          <w:rFonts w:ascii="Trebuchet MS" w:hAnsi="Trebuchet MS" w:cs="Arial"/>
        </w:rPr>
      </w:pPr>
      <w:r w:rsidRPr="000B62FB">
        <w:rPr>
          <w:rFonts w:ascii="Trebuchet MS" w:hAnsi="Trebuchet MS"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3869F3D0" w14:textId="77777777" w:rsidR="00ED0875" w:rsidRPr="000B62FB" w:rsidRDefault="00ED0875" w:rsidP="00ED0875">
      <w:pPr>
        <w:autoSpaceDE w:val="0"/>
        <w:autoSpaceDN w:val="0"/>
        <w:adjustRightInd w:val="0"/>
        <w:spacing w:before="60" w:after="240" w:line="240" w:lineRule="atLeast"/>
        <w:jc w:val="both"/>
        <w:rPr>
          <w:rFonts w:ascii="Trebuchet MS" w:hAnsi="Trebuchet MS" w:cs="Arial"/>
        </w:rPr>
      </w:pPr>
      <w:r w:rsidRPr="000B62FB">
        <w:rPr>
          <w:rFonts w:ascii="Trebuchet MS" w:hAnsi="Trebuchet MS" w:cs="Arial"/>
        </w:rPr>
        <w:t>2.- Cuando las operaciones referidas en el apartado anterior se verifiquen en el seno de las uniones de empresas se estará a lo establecido en el artículo 69 de la LCSP.</w:t>
      </w:r>
    </w:p>
    <w:p w14:paraId="53BB49B4" w14:textId="77777777" w:rsidR="00191A89" w:rsidRPr="000B62FB" w:rsidRDefault="00B90FD2" w:rsidP="00661D54">
      <w:pPr>
        <w:pStyle w:val="Ttulo2"/>
        <w:spacing w:before="60" w:after="0" w:line="240" w:lineRule="atLeast"/>
        <w:jc w:val="both"/>
        <w:rPr>
          <w:rFonts w:ascii="Trebuchet MS" w:hAnsi="Trebuchet MS"/>
          <w:i w:val="0"/>
          <w:iCs w:val="0"/>
          <w:sz w:val="20"/>
          <w:szCs w:val="20"/>
        </w:rPr>
      </w:pPr>
      <w:bookmarkStart w:id="151" w:name="_Toc381986481"/>
      <w:bookmarkStart w:id="152" w:name="_Toc108705026"/>
      <w:r w:rsidRPr="000B62FB">
        <w:rPr>
          <w:rFonts w:ascii="Trebuchet MS" w:hAnsi="Trebuchet MS"/>
          <w:i w:val="0"/>
          <w:iCs w:val="0"/>
          <w:sz w:val="20"/>
          <w:szCs w:val="20"/>
        </w:rPr>
        <w:t>32</w:t>
      </w:r>
      <w:r w:rsidR="00191A89" w:rsidRPr="000B62FB">
        <w:rPr>
          <w:rFonts w:ascii="Trebuchet MS" w:hAnsi="Trebuchet MS"/>
          <w:i w:val="0"/>
          <w:iCs w:val="0"/>
          <w:sz w:val="20"/>
          <w:szCs w:val="20"/>
        </w:rPr>
        <w:t>.- Decisión de no adjudicar o celebrar el contrato y desistimiento del procedimiento de adjudicación</w:t>
      </w:r>
      <w:bookmarkEnd w:id="151"/>
      <w:bookmarkEnd w:id="152"/>
    </w:p>
    <w:p w14:paraId="530761BF" w14:textId="77777777" w:rsidR="00191A89" w:rsidRPr="000B62FB" w:rsidRDefault="00191A89" w:rsidP="00881717">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La decisión de no adjudicar o celebrar el contrato y el desistimiento del procedimiento de adjudicación en los términos del artículo 152 de la LCSP sólo podrán acordarse por el órgano de contratación antes de la formalización, notificándolo a las licitadoras e informando también a la Comisión Europea cuando el contrato haya sido anunciado en el Diario Oficial de la Unión Europea.</w:t>
      </w:r>
    </w:p>
    <w:p w14:paraId="5D3DB0AE" w14:textId="77777777" w:rsidR="00191A89" w:rsidRPr="000B62FB" w:rsidRDefault="00191A89" w:rsidP="00881717">
      <w:pPr>
        <w:autoSpaceDE w:val="0"/>
        <w:autoSpaceDN w:val="0"/>
        <w:adjustRightInd w:val="0"/>
        <w:spacing w:before="60" w:after="240" w:line="240" w:lineRule="atLeast"/>
        <w:jc w:val="both"/>
        <w:rPr>
          <w:rFonts w:ascii="Trebuchet MS" w:hAnsi="Trebuchet MS" w:cs="Arial"/>
        </w:rPr>
      </w:pPr>
      <w:r w:rsidRPr="000B62FB">
        <w:rPr>
          <w:rFonts w:ascii="Trebuchet MS" w:hAnsi="Trebuchet MS" w:cs="Arial"/>
        </w:rPr>
        <w:t xml:space="preserve">2.- En ambos casos, se compensará a las candidatas aptas o licitadoras en la cantidad que, en su caso, se indique en el </w:t>
      </w:r>
      <w:r w:rsidRPr="000B62FB">
        <w:rPr>
          <w:rFonts w:ascii="Trebuchet MS" w:hAnsi="Trebuchet MS" w:cs="Arial"/>
          <w:b/>
        </w:rPr>
        <w:t xml:space="preserve">apartado </w:t>
      </w:r>
      <w:r w:rsidR="00B90FD2" w:rsidRPr="000B62FB">
        <w:rPr>
          <w:rFonts w:ascii="Trebuchet MS" w:hAnsi="Trebuchet MS" w:cs="Arial"/>
          <w:b/>
        </w:rPr>
        <w:t>2</w:t>
      </w:r>
      <w:r w:rsidR="00FC1A20" w:rsidRPr="000B62FB">
        <w:rPr>
          <w:rFonts w:ascii="Trebuchet MS" w:hAnsi="Trebuchet MS" w:cs="Arial"/>
          <w:b/>
        </w:rPr>
        <w:t>4</w:t>
      </w:r>
      <w:r w:rsidR="00B90FD2" w:rsidRPr="000B62FB">
        <w:rPr>
          <w:rFonts w:ascii="Trebuchet MS" w:hAnsi="Trebuchet MS" w:cs="Arial"/>
        </w:rPr>
        <w:t xml:space="preserve"> </w:t>
      </w:r>
      <w:r w:rsidRPr="000B62FB">
        <w:rPr>
          <w:rFonts w:ascii="Trebuchet MS" w:hAnsi="Trebuchet MS" w:cs="Arial"/>
        </w:rPr>
        <w:t>del cuadro de características del presente pliego</w:t>
      </w:r>
      <w:r w:rsidR="00ED4707" w:rsidRPr="000B62FB">
        <w:rPr>
          <w:rFonts w:ascii="Trebuchet MS" w:hAnsi="Trebuchet MS" w:cs="Arial"/>
        </w:rPr>
        <w:t>.</w:t>
      </w:r>
    </w:p>
    <w:p w14:paraId="22AFEA50" w14:textId="77777777" w:rsidR="002F63A3" w:rsidRPr="000B62FB" w:rsidRDefault="00B90FD2" w:rsidP="008D2F21">
      <w:pPr>
        <w:pStyle w:val="Ttulo2"/>
        <w:spacing w:before="60" w:after="120" w:line="240" w:lineRule="atLeast"/>
        <w:jc w:val="both"/>
        <w:rPr>
          <w:rFonts w:ascii="Trebuchet MS" w:hAnsi="Trebuchet MS"/>
          <w:i w:val="0"/>
          <w:iCs w:val="0"/>
          <w:sz w:val="20"/>
          <w:szCs w:val="20"/>
        </w:rPr>
      </w:pPr>
      <w:bookmarkStart w:id="153" w:name="_Toc463331554"/>
      <w:bookmarkStart w:id="154" w:name="_Toc506479393"/>
      <w:bookmarkStart w:id="155" w:name="_Toc108705027"/>
      <w:r w:rsidRPr="000B62FB">
        <w:rPr>
          <w:rFonts w:ascii="Trebuchet MS" w:hAnsi="Trebuchet MS"/>
          <w:i w:val="0"/>
          <w:iCs w:val="0"/>
          <w:sz w:val="20"/>
          <w:szCs w:val="20"/>
        </w:rPr>
        <w:t>33</w:t>
      </w:r>
      <w:r w:rsidR="002F63A3" w:rsidRPr="000B62FB">
        <w:rPr>
          <w:rFonts w:ascii="Trebuchet MS" w:hAnsi="Trebuchet MS"/>
          <w:i w:val="0"/>
          <w:iCs w:val="0"/>
          <w:sz w:val="20"/>
          <w:szCs w:val="20"/>
        </w:rPr>
        <w:t>.- Adjudicación</w:t>
      </w:r>
      <w:bookmarkEnd w:id="153"/>
      <w:bookmarkEnd w:id="154"/>
      <w:bookmarkEnd w:id="155"/>
    </w:p>
    <w:p w14:paraId="51BCD681" w14:textId="77777777" w:rsidR="002F63A3" w:rsidRPr="000B62FB" w:rsidRDefault="00B90FD2" w:rsidP="008D2F21">
      <w:pPr>
        <w:pStyle w:val="Ttulo3"/>
        <w:spacing w:before="0" w:after="0" w:line="240" w:lineRule="atLeast"/>
        <w:jc w:val="both"/>
        <w:rPr>
          <w:rFonts w:ascii="Trebuchet MS" w:hAnsi="Trebuchet MS"/>
          <w:sz w:val="20"/>
          <w:szCs w:val="20"/>
        </w:rPr>
      </w:pPr>
      <w:bookmarkStart w:id="156" w:name="_Toc463331555"/>
      <w:bookmarkStart w:id="157" w:name="_Toc506479394"/>
      <w:bookmarkStart w:id="158" w:name="_Toc108705028"/>
      <w:r w:rsidRPr="000B62FB">
        <w:rPr>
          <w:rFonts w:ascii="Trebuchet MS" w:hAnsi="Trebuchet MS"/>
          <w:sz w:val="20"/>
          <w:szCs w:val="20"/>
        </w:rPr>
        <w:t>33.1</w:t>
      </w:r>
      <w:r w:rsidR="002F63A3" w:rsidRPr="000B62FB">
        <w:rPr>
          <w:rFonts w:ascii="Trebuchet MS" w:hAnsi="Trebuchet MS"/>
          <w:sz w:val="20"/>
          <w:szCs w:val="20"/>
        </w:rPr>
        <w:t>.- Clasificación de las ofertas y propuesta de adjudicación</w:t>
      </w:r>
      <w:bookmarkEnd w:id="156"/>
      <w:bookmarkEnd w:id="157"/>
      <w:bookmarkEnd w:id="158"/>
    </w:p>
    <w:p w14:paraId="547DEBBA" w14:textId="77777777" w:rsidR="00C74337" w:rsidRPr="000B62FB" w:rsidRDefault="002F63A3" w:rsidP="00F5671C">
      <w:pPr>
        <w:autoSpaceDE w:val="0"/>
        <w:autoSpaceDN w:val="0"/>
        <w:adjustRightInd w:val="0"/>
        <w:spacing w:before="60" w:line="240" w:lineRule="atLeast"/>
        <w:jc w:val="both"/>
        <w:rPr>
          <w:rFonts w:ascii="Trebuchet MS" w:hAnsi="Trebuchet MS"/>
          <w:color w:val="333333"/>
          <w:shd w:val="clear" w:color="auto" w:fill="FFFFFF"/>
        </w:rPr>
      </w:pPr>
      <w:r w:rsidRPr="000B62FB">
        <w:rPr>
          <w:rFonts w:ascii="Trebuchet MS" w:hAnsi="Trebuchet MS" w:cs="Arial"/>
        </w:rPr>
        <w:t>1.- Una vez valoradas las ofertas, la mesa de contratación remitirá al órgano de contratación, junto con el acta, la correspondiente valoración y la propuesta de adjudicación en la que figurarán ordenadas las ofertas de forma decreciente</w:t>
      </w:r>
      <w:r w:rsidR="008C218F" w:rsidRPr="000B62FB">
        <w:rPr>
          <w:rFonts w:ascii="Trebuchet MS" w:hAnsi="Trebuchet MS" w:cs="Arial"/>
        </w:rPr>
        <w:t>,</w:t>
      </w:r>
      <w:r w:rsidRPr="000B62FB">
        <w:rPr>
          <w:rFonts w:ascii="Trebuchet MS" w:hAnsi="Trebuchet MS" w:cs="Arial"/>
        </w:rPr>
        <w:t xml:space="preserve"> incluyendo la puntuación otorgada a cada una de ellas por aplicación de los criterios indicados en </w:t>
      </w:r>
      <w:r w:rsidRPr="000B62FB">
        <w:rPr>
          <w:rFonts w:ascii="Trebuchet MS" w:hAnsi="Trebuchet MS" w:cs="Arial"/>
          <w:bCs/>
        </w:rPr>
        <w:t>el</w:t>
      </w:r>
      <w:r w:rsidRPr="000B62FB">
        <w:rPr>
          <w:rFonts w:ascii="Trebuchet MS" w:hAnsi="Trebuchet MS" w:cs="Arial"/>
          <w:b/>
          <w:bCs/>
        </w:rPr>
        <w:t xml:space="preserve"> apartado </w:t>
      </w:r>
      <w:r w:rsidR="00D0231D" w:rsidRPr="000B62FB">
        <w:rPr>
          <w:rFonts w:ascii="Trebuchet MS" w:hAnsi="Trebuchet MS" w:cs="Arial"/>
          <w:b/>
          <w:bCs/>
        </w:rPr>
        <w:t>1</w:t>
      </w:r>
      <w:r w:rsidR="00FC1A20" w:rsidRPr="000B62FB">
        <w:rPr>
          <w:rFonts w:ascii="Trebuchet MS" w:hAnsi="Trebuchet MS" w:cs="Arial"/>
          <w:b/>
          <w:bCs/>
        </w:rPr>
        <w:t>9</w:t>
      </w:r>
      <w:r w:rsidRPr="000B62FB">
        <w:rPr>
          <w:rFonts w:ascii="Trebuchet MS" w:hAnsi="Trebuchet MS" w:cs="Arial"/>
          <w:b/>
          <w:bCs/>
        </w:rPr>
        <w:t xml:space="preserve"> </w:t>
      </w:r>
      <w:r w:rsidRPr="000B62FB">
        <w:rPr>
          <w:rFonts w:ascii="Trebuchet MS" w:hAnsi="Trebuchet MS" w:cs="Arial"/>
          <w:bCs/>
        </w:rPr>
        <w:t>del cuadro de características</w:t>
      </w:r>
      <w:r w:rsidRPr="000B62FB">
        <w:rPr>
          <w:rFonts w:ascii="Trebuchet MS" w:hAnsi="Trebuchet MS" w:cs="Arial"/>
          <w:b/>
          <w:bCs/>
        </w:rPr>
        <w:t xml:space="preserve"> </w:t>
      </w:r>
      <w:r w:rsidRPr="000B62FB">
        <w:rPr>
          <w:rFonts w:ascii="Trebuchet MS" w:hAnsi="Trebuchet MS" w:cs="Arial"/>
        </w:rPr>
        <w:t>e identificando la que presente mejor relación calidad-precio.</w:t>
      </w:r>
      <w:r w:rsidR="005537A6" w:rsidRPr="000B62FB">
        <w:rPr>
          <w:rFonts w:ascii="Trebuchet MS" w:hAnsi="Trebuchet MS"/>
          <w:color w:val="333333"/>
          <w:shd w:val="clear" w:color="auto" w:fill="FFFFFF"/>
        </w:rPr>
        <w:t xml:space="preserve"> </w:t>
      </w:r>
    </w:p>
    <w:p w14:paraId="7DC928BE" w14:textId="77777777" w:rsidR="00191A89" w:rsidRPr="000B62FB" w:rsidRDefault="00191A89" w:rsidP="00191A89">
      <w:pPr>
        <w:autoSpaceDE w:val="0"/>
        <w:autoSpaceDN w:val="0"/>
        <w:adjustRightInd w:val="0"/>
        <w:spacing w:before="60"/>
        <w:jc w:val="both"/>
        <w:rPr>
          <w:rFonts w:ascii="Trebuchet MS" w:hAnsi="Trebuchet MS" w:cs="Arial"/>
        </w:rPr>
      </w:pPr>
      <w:r w:rsidRPr="000B62FB">
        <w:rPr>
          <w:rFonts w:ascii="Trebuchet MS" w:hAnsi="Trebuchet MS" w:cs="Arial"/>
        </w:rPr>
        <w:t>La propuesta de adjudicación del contrato no crea derecho alguno en favor de</w:t>
      </w:r>
      <w:r w:rsidR="00CF478D" w:rsidRPr="000B62FB">
        <w:rPr>
          <w:rFonts w:ascii="Trebuchet MS" w:hAnsi="Trebuchet MS" w:cs="Arial"/>
        </w:rPr>
        <w:t xml:space="preserve"> la</w:t>
      </w:r>
      <w:r w:rsidRPr="000B62FB">
        <w:rPr>
          <w:rFonts w:ascii="Trebuchet MS" w:hAnsi="Trebuchet MS" w:cs="Arial"/>
        </w:rPr>
        <w:t xml:space="preserve"> licitador</w:t>
      </w:r>
      <w:r w:rsidR="00CF478D" w:rsidRPr="000B62FB">
        <w:rPr>
          <w:rFonts w:ascii="Trebuchet MS" w:hAnsi="Trebuchet MS" w:cs="Arial"/>
        </w:rPr>
        <w:t>a</w:t>
      </w:r>
      <w:r w:rsidRPr="000B62FB">
        <w:rPr>
          <w:rFonts w:ascii="Trebuchet MS" w:hAnsi="Trebuchet MS" w:cs="Arial"/>
        </w:rPr>
        <w:t xml:space="preserve"> </w:t>
      </w:r>
      <w:r w:rsidR="00CF478D" w:rsidRPr="000B62FB">
        <w:rPr>
          <w:rFonts w:ascii="Trebuchet MS" w:hAnsi="Trebuchet MS" w:cs="Arial"/>
        </w:rPr>
        <w:t>propuesta</w:t>
      </w:r>
      <w:r w:rsidRPr="000B62FB">
        <w:rPr>
          <w:rFonts w:ascii="Trebuchet MS" w:hAnsi="Trebuchet MS" w:cs="Arial"/>
        </w:rPr>
        <w:t xml:space="preserve">, que no los adquirirá, frente a </w:t>
      </w:r>
      <w:r w:rsidR="00DE4767" w:rsidRPr="000B62FB">
        <w:rPr>
          <w:rFonts w:ascii="Trebuchet MS" w:hAnsi="Trebuchet MS" w:cs="Arial"/>
        </w:rPr>
        <w:t>la entidad contratante</w:t>
      </w:r>
      <w:r w:rsidRPr="000B62FB">
        <w:rPr>
          <w:rFonts w:ascii="Trebuchet MS" w:hAnsi="Trebuchet MS" w:cs="Arial"/>
        </w:rPr>
        <w:t>, mientras no se haya formalizado el contrato.</w:t>
      </w:r>
    </w:p>
    <w:p w14:paraId="292CE9A0" w14:textId="77777777" w:rsidR="002F63A3" w:rsidRPr="000B62FB" w:rsidRDefault="005537A6" w:rsidP="00F5671C">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Cuando el único criterio considerado sea el precio, se entenderá que la mejor oferta es la que incorpora el precio más bajo.</w:t>
      </w:r>
    </w:p>
    <w:p w14:paraId="3B0B687B" w14:textId="77777777" w:rsidR="002F63A3" w:rsidRPr="000B62FB" w:rsidRDefault="002F63A3" w:rsidP="00F5671C">
      <w:pPr>
        <w:spacing w:before="60" w:after="240" w:line="240" w:lineRule="atLeast"/>
        <w:ind w:right="-34"/>
        <w:jc w:val="both"/>
        <w:rPr>
          <w:rFonts w:ascii="Trebuchet MS" w:hAnsi="Trebuchet MS" w:cs="Arial"/>
        </w:rPr>
      </w:pPr>
      <w:r w:rsidRPr="000B62FB">
        <w:rPr>
          <w:rFonts w:ascii="Trebuchet MS" w:hAnsi="Trebuchet MS" w:cs="Arial"/>
        </w:rPr>
        <w:t>2.- Cuando no se haya</w:t>
      </w:r>
      <w:r w:rsidR="008C218F" w:rsidRPr="000B62FB">
        <w:rPr>
          <w:rFonts w:ascii="Trebuchet MS" w:hAnsi="Trebuchet MS" w:cs="Arial"/>
        </w:rPr>
        <w:t>n</w:t>
      </w:r>
      <w:r w:rsidRPr="000B62FB">
        <w:rPr>
          <w:rFonts w:ascii="Trebuchet MS" w:hAnsi="Trebuchet MS" w:cs="Arial"/>
        </w:rPr>
        <w:t xml:space="preserve"> previsto en el </w:t>
      </w:r>
      <w:r w:rsidRPr="000B62FB">
        <w:rPr>
          <w:rFonts w:ascii="Trebuchet MS" w:hAnsi="Trebuchet MS" w:cs="Arial"/>
          <w:b/>
        </w:rPr>
        <w:t xml:space="preserve">apartado </w:t>
      </w:r>
      <w:r w:rsidR="00D0231D" w:rsidRPr="000B62FB">
        <w:rPr>
          <w:rFonts w:ascii="Trebuchet MS" w:hAnsi="Trebuchet MS" w:cs="Arial"/>
          <w:b/>
        </w:rPr>
        <w:t>1</w:t>
      </w:r>
      <w:r w:rsidR="00FC1A20" w:rsidRPr="000B62FB">
        <w:rPr>
          <w:rFonts w:ascii="Trebuchet MS" w:hAnsi="Trebuchet MS" w:cs="Arial"/>
          <w:b/>
        </w:rPr>
        <w:t>9</w:t>
      </w:r>
      <w:r w:rsidRPr="000B62FB">
        <w:rPr>
          <w:rFonts w:ascii="Trebuchet MS" w:hAnsi="Trebuchet MS" w:cs="Arial"/>
          <w:b/>
        </w:rPr>
        <w:t xml:space="preserve"> </w:t>
      </w:r>
      <w:r w:rsidRPr="000B62FB">
        <w:rPr>
          <w:rFonts w:ascii="Trebuchet MS" w:hAnsi="Trebuchet MS" w:cs="Arial"/>
        </w:rPr>
        <w:t xml:space="preserve">del </w:t>
      </w:r>
      <w:r w:rsidRPr="000B62FB">
        <w:rPr>
          <w:rFonts w:ascii="Trebuchet MS" w:hAnsi="Trebuchet MS" w:cs="Arial"/>
          <w:bCs/>
        </w:rPr>
        <w:t>cuadro de características</w:t>
      </w:r>
      <w:r w:rsidRPr="000B62FB">
        <w:rPr>
          <w:rFonts w:ascii="Trebuchet MS" w:hAnsi="Trebuchet MS" w:cs="Arial"/>
        </w:rPr>
        <w:t xml:space="preserve"> criterios de desempate o cuando</w:t>
      </w:r>
      <w:r w:rsidR="008C218F" w:rsidRPr="000B62FB">
        <w:rPr>
          <w:rFonts w:ascii="Trebuchet MS" w:hAnsi="Trebuchet MS" w:cs="Arial"/>
        </w:rPr>
        <w:t>,</w:t>
      </w:r>
      <w:r w:rsidRPr="000B62FB">
        <w:rPr>
          <w:rFonts w:ascii="Trebuchet MS" w:hAnsi="Trebuchet MS" w:cs="Arial"/>
        </w:rPr>
        <w:t xml:space="preserve"> previstos y aplicados</w:t>
      </w:r>
      <w:r w:rsidR="008C218F" w:rsidRPr="000B62FB">
        <w:rPr>
          <w:rFonts w:ascii="Trebuchet MS" w:hAnsi="Trebuchet MS" w:cs="Arial"/>
        </w:rPr>
        <w:t>,</w:t>
      </w:r>
      <w:r w:rsidRPr="000B62FB">
        <w:rPr>
          <w:rFonts w:ascii="Trebuchet MS" w:hAnsi="Trebuchet MS" w:cs="Arial"/>
        </w:rPr>
        <w:t xml:space="preserve"> el empate persistiera entre la puntuación total de dos o más licitadoras, </w:t>
      </w:r>
      <w:r w:rsidR="008C218F" w:rsidRPr="000B62FB">
        <w:rPr>
          <w:rFonts w:ascii="Trebuchet MS" w:hAnsi="Trebuchet MS" w:cs="Arial"/>
        </w:rPr>
        <w:t xml:space="preserve">este </w:t>
      </w:r>
      <w:r w:rsidRPr="000B62FB">
        <w:rPr>
          <w:rFonts w:ascii="Trebuchet MS" w:hAnsi="Trebuchet MS" w:cs="Arial"/>
        </w:rPr>
        <w:t>se resolverá mediante la aplicación por orden de los criterios sociales previstos en el artículo 147.2 de la LCSP.</w:t>
      </w:r>
    </w:p>
    <w:p w14:paraId="3FB409DB" w14:textId="77777777" w:rsidR="002F63A3" w:rsidRPr="000B62FB" w:rsidRDefault="002F63A3" w:rsidP="00661D54">
      <w:pPr>
        <w:pStyle w:val="Ttulo3"/>
        <w:spacing w:before="60" w:after="0" w:line="240" w:lineRule="atLeast"/>
        <w:jc w:val="both"/>
        <w:rPr>
          <w:rFonts w:ascii="Trebuchet MS" w:hAnsi="Trebuchet MS"/>
          <w:sz w:val="20"/>
          <w:szCs w:val="20"/>
        </w:rPr>
      </w:pPr>
      <w:bookmarkStart w:id="159" w:name="_25.2.-_Presentación_de"/>
      <w:bookmarkStart w:id="160" w:name="_31.2.-_Presentación_de"/>
      <w:bookmarkStart w:id="161" w:name="_Toc463331556"/>
      <w:bookmarkStart w:id="162" w:name="_Toc506479395"/>
      <w:bookmarkStart w:id="163" w:name="_Toc108705029"/>
      <w:bookmarkEnd w:id="159"/>
      <w:bookmarkEnd w:id="160"/>
      <w:r w:rsidRPr="000B62FB">
        <w:rPr>
          <w:rFonts w:ascii="Trebuchet MS" w:hAnsi="Trebuchet MS"/>
          <w:sz w:val="20"/>
          <w:szCs w:val="20"/>
        </w:rPr>
        <w:t>3</w:t>
      </w:r>
      <w:r w:rsidR="00B90FD2" w:rsidRPr="000B62FB">
        <w:rPr>
          <w:rFonts w:ascii="Trebuchet MS" w:hAnsi="Trebuchet MS"/>
          <w:sz w:val="20"/>
          <w:szCs w:val="20"/>
        </w:rPr>
        <w:t>3</w:t>
      </w:r>
      <w:r w:rsidRPr="000B62FB">
        <w:rPr>
          <w:rFonts w:ascii="Trebuchet MS" w:hAnsi="Trebuchet MS"/>
          <w:sz w:val="20"/>
          <w:szCs w:val="20"/>
        </w:rPr>
        <w:t>.2.- Presentación de la documentación justificativa del cumplimiento de los requisitos previos por la licitadora que haya presentado la oferta con mejor relación calidad-precio</w:t>
      </w:r>
      <w:bookmarkEnd w:id="161"/>
      <w:bookmarkEnd w:id="162"/>
      <w:bookmarkEnd w:id="163"/>
    </w:p>
    <w:p w14:paraId="78EAE1DC" w14:textId="77777777" w:rsidR="00F22F1A" w:rsidRPr="000B62FB" w:rsidRDefault="00F22F1A" w:rsidP="00197530">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65E7A3D0" w14:textId="77777777" w:rsidR="00F22F1A" w:rsidRPr="000B62FB" w:rsidRDefault="00F22F1A" w:rsidP="00197530">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Esta documentación será la siguiente:</w:t>
      </w:r>
    </w:p>
    <w:p w14:paraId="02845C2D" w14:textId="77777777" w:rsidR="00F22F1A" w:rsidRPr="000B62FB"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0B62FB">
        <w:rPr>
          <w:rFonts w:ascii="Trebuchet MS" w:hAnsi="Trebuchet MS" w:cs="Arial"/>
          <w:b/>
        </w:rPr>
        <w:t>Documentos que acrediten la capacidad de obrar y su ámbito de actividad</w:t>
      </w:r>
      <w:r w:rsidRPr="000B62FB">
        <w:rPr>
          <w:rFonts w:ascii="Trebuchet MS" w:hAnsi="Trebuchet MS"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2AD0D642" w14:textId="77777777" w:rsidR="00F22F1A" w:rsidRPr="000B62FB" w:rsidRDefault="00F22F1A" w:rsidP="00F22F1A">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28B86664" w14:textId="77777777" w:rsidR="00F22F1A" w:rsidRPr="000B62FB" w:rsidRDefault="00F22F1A" w:rsidP="00F22F1A">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Si la empresa fuera individual, mediante la presentación del documento nacional de identidad o documento que haga sus veces.</w:t>
      </w:r>
    </w:p>
    <w:p w14:paraId="453CCE96" w14:textId="77777777" w:rsidR="00F22F1A" w:rsidRPr="000B62FB"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 xml:space="preserve">Documentos que acrediten, en su caso, la representación. </w:t>
      </w:r>
      <w:r w:rsidRPr="000B62FB">
        <w:rPr>
          <w:rFonts w:ascii="Trebuchet MS" w:hAnsi="Trebuchet MS" w:cs="Arial"/>
        </w:rPr>
        <w:t>Las personas que comparezcan o firmen proposiciones en nombre de otra, presentarán copia del DNI, así como poder bastante al efecto.</w:t>
      </w:r>
    </w:p>
    <w:p w14:paraId="48CE3C8A" w14:textId="77777777" w:rsidR="00F22F1A" w:rsidRPr="000B62FB" w:rsidRDefault="00F22F1A" w:rsidP="00F22F1A">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14:paraId="2AF55120" w14:textId="77777777" w:rsidR="00F22F1A" w:rsidRPr="000B62FB" w:rsidRDefault="00F22F1A" w:rsidP="00F22F1A">
      <w:pPr>
        <w:spacing w:before="60" w:line="240" w:lineRule="atLeast"/>
        <w:ind w:left="567"/>
        <w:jc w:val="both"/>
        <w:rPr>
          <w:rFonts w:ascii="Trebuchet MS" w:hAnsi="Trebuchet MS" w:cs="Arial"/>
        </w:rPr>
      </w:pPr>
      <w:r w:rsidRPr="000B62FB">
        <w:rPr>
          <w:rFonts w:ascii="Trebuchet MS" w:hAnsi="Trebuchet MS"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20360E0C" w14:textId="77777777" w:rsidR="00F22F1A" w:rsidRPr="000B62FB"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Solvencia económica- financiera y técnica o profesional.</w:t>
      </w:r>
      <w:r w:rsidRPr="000B62FB">
        <w:rPr>
          <w:rFonts w:ascii="Trebuchet MS" w:hAnsi="Trebuchet MS"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0B62FB">
          <w:rPr>
            <w:rStyle w:val="Hipervnculo"/>
            <w:rFonts w:ascii="Trebuchet MS" w:hAnsi="Trebuchet MS" w:cs="Arial"/>
            <w:b/>
            <w:color w:val="auto"/>
            <w:u w:val="none"/>
          </w:rPr>
          <w:t>apartado 14</w:t>
        </w:r>
      </w:hyperlink>
      <w:r w:rsidRPr="000B62FB">
        <w:rPr>
          <w:rFonts w:ascii="Trebuchet MS" w:hAnsi="Trebuchet MS" w:cs="Arial"/>
        </w:rPr>
        <w:t xml:space="preserve"> del cuadro de características.</w:t>
      </w:r>
    </w:p>
    <w:p w14:paraId="54C59888" w14:textId="77777777" w:rsidR="00F22F1A" w:rsidRPr="000B62FB" w:rsidRDefault="00F22F1A" w:rsidP="00F22F1A">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En las Uniones Temporales de Empresas, a efectos de determinación de su solvencia, se acumularán las características de cada una de las integrantes de la misma (art  24.1 del RGLCAP).</w:t>
      </w:r>
    </w:p>
    <w:p w14:paraId="3B797FC2" w14:textId="77777777" w:rsidR="00F22F1A" w:rsidRPr="000B62FB"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 xml:space="preserve">La acreditación de la habilitación empresarial o profesional para la realización de la prestación objeto del contrato. </w:t>
      </w:r>
      <w:r w:rsidRPr="000B62FB">
        <w:rPr>
          <w:rFonts w:ascii="Trebuchet MS" w:hAnsi="Trebuchet MS"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3F2713F6" w14:textId="77777777" w:rsidR="00F22F1A" w:rsidRPr="000B62FB"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rPr>
        <w:t xml:space="preserve">La aportación de la </w:t>
      </w:r>
      <w:r w:rsidRPr="000B62FB">
        <w:rPr>
          <w:rFonts w:ascii="Trebuchet MS" w:hAnsi="Trebuchet MS" w:cs="Arial"/>
          <w:b/>
        </w:rPr>
        <w:t>documentación justificativa de que dispone efectivamente de los medios personales y materiales</w:t>
      </w:r>
      <w:r w:rsidRPr="000B62FB">
        <w:rPr>
          <w:rFonts w:ascii="Trebuchet MS" w:hAnsi="Trebuchet MS" w:cs="Arial"/>
        </w:rPr>
        <w:t xml:space="preserve"> con los perfiles y especificaciones que se indican en el </w:t>
      </w:r>
      <w:hyperlink w:anchor="CC_15" w:history="1">
        <w:r w:rsidRPr="000B62FB">
          <w:rPr>
            <w:rStyle w:val="Hipervnculo"/>
            <w:rFonts w:ascii="Trebuchet MS" w:hAnsi="Trebuchet MS" w:cs="Arial"/>
            <w:b/>
            <w:color w:val="auto"/>
            <w:u w:val="none"/>
          </w:rPr>
          <w:t>apartado 15</w:t>
        </w:r>
      </w:hyperlink>
      <w:r w:rsidRPr="000B62FB">
        <w:rPr>
          <w:rFonts w:ascii="Trebuchet MS" w:hAnsi="Trebuchet MS" w:cs="Arial"/>
        </w:rPr>
        <w:t xml:space="preserve"> del cuadro de características.</w:t>
      </w:r>
    </w:p>
    <w:p w14:paraId="5935A014" w14:textId="77777777" w:rsidR="00F22F1A" w:rsidRPr="000B62FB"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La acreditación de la solvencia mediante medios externos</w:t>
      </w:r>
      <w:r w:rsidRPr="000B62FB">
        <w:rPr>
          <w:rFonts w:ascii="Trebuchet MS" w:hAnsi="Trebuchet MS" w:cs="Arial"/>
        </w:rPr>
        <w:t xml:space="preserve"> (art. 75 de la LCSP), exigirá demostrar que para la ejecución del contrato dispone efectivamente de esos medios humanos y materiales mediante la presentación del compromiso por escrito de las entidades externas.</w:t>
      </w:r>
    </w:p>
    <w:p w14:paraId="794B05B0" w14:textId="77777777" w:rsidR="00F22F1A" w:rsidRPr="000B62FB" w:rsidRDefault="00F22F1A" w:rsidP="00F22F1A">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14:paraId="4E263CC1" w14:textId="77777777" w:rsidR="00F22F1A" w:rsidRPr="000B62FB"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0B62FB">
        <w:rPr>
          <w:rFonts w:ascii="Trebuchet MS" w:hAnsi="Trebuchet MS" w:cs="Arial"/>
          <w:b/>
        </w:rPr>
        <w:t>Certificados de cumplimiento</w:t>
      </w:r>
      <w:r w:rsidRPr="000B62FB">
        <w:rPr>
          <w:rFonts w:ascii="Trebuchet MS" w:hAnsi="Trebuchet MS" w:cs="Arial"/>
        </w:rPr>
        <w:t xml:space="preserve"> </w:t>
      </w:r>
      <w:r w:rsidRPr="000B62FB">
        <w:rPr>
          <w:rFonts w:ascii="Trebuchet MS" w:hAnsi="Trebuchet MS" w:cs="Arial"/>
          <w:b/>
        </w:rPr>
        <w:t xml:space="preserve">de las normas de gestión medio ambiental y de garantía de la calidad. </w:t>
      </w:r>
      <w:r w:rsidRPr="000B62FB">
        <w:rPr>
          <w:rFonts w:ascii="Trebuchet MS" w:hAnsi="Trebuchet MS" w:cs="Arial"/>
        </w:rPr>
        <w:t xml:space="preserve">Si así se prevé en el </w:t>
      </w:r>
      <w:hyperlink w:anchor="CC_14" w:history="1">
        <w:r w:rsidRPr="000B62FB">
          <w:rPr>
            <w:rStyle w:val="Hipervnculo"/>
            <w:rFonts w:ascii="Trebuchet MS" w:hAnsi="Trebuchet MS" w:cs="Arial"/>
            <w:b/>
            <w:color w:val="auto"/>
            <w:u w:val="none"/>
          </w:rPr>
          <w:t>apartado 14</w:t>
        </w:r>
      </w:hyperlink>
      <w:r w:rsidRPr="000B62FB">
        <w:rPr>
          <w:rFonts w:ascii="Trebuchet MS" w:hAnsi="Trebuchet MS" w:cs="Arial"/>
        </w:rPr>
        <w:t xml:space="preserve"> del cuadro de características, y conforme a lo allí indicado.</w:t>
      </w:r>
    </w:p>
    <w:p w14:paraId="2BF58FDB" w14:textId="77777777" w:rsidR="00F22F1A" w:rsidRPr="000B62FB"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Certificados acreditativos de encontrarse al corriente en sus obligaciones tributarias y con la Seguridad Social</w:t>
      </w:r>
      <w:r w:rsidRPr="000B62FB">
        <w:rPr>
          <w:rFonts w:ascii="Trebuchet MS" w:hAnsi="Trebuchet MS" w:cs="Arial"/>
        </w:rPr>
        <w:t>.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14:paraId="069C92F0" w14:textId="77777777" w:rsidR="00F22F1A" w:rsidRPr="000B62FB"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rPr>
        <w:t xml:space="preserve">Las empresas de más de </w:t>
      </w:r>
      <w:r w:rsidR="00A91A74" w:rsidRPr="000B62FB">
        <w:rPr>
          <w:rFonts w:ascii="Trebuchet MS" w:hAnsi="Trebuchet MS" w:cs="Arial"/>
        </w:rPr>
        <w:t>2</w:t>
      </w:r>
      <w:r w:rsidRPr="000B62FB">
        <w:rPr>
          <w:rFonts w:ascii="Trebuchet MS" w:hAnsi="Trebuchet MS" w:cs="Arial"/>
        </w:rPr>
        <w:t>50 trabajadoras o trabajadores deberán presentar la d</w:t>
      </w:r>
      <w:r w:rsidRPr="000B62FB">
        <w:rPr>
          <w:rFonts w:ascii="Trebuchet MS" w:hAnsi="Trebuchet MS" w:cs="Arial"/>
          <w:b/>
        </w:rPr>
        <w:t>ocumentación justificativa de contar con un plan de igualdad</w:t>
      </w:r>
      <w:r w:rsidRPr="000B62FB">
        <w:rPr>
          <w:rFonts w:ascii="Trebuchet MS" w:hAnsi="Trebuchet MS" w:cs="Arial"/>
        </w:rPr>
        <w:t xml:space="preserve"> en aplicación de lo dispuesto en el artículo </w:t>
      </w:r>
      <w:r w:rsidR="008D093B" w:rsidRPr="000B62FB">
        <w:rPr>
          <w:rFonts w:ascii="Trebuchet MS" w:hAnsi="Trebuchet MS" w:cs="Arial"/>
        </w:rPr>
        <w:t>71.1.d) de la LCSP</w:t>
      </w:r>
      <w:r w:rsidR="00DE4767" w:rsidRPr="000B62FB">
        <w:rPr>
          <w:rFonts w:ascii="Trebuchet MS" w:hAnsi="Trebuchet MS" w:cs="Arial"/>
        </w:rPr>
        <w:t>.</w:t>
      </w:r>
    </w:p>
    <w:p w14:paraId="3FBDB484" w14:textId="77777777" w:rsidR="00F22F1A" w:rsidRPr="000B62FB"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Documentación acreditativa del número de personas trabajadoras con discapacidad</w:t>
      </w:r>
      <w:r w:rsidRPr="000B62FB">
        <w:rPr>
          <w:rFonts w:ascii="Trebuchet MS" w:hAnsi="Trebuchet MS"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6BC2EFB0" w14:textId="77777777" w:rsidR="00F22F1A" w:rsidRPr="000B62FB"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Cuando se ejerzan actividades sujetas al Impuesto sobre Actividades Económicas</w:t>
      </w:r>
      <w:r w:rsidRPr="000B62FB">
        <w:rPr>
          <w:rFonts w:ascii="Trebuchet MS" w:hAnsi="Trebuchet MS" w:cs="Arial"/>
        </w:rPr>
        <w:t>: alta referida al ejercicio corriente, o último recibo, junto con una declaración responsable de no haberse dado de baja en la matrícula del citado Impuesto y, en su caso, declaración responsable de encontrarse exento.</w:t>
      </w:r>
    </w:p>
    <w:p w14:paraId="30721492" w14:textId="77777777" w:rsidR="00F22F1A" w:rsidRPr="000B62FB" w:rsidRDefault="00F22F1A" w:rsidP="00197530">
      <w:pPr>
        <w:numPr>
          <w:ilvl w:val="0"/>
          <w:numId w:val="5"/>
        </w:numPr>
        <w:tabs>
          <w:tab w:val="clear" w:pos="786"/>
          <w:tab w:val="num" w:pos="567"/>
        </w:tabs>
        <w:spacing w:before="120" w:line="240" w:lineRule="atLeast"/>
        <w:ind w:left="568" w:hanging="284"/>
        <w:jc w:val="both"/>
        <w:rPr>
          <w:rFonts w:ascii="Trebuchet MS" w:hAnsi="Trebuchet MS" w:cs="Arial"/>
        </w:rPr>
      </w:pPr>
      <w:r w:rsidRPr="000B62FB">
        <w:rPr>
          <w:rFonts w:ascii="Trebuchet MS" w:hAnsi="Trebuchet MS" w:cs="Arial"/>
        </w:rPr>
        <w:t xml:space="preserve">La constitución de la </w:t>
      </w:r>
      <w:r w:rsidRPr="000B62FB">
        <w:rPr>
          <w:rFonts w:ascii="Trebuchet MS" w:hAnsi="Trebuchet MS" w:cs="Arial"/>
          <w:b/>
        </w:rPr>
        <w:t>garantía definitiva</w:t>
      </w:r>
      <w:r w:rsidRPr="000B62FB">
        <w:rPr>
          <w:rFonts w:ascii="Trebuchet MS" w:hAnsi="Trebuchet MS" w:cs="Arial"/>
        </w:rPr>
        <w:t xml:space="preserve"> que, en su caso, sea procedente (ver modelo de aval en el </w:t>
      </w:r>
      <w:hyperlink w:anchor="Anx_7" w:history="1">
        <w:r w:rsidRPr="000B62FB">
          <w:rPr>
            <w:rStyle w:val="Hipervnculo"/>
            <w:rFonts w:ascii="Trebuchet MS" w:hAnsi="Trebuchet MS" w:cs="Arial"/>
            <w:b/>
            <w:color w:val="auto"/>
            <w:u w:val="none"/>
          </w:rPr>
          <w:t>Anexo V</w:t>
        </w:r>
        <w:r w:rsidR="007D34E6" w:rsidRPr="000B62FB">
          <w:rPr>
            <w:rStyle w:val="Hipervnculo"/>
            <w:rFonts w:ascii="Trebuchet MS" w:hAnsi="Trebuchet MS" w:cs="Arial"/>
            <w:b/>
            <w:color w:val="auto"/>
            <w:u w:val="none"/>
          </w:rPr>
          <w:t>I</w:t>
        </w:r>
        <w:r w:rsidRPr="000B62FB">
          <w:rPr>
            <w:rStyle w:val="Hipervnculo"/>
            <w:rFonts w:ascii="Trebuchet MS" w:hAnsi="Trebuchet MS" w:cs="Arial"/>
            <w:b/>
            <w:color w:val="auto"/>
            <w:u w:val="none"/>
          </w:rPr>
          <w:t>II</w:t>
        </w:r>
      </w:hyperlink>
      <w:r w:rsidRPr="000B62FB">
        <w:rPr>
          <w:rFonts w:ascii="Trebuchet MS" w:hAnsi="Trebuchet MS" w:cs="Arial"/>
        </w:rPr>
        <w:t>).</w:t>
      </w:r>
    </w:p>
    <w:p w14:paraId="238BF298" w14:textId="77777777" w:rsidR="00F22F1A" w:rsidRPr="000B62FB" w:rsidRDefault="00F22F1A" w:rsidP="00197530">
      <w:pPr>
        <w:tabs>
          <w:tab w:val="num" w:pos="567"/>
        </w:tabs>
        <w:spacing w:before="120" w:line="240" w:lineRule="atLeast"/>
        <w:jc w:val="both"/>
        <w:rPr>
          <w:rFonts w:ascii="Trebuchet MS" w:hAnsi="Trebuchet MS" w:cs="Arial"/>
          <w:spacing w:val="-2"/>
        </w:rPr>
      </w:pPr>
      <w:r w:rsidRPr="000B62FB">
        <w:rPr>
          <w:rFonts w:ascii="Trebuchet MS" w:hAnsi="Trebuchet MS" w:cs="Arial"/>
        </w:rPr>
        <w:t>2.- No obstante lo anterior, la presentación del certificado de inscripción en el Registro de Licitadores y Empresas Clasificadas de la Comunidad Autónoma del País Vasco</w:t>
      </w:r>
      <w:r w:rsidRPr="000B62FB">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14:paraId="4AE6649F" w14:textId="77777777" w:rsidR="00F22F1A" w:rsidRPr="000B62FB" w:rsidRDefault="00F22F1A" w:rsidP="00F22F1A">
      <w:pPr>
        <w:tabs>
          <w:tab w:val="num" w:pos="567"/>
        </w:tabs>
        <w:spacing w:before="60" w:line="240" w:lineRule="atLeast"/>
        <w:jc w:val="both"/>
        <w:rPr>
          <w:rFonts w:ascii="Trebuchet MS" w:hAnsi="Trebuchet MS" w:cs="Arial"/>
        </w:rPr>
      </w:pPr>
      <w:r w:rsidRPr="000B62FB">
        <w:rPr>
          <w:rFonts w:ascii="Trebuchet MS" w:hAnsi="Trebuchet MS"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03AEF278" w14:textId="77777777" w:rsidR="00F22F1A" w:rsidRPr="000B62FB" w:rsidRDefault="00F22F1A" w:rsidP="00F22F1A">
      <w:pPr>
        <w:tabs>
          <w:tab w:val="num" w:pos="567"/>
        </w:tabs>
        <w:spacing w:before="60" w:line="240" w:lineRule="atLeast"/>
        <w:jc w:val="both"/>
        <w:rPr>
          <w:rFonts w:ascii="Trebuchet MS" w:hAnsi="Trebuchet MS" w:cs="Arial"/>
        </w:rPr>
      </w:pPr>
      <w:r w:rsidRPr="000B62FB">
        <w:rPr>
          <w:rFonts w:ascii="Trebuchet MS" w:hAnsi="Trebuchet MS" w:cs="Arial"/>
        </w:rPr>
        <w:t>Los certificados deberán acompañarse de una declaración responsable en la que se manifieste que las circunstancias reflejadas en el certificado no han experimentado variación.</w:t>
      </w:r>
    </w:p>
    <w:p w14:paraId="69989CBD" w14:textId="77777777" w:rsidR="00F22F1A" w:rsidRPr="000B62FB" w:rsidRDefault="00F22F1A" w:rsidP="00F22F1A">
      <w:pPr>
        <w:tabs>
          <w:tab w:val="num" w:pos="567"/>
        </w:tabs>
        <w:spacing w:before="60" w:line="240" w:lineRule="atLeast"/>
        <w:jc w:val="both"/>
        <w:rPr>
          <w:rFonts w:ascii="Trebuchet MS" w:hAnsi="Trebuchet MS" w:cs="Arial"/>
        </w:rPr>
      </w:pPr>
      <w:r w:rsidRPr="000B62FB">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14:paraId="1EC1F2E0" w14:textId="77777777" w:rsidR="00F22F1A" w:rsidRPr="000B62FB" w:rsidRDefault="00F22F1A" w:rsidP="00F22F1A">
      <w:pPr>
        <w:spacing w:before="60" w:line="240" w:lineRule="atLeast"/>
        <w:jc w:val="both"/>
        <w:rPr>
          <w:rFonts w:ascii="Trebuchet MS" w:hAnsi="Trebuchet MS" w:cs="Arial"/>
        </w:rPr>
      </w:pPr>
      <w:r w:rsidRPr="000B62FB">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118F4AA7" w14:textId="77777777" w:rsidR="00F22F1A" w:rsidRPr="000B62FB" w:rsidRDefault="00F22F1A" w:rsidP="00F22F1A">
      <w:pPr>
        <w:autoSpaceDE w:val="0"/>
        <w:autoSpaceDN w:val="0"/>
        <w:adjustRightInd w:val="0"/>
        <w:spacing w:before="60" w:line="240" w:lineRule="atLeast"/>
        <w:jc w:val="both"/>
        <w:rPr>
          <w:rFonts w:ascii="Trebuchet MS" w:hAnsi="Trebuchet MS" w:cs="Arial"/>
          <w:shd w:val="clear" w:color="auto" w:fill="FFFFFF"/>
        </w:rPr>
      </w:pPr>
      <w:r w:rsidRPr="000B62FB">
        <w:rPr>
          <w:rFonts w:ascii="Trebuchet MS" w:hAnsi="Trebuchet MS"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0B62FB">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14:paraId="412FA2E3" w14:textId="77777777" w:rsidR="00F22F1A" w:rsidRPr="000B62FB" w:rsidRDefault="00F22F1A" w:rsidP="00F22F1A">
      <w:pPr>
        <w:autoSpaceDE w:val="0"/>
        <w:autoSpaceDN w:val="0"/>
        <w:adjustRightInd w:val="0"/>
        <w:spacing w:before="60" w:line="240" w:lineRule="atLeast"/>
        <w:jc w:val="both"/>
        <w:rPr>
          <w:rFonts w:ascii="Trebuchet MS" w:hAnsi="Trebuchet MS" w:cs="Arial"/>
        </w:rPr>
      </w:pPr>
      <w:r w:rsidRPr="000B62FB">
        <w:rPr>
          <w:rFonts w:ascii="Trebuchet MS" w:hAnsi="Trebuchet MS" w:cs="Arial"/>
          <w:shd w:val="clear" w:color="auto" w:fill="FFFFFF"/>
        </w:rPr>
        <w:t>En el supuesto señalado en el párrafo anterior</w:t>
      </w:r>
      <w:r w:rsidRPr="000B62FB">
        <w:rPr>
          <w:rFonts w:ascii="Trebuchet MS" w:hAnsi="Trebuchet MS" w:cs="Arial"/>
        </w:rPr>
        <w:t xml:space="preserve"> se procederá a recabar la misma documentación a la licitadora siguiente, por el orden en que hayan quedado clasificadas las ofertas (art. 150.2 de la LCSP).</w:t>
      </w:r>
    </w:p>
    <w:p w14:paraId="5B88BD79" w14:textId="77777777" w:rsidR="00F22F1A" w:rsidRPr="000B62FB" w:rsidRDefault="00F22F1A" w:rsidP="00F22F1A">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4.- La licitadora que no cumplimente lo establecido en esta cláusula dentro del plazo señalado mediando dolo, culpa o negligencia podrá ser declarada en prohibición de contratar según lo previsto en el artículo 71.2 a) de la LCSP.</w:t>
      </w:r>
    </w:p>
    <w:p w14:paraId="27D9B116" w14:textId="77777777" w:rsidR="00F22F1A" w:rsidRPr="000B62FB" w:rsidRDefault="00F22F1A" w:rsidP="00F5671C">
      <w:pPr>
        <w:autoSpaceDE w:val="0"/>
        <w:autoSpaceDN w:val="0"/>
        <w:adjustRightInd w:val="0"/>
        <w:spacing w:before="60" w:line="240" w:lineRule="atLeast"/>
        <w:jc w:val="both"/>
        <w:rPr>
          <w:rFonts w:ascii="Trebuchet MS" w:hAnsi="Trebuchet MS" w:cs="Arial"/>
        </w:rPr>
      </w:pPr>
    </w:p>
    <w:p w14:paraId="656B6292" w14:textId="77777777" w:rsidR="002F63A3" w:rsidRPr="000B62FB" w:rsidRDefault="002F63A3" w:rsidP="00661D54">
      <w:pPr>
        <w:pStyle w:val="Ttulo3"/>
        <w:spacing w:before="60" w:after="0" w:line="240" w:lineRule="atLeast"/>
        <w:jc w:val="both"/>
        <w:rPr>
          <w:rFonts w:ascii="Trebuchet MS" w:hAnsi="Trebuchet MS"/>
          <w:sz w:val="20"/>
          <w:szCs w:val="20"/>
        </w:rPr>
      </w:pPr>
      <w:bookmarkStart w:id="164" w:name="_Toc463331557"/>
      <w:bookmarkStart w:id="165" w:name="_Toc506479396"/>
      <w:bookmarkStart w:id="166" w:name="_Toc108705030"/>
      <w:r w:rsidRPr="000B62FB">
        <w:rPr>
          <w:rFonts w:ascii="Trebuchet MS" w:hAnsi="Trebuchet MS"/>
          <w:sz w:val="20"/>
          <w:szCs w:val="20"/>
        </w:rPr>
        <w:t>3</w:t>
      </w:r>
      <w:r w:rsidR="00B90FD2" w:rsidRPr="000B62FB">
        <w:rPr>
          <w:rFonts w:ascii="Trebuchet MS" w:hAnsi="Trebuchet MS"/>
          <w:sz w:val="20"/>
          <w:szCs w:val="20"/>
        </w:rPr>
        <w:t>3</w:t>
      </w:r>
      <w:r w:rsidRPr="000B62FB">
        <w:rPr>
          <w:rFonts w:ascii="Trebuchet MS" w:hAnsi="Trebuchet MS"/>
          <w:sz w:val="20"/>
          <w:szCs w:val="20"/>
        </w:rPr>
        <w:t>.3.- Garantía definitiva</w:t>
      </w:r>
      <w:bookmarkEnd w:id="164"/>
      <w:bookmarkEnd w:id="165"/>
      <w:bookmarkEnd w:id="166"/>
    </w:p>
    <w:p w14:paraId="63B1631D" w14:textId="77777777" w:rsidR="00B03303" w:rsidRPr="000B62FB" w:rsidRDefault="00B03303" w:rsidP="00B03303">
      <w:pPr>
        <w:spacing w:before="60"/>
        <w:jc w:val="both"/>
        <w:rPr>
          <w:rFonts w:ascii="Trebuchet MS" w:hAnsi="Trebuchet MS" w:cs="Arial"/>
        </w:rPr>
      </w:pPr>
      <w:r w:rsidRPr="000B62FB">
        <w:rPr>
          <w:rFonts w:ascii="Trebuchet MS" w:hAnsi="Trebuchet MS" w:cs="Arial"/>
        </w:rPr>
        <w:t>1.- La licitadora que presente la mejor oferta de conformidad con lo dispuesto en el artículo 145</w:t>
      </w:r>
      <w:r w:rsidR="00BE2239" w:rsidRPr="000B62FB">
        <w:rPr>
          <w:rFonts w:ascii="Trebuchet MS" w:hAnsi="Trebuchet MS" w:cs="Arial"/>
        </w:rPr>
        <w:t xml:space="preserve"> de la LCSP</w:t>
      </w:r>
      <w:r w:rsidRPr="000B62FB">
        <w:rPr>
          <w:rFonts w:ascii="Trebuchet MS" w:hAnsi="Trebuchet MS" w:cs="Arial"/>
        </w:rPr>
        <w:t xml:space="preserve">, deberá constituir a disposición del órgano de contratación una garantía definitiva. Su cuantía será igual al 5 por 100 del importe del precio final ofertado por </w:t>
      </w:r>
      <w:r w:rsidR="00392257" w:rsidRPr="000B62FB">
        <w:rPr>
          <w:rFonts w:ascii="Trebuchet MS" w:hAnsi="Trebuchet MS" w:cs="Arial"/>
        </w:rPr>
        <w:t>la licitadora</w:t>
      </w:r>
      <w:r w:rsidRPr="000B62FB">
        <w:rPr>
          <w:rFonts w:ascii="Trebuchet MS" w:hAnsi="Trebuchet MS" w:cs="Arial"/>
        </w:rPr>
        <w:t xml:space="preserve">, excluido el Impuesto sobre el Valor Añadido. La constitución de esta garantía deberá ser acreditada en el plazo de diez días hábiles a contar desde el siguiente a aquel en que hubiera recibido el requerimiento del artículo 150.2 LCSP. </w:t>
      </w:r>
    </w:p>
    <w:p w14:paraId="273434D7" w14:textId="77777777" w:rsidR="002F63A3" w:rsidRPr="000B62FB" w:rsidRDefault="00B03303" w:rsidP="00B908CC">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w:t>
      </w:r>
      <w:r w:rsidR="002F63A3" w:rsidRPr="000B62FB">
        <w:rPr>
          <w:rFonts w:ascii="Trebuchet MS" w:hAnsi="Trebuchet MS" w:cs="Arial"/>
        </w:rPr>
        <w:t xml:space="preserve">.- </w:t>
      </w:r>
      <w:r w:rsidR="00B06987" w:rsidRPr="000B62FB">
        <w:rPr>
          <w:rFonts w:ascii="Trebuchet MS" w:hAnsi="Trebuchet MS" w:cs="Arial"/>
        </w:rPr>
        <w:t>De no cumplirse l</w:t>
      </w:r>
      <w:r w:rsidR="002F63A3" w:rsidRPr="000B62FB">
        <w:rPr>
          <w:rFonts w:ascii="Trebuchet MS" w:hAnsi="Trebuchet MS" w:cs="Arial"/>
        </w:rPr>
        <w:t xml:space="preserve">a </w:t>
      </w:r>
      <w:r w:rsidR="00B06987" w:rsidRPr="000B62FB">
        <w:rPr>
          <w:rFonts w:ascii="Trebuchet MS" w:hAnsi="Trebuchet MS" w:cs="Arial"/>
        </w:rPr>
        <w:t xml:space="preserve">constitución de la </w:t>
      </w:r>
      <w:r w:rsidR="002F63A3" w:rsidRPr="000B62FB">
        <w:rPr>
          <w:rFonts w:ascii="Trebuchet MS" w:hAnsi="Trebuchet MS" w:cs="Arial"/>
        </w:rPr>
        <w:t xml:space="preserve">garantía definitiva que figura en el </w:t>
      </w:r>
      <w:r w:rsidR="002F63A3" w:rsidRPr="000B62FB">
        <w:rPr>
          <w:rFonts w:ascii="Trebuchet MS" w:hAnsi="Trebuchet MS" w:cs="Arial"/>
          <w:b/>
        </w:rPr>
        <w:t>apartado 1</w:t>
      </w:r>
      <w:r w:rsidR="00FC1A20" w:rsidRPr="000B62FB">
        <w:rPr>
          <w:rFonts w:ascii="Trebuchet MS" w:hAnsi="Trebuchet MS" w:cs="Arial"/>
          <w:b/>
        </w:rPr>
        <w:t>8</w:t>
      </w:r>
      <w:r w:rsidR="002F63A3" w:rsidRPr="000B62FB">
        <w:rPr>
          <w:rFonts w:ascii="Trebuchet MS" w:hAnsi="Trebuchet MS" w:cs="Arial"/>
          <w:b/>
        </w:rPr>
        <w:t xml:space="preserve"> </w:t>
      </w:r>
      <w:r w:rsidR="002F63A3" w:rsidRPr="000B62FB">
        <w:rPr>
          <w:rFonts w:ascii="Trebuchet MS" w:hAnsi="Trebuchet MS" w:cs="Arial"/>
        </w:rPr>
        <w:t>del cuadro de características por causas imputables a la empresa adjudicataria</w:t>
      </w:r>
      <w:r w:rsidR="00AF4BCD" w:rsidRPr="000B62FB">
        <w:rPr>
          <w:rFonts w:ascii="Trebuchet MS" w:hAnsi="Trebuchet MS" w:cs="Arial"/>
        </w:rPr>
        <w:t>,</w:t>
      </w:r>
      <w:r w:rsidR="002F63A3" w:rsidRPr="000B62FB">
        <w:rPr>
          <w:rFonts w:ascii="Trebuchet MS" w:hAnsi="Trebuchet MS" w:cs="Arial"/>
        </w:rPr>
        <w:t xml:space="preserve"> </w:t>
      </w:r>
      <w:r w:rsidR="00B06987" w:rsidRPr="000B62FB">
        <w:rPr>
          <w:rFonts w:ascii="Trebuchet MS" w:hAnsi="Trebuchet MS" w:cs="Arial"/>
        </w:rPr>
        <w:t>Izfe</w:t>
      </w:r>
      <w:r w:rsidR="002F63A3" w:rsidRPr="000B62FB">
        <w:rPr>
          <w:rFonts w:ascii="Trebuchet MS" w:hAnsi="Trebuchet MS" w:cs="Arial"/>
        </w:rPr>
        <w:t xml:space="preserve"> no efectuará la adjudicación a su favor.</w:t>
      </w:r>
    </w:p>
    <w:p w14:paraId="18DBE5C3" w14:textId="77777777" w:rsidR="002F63A3" w:rsidRPr="000B62FB" w:rsidRDefault="00B03303" w:rsidP="006C68D7">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3.</w:t>
      </w:r>
      <w:r w:rsidR="00D756EF" w:rsidRPr="000B62FB">
        <w:rPr>
          <w:rFonts w:ascii="Trebuchet MS" w:hAnsi="Trebuchet MS" w:cs="Arial"/>
        </w:rPr>
        <w:t>- Si así se prevé en el citado apartado del cuadro de características, podrá constituirse mediante retención en el precio.</w:t>
      </w:r>
    </w:p>
    <w:p w14:paraId="470A3285" w14:textId="77777777" w:rsidR="007F325A" w:rsidRPr="000B62FB" w:rsidRDefault="00D756EF" w:rsidP="006C68D7">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En caso de constituirse mediante retención en el precio, la garantía definitiva será repercutida a</w:t>
      </w:r>
      <w:r w:rsidR="00C06A2D" w:rsidRPr="000B62FB">
        <w:rPr>
          <w:rFonts w:ascii="Trebuchet MS" w:hAnsi="Trebuchet MS" w:cs="Arial"/>
        </w:rPr>
        <w:t xml:space="preserve"> </w:t>
      </w:r>
      <w:r w:rsidRPr="000B62FB">
        <w:rPr>
          <w:rFonts w:ascii="Trebuchet MS" w:hAnsi="Trebuchet MS" w:cs="Arial"/>
        </w:rPr>
        <w:t>l</w:t>
      </w:r>
      <w:r w:rsidR="00C06A2D" w:rsidRPr="000B62FB">
        <w:rPr>
          <w:rFonts w:ascii="Trebuchet MS" w:hAnsi="Trebuchet MS" w:cs="Arial"/>
        </w:rPr>
        <w:t>a</w:t>
      </w:r>
      <w:r w:rsidRPr="000B62FB">
        <w:rPr>
          <w:rFonts w:ascii="Trebuchet MS" w:hAnsi="Trebuchet MS" w:cs="Arial"/>
        </w:rPr>
        <w:t xml:space="preserve"> contratista, previa autorización expresa, deduciéndose su importe de la primera factura y sucesivas hasta alcanzar la totalidad de la misma.</w:t>
      </w:r>
      <w:r w:rsidR="00AF4BCD" w:rsidRPr="000B62FB">
        <w:rPr>
          <w:rFonts w:ascii="Trebuchet MS" w:hAnsi="Trebuchet MS" w:cs="Arial"/>
        </w:rPr>
        <w:t xml:space="preserve"> </w:t>
      </w:r>
    </w:p>
    <w:p w14:paraId="6D40F97F" w14:textId="77777777" w:rsidR="002F63A3" w:rsidRPr="000B62FB" w:rsidRDefault="00B03303" w:rsidP="006C68D7">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4</w:t>
      </w:r>
      <w:r w:rsidR="002F63A3" w:rsidRPr="000B62FB">
        <w:rPr>
          <w:rFonts w:ascii="Trebuchet MS" w:hAnsi="Trebuchet MS" w:cs="Arial"/>
        </w:rPr>
        <w:t xml:space="preserve">.- En caso de que se hagan efectivas sobre esta garantía las penalidades o indemnizaciones exigibles a la </w:t>
      </w:r>
      <w:r w:rsidR="00CC4859" w:rsidRPr="000B62FB">
        <w:rPr>
          <w:rFonts w:ascii="Trebuchet MS" w:hAnsi="Trebuchet MS" w:cs="Arial"/>
        </w:rPr>
        <w:t>contratista</w:t>
      </w:r>
      <w:r w:rsidR="002F63A3" w:rsidRPr="000B62FB">
        <w:rPr>
          <w:rFonts w:ascii="Trebuchet MS" w:hAnsi="Trebuchet MS" w:cs="Arial"/>
        </w:rPr>
        <w:t xml:space="preserve">, </w:t>
      </w:r>
      <w:r w:rsidR="00FF7948" w:rsidRPr="000B62FB">
        <w:rPr>
          <w:rFonts w:ascii="Trebuchet MS" w:hAnsi="Trebuchet MS" w:cs="Arial"/>
        </w:rPr>
        <w:t>e</w:t>
      </w:r>
      <w:r w:rsidR="00C06A2D" w:rsidRPr="000B62FB">
        <w:rPr>
          <w:rFonts w:ascii="Trebuchet MS" w:hAnsi="Trebuchet MS" w:cs="Arial"/>
        </w:rPr>
        <w:t>sta</w:t>
      </w:r>
      <w:r w:rsidR="002F63A3" w:rsidRPr="000B62FB">
        <w:rPr>
          <w:rFonts w:ascii="Trebuchet MS" w:hAnsi="Trebuchet MS" w:cs="Arial"/>
        </w:rPr>
        <w:t xml:space="preserve"> deberá reponer o ampliar </w:t>
      </w:r>
      <w:r w:rsidR="00C06A2D" w:rsidRPr="000B62FB">
        <w:rPr>
          <w:rFonts w:ascii="Trebuchet MS" w:hAnsi="Trebuchet MS" w:cs="Arial"/>
        </w:rPr>
        <w:t>aqu</w:t>
      </w:r>
      <w:r w:rsidR="00FF7948" w:rsidRPr="000B62FB">
        <w:rPr>
          <w:rFonts w:ascii="Trebuchet MS" w:hAnsi="Trebuchet MS" w:cs="Arial"/>
        </w:rPr>
        <w:t>e</w:t>
      </w:r>
      <w:r w:rsidR="00C06A2D" w:rsidRPr="000B62FB">
        <w:rPr>
          <w:rFonts w:ascii="Trebuchet MS" w:hAnsi="Trebuchet MS" w:cs="Arial"/>
        </w:rPr>
        <w:t>lla</w:t>
      </w:r>
      <w:r w:rsidR="002F63A3" w:rsidRPr="000B62FB">
        <w:rPr>
          <w:rFonts w:ascii="Trebuchet MS" w:hAnsi="Trebuchet MS" w:cs="Arial"/>
        </w:rPr>
        <w:t xml:space="preserve"> en la cuantía que corresponda en el plazo de 15 días naturales desde la ejecución, incurriendo en caso contrario en causa de resolución.</w:t>
      </w:r>
    </w:p>
    <w:p w14:paraId="70B06D87" w14:textId="77777777" w:rsidR="002F63A3" w:rsidRPr="000B62FB" w:rsidRDefault="00B03303" w:rsidP="00B0330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5</w:t>
      </w:r>
      <w:r w:rsidR="002F63A3" w:rsidRPr="000B62FB">
        <w:rPr>
          <w:rFonts w:ascii="Trebuchet MS" w:hAnsi="Trebuchet MS" w:cs="Arial"/>
        </w:rPr>
        <w:t xml:space="preserve">.- Cuando como consecuencia de una modificación del contrato experimente variación su precio, deberá reajustarse la garantía </w:t>
      </w:r>
      <w:r w:rsidR="00E40359" w:rsidRPr="000B62FB">
        <w:rPr>
          <w:rFonts w:ascii="Trebuchet MS" w:hAnsi="Trebuchet MS" w:cs="Arial"/>
        </w:rPr>
        <w:t xml:space="preserve">en el plazo de 15 días naturales contados desde la fecha en que se notifique a la adjudicataria el acuerdo de modificación, </w:t>
      </w:r>
      <w:r w:rsidR="002F63A3" w:rsidRPr="000B62FB">
        <w:rPr>
          <w:rFonts w:ascii="Trebuchet MS" w:hAnsi="Trebuchet MS" w:cs="Arial"/>
        </w:rPr>
        <w:t>para que guarde la debida proporción con el nuevo precio modificado.</w:t>
      </w:r>
    </w:p>
    <w:p w14:paraId="3B66BF91" w14:textId="77777777" w:rsidR="00B03303" w:rsidRPr="000B62FB" w:rsidRDefault="00B03303" w:rsidP="00B03303">
      <w:pPr>
        <w:autoSpaceDE w:val="0"/>
        <w:autoSpaceDN w:val="0"/>
        <w:adjustRightInd w:val="0"/>
        <w:spacing w:before="60"/>
        <w:jc w:val="both"/>
        <w:rPr>
          <w:rFonts w:ascii="Trebuchet MS" w:hAnsi="Trebuchet MS" w:cs="Arial"/>
        </w:rPr>
      </w:pPr>
      <w:bookmarkStart w:id="167" w:name="_Toc463331558"/>
      <w:bookmarkStart w:id="168" w:name="_Toc506479397"/>
      <w:r w:rsidRPr="000B62FB">
        <w:rPr>
          <w:rFonts w:ascii="Trebuchet MS" w:hAnsi="Trebuchet MS" w:cs="Arial"/>
        </w:rPr>
        <w:t>6.- En todo caso, la garantía definitiva responderá de los conceptos a que se refiere el artículo 110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LCSP.</w:t>
      </w:r>
    </w:p>
    <w:p w14:paraId="6FCFEA53" w14:textId="77777777" w:rsidR="00B03303" w:rsidRPr="000B62FB" w:rsidRDefault="00B03303" w:rsidP="00B03303">
      <w:pPr>
        <w:autoSpaceDE w:val="0"/>
        <w:autoSpaceDN w:val="0"/>
        <w:adjustRightInd w:val="0"/>
        <w:spacing w:before="60"/>
        <w:jc w:val="both"/>
        <w:rPr>
          <w:rFonts w:ascii="Trebuchet MS" w:hAnsi="Trebuchet MS" w:cs="Arial"/>
        </w:rPr>
      </w:pPr>
      <w:r w:rsidRPr="000B62FB">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14:paraId="165D6B64" w14:textId="77777777" w:rsidR="00B03303" w:rsidRPr="000B62FB" w:rsidRDefault="00B03303" w:rsidP="00B03303">
      <w:pPr>
        <w:autoSpaceDE w:val="0"/>
        <w:autoSpaceDN w:val="0"/>
        <w:adjustRightInd w:val="0"/>
        <w:spacing w:before="60" w:after="240"/>
        <w:jc w:val="both"/>
        <w:rPr>
          <w:rFonts w:ascii="Trebuchet MS" w:hAnsi="Trebuchet MS" w:cs="Arial"/>
        </w:rPr>
      </w:pPr>
      <w:r w:rsidRPr="000B62FB">
        <w:rPr>
          <w:rFonts w:ascii="Trebuchet MS" w:hAnsi="Trebuchet MS" w:cs="Arial"/>
        </w:rPr>
        <w:t xml:space="preserve">8.- La garantía complementaria se establecerá de conformidad con lo previsto en el artículo 107.2 LCSP, y se estará, en su caso, a lo dispuesto en el </w:t>
      </w:r>
      <w:r w:rsidRPr="000B62FB">
        <w:rPr>
          <w:rFonts w:ascii="Trebuchet MS" w:hAnsi="Trebuchet MS" w:cs="Arial"/>
          <w:b/>
        </w:rPr>
        <w:t xml:space="preserve">apartado </w:t>
      </w:r>
      <w:r w:rsidR="00B90FD2" w:rsidRPr="000B62FB">
        <w:rPr>
          <w:rFonts w:ascii="Trebuchet MS" w:hAnsi="Trebuchet MS" w:cs="Arial"/>
          <w:b/>
        </w:rPr>
        <w:t>1</w:t>
      </w:r>
      <w:r w:rsidR="00FC1A20" w:rsidRPr="000B62FB">
        <w:rPr>
          <w:rFonts w:ascii="Trebuchet MS" w:hAnsi="Trebuchet MS" w:cs="Arial"/>
          <w:b/>
        </w:rPr>
        <w:t>8</w:t>
      </w:r>
      <w:r w:rsidR="00B90FD2" w:rsidRPr="000B62FB">
        <w:rPr>
          <w:rFonts w:ascii="Trebuchet MS" w:hAnsi="Trebuchet MS" w:cs="Arial"/>
          <w:b/>
        </w:rPr>
        <w:t xml:space="preserve"> </w:t>
      </w:r>
      <w:r w:rsidRPr="000B62FB">
        <w:rPr>
          <w:rFonts w:ascii="Trebuchet MS" w:hAnsi="Trebuchet MS" w:cs="Arial"/>
        </w:rPr>
        <w:t>del cuadro de características.</w:t>
      </w:r>
    </w:p>
    <w:p w14:paraId="18ED8AE9" w14:textId="77777777" w:rsidR="002F63A3" w:rsidRPr="000B62FB" w:rsidRDefault="002F63A3" w:rsidP="00197530">
      <w:pPr>
        <w:pStyle w:val="Ttulo3"/>
        <w:spacing w:before="0" w:after="0" w:line="240" w:lineRule="atLeast"/>
        <w:jc w:val="both"/>
        <w:rPr>
          <w:rFonts w:ascii="Trebuchet MS" w:hAnsi="Trebuchet MS"/>
          <w:sz w:val="20"/>
          <w:szCs w:val="20"/>
        </w:rPr>
      </w:pPr>
      <w:bookmarkStart w:id="169" w:name="_Toc463331559"/>
      <w:bookmarkStart w:id="170" w:name="_Toc506479398"/>
      <w:bookmarkStart w:id="171" w:name="_Toc108705031"/>
      <w:bookmarkEnd w:id="167"/>
      <w:bookmarkEnd w:id="168"/>
      <w:r w:rsidRPr="000B62FB">
        <w:rPr>
          <w:rFonts w:ascii="Trebuchet MS" w:hAnsi="Trebuchet MS"/>
          <w:sz w:val="20"/>
          <w:szCs w:val="20"/>
        </w:rPr>
        <w:t>3</w:t>
      </w:r>
      <w:r w:rsidR="002A1ADB" w:rsidRPr="000B62FB">
        <w:rPr>
          <w:rFonts w:ascii="Trebuchet MS" w:hAnsi="Trebuchet MS"/>
          <w:sz w:val="20"/>
          <w:szCs w:val="20"/>
        </w:rPr>
        <w:t>3</w:t>
      </w:r>
      <w:r w:rsidRPr="000B62FB">
        <w:rPr>
          <w:rFonts w:ascii="Trebuchet MS" w:hAnsi="Trebuchet MS"/>
          <w:sz w:val="20"/>
          <w:szCs w:val="20"/>
        </w:rPr>
        <w:t>.</w:t>
      </w:r>
      <w:r w:rsidR="00B90FD2" w:rsidRPr="000B62FB">
        <w:rPr>
          <w:rFonts w:ascii="Trebuchet MS" w:hAnsi="Trebuchet MS"/>
          <w:sz w:val="20"/>
          <w:szCs w:val="20"/>
        </w:rPr>
        <w:t>4</w:t>
      </w:r>
      <w:r w:rsidRPr="000B62FB">
        <w:rPr>
          <w:rFonts w:ascii="Trebuchet MS" w:hAnsi="Trebuchet MS"/>
          <w:sz w:val="20"/>
          <w:szCs w:val="20"/>
        </w:rPr>
        <w:t>.- Adjudicación</w:t>
      </w:r>
      <w:bookmarkEnd w:id="169"/>
      <w:bookmarkEnd w:id="170"/>
      <w:bookmarkEnd w:id="171"/>
    </w:p>
    <w:p w14:paraId="6BF6CD3B" w14:textId="77777777" w:rsidR="00F22F1A" w:rsidRPr="000B62FB" w:rsidRDefault="00F22F1A" w:rsidP="00F22F1A">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sidRPr="000B62FB">
          <w:rPr>
            <w:rStyle w:val="Hipervnculo"/>
            <w:rFonts w:ascii="Trebuchet MS" w:hAnsi="Trebuchet MS" w:cs="Arial"/>
            <w:b/>
            <w:color w:val="auto"/>
            <w:u w:val="none"/>
          </w:rPr>
          <w:t>cláusula 33.2</w:t>
        </w:r>
      </w:hyperlink>
      <w:r w:rsidRPr="000B62FB">
        <w:rPr>
          <w:rFonts w:ascii="Trebuchet MS" w:hAnsi="Trebuchet MS" w:cs="Arial"/>
        </w:rPr>
        <w:t>.</w:t>
      </w:r>
    </w:p>
    <w:p w14:paraId="762C404C" w14:textId="77777777" w:rsidR="00F22F1A" w:rsidRPr="000B62FB" w:rsidRDefault="00F22F1A" w:rsidP="00F22F1A">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14:paraId="1AABAB28" w14:textId="77777777" w:rsidR="00F22F1A" w:rsidRPr="000B62FB" w:rsidRDefault="00F22F1A" w:rsidP="00F22F1A">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No podrá declararse desierta una licitación cuando exista alguna oferta o proposición que sea admisible de acuerdo con los criterios que figuren en el pliego.</w:t>
      </w:r>
    </w:p>
    <w:p w14:paraId="46D1E7A3" w14:textId="77777777" w:rsidR="00F22F1A" w:rsidRPr="000B62FB" w:rsidRDefault="00F22F1A" w:rsidP="00F22F1A">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La resolución de adjudicación deberá ser motivada y se notificará a las empresas licitadoras, debiendo ser publicada en el perfil de contratante en el plazo de quince días.</w:t>
      </w:r>
    </w:p>
    <w:p w14:paraId="7DB02457" w14:textId="77777777" w:rsidR="00F22F1A" w:rsidRPr="000B62FB" w:rsidRDefault="00F22F1A" w:rsidP="00F22F1A">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3.- La información sobre el convenio colectivo que la empresa adjudicataria declare aplicable al personal que realice la actividad objeto del contrato se incluirá en la resolución de adjudicación y se publicará en el perfil de contratante.</w:t>
      </w:r>
    </w:p>
    <w:p w14:paraId="696F0C6C" w14:textId="77777777" w:rsidR="00F22F1A" w:rsidRPr="000B62FB" w:rsidRDefault="00F22F1A" w:rsidP="00F22F1A">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643C7DF3" w14:textId="77777777" w:rsidR="00F22F1A" w:rsidRPr="000B62FB" w:rsidRDefault="00F22F1A" w:rsidP="00F22F1A">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5.- Será de aplicación a la motivación de la adjudicación la excepción de confidencialidad contenida en el artículo 155.3 de la LCSP.</w:t>
      </w:r>
    </w:p>
    <w:p w14:paraId="7FB8B0A2" w14:textId="77777777" w:rsidR="00F22F1A" w:rsidRPr="000B62FB" w:rsidRDefault="00F22F1A" w:rsidP="00F22F1A">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6.- En todo caso, en la notificación y en el perfil de contratante se indicará el plazo en que debe procederse a su formalización conforme a lo dispuesto en el artículo 153 de la LCSP.</w:t>
      </w:r>
    </w:p>
    <w:p w14:paraId="6B5D437D"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172" w:name="_Toc463331560"/>
      <w:bookmarkStart w:id="173" w:name="_Toc506479399"/>
      <w:bookmarkStart w:id="174" w:name="_Toc108705032"/>
      <w:r w:rsidRPr="000B62FB">
        <w:rPr>
          <w:rFonts w:ascii="Trebuchet MS" w:hAnsi="Trebuchet MS"/>
          <w:i w:val="0"/>
          <w:iCs w:val="0"/>
          <w:sz w:val="20"/>
          <w:szCs w:val="20"/>
        </w:rPr>
        <w:t>3</w:t>
      </w:r>
      <w:r w:rsidR="00B90FD2" w:rsidRPr="000B62FB">
        <w:rPr>
          <w:rFonts w:ascii="Trebuchet MS" w:hAnsi="Trebuchet MS"/>
          <w:i w:val="0"/>
          <w:iCs w:val="0"/>
          <w:sz w:val="20"/>
          <w:szCs w:val="20"/>
        </w:rPr>
        <w:t>4</w:t>
      </w:r>
      <w:r w:rsidRPr="000B62FB">
        <w:rPr>
          <w:rFonts w:ascii="Trebuchet MS" w:hAnsi="Trebuchet MS"/>
          <w:i w:val="0"/>
          <w:iCs w:val="0"/>
          <w:sz w:val="20"/>
          <w:szCs w:val="20"/>
        </w:rPr>
        <w:t>.- Formalización del contrato</w:t>
      </w:r>
      <w:bookmarkEnd w:id="172"/>
      <w:bookmarkEnd w:id="173"/>
      <w:bookmarkEnd w:id="174"/>
      <w:r w:rsidRPr="000B62FB">
        <w:rPr>
          <w:rFonts w:ascii="Trebuchet MS" w:hAnsi="Trebuchet MS"/>
          <w:i w:val="0"/>
          <w:iCs w:val="0"/>
          <w:sz w:val="20"/>
          <w:szCs w:val="20"/>
        </w:rPr>
        <w:t xml:space="preserve"> </w:t>
      </w:r>
    </w:p>
    <w:p w14:paraId="73F3105D" w14:textId="77777777" w:rsidR="002F63A3" w:rsidRPr="000B62FB" w:rsidRDefault="002F63A3" w:rsidP="002F6218">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El contrato deberá formalizarse en documento que se ajuste con exactitud a las condiciones de la licitación.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4EC7A6A9" w14:textId="77777777" w:rsidR="002F63A3" w:rsidRPr="000B62FB" w:rsidRDefault="002F63A3" w:rsidP="002F6218">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El contrato se perfecciona con su formalización y en ningún caso podrá iniciarse la ejecución del contrato sin su previa formalización.</w:t>
      </w:r>
    </w:p>
    <w:p w14:paraId="5C518A5E" w14:textId="77777777" w:rsidR="002F63A3" w:rsidRPr="000B62FB" w:rsidRDefault="002F63A3" w:rsidP="002F6218">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3.- Previamente a la firma del contrato, la persona representante de la adjudicataria deberá presentar ante el órgano de contratación:</w:t>
      </w:r>
    </w:p>
    <w:p w14:paraId="3F362458" w14:textId="77777777" w:rsidR="002F63A3" w:rsidRPr="000B62FB" w:rsidRDefault="002F63A3" w:rsidP="003B015E">
      <w:pPr>
        <w:numPr>
          <w:ilvl w:val="0"/>
          <w:numId w:val="12"/>
        </w:numPr>
        <w:autoSpaceDE w:val="0"/>
        <w:autoSpaceDN w:val="0"/>
        <w:adjustRightInd w:val="0"/>
        <w:spacing w:before="60" w:line="240" w:lineRule="atLeast"/>
        <w:ind w:left="568" w:hanging="284"/>
        <w:jc w:val="both"/>
        <w:rPr>
          <w:rFonts w:ascii="Trebuchet MS" w:hAnsi="Trebuchet MS" w:cs="Arial"/>
        </w:rPr>
      </w:pPr>
      <w:r w:rsidRPr="000B62FB">
        <w:rPr>
          <w:rFonts w:ascii="Trebuchet MS" w:hAnsi="Trebuchet MS" w:cs="Arial"/>
        </w:rPr>
        <w:t xml:space="preserve">Los documentos que acrediten su identidad y representación. </w:t>
      </w:r>
    </w:p>
    <w:p w14:paraId="1B1D28E6" w14:textId="77777777" w:rsidR="002F63A3" w:rsidRPr="000B62FB" w:rsidRDefault="002F63A3" w:rsidP="003B015E">
      <w:pPr>
        <w:numPr>
          <w:ilvl w:val="0"/>
          <w:numId w:val="12"/>
        </w:numPr>
        <w:autoSpaceDE w:val="0"/>
        <w:autoSpaceDN w:val="0"/>
        <w:adjustRightInd w:val="0"/>
        <w:spacing w:before="60" w:line="240" w:lineRule="atLeast"/>
        <w:ind w:left="567" w:hanging="283"/>
        <w:jc w:val="both"/>
        <w:rPr>
          <w:rFonts w:ascii="Trebuchet MS" w:hAnsi="Trebuchet MS" w:cs="Arial"/>
        </w:rPr>
      </w:pPr>
      <w:r w:rsidRPr="000B62FB">
        <w:rPr>
          <w:rFonts w:ascii="Trebuchet MS" w:hAnsi="Trebuchet MS" w:cs="Arial"/>
        </w:rPr>
        <w:t>Si el adjudicatario fuera una Unión Temporal de Empresas, escritura pública de su constitución, CIF asignado y nombramiento de la persona representante con poder suficiente.</w:t>
      </w:r>
    </w:p>
    <w:p w14:paraId="48B6CCBB" w14:textId="77777777" w:rsidR="002F63A3" w:rsidRPr="000B62FB" w:rsidRDefault="002F63A3" w:rsidP="003B015E">
      <w:pPr>
        <w:numPr>
          <w:ilvl w:val="0"/>
          <w:numId w:val="12"/>
        </w:numPr>
        <w:autoSpaceDE w:val="0"/>
        <w:autoSpaceDN w:val="0"/>
        <w:adjustRightInd w:val="0"/>
        <w:spacing w:before="60" w:line="240" w:lineRule="atLeast"/>
        <w:ind w:left="567" w:hanging="283"/>
        <w:jc w:val="both"/>
        <w:rPr>
          <w:rFonts w:ascii="Trebuchet MS" w:hAnsi="Trebuchet MS" w:cs="Arial"/>
        </w:rPr>
      </w:pPr>
      <w:r w:rsidRPr="000B62FB">
        <w:rPr>
          <w:rFonts w:ascii="Trebuchet MS" w:hAnsi="Trebuchet MS"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D659C8" w:rsidRPr="000B62FB">
        <w:rPr>
          <w:rFonts w:ascii="Trebuchet MS" w:hAnsi="Trebuchet MS" w:cs="Arial"/>
        </w:rPr>
        <w:t>as que motivaron su expedición.</w:t>
      </w:r>
    </w:p>
    <w:p w14:paraId="27D8FF39" w14:textId="77777777" w:rsidR="002F63A3" w:rsidRPr="000B62FB" w:rsidRDefault="002F63A3" w:rsidP="00CF6FE4">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4.- Si el contrato es susceptible de recurso especial en materia de contratación, la formalización no podrá efectuarse antes de que transcurran 15 días hábiles desde que se remita la notificación de la adjudicación a las licitadoras. </w:t>
      </w:r>
    </w:p>
    <w:p w14:paraId="4AC3E6A7" w14:textId="77777777" w:rsidR="002F63A3" w:rsidRPr="000B62FB" w:rsidRDefault="002F63A3" w:rsidP="00106EA7">
      <w:pPr>
        <w:tabs>
          <w:tab w:val="left" w:pos="3119"/>
        </w:tabs>
        <w:autoSpaceDE w:val="0"/>
        <w:autoSpaceDN w:val="0"/>
        <w:adjustRightInd w:val="0"/>
        <w:spacing w:before="60" w:line="240" w:lineRule="atLeast"/>
        <w:jc w:val="both"/>
        <w:rPr>
          <w:rFonts w:ascii="Trebuchet MS" w:hAnsi="Trebuchet MS" w:cs="Arial"/>
        </w:rPr>
      </w:pPr>
      <w:r w:rsidRPr="000B62FB">
        <w:rPr>
          <w:rFonts w:ascii="Trebuchet MS" w:hAnsi="Trebuchet MS" w:cs="Arial"/>
        </w:rPr>
        <w:t>El órgano de contratación requerirá a la adjudicataria para que formalice el contrato en plazo no superior a 5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5874704E" w14:textId="77777777" w:rsidR="002F63A3" w:rsidRPr="000B62FB" w:rsidRDefault="002F63A3" w:rsidP="00106EA7">
      <w:pPr>
        <w:tabs>
          <w:tab w:val="left" w:pos="3119"/>
        </w:tabs>
        <w:autoSpaceDE w:val="0"/>
        <w:autoSpaceDN w:val="0"/>
        <w:adjustRightInd w:val="0"/>
        <w:spacing w:before="60" w:line="240" w:lineRule="atLeast"/>
        <w:jc w:val="both"/>
        <w:rPr>
          <w:rFonts w:ascii="Trebuchet MS" w:hAnsi="Trebuchet MS" w:cs="Arial"/>
        </w:rPr>
      </w:pPr>
      <w:r w:rsidRPr="000B62FB">
        <w:rPr>
          <w:rFonts w:ascii="Trebuchet MS" w:hAnsi="Trebuchet MS" w:cs="Arial"/>
        </w:rPr>
        <w:t>5.- En los restantes casos, la formalización del contrato deberá efectuarse en el plazo máximo de 15 días hábiles contados desde el siguiente al de la recepción por la adjudicataria de la notificación de la adjudicación.</w:t>
      </w:r>
    </w:p>
    <w:p w14:paraId="06053FCC" w14:textId="77777777" w:rsidR="002F63A3" w:rsidRPr="000B62FB" w:rsidRDefault="00FF7948" w:rsidP="00CF6FE4">
      <w:pPr>
        <w:spacing w:before="60" w:line="240" w:lineRule="atLeast"/>
        <w:jc w:val="both"/>
        <w:rPr>
          <w:rFonts w:ascii="Trebuchet MS" w:hAnsi="Trebuchet MS" w:cs="Arial"/>
        </w:rPr>
      </w:pPr>
      <w:r w:rsidRPr="000B62FB">
        <w:rPr>
          <w:rFonts w:ascii="Trebuchet MS" w:hAnsi="Trebuchet MS" w:cs="Arial"/>
        </w:rPr>
        <w:t xml:space="preserve">6.- </w:t>
      </w:r>
      <w:r w:rsidR="002F63A3" w:rsidRPr="000B62FB">
        <w:rPr>
          <w:rFonts w:ascii="Trebuchet MS" w:hAnsi="Trebuchet MS" w:cs="Arial"/>
        </w:rPr>
        <w:t>Deberán incorporarse expresamente al contenido del contrato las obligaciones que asuma la adjudicataria en su propuesta técnica con relación a los aspectos valorados como criterio</w:t>
      </w:r>
      <w:r w:rsidR="00FD773C" w:rsidRPr="000B62FB">
        <w:rPr>
          <w:rFonts w:ascii="Trebuchet MS" w:hAnsi="Trebuchet MS" w:cs="Arial"/>
        </w:rPr>
        <w:t>s</w:t>
      </w:r>
      <w:r w:rsidR="002F63A3" w:rsidRPr="000B62FB">
        <w:rPr>
          <w:rFonts w:ascii="Trebuchet MS" w:hAnsi="Trebuchet MS" w:cs="Arial"/>
        </w:rPr>
        <w:t xml:space="preserve">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126D3853" w14:textId="77777777" w:rsidR="002F63A3" w:rsidRPr="000B62FB" w:rsidRDefault="00FF7948" w:rsidP="00CF6FE4">
      <w:pPr>
        <w:autoSpaceDE w:val="0"/>
        <w:autoSpaceDN w:val="0"/>
        <w:adjustRightInd w:val="0"/>
        <w:spacing w:before="60" w:line="240" w:lineRule="atLeast"/>
        <w:jc w:val="both"/>
        <w:rPr>
          <w:rFonts w:ascii="Trebuchet MS" w:hAnsi="Trebuchet MS" w:cs="Arial"/>
          <w:shd w:val="clear" w:color="auto" w:fill="FFFFFF"/>
        </w:rPr>
      </w:pPr>
      <w:r w:rsidRPr="000B62FB">
        <w:rPr>
          <w:rFonts w:ascii="Trebuchet MS" w:hAnsi="Trebuchet MS" w:cs="Arial"/>
        </w:rPr>
        <w:t>7</w:t>
      </w:r>
      <w:r w:rsidR="002F63A3" w:rsidRPr="000B62FB">
        <w:rPr>
          <w:rFonts w:ascii="Trebuchet MS" w:hAnsi="Trebuchet MS" w:cs="Arial"/>
        </w:rPr>
        <w:t xml:space="preserve">.- Cuando por causas imputables a la adjudicataria no se hubiese formalizado el contrato dentro del plazo indicado </w:t>
      </w:r>
      <w:r w:rsidR="002F63A3" w:rsidRPr="000B62FB">
        <w:rPr>
          <w:rFonts w:ascii="Trebuchet MS" w:hAnsi="Trebuchet MS" w:cs="Arial"/>
          <w:shd w:val="clear" w:color="auto" w:fill="FFFFFF"/>
        </w:rPr>
        <w:t xml:space="preserve">se le exigirá el importe del 3 por ciento del presupuesto base de licitación, IVA excluido, en concepto de penalidad, que se hará efectivo en primer lugar contra la garantía definitiva, si se hubiera constituido, sin perjuicio de que pueda ser declarado </w:t>
      </w:r>
      <w:r w:rsidR="0078491B" w:rsidRPr="000B62FB">
        <w:rPr>
          <w:rFonts w:ascii="Trebuchet MS" w:hAnsi="Trebuchet MS" w:cs="Arial"/>
          <w:shd w:val="clear" w:color="auto" w:fill="FFFFFF"/>
        </w:rPr>
        <w:t xml:space="preserve">incurso </w:t>
      </w:r>
      <w:r w:rsidR="002F63A3" w:rsidRPr="000B62FB">
        <w:rPr>
          <w:rFonts w:ascii="Trebuchet MS" w:hAnsi="Trebuchet MS" w:cs="Arial"/>
          <w:shd w:val="clear" w:color="auto" w:fill="FFFFFF"/>
        </w:rPr>
        <w:t>en prohibición de contratar, según lo previsto en el artículo 71.2.b) de la  LCSP.</w:t>
      </w:r>
    </w:p>
    <w:p w14:paraId="03167902" w14:textId="77777777" w:rsidR="002F63A3" w:rsidRPr="000B62FB" w:rsidRDefault="00FF7948" w:rsidP="00CF6FE4">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8</w:t>
      </w:r>
      <w:r w:rsidR="002F63A3" w:rsidRPr="000B62FB">
        <w:rPr>
          <w:rFonts w:ascii="Trebuchet MS" w:hAnsi="Trebuchet MS" w:cs="Arial"/>
        </w:rPr>
        <w:t xml:space="preserve">.- Si las causas de la no formalización fueren imputables a </w:t>
      </w:r>
      <w:r w:rsidR="00BF4E6B" w:rsidRPr="000B62FB">
        <w:rPr>
          <w:rFonts w:ascii="Trebuchet MS" w:hAnsi="Trebuchet MS" w:cs="Arial"/>
        </w:rPr>
        <w:t>la entidad contratante</w:t>
      </w:r>
      <w:r w:rsidR="002F63A3" w:rsidRPr="000B62FB">
        <w:rPr>
          <w:rFonts w:ascii="Trebuchet MS" w:hAnsi="Trebuchet MS" w:cs="Arial"/>
        </w:rPr>
        <w:t>, se indemnizará a la contratista de los daños y perjuicios que la demora le pudiera ocasionar.</w:t>
      </w:r>
    </w:p>
    <w:p w14:paraId="102D05B1" w14:textId="77777777" w:rsidR="002F63A3" w:rsidRPr="000B62FB" w:rsidRDefault="00FF7948" w:rsidP="002F6218">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9</w:t>
      </w:r>
      <w:r w:rsidR="002F63A3" w:rsidRPr="000B62FB">
        <w:rPr>
          <w:rFonts w:ascii="Trebuchet MS" w:hAnsi="Trebuchet MS" w:cs="Arial"/>
        </w:rPr>
        <w:t>.- De la formalización del contrato se dará publicidad según lo dispuesto en el artículo 154 de la LCSP.</w:t>
      </w:r>
    </w:p>
    <w:p w14:paraId="2A40011D" w14:textId="77777777" w:rsidR="002F63A3" w:rsidRPr="000B62FB" w:rsidRDefault="002F63A3" w:rsidP="002F6218">
      <w:pPr>
        <w:autoSpaceDE w:val="0"/>
        <w:autoSpaceDN w:val="0"/>
        <w:adjustRightInd w:val="0"/>
        <w:spacing w:before="60" w:line="240" w:lineRule="atLeast"/>
        <w:jc w:val="both"/>
        <w:rPr>
          <w:rFonts w:ascii="Trebuchet MS" w:hAnsi="Trebuchet MS" w:cs="Arial"/>
        </w:rPr>
      </w:pPr>
    </w:p>
    <w:p w14:paraId="74778DA6" w14:textId="77777777" w:rsidR="00A458CC" w:rsidRPr="000B62FB" w:rsidRDefault="00A458CC" w:rsidP="002F6218">
      <w:pPr>
        <w:autoSpaceDE w:val="0"/>
        <w:autoSpaceDN w:val="0"/>
        <w:adjustRightInd w:val="0"/>
        <w:spacing w:before="60" w:line="240" w:lineRule="atLeast"/>
        <w:jc w:val="both"/>
        <w:rPr>
          <w:rFonts w:ascii="Trebuchet MS" w:hAnsi="Trebuchet MS" w:cs="Arial"/>
        </w:rPr>
      </w:pPr>
    </w:p>
    <w:p w14:paraId="29820A86" w14:textId="77777777" w:rsidR="002F63A3" w:rsidRPr="000B62FB" w:rsidRDefault="002F63A3" w:rsidP="00661D54">
      <w:pPr>
        <w:pStyle w:val="Ttulo1"/>
        <w:spacing w:line="240" w:lineRule="atLeast"/>
        <w:jc w:val="center"/>
        <w:rPr>
          <w:rFonts w:ascii="Trebuchet MS" w:hAnsi="Trebuchet MS"/>
          <w:sz w:val="20"/>
          <w:szCs w:val="20"/>
        </w:rPr>
      </w:pPr>
      <w:bookmarkStart w:id="175" w:name="_Toc463331561"/>
      <w:bookmarkStart w:id="176" w:name="_Toc506479400"/>
      <w:bookmarkStart w:id="177" w:name="_Toc108705033"/>
      <w:r w:rsidRPr="000B62FB">
        <w:rPr>
          <w:rFonts w:ascii="Trebuchet MS" w:hAnsi="Trebuchet MS"/>
          <w:sz w:val="20"/>
          <w:szCs w:val="20"/>
        </w:rPr>
        <w:t>CAPÍTULO III - EJECUCIÓN DEL CONTRA</w:t>
      </w:r>
      <w:bookmarkEnd w:id="175"/>
      <w:r w:rsidRPr="000B62FB">
        <w:rPr>
          <w:rFonts w:ascii="Trebuchet MS" w:hAnsi="Trebuchet MS"/>
          <w:sz w:val="20"/>
          <w:szCs w:val="20"/>
        </w:rPr>
        <w:t>TO</w:t>
      </w:r>
      <w:bookmarkEnd w:id="176"/>
      <w:bookmarkEnd w:id="177"/>
    </w:p>
    <w:p w14:paraId="7CDA7BD6" w14:textId="77777777" w:rsidR="00C366E4" w:rsidRPr="000B62FB" w:rsidRDefault="002F63A3" w:rsidP="00661D54">
      <w:pPr>
        <w:pStyle w:val="Ttulo2"/>
        <w:spacing w:line="240" w:lineRule="atLeast"/>
        <w:jc w:val="both"/>
        <w:rPr>
          <w:rFonts w:ascii="Trebuchet MS" w:hAnsi="Trebuchet MS"/>
          <w:i w:val="0"/>
          <w:iCs w:val="0"/>
          <w:sz w:val="20"/>
          <w:szCs w:val="20"/>
        </w:rPr>
      </w:pPr>
      <w:bookmarkStart w:id="178" w:name="_Toc506479401"/>
      <w:bookmarkStart w:id="179" w:name="_Toc108705034"/>
      <w:bookmarkStart w:id="180" w:name="_Toc463331562"/>
      <w:r w:rsidRPr="000B62FB">
        <w:rPr>
          <w:rFonts w:ascii="Trebuchet MS" w:hAnsi="Trebuchet MS"/>
          <w:i w:val="0"/>
          <w:iCs w:val="0"/>
          <w:sz w:val="20"/>
          <w:szCs w:val="20"/>
        </w:rPr>
        <w:t>3</w:t>
      </w:r>
      <w:r w:rsidR="00B90FD2" w:rsidRPr="000B62FB">
        <w:rPr>
          <w:rFonts w:ascii="Trebuchet MS" w:hAnsi="Trebuchet MS"/>
          <w:i w:val="0"/>
          <w:iCs w:val="0"/>
          <w:sz w:val="20"/>
          <w:szCs w:val="20"/>
        </w:rPr>
        <w:t>5</w:t>
      </w:r>
      <w:r w:rsidRPr="000B62FB">
        <w:rPr>
          <w:rFonts w:ascii="Trebuchet MS" w:hAnsi="Trebuchet MS"/>
          <w:i w:val="0"/>
          <w:iCs w:val="0"/>
          <w:sz w:val="20"/>
          <w:szCs w:val="20"/>
        </w:rPr>
        <w:t>.- Responsable del contrato</w:t>
      </w:r>
      <w:bookmarkEnd w:id="178"/>
      <w:bookmarkEnd w:id="179"/>
      <w:r w:rsidRPr="000B62FB">
        <w:rPr>
          <w:rFonts w:ascii="Trebuchet MS" w:hAnsi="Trebuchet MS"/>
          <w:i w:val="0"/>
          <w:iCs w:val="0"/>
          <w:sz w:val="20"/>
          <w:szCs w:val="20"/>
        </w:rPr>
        <w:t xml:space="preserve"> </w:t>
      </w:r>
      <w:bookmarkEnd w:id="180"/>
    </w:p>
    <w:p w14:paraId="64CDB3AE" w14:textId="77777777" w:rsidR="00EE0E20" w:rsidRPr="000B62FB" w:rsidRDefault="00EE0E20" w:rsidP="00EE0E20">
      <w:pPr>
        <w:spacing w:before="60" w:line="240" w:lineRule="atLeast"/>
        <w:jc w:val="both"/>
        <w:rPr>
          <w:rFonts w:ascii="Trebuchet MS" w:hAnsi="Trebuchet MS" w:cs="Arial"/>
        </w:rPr>
      </w:pPr>
      <w:r w:rsidRPr="000B62FB">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42730CA0" w14:textId="77777777" w:rsidR="00EE0E20" w:rsidRPr="000B62FB" w:rsidRDefault="00EE0E20" w:rsidP="00EE0E20">
      <w:pPr>
        <w:spacing w:before="60" w:line="240" w:lineRule="atLeast"/>
        <w:jc w:val="both"/>
        <w:rPr>
          <w:rFonts w:ascii="Trebuchet MS" w:hAnsi="Trebuchet MS" w:cs="Arial"/>
        </w:rPr>
      </w:pPr>
      <w:r w:rsidRPr="000B62FB">
        <w:rPr>
          <w:rFonts w:ascii="Trebuchet MS" w:hAnsi="Trebuchet MS" w:cs="Arial"/>
        </w:rPr>
        <w:t>Asimismo, la persona responsable del contrato podrá contar con personas colaboradoras, en función de títulos profesionales o conocimientos específicos, que serán identificadas en la misma resolución de adjudicación del contrato.</w:t>
      </w:r>
    </w:p>
    <w:p w14:paraId="52B83DFA" w14:textId="77777777" w:rsidR="00EE0E20" w:rsidRPr="000B62FB" w:rsidRDefault="00EE0E20" w:rsidP="00EE0E20">
      <w:pPr>
        <w:spacing w:before="60" w:line="240" w:lineRule="atLeast"/>
        <w:jc w:val="both"/>
        <w:rPr>
          <w:rFonts w:ascii="Trebuchet MS" w:hAnsi="Trebuchet MS" w:cs="Arial"/>
        </w:rPr>
      </w:pPr>
      <w:r w:rsidRPr="000B62FB">
        <w:rPr>
          <w:rFonts w:ascii="Trebuchet MS" w:hAnsi="Trebuchet MS" w:cs="Arial"/>
        </w:rPr>
        <w:t>La persona responsable del contrato es la persona interlocutora entre la empresa adjudicataria y el órgano de contratación.</w:t>
      </w:r>
    </w:p>
    <w:p w14:paraId="012E7039" w14:textId="77777777" w:rsidR="00EE0E20" w:rsidRPr="000B62FB" w:rsidRDefault="00BF4E6B" w:rsidP="00EE0E20">
      <w:pPr>
        <w:spacing w:before="60" w:line="240" w:lineRule="atLeast"/>
        <w:jc w:val="both"/>
        <w:rPr>
          <w:rFonts w:ascii="Trebuchet MS" w:hAnsi="Trebuchet MS" w:cs="Arial"/>
        </w:rPr>
      </w:pPr>
      <w:r w:rsidRPr="000B62FB">
        <w:rPr>
          <w:rFonts w:ascii="Trebuchet MS" w:hAnsi="Trebuchet MS" w:cs="Arial"/>
        </w:rPr>
        <w:t>2</w:t>
      </w:r>
      <w:r w:rsidR="00EE0E20" w:rsidRPr="000B62FB">
        <w:rPr>
          <w:rFonts w:ascii="Trebuchet MS" w:hAnsi="Trebuchet MS" w:cs="Arial"/>
        </w:rPr>
        <w:t>.- Para el ejercicio de sus funciones</w:t>
      </w:r>
      <w:r w:rsidR="000D5B87" w:rsidRPr="000B62FB">
        <w:rPr>
          <w:rFonts w:ascii="Trebuchet MS" w:hAnsi="Trebuchet MS" w:cs="Arial"/>
        </w:rPr>
        <w:t>,</w:t>
      </w:r>
      <w:r w:rsidR="00EE0E20" w:rsidRPr="000B62FB">
        <w:rPr>
          <w:rFonts w:ascii="Trebuchet MS" w:hAnsi="Trebuchet MS" w:cs="Arial"/>
        </w:rPr>
        <w:t xml:space="preserve"> la persona responsable y quienes colaboren con </w:t>
      </w:r>
      <w:r w:rsidR="008D6F94" w:rsidRPr="000B62FB">
        <w:rPr>
          <w:rFonts w:ascii="Trebuchet MS" w:hAnsi="Trebuchet MS" w:cs="Arial"/>
        </w:rPr>
        <w:t xml:space="preserve">ella </w:t>
      </w:r>
      <w:r w:rsidR="00EE0E20" w:rsidRPr="000B62FB">
        <w:rPr>
          <w:rFonts w:ascii="Trebuchet MS" w:hAnsi="Trebuchet MS" w:cs="Arial"/>
        </w:rPr>
        <w:t>tendrán libre acceso a los lugares de prestación del objeto del contrato</w:t>
      </w:r>
      <w:r w:rsidR="000D5B87" w:rsidRPr="000B62FB">
        <w:rPr>
          <w:rFonts w:ascii="Trebuchet MS" w:hAnsi="Trebuchet MS" w:cs="Arial"/>
        </w:rPr>
        <w:t>,</w:t>
      </w:r>
      <w:r w:rsidR="00EE0E20" w:rsidRPr="000B62FB">
        <w:rPr>
          <w:rFonts w:ascii="Trebuchet MS" w:hAnsi="Trebuchet MS" w:cs="Arial"/>
        </w:rPr>
        <w:t xml:space="preserve"> y podrán realiza</w:t>
      </w:r>
      <w:r w:rsidR="00256D16" w:rsidRPr="000B62FB">
        <w:rPr>
          <w:rFonts w:ascii="Trebuchet MS" w:hAnsi="Trebuchet MS" w:cs="Arial"/>
        </w:rPr>
        <w:t>r las inspecciones que consideren</w:t>
      </w:r>
      <w:r w:rsidR="00EE0E20" w:rsidRPr="000B62FB">
        <w:rPr>
          <w:rFonts w:ascii="Trebuchet MS" w:hAnsi="Trebuchet MS" w:cs="Arial"/>
        </w:rPr>
        <w:t xml:space="preserve"> oportunas acompañadas por la persona designada por la contratista como coordinadora</w:t>
      </w:r>
      <w:r w:rsidR="00BB57F1" w:rsidRPr="000B62FB">
        <w:rPr>
          <w:rFonts w:ascii="Trebuchet MS" w:hAnsi="Trebuchet MS" w:cs="Arial"/>
        </w:rPr>
        <w:t>,</w:t>
      </w:r>
      <w:r w:rsidR="00EE0E20" w:rsidRPr="000B62FB">
        <w:rPr>
          <w:rFonts w:ascii="Trebuchet MS" w:hAnsi="Trebuchet MS" w:cs="Arial"/>
        </w:rPr>
        <w:t xml:space="preserve"> siempre que dichos emplazamientos y sus condiciones técnicas sean determinantes para el desarrollo de las prestaciones objeto del contrato. En estos casos, la persona responsable del contrato deberá justificar la necesidad del acceso, de forma expresa y detallada en el expediente, que deberá ser ratificado, previamente, por el órgano de contratación.</w:t>
      </w:r>
    </w:p>
    <w:p w14:paraId="6D93EA5C" w14:textId="77777777" w:rsidR="00EE0E20" w:rsidRPr="000B62FB" w:rsidRDefault="00EE0E20" w:rsidP="00EE0E20">
      <w:pPr>
        <w:spacing w:before="60" w:line="240" w:lineRule="atLeast"/>
        <w:jc w:val="both"/>
        <w:rPr>
          <w:rFonts w:ascii="Trebuchet MS" w:hAnsi="Trebuchet MS" w:cs="Arial"/>
        </w:rPr>
      </w:pPr>
      <w:r w:rsidRPr="000B62FB">
        <w:rPr>
          <w:rFonts w:ascii="Trebuchet MS" w:hAnsi="Trebuchet MS" w:cs="Arial"/>
        </w:rPr>
        <w:t xml:space="preserve">Asimismo, podrán solicitar la información y documentación que estimen oportuna y promover y convocar las reuniones que resulten necesarias para la adecuada ejecución del objeto del contrato </w:t>
      </w:r>
      <w:r w:rsidR="00380E79" w:rsidRPr="000B62FB">
        <w:rPr>
          <w:rFonts w:ascii="Trebuchet MS" w:hAnsi="Trebuchet MS" w:cs="Arial"/>
        </w:rPr>
        <w:t>y para</w:t>
      </w:r>
      <w:r w:rsidRPr="000B62FB">
        <w:rPr>
          <w:rFonts w:ascii="Trebuchet MS" w:hAnsi="Trebuchet MS" w:cs="Arial"/>
        </w:rPr>
        <w:t xml:space="preserve"> solucionar cualquier incidente en su ejecución.</w:t>
      </w:r>
    </w:p>
    <w:p w14:paraId="5E92B957" w14:textId="77777777" w:rsidR="00EE0E20" w:rsidRPr="000B62FB" w:rsidRDefault="00EE0E20" w:rsidP="00EE0E20">
      <w:pPr>
        <w:spacing w:before="60" w:line="240" w:lineRule="atLeast"/>
        <w:jc w:val="both"/>
        <w:rPr>
          <w:rFonts w:ascii="Trebuchet MS" w:hAnsi="Trebuchet MS" w:cs="Arial"/>
        </w:rPr>
      </w:pPr>
      <w:r w:rsidRPr="000B62FB">
        <w:rPr>
          <w:rFonts w:ascii="Trebuchet MS" w:hAnsi="Trebuchet MS" w:cs="Arial"/>
        </w:rPr>
        <w:t>La persona responsable del contrato establecerá las directrices oportunas.</w:t>
      </w:r>
    </w:p>
    <w:p w14:paraId="3DDD35F7" w14:textId="77777777" w:rsidR="00EE0E20" w:rsidRPr="000B62FB" w:rsidRDefault="00BF4E6B" w:rsidP="00A458CC">
      <w:pPr>
        <w:spacing w:before="120" w:line="240" w:lineRule="atLeast"/>
        <w:jc w:val="both"/>
        <w:rPr>
          <w:rFonts w:ascii="Trebuchet MS" w:hAnsi="Trebuchet MS" w:cs="Arial"/>
        </w:rPr>
      </w:pPr>
      <w:r w:rsidRPr="000B62FB">
        <w:rPr>
          <w:rFonts w:ascii="Trebuchet MS" w:hAnsi="Trebuchet MS" w:cs="Arial"/>
        </w:rPr>
        <w:t>3</w:t>
      </w:r>
      <w:r w:rsidR="00EE0E20" w:rsidRPr="000B62FB">
        <w:rPr>
          <w:rFonts w:ascii="Trebuchet MS" w:hAnsi="Trebuchet MS" w:cs="Arial"/>
        </w:rPr>
        <w:t xml:space="preserve">.- En particular, le corresponden las siguientes funciones: </w:t>
      </w:r>
    </w:p>
    <w:p w14:paraId="6A6C2C21" w14:textId="77777777" w:rsidR="00EE0E20" w:rsidRPr="000B62FB" w:rsidRDefault="00EE0E20" w:rsidP="003B015E">
      <w:pPr>
        <w:numPr>
          <w:ilvl w:val="2"/>
          <w:numId w:val="15"/>
        </w:numPr>
        <w:spacing w:before="60" w:line="240" w:lineRule="atLeast"/>
        <w:ind w:left="567" w:hanging="283"/>
        <w:jc w:val="both"/>
        <w:rPr>
          <w:rFonts w:ascii="Trebuchet MS" w:hAnsi="Trebuchet MS" w:cs="Arial"/>
        </w:rPr>
      </w:pPr>
      <w:r w:rsidRPr="000B62FB">
        <w:rPr>
          <w:rFonts w:ascii="Trebuchet MS" w:hAnsi="Trebuchet MS" w:cs="Arial"/>
        </w:rPr>
        <w:t xml:space="preserve">Comprobar que la ejecución se </w:t>
      </w:r>
      <w:r w:rsidR="00380E79" w:rsidRPr="000B62FB">
        <w:rPr>
          <w:rFonts w:ascii="Trebuchet MS" w:hAnsi="Trebuchet MS" w:cs="Arial"/>
        </w:rPr>
        <w:t>desarrolla</w:t>
      </w:r>
      <w:r w:rsidRPr="000B62FB">
        <w:rPr>
          <w:rFonts w:ascii="Trebuchet MS" w:hAnsi="Trebuchet MS" w:cs="Arial"/>
        </w:rPr>
        <w:t xml:space="preserve"> en los términos del contrato, y en el plazo de duración previsto. En especial, llevar a cabo las acciones necesarias para verificar si </w:t>
      </w:r>
      <w:r w:rsidR="00380E79" w:rsidRPr="000B62FB">
        <w:rPr>
          <w:rFonts w:ascii="Trebuchet MS" w:hAnsi="Trebuchet MS" w:cs="Arial"/>
        </w:rPr>
        <w:t xml:space="preserve">se </w:t>
      </w:r>
      <w:r w:rsidRPr="000B62FB">
        <w:rPr>
          <w:rFonts w:ascii="Trebuchet MS" w:hAnsi="Trebuchet MS" w:cs="Arial"/>
        </w:rPr>
        <w:t>cumple</w:t>
      </w:r>
      <w:r w:rsidR="00380E79" w:rsidRPr="000B62FB">
        <w:rPr>
          <w:rFonts w:ascii="Trebuchet MS" w:hAnsi="Trebuchet MS" w:cs="Arial"/>
        </w:rPr>
        <w:t>n</w:t>
      </w:r>
      <w:r w:rsidRPr="000B62FB">
        <w:rPr>
          <w:rFonts w:ascii="Trebuchet MS" w:hAnsi="Trebuchet MS" w:cs="Arial"/>
        </w:rPr>
        <w:t xml:space="preserve"> los requisitos de calidad del contrato y las cláusulas sociales, medioambientales, de tipo social e innovadoras.</w:t>
      </w:r>
    </w:p>
    <w:p w14:paraId="52E5E14D" w14:textId="77777777" w:rsidR="00EE0E20" w:rsidRPr="000B62FB" w:rsidRDefault="00EE0E20" w:rsidP="003B015E">
      <w:pPr>
        <w:numPr>
          <w:ilvl w:val="2"/>
          <w:numId w:val="15"/>
        </w:numPr>
        <w:spacing w:before="60" w:line="240" w:lineRule="atLeast"/>
        <w:ind w:left="568" w:hanging="284"/>
        <w:jc w:val="both"/>
        <w:rPr>
          <w:rFonts w:ascii="Trebuchet MS" w:hAnsi="Trebuchet MS" w:cs="Arial"/>
        </w:rPr>
      </w:pPr>
      <w:r w:rsidRPr="000B62FB">
        <w:rPr>
          <w:rFonts w:ascii="Trebuchet MS" w:hAnsi="Trebuchet MS" w:cs="Arial"/>
        </w:rPr>
        <w:t>Informar al órgano de contratación sobre los incumplimientos de cualquier clase y, cuando corresponda, proponer el inicio del procedimiento de imposición de penalidades, la suspensión del contrato, la resolución del contrato</w:t>
      </w:r>
      <w:r w:rsidR="00380E79" w:rsidRPr="000B62FB">
        <w:rPr>
          <w:rFonts w:ascii="Trebuchet MS" w:hAnsi="Trebuchet MS" w:cs="Arial"/>
        </w:rPr>
        <w:t xml:space="preserve"> y</w:t>
      </w:r>
      <w:r w:rsidRPr="000B62FB">
        <w:rPr>
          <w:rFonts w:ascii="Trebuchet MS" w:hAnsi="Trebuchet MS" w:cs="Arial"/>
        </w:rPr>
        <w:t xml:space="preserve"> la adopción de </w:t>
      </w:r>
      <w:r w:rsidR="00380E79" w:rsidRPr="000B62FB">
        <w:rPr>
          <w:rFonts w:ascii="Trebuchet MS" w:hAnsi="Trebuchet MS" w:cs="Arial"/>
        </w:rPr>
        <w:t xml:space="preserve">cuantas </w:t>
      </w:r>
      <w:r w:rsidRPr="000B62FB">
        <w:rPr>
          <w:rFonts w:ascii="Trebuchet MS" w:hAnsi="Trebuchet MS" w:cs="Arial"/>
        </w:rPr>
        <w:t xml:space="preserve">medidas </w:t>
      </w:r>
      <w:r w:rsidR="00380E79" w:rsidRPr="000B62FB">
        <w:rPr>
          <w:rFonts w:ascii="Trebuchet MS" w:hAnsi="Trebuchet MS" w:cs="Arial"/>
        </w:rPr>
        <w:t xml:space="preserve">sean necesarias </w:t>
      </w:r>
      <w:r w:rsidRPr="000B62FB">
        <w:rPr>
          <w:rFonts w:ascii="Trebuchet MS" w:hAnsi="Trebuchet MS" w:cs="Arial"/>
        </w:rPr>
        <w:t xml:space="preserve">para garantizar el correcto cumplimiento del contrato o para resarcir a </w:t>
      </w:r>
      <w:r w:rsidR="00BF4E6B" w:rsidRPr="000B62FB">
        <w:rPr>
          <w:rFonts w:ascii="Trebuchet MS" w:hAnsi="Trebuchet MS" w:cs="Arial"/>
        </w:rPr>
        <w:t>la entidad contratante</w:t>
      </w:r>
      <w:r w:rsidRPr="000B62FB">
        <w:rPr>
          <w:rFonts w:ascii="Trebuchet MS" w:hAnsi="Trebuchet MS" w:cs="Arial"/>
        </w:rPr>
        <w:t xml:space="preserve"> de los daños y perjuicios que provoque el incumplimiento de la empresa contratista.</w:t>
      </w:r>
    </w:p>
    <w:p w14:paraId="580135B7" w14:textId="77777777" w:rsidR="00EE0E20" w:rsidRPr="000B62FB" w:rsidRDefault="00EE0E20" w:rsidP="003B015E">
      <w:pPr>
        <w:numPr>
          <w:ilvl w:val="2"/>
          <w:numId w:val="15"/>
        </w:numPr>
        <w:spacing w:before="60" w:line="240" w:lineRule="atLeast"/>
        <w:ind w:left="567" w:hanging="283"/>
        <w:jc w:val="both"/>
        <w:rPr>
          <w:rFonts w:ascii="Trebuchet MS" w:hAnsi="Trebuchet MS" w:cs="Arial"/>
        </w:rPr>
      </w:pPr>
      <w:r w:rsidRPr="000B62FB">
        <w:rPr>
          <w:rFonts w:ascii="Trebuchet MS" w:hAnsi="Trebuchet MS" w:cs="Arial"/>
        </w:rPr>
        <w:t>Recomendar cualquier cambio necesario en el contrato, como especificaciones, instrucciones u otros requisitos que proporcionen operaciones más eficaces.</w:t>
      </w:r>
    </w:p>
    <w:p w14:paraId="41769927" w14:textId="77777777" w:rsidR="00EE0E20" w:rsidRPr="000B62FB" w:rsidRDefault="00EE0E20" w:rsidP="003B015E">
      <w:pPr>
        <w:numPr>
          <w:ilvl w:val="2"/>
          <w:numId w:val="15"/>
        </w:numPr>
        <w:spacing w:before="60" w:line="240" w:lineRule="atLeast"/>
        <w:ind w:left="567" w:hanging="283"/>
        <w:jc w:val="both"/>
        <w:rPr>
          <w:rFonts w:ascii="Trebuchet MS" w:hAnsi="Trebuchet MS" w:cs="Arial"/>
        </w:rPr>
      </w:pPr>
      <w:r w:rsidRPr="000B62FB">
        <w:rPr>
          <w:rFonts w:ascii="Trebuchet MS" w:hAnsi="Trebuchet MS" w:cs="Arial"/>
        </w:rPr>
        <w:t>Autorizar</w:t>
      </w:r>
      <w:r w:rsidR="00380E79" w:rsidRPr="000B62FB">
        <w:rPr>
          <w:rFonts w:ascii="Trebuchet MS" w:hAnsi="Trebuchet MS" w:cs="Arial"/>
        </w:rPr>
        <w:t>, siguiendo las instrucciones del órgano de contratación,</w:t>
      </w:r>
      <w:r w:rsidRPr="000B62FB">
        <w:rPr>
          <w:rFonts w:ascii="Trebuchet MS" w:hAnsi="Trebuchet MS" w:cs="Arial"/>
        </w:rPr>
        <w:t xml:space="preserve"> la alteración de medios humanos o materiales adscritos al contrato en aquellos supuestos que no supongan modificación del </w:t>
      </w:r>
      <w:r w:rsidR="00380E79" w:rsidRPr="000B62FB">
        <w:rPr>
          <w:rFonts w:ascii="Trebuchet MS" w:hAnsi="Trebuchet MS" w:cs="Arial"/>
        </w:rPr>
        <w:t>mismo</w:t>
      </w:r>
      <w:r w:rsidRPr="000B62FB">
        <w:rPr>
          <w:rFonts w:ascii="Trebuchet MS" w:hAnsi="Trebuchet MS" w:cs="Arial"/>
        </w:rPr>
        <w:t>.</w:t>
      </w:r>
    </w:p>
    <w:p w14:paraId="7DDE47AE" w14:textId="77777777" w:rsidR="00EE0E20" w:rsidRPr="000B62FB" w:rsidRDefault="00EE0E20" w:rsidP="003B015E">
      <w:pPr>
        <w:numPr>
          <w:ilvl w:val="2"/>
          <w:numId w:val="15"/>
        </w:numPr>
        <w:spacing w:before="60" w:line="240" w:lineRule="atLeast"/>
        <w:ind w:left="567" w:hanging="283"/>
        <w:jc w:val="both"/>
        <w:rPr>
          <w:rFonts w:ascii="Trebuchet MS" w:hAnsi="Trebuchet MS" w:cs="Arial"/>
        </w:rPr>
      </w:pPr>
      <w:r w:rsidRPr="000B62FB">
        <w:rPr>
          <w:rFonts w:ascii="Trebuchet MS" w:hAnsi="Trebuchet MS" w:cs="Arial"/>
        </w:rPr>
        <w:t>Informar y motivar la necesidad y procedencia de prórrogas.</w:t>
      </w:r>
    </w:p>
    <w:p w14:paraId="5370C83C" w14:textId="77777777" w:rsidR="00EE0E20" w:rsidRPr="000B62FB" w:rsidRDefault="00EE0E20" w:rsidP="003B015E">
      <w:pPr>
        <w:numPr>
          <w:ilvl w:val="2"/>
          <w:numId w:val="15"/>
        </w:numPr>
        <w:spacing w:before="60" w:line="240" w:lineRule="atLeast"/>
        <w:ind w:left="567" w:hanging="283"/>
        <w:jc w:val="both"/>
        <w:rPr>
          <w:rFonts w:ascii="Trebuchet MS" w:hAnsi="Trebuchet MS" w:cs="Arial"/>
        </w:rPr>
      </w:pPr>
      <w:r w:rsidRPr="000B62FB">
        <w:rPr>
          <w:rFonts w:ascii="Trebuchet MS" w:hAnsi="Trebuchet MS" w:cs="Arial"/>
        </w:rPr>
        <w:t>Comprobar que la empresa contratista cumple con su obligación de pago a las subcontratistas o suministradoras.</w:t>
      </w:r>
    </w:p>
    <w:p w14:paraId="28BE8089" w14:textId="77777777" w:rsidR="00EE0E20" w:rsidRPr="000B62FB" w:rsidRDefault="00BF4E6B" w:rsidP="00EE0E20">
      <w:pPr>
        <w:spacing w:before="60" w:line="240" w:lineRule="atLeast"/>
        <w:jc w:val="both"/>
        <w:rPr>
          <w:rFonts w:ascii="Trebuchet MS" w:hAnsi="Trebuchet MS" w:cs="Arial"/>
        </w:rPr>
      </w:pPr>
      <w:r w:rsidRPr="000B62FB">
        <w:rPr>
          <w:rFonts w:ascii="Trebuchet MS" w:hAnsi="Trebuchet MS" w:cs="Arial"/>
        </w:rPr>
        <w:t>4</w:t>
      </w:r>
      <w:r w:rsidR="00EE0E20" w:rsidRPr="000B62FB">
        <w:rPr>
          <w:rFonts w:ascii="Trebuchet MS" w:hAnsi="Trebuchet MS" w:cs="Arial"/>
        </w:rPr>
        <w:t>.- Si durante la ejecución del contrato se modificara la persona responsable del contrato o las personas colaboradoras</w:t>
      </w:r>
      <w:r w:rsidR="00380E79" w:rsidRPr="000B62FB">
        <w:rPr>
          <w:rFonts w:ascii="Trebuchet MS" w:hAnsi="Trebuchet MS" w:cs="Arial"/>
        </w:rPr>
        <w:t>,</w:t>
      </w:r>
      <w:r w:rsidR="00EE0E20" w:rsidRPr="000B62FB">
        <w:rPr>
          <w:rFonts w:ascii="Trebuchet MS" w:hAnsi="Trebuchet MS" w:cs="Arial"/>
        </w:rPr>
        <w:t xml:space="preserve"> será puesto en conocimiento de la empresa contratista por escrito y publicado en el perfil del contratante.</w:t>
      </w:r>
    </w:p>
    <w:p w14:paraId="2F55E056"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181" w:name="_Toc463331564"/>
      <w:bookmarkStart w:id="182" w:name="_Toc506479402"/>
      <w:bookmarkStart w:id="183" w:name="_Toc108705035"/>
      <w:r w:rsidRPr="000B62FB">
        <w:rPr>
          <w:rFonts w:ascii="Trebuchet MS" w:hAnsi="Trebuchet MS"/>
          <w:i w:val="0"/>
          <w:iCs w:val="0"/>
          <w:sz w:val="20"/>
          <w:szCs w:val="20"/>
        </w:rPr>
        <w:t>3</w:t>
      </w:r>
      <w:r w:rsidR="00B90FD2" w:rsidRPr="000B62FB">
        <w:rPr>
          <w:rFonts w:ascii="Trebuchet MS" w:hAnsi="Trebuchet MS"/>
          <w:i w:val="0"/>
          <w:iCs w:val="0"/>
          <w:sz w:val="20"/>
          <w:szCs w:val="20"/>
        </w:rPr>
        <w:t>6</w:t>
      </w:r>
      <w:r w:rsidRPr="000B62FB">
        <w:rPr>
          <w:rFonts w:ascii="Trebuchet MS" w:hAnsi="Trebuchet MS"/>
          <w:i w:val="0"/>
          <w:iCs w:val="0"/>
          <w:sz w:val="20"/>
          <w:szCs w:val="20"/>
        </w:rPr>
        <w:t>.- Sucesión en la persona de</w:t>
      </w:r>
      <w:r w:rsidR="000D5B87" w:rsidRPr="000B62FB">
        <w:rPr>
          <w:rFonts w:ascii="Trebuchet MS" w:hAnsi="Trebuchet MS"/>
          <w:i w:val="0"/>
          <w:iCs w:val="0"/>
          <w:sz w:val="20"/>
          <w:szCs w:val="20"/>
        </w:rPr>
        <w:t xml:space="preserve"> </w:t>
      </w:r>
      <w:r w:rsidRPr="000B62FB">
        <w:rPr>
          <w:rFonts w:ascii="Trebuchet MS" w:hAnsi="Trebuchet MS"/>
          <w:i w:val="0"/>
          <w:iCs w:val="0"/>
          <w:sz w:val="20"/>
          <w:szCs w:val="20"/>
        </w:rPr>
        <w:t>l</w:t>
      </w:r>
      <w:r w:rsidR="000D5B87" w:rsidRPr="000B62FB">
        <w:rPr>
          <w:rFonts w:ascii="Trebuchet MS" w:hAnsi="Trebuchet MS"/>
          <w:i w:val="0"/>
          <w:iCs w:val="0"/>
          <w:sz w:val="20"/>
          <w:szCs w:val="20"/>
        </w:rPr>
        <w:t>a</w:t>
      </w:r>
      <w:r w:rsidRPr="000B62FB">
        <w:rPr>
          <w:rFonts w:ascii="Trebuchet MS" w:hAnsi="Trebuchet MS"/>
          <w:i w:val="0"/>
          <w:iCs w:val="0"/>
          <w:sz w:val="20"/>
          <w:szCs w:val="20"/>
        </w:rPr>
        <w:t xml:space="preserve"> contratista</w:t>
      </w:r>
      <w:bookmarkEnd w:id="181"/>
      <w:bookmarkEnd w:id="182"/>
      <w:bookmarkEnd w:id="183"/>
    </w:p>
    <w:p w14:paraId="0C8C118C" w14:textId="77777777" w:rsidR="002F63A3" w:rsidRPr="000B62FB" w:rsidRDefault="002F63A3" w:rsidP="00F5671C">
      <w:pPr>
        <w:spacing w:before="60" w:line="240" w:lineRule="atLeast"/>
        <w:jc w:val="both"/>
        <w:rPr>
          <w:rFonts w:ascii="Trebuchet MS" w:hAnsi="Trebuchet MS" w:cs="Arial"/>
        </w:rPr>
      </w:pPr>
      <w:r w:rsidRPr="000B62FB">
        <w:rPr>
          <w:rFonts w:ascii="Trebuchet MS" w:hAnsi="Trebuchet MS" w:cs="Arial"/>
        </w:rPr>
        <w:t xml:space="preserve">1.- En los casos de fusión, escisión, aportación o transmisión de empresas o ramas de actividad de las mismas continuará el contrato con la entidad </w:t>
      </w:r>
      <w:r w:rsidR="003649C1" w:rsidRPr="000B62FB">
        <w:rPr>
          <w:rFonts w:ascii="Trebuchet MS" w:hAnsi="Trebuchet MS" w:cs="Arial"/>
        </w:rPr>
        <w:t>a la que se atribuye el contrato</w:t>
      </w:r>
      <w:r w:rsidRPr="000B62FB">
        <w:rPr>
          <w:rFonts w:ascii="Trebuchet MS" w:hAnsi="Trebuchet MS" w:cs="Arial"/>
        </w:rPr>
        <w:t xml:space="preserve">, que quedará subrogada en los derechos y obligaciones dimanantes del mismo, si se </w:t>
      </w:r>
      <w:r w:rsidR="00380E79" w:rsidRPr="000B62FB">
        <w:rPr>
          <w:rFonts w:ascii="Trebuchet MS" w:hAnsi="Trebuchet MS" w:cs="Arial"/>
        </w:rPr>
        <w:t xml:space="preserve">cumplen </w:t>
      </w:r>
      <w:r w:rsidRPr="000B62FB">
        <w:rPr>
          <w:rFonts w:ascii="Trebuchet MS" w:hAnsi="Trebuchet MS" w:cs="Arial"/>
        </w:rPr>
        <w:t>las condiciones exigidas en el artículo 98 de la LCSP.</w:t>
      </w:r>
      <w:r w:rsidR="00495AFA" w:rsidRPr="000B62FB">
        <w:rPr>
          <w:rFonts w:ascii="Trebuchet MS" w:hAnsi="Trebuchet MS" w:cs="Arial"/>
        </w:rPr>
        <w:t xml:space="preserve"> Cuando la</w:t>
      </w:r>
      <w:r w:rsidR="003649C1" w:rsidRPr="000B62FB">
        <w:rPr>
          <w:rFonts w:ascii="Trebuchet MS" w:hAnsi="Trebuchet MS" w:cs="Arial"/>
        </w:rPr>
        <w:t xml:space="preserve"> contratista sea una unión temporal </w:t>
      </w:r>
      <w:r w:rsidR="00A86689" w:rsidRPr="000B62FB">
        <w:rPr>
          <w:rFonts w:ascii="Trebuchet MS" w:hAnsi="Trebuchet MS" w:cs="Arial"/>
        </w:rPr>
        <w:t>de empresas se estará a lo establecido en el artículo 69.</w:t>
      </w:r>
      <w:r w:rsidR="00F22F1A" w:rsidRPr="000B62FB">
        <w:rPr>
          <w:rFonts w:ascii="Trebuchet MS" w:hAnsi="Trebuchet MS" w:cs="Arial"/>
        </w:rPr>
        <w:t>9</w:t>
      </w:r>
      <w:r w:rsidR="00A86689" w:rsidRPr="000B62FB">
        <w:rPr>
          <w:rFonts w:ascii="Trebuchet MS" w:hAnsi="Trebuchet MS" w:cs="Arial"/>
        </w:rPr>
        <w:t xml:space="preserve"> de la LCSP.</w:t>
      </w:r>
    </w:p>
    <w:p w14:paraId="7489D437" w14:textId="77777777" w:rsidR="002F63A3" w:rsidRPr="000B62FB" w:rsidRDefault="002F63A3" w:rsidP="00556C67">
      <w:pPr>
        <w:spacing w:before="60" w:line="240" w:lineRule="atLeast"/>
        <w:jc w:val="both"/>
        <w:rPr>
          <w:rFonts w:ascii="Trebuchet MS" w:hAnsi="Trebuchet MS" w:cs="Arial"/>
        </w:rPr>
      </w:pPr>
      <w:r w:rsidRPr="000B62FB">
        <w:rPr>
          <w:rFonts w:ascii="Trebuchet MS" w:hAnsi="Trebuchet MS" w:cs="Arial"/>
        </w:rPr>
        <w:t xml:space="preserve">2.- Es obligación de la contratista comunicar fehacientemente a </w:t>
      </w:r>
      <w:r w:rsidR="003E72D7" w:rsidRPr="000B62FB">
        <w:rPr>
          <w:rFonts w:ascii="Trebuchet MS" w:hAnsi="Trebuchet MS" w:cs="Arial"/>
        </w:rPr>
        <w:t>Izfe</w:t>
      </w:r>
      <w:r w:rsidRPr="000B62FB">
        <w:rPr>
          <w:rFonts w:ascii="Trebuchet MS" w:hAnsi="Trebuchet MS" w:cs="Arial"/>
        </w:rPr>
        <w:t xml:space="preserve"> cualquier cambio que afecte a su personalidad jurídica, suspendiéndose el cómputo de los plazos legalmente previsto</w:t>
      </w:r>
      <w:r w:rsidR="00380E79" w:rsidRPr="000B62FB">
        <w:rPr>
          <w:rFonts w:ascii="Trebuchet MS" w:hAnsi="Trebuchet MS" w:cs="Arial"/>
        </w:rPr>
        <w:t>s</w:t>
      </w:r>
      <w:r w:rsidRPr="000B62FB">
        <w:rPr>
          <w:rFonts w:ascii="Trebuchet MS" w:hAnsi="Trebuchet MS" w:cs="Arial"/>
        </w:rPr>
        <w:t xml:space="preserve"> para el abono de las facturas correspondientes hasta que se verifiquen los mismos.</w:t>
      </w:r>
    </w:p>
    <w:p w14:paraId="669F3033" w14:textId="77777777" w:rsidR="002F63A3" w:rsidRPr="000B62FB" w:rsidRDefault="002F63A3" w:rsidP="00F5671C">
      <w:pPr>
        <w:spacing w:before="60" w:after="240" w:line="240" w:lineRule="atLeast"/>
        <w:jc w:val="both"/>
        <w:rPr>
          <w:rFonts w:ascii="Trebuchet MS" w:hAnsi="Trebuchet MS" w:cs="Arial"/>
        </w:rPr>
      </w:pPr>
      <w:r w:rsidRPr="000B62FB">
        <w:rPr>
          <w:rFonts w:ascii="Trebuchet MS" w:hAnsi="Trebuchet MS" w:cs="Arial"/>
        </w:rPr>
        <w:t xml:space="preserve">3.- Si no pudiese producirse la subrogación por no reunir la entidad a la que se atribuya el contrato las condiciones de solvencia necesarias, se resolverá el contrato considerándose a todos los efectos como un supuesto de resolución por culpa de la adjudicataria. </w:t>
      </w:r>
    </w:p>
    <w:p w14:paraId="0408F5DD" w14:textId="77777777" w:rsidR="002F63A3" w:rsidRPr="000B62FB" w:rsidRDefault="002F63A3" w:rsidP="00661D54">
      <w:pPr>
        <w:pStyle w:val="Ttulo2"/>
        <w:spacing w:before="60" w:after="0" w:line="240" w:lineRule="atLeast"/>
        <w:jc w:val="both"/>
        <w:rPr>
          <w:rFonts w:ascii="Trebuchet MS" w:hAnsi="Trebuchet MS"/>
          <w:i w:val="0"/>
          <w:iCs w:val="0"/>
          <w:sz w:val="20"/>
          <w:szCs w:val="20"/>
        </w:rPr>
      </w:pPr>
      <w:bookmarkStart w:id="184" w:name="_Toc463331565"/>
      <w:bookmarkStart w:id="185" w:name="_Toc506479403"/>
      <w:bookmarkStart w:id="186" w:name="_Toc108705036"/>
      <w:r w:rsidRPr="000B62FB">
        <w:rPr>
          <w:rFonts w:ascii="Trebuchet MS" w:hAnsi="Trebuchet MS"/>
          <w:i w:val="0"/>
          <w:iCs w:val="0"/>
          <w:sz w:val="20"/>
          <w:szCs w:val="20"/>
        </w:rPr>
        <w:t>3</w:t>
      </w:r>
      <w:r w:rsidR="00B90FD2" w:rsidRPr="000B62FB">
        <w:rPr>
          <w:rFonts w:ascii="Trebuchet MS" w:hAnsi="Trebuchet MS"/>
          <w:i w:val="0"/>
          <w:iCs w:val="0"/>
          <w:sz w:val="20"/>
          <w:szCs w:val="20"/>
        </w:rPr>
        <w:t>7</w:t>
      </w:r>
      <w:r w:rsidRPr="000B62FB">
        <w:rPr>
          <w:rFonts w:ascii="Trebuchet MS" w:hAnsi="Trebuchet MS"/>
          <w:i w:val="0"/>
          <w:iCs w:val="0"/>
          <w:sz w:val="20"/>
          <w:szCs w:val="20"/>
        </w:rPr>
        <w:t>.- Cesión del contrato</w:t>
      </w:r>
      <w:bookmarkEnd w:id="184"/>
      <w:bookmarkEnd w:id="185"/>
      <w:bookmarkEnd w:id="186"/>
      <w:r w:rsidR="00B35F95" w:rsidRPr="000B62FB">
        <w:rPr>
          <w:rFonts w:ascii="Trebuchet MS" w:hAnsi="Trebuchet MS"/>
          <w:i w:val="0"/>
          <w:iCs w:val="0"/>
          <w:sz w:val="20"/>
          <w:szCs w:val="20"/>
        </w:rPr>
        <w:t xml:space="preserve"> </w:t>
      </w:r>
    </w:p>
    <w:p w14:paraId="66CCD0E3" w14:textId="77777777" w:rsidR="002F63A3" w:rsidRPr="000B62FB" w:rsidRDefault="002F63A3" w:rsidP="00F5671C">
      <w:pPr>
        <w:spacing w:before="60" w:line="240" w:lineRule="atLeast"/>
        <w:jc w:val="both"/>
        <w:rPr>
          <w:rFonts w:ascii="Trebuchet MS" w:hAnsi="Trebuchet MS" w:cs="Arial"/>
        </w:rPr>
      </w:pPr>
      <w:r w:rsidRPr="000B62FB">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5A7677BE" w14:textId="77777777" w:rsidR="002F63A3" w:rsidRPr="000B62FB" w:rsidRDefault="002F63A3" w:rsidP="00CB5B27">
      <w:pPr>
        <w:spacing w:before="60" w:line="240" w:lineRule="atLeast"/>
        <w:jc w:val="both"/>
        <w:rPr>
          <w:rFonts w:ascii="Trebuchet MS" w:hAnsi="Trebuchet MS" w:cs="Arial"/>
        </w:rPr>
      </w:pPr>
      <w:r w:rsidRPr="000B62FB">
        <w:rPr>
          <w:rFonts w:ascii="Trebuchet MS" w:hAnsi="Trebuchet MS" w:cs="Arial"/>
        </w:rPr>
        <w:t xml:space="preserve">2.- Para que la </w:t>
      </w:r>
      <w:r w:rsidR="00A86689" w:rsidRPr="000B62FB">
        <w:rPr>
          <w:rFonts w:ascii="Trebuchet MS" w:hAnsi="Trebuchet MS" w:cs="Arial"/>
        </w:rPr>
        <w:t>contratista</w:t>
      </w:r>
      <w:r w:rsidRPr="000B62FB">
        <w:rPr>
          <w:rFonts w:ascii="Trebuchet MS" w:hAnsi="Trebuchet MS" w:cs="Arial"/>
        </w:rPr>
        <w:t xml:space="preserve"> pueda ceder sus derechos y obligaciones a terceras personas deberán cumplirse los siguientes requisitos:</w:t>
      </w:r>
    </w:p>
    <w:p w14:paraId="0DDCA7B7" w14:textId="77777777" w:rsidR="002F63A3" w:rsidRPr="000B62FB" w:rsidRDefault="002F63A3" w:rsidP="00A458CC">
      <w:pPr>
        <w:numPr>
          <w:ilvl w:val="0"/>
          <w:numId w:val="9"/>
        </w:numPr>
        <w:spacing w:before="120" w:line="240" w:lineRule="atLeast"/>
        <w:ind w:left="714" w:hanging="357"/>
        <w:jc w:val="both"/>
        <w:rPr>
          <w:rFonts w:ascii="Trebuchet MS" w:hAnsi="Trebuchet MS" w:cs="Arial"/>
        </w:rPr>
      </w:pPr>
      <w:r w:rsidRPr="000B62FB">
        <w:rPr>
          <w:rFonts w:ascii="Trebuchet MS" w:hAnsi="Trebuchet MS" w:cs="Arial"/>
        </w:rPr>
        <w:t>Que el órgano de contratación autorice expresamente y con carácter previo la cesión.</w:t>
      </w:r>
    </w:p>
    <w:p w14:paraId="651ADC56" w14:textId="77777777" w:rsidR="002F63A3" w:rsidRPr="000B62FB" w:rsidRDefault="002F63A3" w:rsidP="00A458CC">
      <w:pPr>
        <w:numPr>
          <w:ilvl w:val="0"/>
          <w:numId w:val="9"/>
        </w:numPr>
        <w:spacing w:before="120" w:line="240" w:lineRule="atLeast"/>
        <w:ind w:left="714" w:hanging="357"/>
        <w:jc w:val="both"/>
        <w:rPr>
          <w:rFonts w:ascii="Trebuchet MS" w:hAnsi="Trebuchet MS" w:cs="Arial"/>
        </w:rPr>
      </w:pPr>
      <w:r w:rsidRPr="000B62FB">
        <w:rPr>
          <w:rFonts w:ascii="Trebuchet MS" w:hAnsi="Trebuchet MS" w:cs="Arial"/>
        </w:rPr>
        <w:t>Que la cedente tenga ejecutado al menos un 20</w:t>
      </w:r>
      <w:r w:rsidR="00F22F1A" w:rsidRPr="000B62FB">
        <w:rPr>
          <w:rFonts w:ascii="Trebuchet MS" w:hAnsi="Trebuchet MS" w:cs="Arial"/>
        </w:rPr>
        <w:t>%</w:t>
      </w:r>
      <w:r w:rsidRPr="000B62FB">
        <w:rPr>
          <w:rFonts w:ascii="Trebuchet MS" w:hAnsi="Trebuchet MS" w:cs="Arial"/>
        </w:rPr>
        <w:t xml:space="preserve"> del importe del contrato.</w:t>
      </w:r>
    </w:p>
    <w:p w14:paraId="5283CCAC" w14:textId="77777777" w:rsidR="002F63A3" w:rsidRPr="000B62FB" w:rsidRDefault="002F63A3" w:rsidP="00A458CC">
      <w:pPr>
        <w:numPr>
          <w:ilvl w:val="0"/>
          <w:numId w:val="9"/>
        </w:numPr>
        <w:spacing w:before="120" w:line="240" w:lineRule="atLeast"/>
        <w:ind w:left="714" w:hanging="357"/>
        <w:jc w:val="both"/>
        <w:rPr>
          <w:rFonts w:ascii="Trebuchet MS" w:hAnsi="Trebuchet MS" w:cs="Arial"/>
        </w:rPr>
      </w:pPr>
      <w:r w:rsidRPr="000B62FB">
        <w:rPr>
          <w:rFonts w:ascii="Trebuchet MS" w:hAnsi="Trebuchet MS" w:cs="Arial"/>
        </w:rPr>
        <w:t xml:space="preserve">Que la empresa cesionaria tenga capacidad para contratar y la solvencia que resulte exigible en función de la fase de ejecución del contrato, debiendo estar debidamente </w:t>
      </w:r>
      <w:r w:rsidR="009433BF" w:rsidRPr="000B62FB">
        <w:rPr>
          <w:rFonts w:ascii="Trebuchet MS" w:hAnsi="Trebuchet MS" w:cs="Arial"/>
        </w:rPr>
        <w:t xml:space="preserve">clasificada </w:t>
      </w:r>
      <w:r w:rsidRPr="000B62FB">
        <w:rPr>
          <w:rFonts w:ascii="Trebuchet MS" w:hAnsi="Trebuchet MS" w:cs="Arial"/>
        </w:rPr>
        <w:t>si tal requisito ha sido exigido a la cedente, y no estar incursa en una causa de prohibición de contratar.</w:t>
      </w:r>
    </w:p>
    <w:p w14:paraId="254FBEDF" w14:textId="77777777" w:rsidR="002F63A3" w:rsidRPr="000B62FB" w:rsidRDefault="002F63A3" w:rsidP="00A458CC">
      <w:pPr>
        <w:numPr>
          <w:ilvl w:val="0"/>
          <w:numId w:val="9"/>
        </w:numPr>
        <w:spacing w:before="120" w:line="240" w:lineRule="atLeast"/>
        <w:ind w:left="714" w:hanging="357"/>
        <w:jc w:val="both"/>
        <w:rPr>
          <w:rFonts w:ascii="Trebuchet MS" w:hAnsi="Trebuchet MS" w:cs="Arial"/>
        </w:rPr>
      </w:pPr>
      <w:r w:rsidRPr="000B62FB">
        <w:rPr>
          <w:rFonts w:ascii="Trebuchet MS" w:hAnsi="Trebuchet MS" w:cs="Arial"/>
        </w:rPr>
        <w:t>Que la cesión se formalice, entre la empresa adjudicataria y la empresa cesionaria, en escritura pública.</w:t>
      </w:r>
    </w:p>
    <w:p w14:paraId="7F5A496C" w14:textId="77777777" w:rsidR="002F63A3" w:rsidRPr="000B62FB" w:rsidRDefault="002F63A3" w:rsidP="00982C96">
      <w:pPr>
        <w:spacing w:before="60" w:line="240" w:lineRule="atLeast"/>
        <w:jc w:val="both"/>
        <w:rPr>
          <w:rFonts w:ascii="Trebuchet MS" w:hAnsi="Trebuchet MS" w:cs="Arial"/>
        </w:rPr>
      </w:pPr>
      <w:r w:rsidRPr="000B62FB">
        <w:rPr>
          <w:rFonts w:ascii="Trebuchet MS" w:hAnsi="Trebuchet MS" w:cs="Arial"/>
        </w:rPr>
        <w:t>3.- La cesionaria quedará subrogada en todos los derechos y obligaciones que corresponderían a la cedente.</w:t>
      </w:r>
    </w:p>
    <w:p w14:paraId="45BFC153" w14:textId="77777777" w:rsidR="002F63A3" w:rsidRPr="000B62FB" w:rsidRDefault="002F63A3" w:rsidP="00A458CC">
      <w:pPr>
        <w:pStyle w:val="Ttulo2"/>
        <w:spacing w:before="360" w:after="120" w:line="240" w:lineRule="atLeast"/>
        <w:jc w:val="both"/>
        <w:rPr>
          <w:rFonts w:ascii="Trebuchet MS" w:hAnsi="Trebuchet MS"/>
          <w:i w:val="0"/>
          <w:iCs w:val="0"/>
          <w:strike/>
          <w:sz w:val="20"/>
          <w:szCs w:val="20"/>
        </w:rPr>
      </w:pPr>
      <w:bookmarkStart w:id="187" w:name="_Toc108705037"/>
      <w:bookmarkStart w:id="188" w:name="_Toc463331566"/>
      <w:bookmarkStart w:id="189" w:name="_Toc506479404"/>
      <w:r w:rsidRPr="000B62FB">
        <w:rPr>
          <w:rFonts w:ascii="Trebuchet MS" w:hAnsi="Trebuchet MS"/>
          <w:i w:val="0"/>
          <w:iCs w:val="0"/>
          <w:sz w:val="20"/>
          <w:szCs w:val="20"/>
        </w:rPr>
        <w:t>3</w:t>
      </w:r>
      <w:r w:rsidR="00B90FD2" w:rsidRPr="000B62FB">
        <w:rPr>
          <w:rFonts w:ascii="Trebuchet MS" w:hAnsi="Trebuchet MS"/>
          <w:i w:val="0"/>
          <w:iCs w:val="0"/>
          <w:sz w:val="20"/>
          <w:szCs w:val="20"/>
        </w:rPr>
        <w:t>8</w:t>
      </w:r>
      <w:r w:rsidRPr="000B62FB">
        <w:rPr>
          <w:rFonts w:ascii="Trebuchet MS" w:hAnsi="Trebuchet MS"/>
          <w:i w:val="0"/>
          <w:iCs w:val="0"/>
          <w:sz w:val="20"/>
          <w:szCs w:val="20"/>
        </w:rPr>
        <w:t xml:space="preserve">.- </w:t>
      </w:r>
      <w:r w:rsidR="00A86689" w:rsidRPr="000B62FB">
        <w:rPr>
          <w:rFonts w:ascii="Trebuchet MS" w:hAnsi="Trebuchet MS"/>
          <w:i w:val="0"/>
          <w:iCs w:val="0"/>
          <w:sz w:val="20"/>
          <w:szCs w:val="20"/>
        </w:rPr>
        <w:t xml:space="preserve">Condiciones </w:t>
      </w:r>
      <w:r w:rsidR="00E954FB" w:rsidRPr="000B62FB">
        <w:rPr>
          <w:rFonts w:ascii="Trebuchet MS" w:hAnsi="Trebuchet MS"/>
          <w:i w:val="0"/>
          <w:iCs w:val="0"/>
          <w:sz w:val="20"/>
          <w:szCs w:val="20"/>
        </w:rPr>
        <w:t xml:space="preserve">y obligaciones </w:t>
      </w:r>
      <w:r w:rsidR="00A86689" w:rsidRPr="000B62FB">
        <w:rPr>
          <w:rFonts w:ascii="Trebuchet MS" w:hAnsi="Trebuchet MS"/>
          <w:i w:val="0"/>
          <w:iCs w:val="0"/>
          <w:sz w:val="20"/>
          <w:szCs w:val="20"/>
        </w:rPr>
        <w:t xml:space="preserve">de </w:t>
      </w:r>
      <w:r w:rsidR="00CA4E1A" w:rsidRPr="000B62FB">
        <w:rPr>
          <w:rFonts w:ascii="Trebuchet MS" w:hAnsi="Trebuchet MS"/>
          <w:i w:val="0"/>
          <w:iCs w:val="0"/>
          <w:sz w:val="20"/>
          <w:szCs w:val="20"/>
        </w:rPr>
        <w:t>la empresa contratista</w:t>
      </w:r>
      <w:bookmarkEnd w:id="187"/>
      <w:r w:rsidR="00A86689" w:rsidRPr="000B62FB">
        <w:rPr>
          <w:rFonts w:ascii="Trebuchet MS" w:hAnsi="Trebuchet MS"/>
          <w:i w:val="0"/>
          <w:iCs w:val="0"/>
          <w:sz w:val="20"/>
          <w:szCs w:val="20"/>
        </w:rPr>
        <w:t xml:space="preserve"> </w:t>
      </w:r>
      <w:bookmarkEnd w:id="188"/>
      <w:bookmarkEnd w:id="189"/>
    </w:p>
    <w:p w14:paraId="68686830" w14:textId="77777777" w:rsidR="002F63A3" w:rsidRPr="000B62FB" w:rsidRDefault="002F63A3" w:rsidP="00661D54">
      <w:pPr>
        <w:pStyle w:val="Ttulo3"/>
        <w:spacing w:line="240" w:lineRule="atLeast"/>
        <w:jc w:val="both"/>
        <w:rPr>
          <w:rFonts w:ascii="Trebuchet MS" w:hAnsi="Trebuchet MS"/>
          <w:sz w:val="20"/>
          <w:szCs w:val="20"/>
        </w:rPr>
      </w:pPr>
      <w:bookmarkStart w:id="190" w:name="_Toc463331567"/>
      <w:bookmarkStart w:id="191" w:name="_Toc506479405"/>
      <w:bookmarkStart w:id="192" w:name="_Toc108705038"/>
      <w:r w:rsidRPr="000B62FB">
        <w:rPr>
          <w:rFonts w:ascii="Trebuchet MS" w:hAnsi="Trebuchet MS"/>
          <w:sz w:val="20"/>
          <w:szCs w:val="20"/>
        </w:rPr>
        <w:t>3</w:t>
      </w:r>
      <w:r w:rsidR="00B90FD2" w:rsidRPr="000B62FB">
        <w:rPr>
          <w:rFonts w:ascii="Trebuchet MS" w:hAnsi="Trebuchet MS"/>
          <w:sz w:val="20"/>
          <w:szCs w:val="20"/>
        </w:rPr>
        <w:t>8</w:t>
      </w:r>
      <w:r w:rsidRPr="000B62FB">
        <w:rPr>
          <w:rFonts w:ascii="Trebuchet MS" w:hAnsi="Trebuchet MS"/>
          <w:sz w:val="20"/>
          <w:szCs w:val="20"/>
        </w:rPr>
        <w:t xml:space="preserve">.1.- </w:t>
      </w:r>
      <w:r w:rsidR="00A86689" w:rsidRPr="000B62FB">
        <w:rPr>
          <w:rFonts w:ascii="Trebuchet MS" w:hAnsi="Trebuchet MS"/>
          <w:sz w:val="20"/>
          <w:szCs w:val="20"/>
        </w:rPr>
        <w:t>Condiciones</w:t>
      </w:r>
      <w:r w:rsidRPr="000B62FB">
        <w:rPr>
          <w:rFonts w:ascii="Trebuchet MS" w:hAnsi="Trebuchet MS"/>
          <w:sz w:val="20"/>
          <w:szCs w:val="20"/>
        </w:rPr>
        <w:t xml:space="preserve"> generales</w:t>
      </w:r>
      <w:bookmarkEnd w:id="190"/>
      <w:bookmarkEnd w:id="191"/>
      <w:bookmarkEnd w:id="192"/>
    </w:p>
    <w:p w14:paraId="0871EDE1" w14:textId="77777777" w:rsidR="002F63A3" w:rsidRPr="000B62FB" w:rsidRDefault="002F63A3" w:rsidP="00A3775C">
      <w:pPr>
        <w:spacing w:before="60" w:line="240" w:lineRule="atLeast"/>
        <w:jc w:val="both"/>
        <w:rPr>
          <w:rFonts w:ascii="Trebuchet MS" w:hAnsi="Trebuchet MS" w:cs="Arial"/>
        </w:rPr>
      </w:pPr>
      <w:r w:rsidRPr="000B62FB">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15BF8E8F" w14:textId="77777777" w:rsidR="002F63A3" w:rsidRPr="000B62FB" w:rsidRDefault="002F63A3" w:rsidP="00A3775C">
      <w:pPr>
        <w:spacing w:before="60" w:line="240" w:lineRule="atLeast"/>
        <w:jc w:val="both"/>
        <w:rPr>
          <w:rFonts w:ascii="Trebuchet MS" w:hAnsi="Trebuchet MS" w:cs="Arial"/>
        </w:rPr>
      </w:pPr>
      <w:r w:rsidRPr="000B62FB">
        <w:rPr>
          <w:rFonts w:ascii="Trebuchet MS" w:hAnsi="Trebuchet MS" w:cs="Arial"/>
        </w:rPr>
        <w:t xml:space="preserve">2.- La adjudicataria será responsable de la calidad de los bienes objeto de </w:t>
      </w:r>
      <w:r w:rsidR="00BD212C" w:rsidRPr="000B62FB">
        <w:rPr>
          <w:rFonts w:ascii="Trebuchet MS" w:hAnsi="Trebuchet MS" w:cs="Arial"/>
        </w:rPr>
        <w:t>suministro</w:t>
      </w:r>
      <w:r w:rsidRPr="000B62FB">
        <w:rPr>
          <w:rFonts w:ascii="Trebuchet MS" w:hAnsi="Trebuchet MS" w:cs="Arial"/>
        </w:rPr>
        <w:t xml:space="preserve">, así como de las consecuencias que se deduzcan para </w:t>
      </w:r>
      <w:r w:rsidR="004C6E01" w:rsidRPr="000B62FB">
        <w:rPr>
          <w:rFonts w:ascii="Trebuchet MS" w:hAnsi="Trebuchet MS" w:cs="Arial"/>
        </w:rPr>
        <w:t>Izfe</w:t>
      </w:r>
      <w:r w:rsidRPr="000B62FB">
        <w:rPr>
          <w:rFonts w:ascii="Trebuchet MS" w:hAnsi="Trebuchet MS" w:cs="Arial"/>
        </w:rPr>
        <w:t xml:space="preserve"> o para terceras personas de las omisiones, errores, métodos inadecuados o conclusiones incorrectas en la ejecución del contrato.</w:t>
      </w:r>
    </w:p>
    <w:p w14:paraId="70CCB1CD" w14:textId="77777777" w:rsidR="002F63A3" w:rsidRPr="000B62FB" w:rsidRDefault="002F63A3" w:rsidP="00A3775C">
      <w:pPr>
        <w:spacing w:before="60" w:line="240" w:lineRule="atLeast"/>
        <w:jc w:val="both"/>
        <w:rPr>
          <w:rFonts w:ascii="Trebuchet MS" w:hAnsi="Trebuchet MS" w:cs="Arial"/>
        </w:rPr>
      </w:pPr>
      <w:bookmarkStart w:id="193" w:name="_Hlt107312100"/>
      <w:bookmarkEnd w:id="193"/>
      <w:r w:rsidRPr="000B62FB">
        <w:rPr>
          <w:rFonts w:ascii="Trebuchet MS" w:hAnsi="Trebuchet MS" w:cs="Arial"/>
        </w:rPr>
        <w:t xml:space="preserve">3.- La persona o empresa contratista deberá </w:t>
      </w:r>
      <w:r w:rsidR="00BD212C" w:rsidRPr="000B62FB">
        <w:rPr>
          <w:rFonts w:ascii="Trebuchet MS" w:hAnsi="Trebuchet MS" w:cs="Arial"/>
        </w:rPr>
        <w:t>realizar el suministro</w:t>
      </w:r>
      <w:r w:rsidRPr="000B62FB">
        <w:rPr>
          <w:rFonts w:ascii="Trebuchet MS" w:hAnsi="Trebuchet MS" w:cs="Arial"/>
        </w:rPr>
        <w:t xml:space="preserve">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77CE0BF7" w14:textId="77777777" w:rsidR="00F22F1A" w:rsidRPr="000B62FB" w:rsidRDefault="00BD212C" w:rsidP="00F22F1A">
      <w:pPr>
        <w:spacing w:before="60" w:line="240" w:lineRule="atLeast"/>
        <w:jc w:val="both"/>
        <w:rPr>
          <w:rFonts w:ascii="Trebuchet MS" w:hAnsi="Trebuchet MS" w:cs="Arial"/>
        </w:rPr>
      </w:pPr>
      <w:bookmarkStart w:id="194" w:name="_Toc506479406"/>
      <w:r w:rsidRPr="000B62FB">
        <w:rPr>
          <w:rFonts w:ascii="Trebuchet MS" w:hAnsi="Trebuchet MS" w:cs="Arial"/>
        </w:rPr>
        <w:t>4</w:t>
      </w:r>
      <w:r w:rsidR="00F22F1A" w:rsidRPr="000B62FB">
        <w:rPr>
          <w:rFonts w:ascii="Trebuchet MS" w:hAnsi="Trebuchet MS" w:cs="Arial"/>
        </w:rPr>
        <w:t>.- Las empresas que concurran a la licitación aceptan voluntariamente dar transparencia institucional a todos los datos derivados de los procesos de licitación, adjudicación y ejecución hasta su finalización.</w:t>
      </w:r>
    </w:p>
    <w:p w14:paraId="36AE04BB" w14:textId="77777777" w:rsidR="002F63A3" w:rsidRPr="000B62FB" w:rsidRDefault="002F63A3" w:rsidP="00661D54">
      <w:pPr>
        <w:pStyle w:val="Ttulo3"/>
        <w:spacing w:line="240" w:lineRule="atLeast"/>
        <w:jc w:val="both"/>
        <w:rPr>
          <w:rFonts w:ascii="Trebuchet MS" w:hAnsi="Trebuchet MS"/>
          <w:sz w:val="20"/>
          <w:szCs w:val="20"/>
        </w:rPr>
      </w:pPr>
      <w:bookmarkStart w:id="195" w:name="_Toc108705039"/>
      <w:r w:rsidRPr="000B62FB">
        <w:rPr>
          <w:rFonts w:ascii="Trebuchet MS" w:hAnsi="Trebuchet MS"/>
          <w:sz w:val="20"/>
          <w:szCs w:val="20"/>
        </w:rPr>
        <w:t>3</w:t>
      </w:r>
      <w:r w:rsidR="00B90FD2" w:rsidRPr="000B62FB">
        <w:rPr>
          <w:rFonts w:ascii="Trebuchet MS" w:hAnsi="Trebuchet MS"/>
          <w:sz w:val="20"/>
          <w:szCs w:val="20"/>
        </w:rPr>
        <w:t>8</w:t>
      </w:r>
      <w:r w:rsidRPr="000B62FB">
        <w:rPr>
          <w:rFonts w:ascii="Trebuchet MS" w:hAnsi="Trebuchet MS"/>
          <w:sz w:val="20"/>
          <w:szCs w:val="20"/>
        </w:rPr>
        <w:t xml:space="preserve">.2.- </w:t>
      </w:r>
      <w:r w:rsidR="00A86689" w:rsidRPr="000B62FB">
        <w:rPr>
          <w:rFonts w:ascii="Trebuchet MS" w:hAnsi="Trebuchet MS"/>
          <w:sz w:val="20"/>
          <w:szCs w:val="20"/>
        </w:rPr>
        <w:t>Condiciones</w:t>
      </w:r>
      <w:r w:rsidRPr="000B62FB">
        <w:rPr>
          <w:rFonts w:ascii="Trebuchet MS" w:hAnsi="Trebuchet MS"/>
          <w:sz w:val="20"/>
          <w:szCs w:val="20"/>
        </w:rPr>
        <w:t xml:space="preserve"> especiales de ejecución del contrato</w:t>
      </w:r>
      <w:bookmarkEnd w:id="194"/>
      <w:bookmarkEnd w:id="195"/>
    </w:p>
    <w:p w14:paraId="4CF85977" w14:textId="77777777" w:rsidR="00F22F1A" w:rsidRPr="000B62FB" w:rsidRDefault="00F22F1A" w:rsidP="00F22F1A">
      <w:pPr>
        <w:spacing w:before="60" w:line="240" w:lineRule="atLeast"/>
        <w:jc w:val="both"/>
        <w:rPr>
          <w:rFonts w:ascii="Trebuchet MS" w:hAnsi="Trebuchet MS" w:cs="Arial"/>
        </w:rPr>
      </w:pPr>
      <w:r w:rsidRPr="000B62FB">
        <w:rPr>
          <w:rFonts w:ascii="Trebuchet MS" w:hAnsi="Trebuchet MS" w:cs="Arial"/>
        </w:rPr>
        <w:t>1.- Todas las condiciones especiales de ejecución que formen parte del contrato serán exigidas igualmente a todas las subcontratistas que participen de la ejecución del mismo.</w:t>
      </w:r>
    </w:p>
    <w:p w14:paraId="6E8D1AC5" w14:textId="77777777" w:rsidR="002F63A3" w:rsidRPr="000B62FB" w:rsidRDefault="00F22F1A" w:rsidP="00F22F1A">
      <w:pPr>
        <w:spacing w:before="60" w:after="240"/>
        <w:jc w:val="both"/>
        <w:rPr>
          <w:rFonts w:ascii="Trebuchet MS" w:hAnsi="Trebuchet MS" w:cs="Arial"/>
        </w:rPr>
      </w:pPr>
      <w:r w:rsidRPr="000B62FB">
        <w:rPr>
          <w:rFonts w:ascii="Trebuchet MS" w:hAnsi="Trebuchet MS" w:cs="Arial"/>
        </w:rPr>
        <w:t xml:space="preserve">2.- Además de las previstas en el </w:t>
      </w:r>
      <w:hyperlink w:anchor="CC_19" w:history="1">
        <w:r w:rsidRPr="000B62FB">
          <w:rPr>
            <w:rStyle w:val="Hipervnculo"/>
            <w:rFonts w:ascii="Trebuchet MS" w:hAnsi="Trebuchet MS" w:cs="Arial"/>
            <w:b/>
            <w:color w:val="auto"/>
            <w:u w:val="none"/>
          </w:rPr>
          <w:t xml:space="preserve">apartado </w:t>
        </w:r>
      </w:hyperlink>
      <w:r w:rsidR="00FC1A20" w:rsidRPr="000B62FB">
        <w:rPr>
          <w:rStyle w:val="Hipervnculo"/>
          <w:rFonts w:ascii="Trebuchet MS" w:hAnsi="Trebuchet MS" w:cs="Arial"/>
          <w:b/>
          <w:color w:val="auto"/>
          <w:u w:val="none"/>
        </w:rPr>
        <w:t>20</w:t>
      </w:r>
      <w:r w:rsidRPr="000B62FB">
        <w:rPr>
          <w:rFonts w:ascii="Trebuchet MS" w:hAnsi="Trebuchet MS" w:cs="Arial"/>
        </w:rPr>
        <w:t xml:space="preserve"> del cuadro de características, son obligaciones especiales de ejecución las que se detallan a continuación:</w:t>
      </w:r>
    </w:p>
    <w:p w14:paraId="3648F107" w14:textId="77777777" w:rsidR="002F63A3" w:rsidRPr="000B62FB" w:rsidRDefault="002F63A3" w:rsidP="00661D54">
      <w:pPr>
        <w:pStyle w:val="Ttulo4"/>
        <w:pBdr>
          <w:bottom w:val="none" w:sz="0" w:space="0" w:color="auto"/>
        </w:pBdr>
        <w:spacing w:before="60"/>
        <w:jc w:val="left"/>
        <w:rPr>
          <w:rFonts w:ascii="Trebuchet MS" w:hAnsi="Trebuchet MS" w:cs="Arial"/>
          <w:sz w:val="20"/>
        </w:rPr>
      </w:pPr>
      <w:bookmarkStart w:id="196" w:name="_Toc463331568"/>
      <w:bookmarkStart w:id="197" w:name="_Toc506479407"/>
      <w:r w:rsidRPr="000B62FB">
        <w:rPr>
          <w:rFonts w:ascii="Trebuchet MS" w:hAnsi="Trebuchet MS" w:cs="Arial"/>
          <w:sz w:val="20"/>
        </w:rPr>
        <w:t>3</w:t>
      </w:r>
      <w:r w:rsidR="00B90FD2" w:rsidRPr="000B62FB">
        <w:rPr>
          <w:rFonts w:ascii="Trebuchet MS" w:hAnsi="Trebuchet MS" w:cs="Arial"/>
          <w:sz w:val="20"/>
        </w:rPr>
        <w:t>8</w:t>
      </w:r>
      <w:r w:rsidRPr="000B62FB">
        <w:rPr>
          <w:rFonts w:ascii="Trebuchet MS" w:hAnsi="Trebuchet MS" w:cs="Arial"/>
          <w:sz w:val="20"/>
        </w:rPr>
        <w:t xml:space="preserve">.2.1.- </w:t>
      </w:r>
      <w:r w:rsidR="00F22F1A" w:rsidRPr="000B62FB">
        <w:rPr>
          <w:rFonts w:ascii="Trebuchet MS" w:hAnsi="Trebuchet MS"/>
          <w:sz w:val="20"/>
        </w:rPr>
        <w:t>Obligaciones</w:t>
      </w:r>
      <w:r w:rsidRPr="000B62FB">
        <w:rPr>
          <w:rFonts w:ascii="Trebuchet MS" w:hAnsi="Trebuchet MS" w:cs="Arial"/>
          <w:sz w:val="20"/>
        </w:rPr>
        <w:t xml:space="preserve"> laborales, sociales y de protección del medio ambiente</w:t>
      </w:r>
      <w:bookmarkEnd w:id="196"/>
      <w:bookmarkEnd w:id="197"/>
    </w:p>
    <w:p w14:paraId="27535DF4" w14:textId="77777777" w:rsidR="002D5521" w:rsidRPr="000B62FB" w:rsidRDefault="002D5521" w:rsidP="00A3775C">
      <w:pPr>
        <w:spacing w:before="60" w:line="240" w:lineRule="atLeast"/>
        <w:jc w:val="both"/>
        <w:rPr>
          <w:rFonts w:ascii="Trebuchet MS" w:hAnsi="Trebuchet MS" w:cs="Arial"/>
        </w:rPr>
      </w:pPr>
      <w:r w:rsidRPr="000B62FB">
        <w:rPr>
          <w:rFonts w:ascii="Trebuchet MS" w:hAnsi="Trebuchet MS" w:cs="Arial"/>
        </w:rPr>
        <w:t xml:space="preserve">1.- La contratista está </w:t>
      </w:r>
      <w:r w:rsidR="0002756E" w:rsidRPr="000B62FB">
        <w:rPr>
          <w:rFonts w:ascii="Trebuchet MS" w:hAnsi="Trebuchet MS" w:cs="Arial"/>
        </w:rPr>
        <w:t>obligada</w:t>
      </w:r>
      <w:r w:rsidRPr="000B62FB">
        <w:rPr>
          <w:rFonts w:ascii="Trebuchet MS" w:hAnsi="Trebuchet MS" w:cs="Arial"/>
        </w:rPr>
        <w:t xml:space="preserve"> al cu</w:t>
      </w:r>
      <w:r w:rsidR="00631FBE" w:rsidRPr="000B62FB">
        <w:rPr>
          <w:rFonts w:ascii="Trebuchet MS" w:hAnsi="Trebuchet MS" w:cs="Arial"/>
        </w:rPr>
        <w:t>mplimiento de las disposiciones</w:t>
      </w:r>
      <w:r w:rsidRPr="000B62FB">
        <w:rPr>
          <w:rFonts w:ascii="Trebuchet MS" w:hAnsi="Trebuchet MS" w:cs="Arial"/>
        </w:rPr>
        <w:t xml:space="preserve"> legales, reglamentarias y convencionales vigentes y que resulten de aplicación en materia  laboral, de seguridad social,  de seguridad y salud en el trabajo y de protección del medio ambiente, así como aquellas que se establezcan en </w:t>
      </w:r>
      <w:r w:rsidR="009433BF" w:rsidRPr="000B62FB">
        <w:rPr>
          <w:rFonts w:ascii="Trebuchet MS" w:hAnsi="Trebuchet MS" w:cs="Arial"/>
        </w:rPr>
        <w:t xml:space="preserve">estos </w:t>
      </w:r>
      <w:r w:rsidRPr="000B62FB">
        <w:rPr>
          <w:rFonts w:ascii="Trebuchet MS" w:hAnsi="Trebuchet MS" w:cs="Arial"/>
        </w:rPr>
        <w:t>pliegos.</w:t>
      </w:r>
    </w:p>
    <w:p w14:paraId="44482D43" w14:textId="77777777" w:rsidR="002D5521" w:rsidRPr="000B62FB" w:rsidRDefault="002D5521" w:rsidP="00A3775C">
      <w:pPr>
        <w:spacing w:before="60" w:line="240" w:lineRule="atLeast"/>
        <w:jc w:val="both"/>
        <w:rPr>
          <w:rFonts w:ascii="Trebuchet MS" w:hAnsi="Trebuchet MS" w:cs="Arial"/>
        </w:rPr>
      </w:pPr>
      <w:r w:rsidRPr="000B62FB">
        <w:rPr>
          <w:rFonts w:ascii="Trebuchet MS" w:hAnsi="Trebuchet MS" w:cs="Arial"/>
        </w:rPr>
        <w:t xml:space="preserve">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 </w:t>
      </w:r>
    </w:p>
    <w:p w14:paraId="1FFD3217" w14:textId="77777777" w:rsidR="002D5521" w:rsidRPr="000B62FB" w:rsidRDefault="002D5521" w:rsidP="00A3775C">
      <w:pPr>
        <w:spacing w:before="60" w:line="240" w:lineRule="atLeast"/>
        <w:jc w:val="both"/>
        <w:rPr>
          <w:rFonts w:ascii="Trebuchet MS" w:hAnsi="Trebuchet MS" w:cs="Arial"/>
        </w:rPr>
      </w:pPr>
      <w:r w:rsidRPr="000B62FB">
        <w:rPr>
          <w:rFonts w:ascii="Trebuchet MS" w:hAnsi="Trebuchet MS"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w:t>
      </w:r>
      <w:r w:rsidR="00E5256A" w:rsidRPr="000B62FB">
        <w:rPr>
          <w:rFonts w:ascii="Trebuchet MS" w:hAnsi="Trebuchet MS" w:cs="Arial"/>
        </w:rPr>
        <w:t>,</w:t>
      </w:r>
      <w:r w:rsidRPr="000B62FB">
        <w:rPr>
          <w:rFonts w:ascii="Trebuchet MS" w:hAnsi="Trebuchet MS" w:cs="Arial"/>
        </w:rPr>
        <w:t xml:space="preserve"> si bien</w:t>
      </w:r>
      <w:r w:rsidR="00E5256A" w:rsidRPr="000B62FB">
        <w:rPr>
          <w:rFonts w:ascii="Trebuchet MS" w:hAnsi="Trebuchet MS" w:cs="Arial"/>
        </w:rPr>
        <w:t>,</w:t>
      </w:r>
      <w:r w:rsidRPr="000B62FB">
        <w:rPr>
          <w:rFonts w:ascii="Trebuchet MS" w:hAnsi="Trebuchet MS" w:cs="Arial"/>
        </w:rPr>
        <w:t xml:space="preserve">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4F777286" w14:textId="77777777" w:rsidR="002D5521" w:rsidRPr="000B62FB" w:rsidRDefault="002D5521" w:rsidP="00A3775C">
      <w:pPr>
        <w:spacing w:before="60" w:line="240" w:lineRule="atLeast"/>
        <w:jc w:val="both"/>
        <w:rPr>
          <w:rFonts w:ascii="Trebuchet MS" w:hAnsi="Trebuchet MS" w:cs="Arial"/>
        </w:rPr>
      </w:pPr>
      <w:r w:rsidRPr="000B62FB">
        <w:rPr>
          <w:rFonts w:ascii="Trebuchet MS" w:hAnsi="Trebuchet MS" w:cs="Arial"/>
        </w:rPr>
        <w:t>4.- La</w:t>
      </w:r>
      <w:r w:rsidR="00F64359" w:rsidRPr="000B62FB">
        <w:rPr>
          <w:rFonts w:ascii="Trebuchet MS" w:hAnsi="Trebuchet MS" w:cs="Arial"/>
        </w:rPr>
        <w:t xml:space="preserve"> </w:t>
      </w:r>
      <w:r w:rsidR="00B12765" w:rsidRPr="000B62FB">
        <w:rPr>
          <w:rFonts w:ascii="Trebuchet MS" w:hAnsi="Trebuchet MS" w:cs="Arial"/>
        </w:rPr>
        <w:t>contratista</w:t>
      </w:r>
      <w:r w:rsidR="00465533" w:rsidRPr="000B62FB">
        <w:rPr>
          <w:rFonts w:ascii="Trebuchet MS" w:hAnsi="Trebuchet MS" w:cs="Arial"/>
        </w:rPr>
        <w:t xml:space="preserve"> </w:t>
      </w:r>
      <w:r w:rsidRPr="000B62FB">
        <w:rPr>
          <w:rFonts w:ascii="Trebuchet MS" w:hAnsi="Trebuchet MS" w:cs="Arial"/>
        </w:rPr>
        <w:t xml:space="preserve">deberá indicar el convenio colectivo que será de aplicación </w:t>
      </w:r>
      <w:r w:rsidR="00040A4F" w:rsidRPr="000B62FB">
        <w:rPr>
          <w:rFonts w:ascii="Trebuchet MS" w:hAnsi="Trebuchet MS" w:cs="Arial"/>
        </w:rPr>
        <w:t xml:space="preserve">al personal </w:t>
      </w:r>
      <w:r w:rsidRPr="000B62FB">
        <w:rPr>
          <w:rFonts w:ascii="Trebuchet MS" w:hAnsi="Trebuchet MS" w:cs="Arial"/>
        </w:rPr>
        <w:t>que realice la actividad objeto del contrato</w:t>
      </w:r>
      <w:r w:rsidR="00465533" w:rsidRPr="000B62FB">
        <w:rPr>
          <w:rFonts w:ascii="Trebuchet MS" w:hAnsi="Trebuchet MS" w:cs="Arial"/>
        </w:rPr>
        <w:t>.</w:t>
      </w:r>
      <w:r w:rsidR="00F64359" w:rsidRPr="000B62FB">
        <w:rPr>
          <w:rFonts w:ascii="Trebuchet MS" w:hAnsi="Trebuchet MS" w:cs="Arial"/>
        </w:rPr>
        <w:t xml:space="preserve"> A tal efecto</w:t>
      </w:r>
      <w:r w:rsidRPr="000B62FB">
        <w:rPr>
          <w:rFonts w:ascii="Trebuchet MS" w:hAnsi="Trebuchet MS" w:cs="Arial"/>
        </w:rPr>
        <w:t xml:space="preserve"> tendrá la obligación de facilitar cuanta información se requiera sobre las condiciones de trabajo que, una vez adjudicado, se apliquen </w:t>
      </w:r>
      <w:r w:rsidR="00631FBE" w:rsidRPr="000B62FB">
        <w:rPr>
          <w:rFonts w:ascii="Trebuchet MS" w:hAnsi="Trebuchet MS" w:cs="Arial"/>
        </w:rPr>
        <w:t xml:space="preserve">efectivamente </w:t>
      </w:r>
      <w:r w:rsidR="00F64359" w:rsidRPr="000B62FB">
        <w:rPr>
          <w:rFonts w:ascii="Trebuchet MS" w:hAnsi="Trebuchet MS" w:cs="Arial"/>
        </w:rPr>
        <w:t>al</w:t>
      </w:r>
      <w:r w:rsidR="00040A4F" w:rsidRPr="000B62FB">
        <w:rPr>
          <w:rFonts w:ascii="Trebuchet MS" w:hAnsi="Trebuchet MS" w:cs="Arial"/>
        </w:rPr>
        <w:t xml:space="preserve"> personal</w:t>
      </w:r>
      <w:r w:rsidR="00F64359" w:rsidRPr="000B62FB">
        <w:rPr>
          <w:rFonts w:ascii="Trebuchet MS" w:hAnsi="Trebuchet MS" w:cs="Arial"/>
        </w:rPr>
        <w:t xml:space="preserve"> adscrito a dicho contrato</w:t>
      </w:r>
      <w:r w:rsidRPr="000B62FB">
        <w:rPr>
          <w:rFonts w:ascii="Trebuchet MS" w:hAnsi="Trebuchet MS" w:cs="Arial"/>
        </w:rPr>
        <w:t>.</w:t>
      </w:r>
    </w:p>
    <w:p w14:paraId="3471542D" w14:textId="77777777" w:rsidR="002D5521" w:rsidRPr="000B62FB" w:rsidRDefault="00B12765" w:rsidP="00A3775C">
      <w:pPr>
        <w:spacing w:before="60" w:line="240" w:lineRule="atLeast"/>
        <w:jc w:val="both"/>
        <w:rPr>
          <w:rFonts w:ascii="Trebuchet MS" w:hAnsi="Trebuchet MS" w:cs="Arial"/>
        </w:rPr>
      </w:pPr>
      <w:r w:rsidRPr="000B62FB">
        <w:rPr>
          <w:rFonts w:ascii="Trebuchet MS" w:hAnsi="Trebuchet MS" w:cs="Arial"/>
        </w:rPr>
        <w:t>5</w:t>
      </w:r>
      <w:r w:rsidR="002D5521" w:rsidRPr="000B62FB">
        <w:rPr>
          <w:rFonts w:ascii="Trebuchet MS" w:hAnsi="Trebuchet MS" w:cs="Arial"/>
        </w:rPr>
        <w:t xml:space="preserve">.- Cualquier modificación en las condiciones laborales del personal adscrito, </w:t>
      </w:r>
      <w:r w:rsidR="00BC0B46" w:rsidRPr="000B62FB">
        <w:rPr>
          <w:rFonts w:ascii="Trebuchet MS" w:hAnsi="Trebuchet MS" w:cs="Arial"/>
        </w:rPr>
        <w:t xml:space="preserve">que afecte </w:t>
      </w:r>
      <w:r w:rsidR="002D5521" w:rsidRPr="000B62FB">
        <w:rPr>
          <w:rFonts w:ascii="Trebuchet MS" w:hAnsi="Trebuchet MS" w:cs="Arial"/>
        </w:rPr>
        <w:t xml:space="preserve">a las establecidas por </w:t>
      </w:r>
      <w:r w:rsidR="00BC0B46" w:rsidRPr="000B62FB">
        <w:rPr>
          <w:rFonts w:ascii="Trebuchet MS" w:hAnsi="Trebuchet MS" w:cs="Arial"/>
        </w:rPr>
        <w:t xml:space="preserve">el </w:t>
      </w:r>
      <w:r w:rsidR="002D5521" w:rsidRPr="000B62FB">
        <w:rPr>
          <w:rFonts w:ascii="Trebuchet MS" w:hAnsi="Trebuchet MS" w:cs="Arial"/>
        </w:rPr>
        <w:t>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r w:rsidR="00BC0B46" w:rsidRPr="000B62FB">
        <w:rPr>
          <w:rFonts w:ascii="Trebuchet MS" w:hAnsi="Trebuchet MS" w:cs="Arial"/>
        </w:rPr>
        <w:t>.</w:t>
      </w:r>
    </w:p>
    <w:p w14:paraId="7AB6FF7C" w14:textId="77777777" w:rsidR="002D5521" w:rsidRPr="000B62FB" w:rsidRDefault="00B12765" w:rsidP="00A3775C">
      <w:pPr>
        <w:spacing w:before="60" w:line="240" w:lineRule="atLeast"/>
        <w:jc w:val="both"/>
        <w:rPr>
          <w:rFonts w:ascii="Trebuchet MS" w:hAnsi="Trebuchet MS" w:cs="Arial"/>
        </w:rPr>
      </w:pPr>
      <w:r w:rsidRPr="000B62FB">
        <w:rPr>
          <w:rFonts w:ascii="Trebuchet MS" w:hAnsi="Trebuchet MS" w:cs="Arial"/>
        </w:rPr>
        <w:t>6</w:t>
      </w:r>
      <w:r w:rsidR="002D5521" w:rsidRPr="000B62FB">
        <w:rPr>
          <w:rFonts w:ascii="Trebuchet MS" w:hAnsi="Trebuchet MS" w:cs="Arial"/>
        </w:rPr>
        <w:t>.- En caso de subcontratación, la empresa subcontratista deberá igualmente cumplir con lo dispuesto en esta cláusula. La empresa contratista</w:t>
      </w:r>
      <w:r w:rsidR="0002756E" w:rsidRPr="000B62FB">
        <w:rPr>
          <w:rFonts w:ascii="Trebuchet MS" w:hAnsi="Trebuchet MS" w:cs="Arial"/>
        </w:rPr>
        <w:t xml:space="preserve"> </w:t>
      </w:r>
      <w:r w:rsidR="002D5521" w:rsidRPr="000B62FB">
        <w:rPr>
          <w:rFonts w:ascii="Trebuchet MS" w:hAnsi="Trebuchet MS" w:cs="Arial"/>
        </w:rPr>
        <w:t>comprobar</w:t>
      </w:r>
      <w:r w:rsidR="00575A43" w:rsidRPr="000B62FB">
        <w:rPr>
          <w:rFonts w:ascii="Trebuchet MS" w:hAnsi="Trebuchet MS" w:cs="Arial"/>
        </w:rPr>
        <w:t>á</w:t>
      </w:r>
      <w:r w:rsidR="002D5521" w:rsidRPr="000B62FB">
        <w:rPr>
          <w:rFonts w:ascii="Trebuchet MS" w:hAnsi="Trebuchet MS" w:cs="Arial"/>
        </w:rPr>
        <w:t>, con carácter previo al inicio de la actividad subcontratada, la afiliación y el alta en la seguridad social de los trabajadores y las trabajadoras de las empresas con las cuales subcontrate y lo comunicar</w:t>
      </w:r>
      <w:r w:rsidR="00E5256A" w:rsidRPr="000B62FB">
        <w:rPr>
          <w:rFonts w:ascii="Trebuchet MS" w:hAnsi="Trebuchet MS" w:cs="Arial"/>
        </w:rPr>
        <w:t>á</w:t>
      </w:r>
      <w:r w:rsidR="002D5521" w:rsidRPr="000B62FB">
        <w:rPr>
          <w:rFonts w:ascii="Trebuchet MS" w:hAnsi="Trebuchet MS" w:cs="Arial"/>
        </w:rPr>
        <w:t xml:space="preserve"> al órgano de contratación.</w:t>
      </w:r>
    </w:p>
    <w:p w14:paraId="597440A4" w14:textId="77777777" w:rsidR="002F63A3" w:rsidRPr="000B62FB" w:rsidRDefault="00B12765" w:rsidP="00A3775C">
      <w:pPr>
        <w:spacing w:before="60" w:after="240" w:line="240" w:lineRule="atLeast"/>
        <w:jc w:val="both"/>
        <w:rPr>
          <w:rFonts w:ascii="Trebuchet MS" w:hAnsi="Trebuchet MS" w:cs="Arial"/>
        </w:rPr>
      </w:pPr>
      <w:r w:rsidRPr="000B62FB">
        <w:rPr>
          <w:rFonts w:ascii="Trebuchet MS" w:hAnsi="Trebuchet MS" w:cs="Arial"/>
        </w:rPr>
        <w:t>7</w:t>
      </w:r>
      <w:r w:rsidR="002D5521" w:rsidRPr="000B62FB">
        <w:rPr>
          <w:rFonts w:ascii="Trebuchet MS" w:hAnsi="Trebuchet MS" w:cs="Arial"/>
        </w:rPr>
        <w:t xml:space="preserve">.- Si </w:t>
      </w:r>
      <w:r w:rsidR="00575A43" w:rsidRPr="000B62FB">
        <w:rPr>
          <w:rFonts w:ascii="Trebuchet MS" w:hAnsi="Trebuchet MS" w:cs="Arial"/>
        </w:rPr>
        <w:t xml:space="preserve">como </w:t>
      </w:r>
      <w:r w:rsidR="002D5521" w:rsidRPr="000B62FB">
        <w:rPr>
          <w:rFonts w:ascii="Trebuchet MS" w:hAnsi="Trebuchet MS" w:cs="Arial"/>
        </w:rPr>
        <w:t xml:space="preserve">consecuencia del incumplimiento por la empresa contratista de las obligaciones asumidas en virtud de esta cláusula, la </w:t>
      </w:r>
      <w:r w:rsidR="005877CB" w:rsidRPr="000B62FB">
        <w:rPr>
          <w:rFonts w:ascii="Trebuchet MS" w:hAnsi="Trebuchet MS" w:cs="Arial"/>
        </w:rPr>
        <w:t>entidad contratante</w:t>
      </w:r>
      <w:r w:rsidR="002D5521" w:rsidRPr="000B62FB">
        <w:rPr>
          <w:rFonts w:ascii="Trebuchet MS" w:hAnsi="Trebuchet MS" w:cs="Arial"/>
        </w:rPr>
        <w:t xml:space="preserve"> fuera condenada a asumir las consecuencias económicas que de aqu</w:t>
      </w:r>
      <w:r w:rsidR="00E5256A" w:rsidRPr="000B62FB">
        <w:rPr>
          <w:rFonts w:ascii="Trebuchet MS" w:hAnsi="Trebuchet MS" w:cs="Arial"/>
        </w:rPr>
        <w:t>el</w:t>
      </w:r>
      <w:r w:rsidR="002D5521" w:rsidRPr="000B62FB">
        <w:rPr>
          <w:rFonts w:ascii="Trebuchet MS" w:hAnsi="Trebuchet MS" w:cs="Arial"/>
        </w:rPr>
        <w:t xml:space="preserve"> se derivan, se repercutirán las mismas en la contratista, a cuyos efectos la </w:t>
      </w:r>
      <w:r w:rsidR="004C6E01" w:rsidRPr="000B62FB">
        <w:rPr>
          <w:rFonts w:ascii="Trebuchet MS" w:hAnsi="Trebuchet MS" w:cs="Arial"/>
        </w:rPr>
        <w:t>entidad</w:t>
      </w:r>
      <w:r w:rsidR="002D5521" w:rsidRPr="000B62FB">
        <w:rPr>
          <w:rFonts w:ascii="Trebuchet MS" w:hAnsi="Trebuchet MS" w:cs="Arial"/>
        </w:rPr>
        <w:t xml:space="preserve"> </w:t>
      </w:r>
      <w:r w:rsidR="005877CB" w:rsidRPr="000B62FB">
        <w:rPr>
          <w:rFonts w:ascii="Trebuchet MS" w:hAnsi="Trebuchet MS" w:cs="Arial"/>
        </w:rPr>
        <w:t xml:space="preserve">contratante </w:t>
      </w:r>
      <w:r w:rsidR="002D5521" w:rsidRPr="000B62FB">
        <w:rPr>
          <w:rFonts w:ascii="Trebuchet MS" w:hAnsi="Trebuchet MS" w:cs="Arial"/>
        </w:rPr>
        <w:t>se reserva el ejercicio de cualesquiera acciones, administrativas o judiciales, que sean adecuadas y convenientes hasta la total recuperación de las cantidades satisfechas.</w:t>
      </w:r>
    </w:p>
    <w:p w14:paraId="5BE0B283" w14:textId="77777777" w:rsidR="00D540D0" w:rsidRPr="000B62FB" w:rsidRDefault="00206AB9" w:rsidP="00661D54">
      <w:pPr>
        <w:pStyle w:val="Ttulo4"/>
        <w:pBdr>
          <w:bottom w:val="none" w:sz="0" w:space="0" w:color="auto"/>
        </w:pBdr>
        <w:spacing w:before="60"/>
        <w:jc w:val="left"/>
        <w:rPr>
          <w:rFonts w:ascii="Trebuchet MS" w:hAnsi="Trebuchet MS" w:cs="Arial"/>
          <w:sz w:val="20"/>
        </w:rPr>
      </w:pPr>
      <w:r w:rsidRPr="000B62FB">
        <w:rPr>
          <w:rFonts w:ascii="Trebuchet MS" w:hAnsi="Trebuchet MS" w:cs="Arial"/>
          <w:sz w:val="20"/>
        </w:rPr>
        <w:t>3</w:t>
      </w:r>
      <w:r w:rsidR="00B90FD2" w:rsidRPr="000B62FB">
        <w:rPr>
          <w:rFonts w:ascii="Trebuchet MS" w:hAnsi="Trebuchet MS" w:cs="Arial"/>
          <w:sz w:val="20"/>
        </w:rPr>
        <w:t>8</w:t>
      </w:r>
      <w:r w:rsidRPr="000B62FB">
        <w:rPr>
          <w:rFonts w:ascii="Trebuchet MS" w:hAnsi="Trebuchet MS" w:cs="Arial"/>
          <w:sz w:val="20"/>
        </w:rPr>
        <w:t>.2.</w:t>
      </w:r>
      <w:r w:rsidR="00BD212C" w:rsidRPr="000B62FB">
        <w:rPr>
          <w:rFonts w:ascii="Trebuchet MS" w:hAnsi="Trebuchet MS" w:cs="Arial"/>
          <w:sz w:val="20"/>
        </w:rPr>
        <w:t>2</w:t>
      </w:r>
      <w:r w:rsidRPr="000B62FB">
        <w:rPr>
          <w:rFonts w:ascii="Trebuchet MS" w:hAnsi="Trebuchet MS" w:cs="Arial"/>
          <w:sz w:val="20"/>
        </w:rPr>
        <w:t>.-</w:t>
      </w:r>
      <w:r w:rsidR="00D756EF" w:rsidRPr="000B62FB">
        <w:rPr>
          <w:rFonts w:ascii="Trebuchet MS" w:hAnsi="Trebuchet MS" w:cs="Arial"/>
          <w:sz w:val="20"/>
        </w:rPr>
        <w:t xml:space="preserve"> </w:t>
      </w:r>
      <w:r w:rsidR="009E660B" w:rsidRPr="000B62FB">
        <w:rPr>
          <w:rFonts w:ascii="Trebuchet MS" w:hAnsi="Trebuchet MS"/>
          <w:sz w:val="20"/>
        </w:rPr>
        <w:t>Obligaciones</w:t>
      </w:r>
      <w:r w:rsidR="00D756EF" w:rsidRPr="000B62FB">
        <w:rPr>
          <w:rFonts w:ascii="Trebuchet MS" w:hAnsi="Trebuchet MS" w:cs="Arial"/>
          <w:sz w:val="20"/>
        </w:rPr>
        <w:t xml:space="preserve"> lingüísticas de ejecución </w:t>
      </w:r>
    </w:p>
    <w:p w14:paraId="562D2ABF" w14:textId="77777777" w:rsidR="002D5521" w:rsidRPr="000B62FB" w:rsidRDefault="00D756EF" w:rsidP="00A3775C">
      <w:pPr>
        <w:spacing w:before="60" w:line="240" w:lineRule="atLeast"/>
        <w:jc w:val="both"/>
        <w:rPr>
          <w:rFonts w:ascii="Trebuchet MS" w:hAnsi="Trebuchet MS" w:cs="Arial"/>
        </w:rPr>
      </w:pPr>
      <w:r w:rsidRPr="000B62FB">
        <w:rPr>
          <w:rFonts w:ascii="Trebuchet MS" w:hAnsi="Trebuchet MS" w:cs="Arial"/>
        </w:rPr>
        <w:t>1.- Este contrato se halla sujeto al régimen de doble oficialidad lingüística establecido por el Estatuto de Autonomía del País Vasco en su artículo 6 y regulado por la Ley 10/1982, de 24 de noviembre, básica de normalización del uso del euskera</w:t>
      </w:r>
      <w:r w:rsidR="009E660B" w:rsidRPr="000B62FB">
        <w:rPr>
          <w:rFonts w:ascii="Trebuchet MS" w:hAnsi="Trebuchet MS" w:cs="Arial"/>
        </w:rPr>
        <w:t>.</w:t>
      </w:r>
      <w:r w:rsidRPr="000B62FB">
        <w:rPr>
          <w:rFonts w:ascii="Trebuchet MS" w:hAnsi="Trebuchet MS" w:cs="Arial"/>
        </w:rPr>
        <w:t xml:space="preserve"> </w:t>
      </w:r>
    </w:p>
    <w:p w14:paraId="1DCDD574" w14:textId="77777777" w:rsidR="002D5521" w:rsidRPr="000B62FB" w:rsidRDefault="00D756EF" w:rsidP="00A3775C">
      <w:pPr>
        <w:spacing w:before="60" w:line="240" w:lineRule="atLeast"/>
        <w:jc w:val="both"/>
        <w:rPr>
          <w:rFonts w:ascii="Trebuchet MS" w:hAnsi="Trebuchet MS" w:cs="Arial"/>
        </w:rPr>
      </w:pPr>
      <w:r w:rsidRPr="000B62FB">
        <w:rPr>
          <w:rFonts w:ascii="Trebuchet MS" w:hAnsi="Trebuchet MS" w:cs="Arial"/>
        </w:rPr>
        <w:t xml:space="preserve">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 </w:t>
      </w:r>
    </w:p>
    <w:p w14:paraId="7C82847A" w14:textId="77777777" w:rsidR="002D5521" w:rsidRPr="000B62FB" w:rsidRDefault="00D756EF" w:rsidP="00A3775C">
      <w:pPr>
        <w:spacing w:before="60" w:line="240" w:lineRule="atLeast"/>
        <w:jc w:val="both"/>
        <w:rPr>
          <w:rFonts w:ascii="Trebuchet MS" w:hAnsi="Trebuchet MS" w:cs="Arial"/>
        </w:rPr>
      </w:pPr>
      <w:r w:rsidRPr="000B62FB">
        <w:rPr>
          <w:rFonts w:ascii="Trebuchet MS" w:hAnsi="Trebuchet MS" w:cs="Arial"/>
        </w:rPr>
        <w:t xml:space="preserve">3.- </w:t>
      </w:r>
      <w:r w:rsidR="009E660B" w:rsidRPr="000B62FB">
        <w:rPr>
          <w:rFonts w:ascii="Trebuchet MS" w:hAnsi="Trebuchet MS" w:cs="Arial"/>
        </w:rPr>
        <w:t>Todos los diseños y actividades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r w:rsidRPr="000B62FB">
        <w:rPr>
          <w:rFonts w:ascii="Trebuchet MS" w:hAnsi="Trebuchet MS" w:cs="Arial"/>
        </w:rPr>
        <w:t>.</w:t>
      </w:r>
    </w:p>
    <w:p w14:paraId="36212525" w14:textId="77777777" w:rsidR="002D5521" w:rsidRPr="000B62FB" w:rsidRDefault="00BD212C" w:rsidP="00A3775C">
      <w:pPr>
        <w:spacing w:before="60" w:after="240" w:line="240" w:lineRule="atLeast"/>
        <w:jc w:val="both"/>
        <w:rPr>
          <w:rFonts w:ascii="Trebuchet MS" w:hAnsi="Trebuchet MS" w:cs="Arial"/>
        </w:rPr>
      </w:pPr>
      <w:r w:rsidRPr="000B62FB">
        <w:rPr>
          <w:rFonts w:ascii="Trebuchet MS" w:hAnsi="Trebuchet MS" w:cs="Arial"/>
        </w:rPr>
        <w:t>4</w:t>
      </w:r>
      <w:r w:rsidR="007043D1" w:rsidRPr="000B62FB">
        <w:rPr>
          <w:rFonts w:ascii="Trebuchet MS" w:hAnsi="Trebuchet MS" w:cs="Arial"/>
        </w:rPr>
        <w:t xml:space="preserve">.- </w:t>
      </w:r>
      <w:r w:rsidR="00D756EF" w:rsidRPr="000B62FB">
        <w:rPr>
          <w:rFonts w:ascii="Trebuchet MS" w:hAnsi="Trebuchet MS" w:cs="Arial"/>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309ADAC7" w14:textId="77777777" w:rsidR="00AD3EC4" w:rsidRPr="000B62FB" w:rsidRDefault="00D756EF" w:rsidP="00661D54">
      <w:pPr>
        <w:pStyle w:val="Ttulo4"/>
        <w:pBdr>
          <w:bottom w:val="none" w:sz="0" w:space="0" w:color="auto"/>
        </w:pBdr>
        <w:spacing w:before="60" w:line="240" w:lineRule="atLeast"/>
        <w:jc w:val="left"/>
        <w:rPr>
          <w:rFonts w:ascii="Trebuchet MS" w:hAnsi="Trebuchet MS" w:cs="Arial"/>
          <w:sz w:val="20"/>
        </w:rPr>
      </w:pPr>
      <w:r w:rsidRPr="000B62FB">
        <w:rPr>
          <w:rFonts w:ascii="Trebuchet MS" w:hAnsi="Trebuchet MS" w:cs="Arial"/>
          <w:sz w:val="20"/>
        </w:rPr>
        <w:t>3</w:t>
      </w:r>
      <w:r w:rsidR="00B90FD2" w:rsidRPr="000B62FB">
        <w:rPr>
          <w:rFonts w:ascii="Trebuchet MS" w:hAnsi="Trebuchet MS" w:cs="Arial"/>
          <w:sz w:val="20"/>
        </w:rPr>
        <w:t>8</w:t>
      </w:r>
      <w:r w:rsidRPr="000B62FB">
        <w:rPr>
          <w:rFonts w:ascii="Trebuchet MS" w:hAnsi="Trebuchet MS" w:cs="Arial"/>
          <w:sz w:val="20"/>
        </w:rPr>
        <w:t>.2.</w:t>
      </w:r>
      <w:r w:rsidR="00BD212C" w:rsidRPr="000B62FB">
        <w:rPr>
          <w:rFonts w:ascii="Trebuchet MS" w:hAnsi="Trebuchet MS" w:cs="Arial"/>
          <w:sz w:val="20"/>
        </w:rPr>
        <w:t>3</w:t>
      </w:r>
      <w:r w:rsidR="009B163C" w:rsidRPr="000B62FB">
        <w:rPr>
          <w:rFonts w:ascii="Trebuchet MS" w:hAnsi="Trebuchet MS" w:cs="Arial"/>
          <w:sz w:val="20"/>
        </w:rPr>
        <w:t>.</w:t>
      </w:r>
      <w:r w:rsidR="00206AB9" w:rsidRPr="000B62FB">
        <w:rPr>
          <w:rFonts w:ascii="Trebuchet MS" w:hAnsi="Trebuchet MS" w:cs="Arial"/>
          <w:sz w:val="20"/>
        </w:rPr>
        <w:t>-</w:t>
      </w:r>
      <w:r w:rsidRPr="000B62FB">
        <w:rPr>
          <w:rFonts w:ascii="Trebuchet MS" w:hAnsi="Trebuchet MS" w:cs="Arial"/>
          <w:sz w:val="20"/>
        </w:rPr>
        <w:t xml:space="preserve"> </w:t>
      </w:r>
      <w:r w:rsidR="009E660B" w:rsidRPr="000B62FB">
        <w:rPr>
          <w:rFonts w:ascii="Trebuchet MS" w:hAnsi="Trebuchet MS"/>
          <w:sz w:val="20"/>
        </w:rPr>
        <w:t>Obligaciones</w:t>
      </w:r>
      <w:r w:rsidRPr="000B62FB">
        <w:rPr>
          <w:rFonts w:ascii="Trebuchet MS" w:hAnsi="Trebuchet MS" w:cs="Arial"/>
          <w:sz w:val="20"/>
        </w:rPr>
        <w:t xml:space="preserve"> en materia de igualdad de mujeres y hombres</w:t>
      </w:r>
    </w:p>
    <w:p w14:paraId="3FC7D212" w14:textId="77777777" w:rsidR="00AD3EC4" w:rsidRPr="000B62FB" w:rsidRDefault="00D756EF" w:rsidP="0031454E">
      <w:pPr>
        <w:spacing w:before="60" w:line="240" w:lineRule="atLeast"/>
        <w:jc w:val="both"/>
        <w:rPr>
          <w:rFonts w:ascii="Trebuchet MS" w:hAnsi="Trebuchet MS" w:cs="Arial"/>
        </w:rPr>
      </w:pPr>
      <w:r w:rsidRPr="000B62FB">
        <w:rPr>
          <w:rFonts w:ascii="Trebuchet MS" w:hAnsi="Trebuchet MS"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575A43" w:rsidRPr="000B62FB">
        <w:rPr>
          <w:rFonts w:ascii="Trebuchet MS" w:hAnsi="Trebuchet MS" w:cs="Arial"/>
        </w:rPr>
        <w:t>l personal</w:t>
      </w:r>
      <w:r w:rsidRPr="000B62FB">
        <w:rPr>
          <w:rFonts w:ascii="Trebuchet MS" w:hAnsi="Trebuchet MS" w:cs="Arial"/>
        </w:rPr>
        <w:t xml:space="preserve"> </w:t>
      </w:r>
      <w:r w:rsidR="00575A43" w:rsidRPr="000B62FB">
        <w:rPr>
          <w:rFonts w:ascii="Trebuchet MS" w:hAnsi="Trebuchet MS" w:cs="Arial"/>
        </w:rPr>
        <w:t xml:space="preserve">adscrito </w:t>
      </w:r>
      <w:r w:rsidRPr="000B62FB">
        <w:rPr>
          <w:rFonts w:ascii="Trebuchet MS" w:hAnsi="Trebuchet MS" w:cs="Arial"/>
        </w:rPr>
        <w:t>a la ejecución del contrato, conforme establece la Ley Orgánica 3/2007, de 22 de marzo, para la igualdad efectiva de mujeres y hombres</w:t>
      </w:r>
      <w:r w:rsidR="00A328CD" w:rsidRPr="000B62FB">
        <w:rPr>
          <w:rFonts w:ascii="Trebuchet MS" w:hAnsi="Trebuchet MS" w:cs="Arial"/>
        </w:rPr>
        <w:t xml:space="preserve"> y las modificaciones introducidas en el Real Decreto Ley 6/2019 de “Medidas urgentes para garantía de la igualdad de trato y de oportunidades entre mujeres y hombres en el empleo y la ocupación”</w:t>
      </w:r>
      <w:r w:rsidRPr="000B62FB">
        <w:rPr>
          <w:rFonts w:ascii="Trebuchet MS" w:hAnsi="Trebuchet MS" w:cs="Arial"/>
        </w:rPr>
        <w:t xml:space="preserve">. </w:t>
      </w:r>
      <w:r w:rsidR="005F7D96" w:rsidRPr="000B62FB">
        <w:rPr>
          <w:rFonts w:ascii="Trebuchet MS" w:hAnsi="Trebuchet MS" w:cs="Arial"/>
        </w:rPr>
        <w:t xml:space="preserve"> </w:t>
      </w:r>
    </w:p>
    <w:p w14:paraId="6FD2C4D8" w14:textId="77777777" w:rsidR="00D540D0" w:rsidRPr="000B62FB" w:rsidRDefault="00D756EF" w:rsidP="00A3775C">
      <w:pPr>
        <w:spacing w:before="60" w:line="240" w:lineRule="atLeast"/>
        <w:jc w:val="both"/>
        <w:rPr>
          <w:rFonts w:ascii="Trebuchet MS" w:hAnsi="Trebuchet MS" w:cs="Arial"/>
        </w:rPr>
      </w:pPr>
      <w:r w:rsidRPr="000B62FB">
        <w:rPr>
          <w:rFonts w:ascii="Trebuchet MS" w:hAnsi="Trebuchet MS"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03D6772D" w14:textId="77777777" w:rsidR="003A2532" w:rsidRPr="000B62FB" w:rsidRDefault="003A2532" w:rsidP="00A3775C">
      <w:pPr>
        <w:spacing w:before="60" w:after="240" w:line="240" w:lineRule="atLeast"/>
        <w:jc w:val="both"/>
        <w:rPr>
          <w:rFonts w:ascii="Trebuchet MS" w:hAnsi="Trebuchet MS" w:cs="Arial"/>
        </w:rPr>
      </w:pPr>
      <w:bookmarkStart w:id="198" w:name="_Toc463331569"/>
      <w:bookmarkStart w:id="199" w:name="_Toc506479409"/>
    </w:p>
    <w:p w14:paraId="55A6B19E" w14:textId="77777777" w:rsidR="002F63A3" w:rsidRPr="000B62FB" w:rsidRDefault="002F63A3" w:rsidP="00661D54">
      <w:pPr>
        <w:pStyle w:val="Ttulo4"/>
        <w:pBdr>
          <w:bottom w:val="none" w:sz="0" w:space="0" w:color="auto"/>
        </w:pBdr>
        <w:spacing w:before="60" w:line="240" w:lineRule="atLeast"/>
        <w:jc w:val="left"/>
        <w:rPr>
          <w:rFonts w:ascii="Trebuchet MS" w:hAnsi="Trebuchet MS" w:cs="Arial"/>
          <w:sz w:val="20"/>
        </w:rPr>
      </w:pPr>
      <w:r w:rsidRPr="000B62FB">
        <w:rPr>
          <w:rFonts w:ascii="Trebuchet MS" w:hAnsi="Trebuchet MS" w:cs="Arial"/>
          <w:sz w:val="20"/>
        </w:rPr>
        <w:t>3</w:t>
      </w:r>
      <w:r w:rsidR="00B90FD2" w:rsidRPr="000B62FB">
        <w:rPr>
          <w:rFonts w:ascii="Trebuchet MS" w:hAnsi="Trebuchet MS" w:cs="Arial"/>
          <w:sz w:val="20"/>
        </w:rPr>
        <w:t>8</w:t>
      </w:r>
      <w:r w:rsidR="00AD3EC4" w:rsidRPr="000B62FB">
        <w:rPr>
          <w:rFonts w:ascii="Trebuchet MS" w:hAnsi="Trebuchet MS" w:cs="Arial"/>
          <w:sz w:val="20"/>
        </w:rPr>
        <w:t>.2.</w:t>
      </w:r>
      <w:r w:rsidR="00BD212C" w:rsidRPr="000B62FB">
        <w:rPr>
          <w:rFonts w:ascii="Trebuchet MS" w:hAnsi="Trebuchet MS" w:cs="Arial"/>
          <w:sz w:val="20"/>
        </w:rPr>
        <w:t>4</w:t>
      </w:r>
      <w:r w:rsidRPr="000B62FB">
        <w:rPr>
          <w:rFonts w:ascii="Trebuchet MS" w:hAnsi="Trebuchet MS" w:cs="Arial"/>
          <w:sz w:val="20"/>
        </w:rPr>
        <w:t xml:space="preserve">.- </w:t>
      </w:r>
      <w:r w:rsidR="009E660B" w:rsidRPr="000B62FB">
        <w:rPr>
          <w:rFonts w:ascii="Trebuchet MS" w:hAnsi="Trebuchet MS"/>
          <w:sz w:val="20"/>
        </w:rPr>
        <w:t>Obligaciones</w:t>
      </w:r>
      <w:r w:rsidR="00A86689" w:rsidRPr="000B62FB">
        <w:rPr>
          <w:rFonts w:ascii="Trebuchet MS" w:hAnsi="Trebuchet MS" w:cs="Arial"/>
          <w:sz w:val="20"/>
        </w:rPr>
        <w:t xml:space="preserve"> </w:t>
      </w:r>
      <w:r w:rsidRPr="000B62FB">
        <w:rPr>
          <w:rFonts w:ascii="Trebuchet MS" w:hAnsi="Trebuchet MS" w:cs="Arial"/>
          <w:sz w:val="20"/>
        </w:rPr>
        <w:t>en supuestos de subcontratación</w:t>
      </w:r>
      <w:bookmarkEnd w:id="198"/>
      <w:bookmarkEnd w:id="199"/>
    </w:p>
    <w:p w14:paraId="76F8E40B" w14:textId="77777777" w:rsidR="002F63A3" w:rsidRPr="000B62FB" w:rsidRDefault="002F63A3" w:rsidP="00A3775C">
      <w:pPr>
        <w:spacing w:before="60" w:line="240" w:lineRule="atLeast"/>
        <w:jc w:val="both"/>
        <w:rPr>
          <w:rFonts w:ascii="Trebuchet MS" w:hAnsi="Trebuchet MS" w:cs="Arial"/>
        </w:rPr>
      </w:pPr>
      <w:r w:rsidRPr="000B62FB">
        <w:rPr>
          <w:rFonts w:ascii="Trebuchet MS" w:hAnsi="Trebuchet MS" w:cs="Arial"/>
        </w:rPr>
        <w:t xml:space="preserve">1.- La celebración de los subcontratos estará sometida al cumplimiento de los siguientes requisitos: </w:t>
      </w:r>
    </w:p>
    <w:p w14:paraId="45517E8B" w14:textId="77777777" w:rsidR="00D540D0" w:rsidRPr="000B62FB" w:rsidRDefault="002F63A3" w:rsidP="003B015E">
      <w:pPr>
        <w:numPr>
          <w:ilvl w:val="0"/>
          <w:numId w:val="16"/>
        </w:numPr>
        <w:autoSpaceDE w:val="0"/>
        <w:autoSpaceDN w:val="0"/>
        <w:adjustRightInd w:val="0"/>
        <w:spacing w:before="60" w:line="240" w:lineRule="atLeast"/>
        <w:jc w:val="both"/>
        <w:rPr>
          <w:rFonts w:ascii="Trebuchet MS" w:hAnsi="Trebuchet MS" w:cs="Arial"/>
        </w:rPr>
      </w:pPr>
      <w:r w:rsidRPr="000B62FB">
        <w:rPr>
          <w:rFonts w:ascii="Trebuchet MS" w:hAnsi="Trebuchet MS"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w:t>
      </w:r>
      <w:r w:rsidR="00575A43" w:rsidRPr="000B62FB">
        <w:rPr>
          <w:rFonts w:ascii="Trebuchet MS" w:hAnsi="Trebuchet MS" w:cs="Arial"/>
        </w:rPr>
        <w:t>s</w:t>
      </w:r>
      <w:r w:rsidRPr="000B62FB">
        <w:rPr>
          <w:rFonts w:ascii="Trebuchet MS" w:hAnsi="Trebuchet MS" w:cs="Arial"/>
        </w:rPr>
        <w:t xml:space="preserve"> subcontratista</w:t>
      </w:r>
      <w:r w:rsidR="00575A43" w:rsidRPr="000B62FB">
        <w:rPr>
          <w:rFonts w:ascii="Trebuchet MS" w:hAnsi="Trebuchet MS" w:cs="Arial"/>
        </w:rPr>
        <w:t>s</w:t>
      </w:r>
      <w:r w:rsidRPr="000B62FB">
        <w:rPr>
          <w:rFonts w:ascii="Trebuchet MS" w:hAnsi="Trebuchet MS" w:cs="Arial"/>
        </w:rPr>
        <w:t>, junto con la documentación que justifique la aptitud de la</w:t>
      </w:r>
      <w:r w:rsidR="0000437B" w:rsidRPr="000B62FB">
        <w:rPr>
          <w:rFonts w:ascii="Trebuchet MS" w:hAnsi="Trebuchet MS" w:cs="Arial"/>
        </w:rPr>
        <w:t>s</w:t>
      </w:r>
      <w:r w:rsidRPr="000B62FB">
        <w:rPr>
          <w:rFonts w:ascii="Trebuchet MS" w:hAnsi="Trebuchet MS" w:cs="Arial"/>
        </w:rPr>
        <w:t xml:space="preserve"> subcontratista</w:t>
      </w:r>
      <w:r w:rsidR="0000437B" w:rsidRPr="000B62FB">
        <w:rPr>
          <w:rFonts w:ascii="Trebuchet MS" w:hAnsi="Trebuchet MS" w:cs="Arial"/>
        </w:rPr>
        <w:t>s</w:t>
      </w:r>
      <w:r w:rsidRPr="000B62FB">
        <w:rPr>
          <w:rFonts w:ascii="Trebuchet MS" w:hAnsi="Trebuchet MS" w:cs="Arial"/>
        </w:rPr>
        <w:t xml:space="preserve"> para ejecutar la</w:t>
      </w:r>
      <w:r w:rsidR="00575A43" w:rsidRPr="000B62FB">
        <w:rPr>
          <w:rFonts w:ascii="Trebuchet MS" w:hAnsi="Trebuchet MS" w:cs="Arial"/>
        </w:rPr>
        <w:t>s</w:t>
      </w:r>
      <w:r w:rsidRPr="000B62FB">
        <w:rPr>
          <w:rFonts w:ascii="Trebuchet MS" w:hAnsi="Trebuchet MS" w:cs="Arial"/>
        </w:rPr>
        <w:t xml:space="preserve"> parte</w:t>
      </w:r>
      <w:r w:rsidR="00575A43" w:rsidRPr="000B62FB">
        <w:rPr>
          <w:rFonts w:ascii="Trebuchet MS" w:hAnsi="Trebuchet MS" w:cs="Arial"/>
        </w:rPr>
        <w:t>s</w:t>
      </w:r>
      <w:r w:rsidRPr="000B62FB">
        <w:rPr>
          <w:rFonts w:ascii="Trebuchet MS" w:hAnsi="Trebuchet MS" w:cs="Arial"/>
        </w:rPr>
        <w:t xml:space="preserve"> de la prestación que se pretende</w:t>
      </w:r>
      <w:r w:rsidR="0000437B" w:rsidRPr="000B62FB">
        <w:rPr>
          <w:rFonts w:ascii="Trebuchet MS" w:hAnsi="Trebuchet MS" w:cs="Arial"/>
        </w:rPr>
        <w:t>n</w:t>
      </w:r>
      <w:r w:rsidRPr="000B62FB">
        <w:rPr>
          <w:rFonts w:ascii="Trebuchet MS" w:hAnsi="Trebuchet MS" w:cs="Arial"/>
        </w:rPr>
        <w:t xml:space="preserve"> subcontratar, y acreditando que  no se encuentra</w:t>
      </w:r>
      <w:r w:rsidR="0000437B" w:rsidRPr="000B62FB">
        <w:rPr>
          <w:rFonts w:ascii="Trebuchet MS" w:hAnsi="Trebuchet MS" w:cs="Arial"/>
        </w:rPr>
        <w:t>n</w:t>
      </w:r>
      <w:r w:rsidRPr="000B62FB">
        <w:rPr>
          <w:rFonts w:ascii="Trebuchet MS" w:hAnsi="Trebuchet MS" w:cs="Arial"/>
        </w:rPr>
        <w:t xml:space="preserve"> </w:t>
      </w:r>
      <w:r w:rsidR="0000437B" w:rsidRPr="000B62FB">
        <w:rPr>
          <w:rFonts w:ascii="Trebuchet MS" w:hAnsi="Trebuchet MS" w:cs="Arial"/>
        </w:rPr>
        <w:t xml:space="preserve">incursas </w:t>
      </w:r>
      <w:r w:rsidRPr="000B62FB">
        <w:rPr>
          <w:rFonts w:ascii="Trebuchet MS" w:hAnsi="Trebuchet MS" w:cs="Arial"/>
        </w:rPr>
        <w:t xml:space="preserve">en prohibición de contratar con </w:t>
      </w:r>
      <w:r w:rsidR="009E660B" w:rsidRPr="000B62FB">
        <w:rPr>
          <w:rFonts w:ascii="Trebuchet MS" w:hAnsi="Trebuchet MS" w:cs="Arial"/>
        </w:rPr>
        <w:t>el sector público</w:t>
      </w:r>
      <w:r w:rsidRPr="000B62FB">
        <w:rPr>
          <w:rFonts w:ascii="Trebuchet MS" w:hAnsi="Trebuchet MS" w:cs="Arial"/>
        </w:rPr>
        <w:t>.</w:t>
      </w:r>
    </w:p>
    <w:p w14:paraId="627080C5" w14:textId="77777777" w:rsidR="002F63A3" w:rsidRPr="000B62FB"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0B62FB">
        <w:rPr>
          <w:rFonts w:ascii="Trebuchet MS" w:hAnsi="Trebuchet MS" w:cs="Arial"/>
          <w:color w:val="auto"/>
          <w:sz w:val="20"/>
          <w:szCs w:val="20"/>
        </w:rPr>
        <w:t xml:space="preserve">A los efectos de acreditar que la empresa subcontratista propuesta no está incursa en las inhabilitaciones y prohibiciones para contratar previstas en el artículo 71 de la  LCSP, </w:t>
      </w:r>
      <w:r w:rsidRPr="000B62FB">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14:paraId="11090373" w14:textId="77777777" w:rsidR="002F63A3" w:rsidRPr="000B62FB"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0B62FB">
        <w:rPr>
          <w:rFonts w:ascii="Trebuchet MS" w:hAnsi="Trebuchet MS"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20 días</w:t>
      </w:r>
      <w:r w:rsidR="00B85D0F" w:rsidRPr="000B62FB">
        <w:rPr>
          <w:rFonts w:ascii="Trebuchet MS" w:hAnsi="Trebuchet MS" w:cs="Arial"/>
          <w:color w:val="auto"/>
          <w:sz w:val="20"/>
          <w:szCs w:val="20"/>
        </w:rPr>
        <w:t xml:space="preserve"> naturales</w:t>
      </w:r>
      <w:r w:rsidRPr="000B62FB">
        <w:rPr>
          <w:rFonts w:ascii="Trebuchet MS" w:hAnsi="Trebuchet MS" w:cs="Arial"/>
          <w:color w:val="auto"/>
          <w:sz w:val="20"/>
          <w:szCs w:val="20"/>
        </w:rPr>
        <w:t xml:space="preserve"> desde que se hubiese cursado la notificación y aportado las justificaciones de aptitud de la subcontratista para ejecutarla</w:t>
      </w:r>
      <w:r w:rsidR="00575A43" w:rsidRPr="000B62FB">
        <w:rPr>
          <w:rFonts w:ascii="Trebuchet MS" w:hAnsi="Trebuchet MS" w:cs="Arial"/>
          <w:color w:val="auto"/>
          <w:sz w:val="20"/>
          <w:szCs w:val="20"/>
        </w:rPr>
        <w:t>,</w:t>
      </w:r>
      <w:r w:rsidRPr="000B62FB">
        <w:rPr>
          <w:rFonts w:ascii="Trebuchet MS" w:hAnsi="Trebuchet MS" w:cs="Arial"/>
          <w:color w:val="auto"/>
          <w:sz w:val="20"/>
          <w:szCs w:val="20"/>
        </w:rPr>
        <w:t xml:space="preserve"> con referencia a los elementos técnicos y humanos de que dispone y su experiencia, salvo que con anterioridad hubiesen sido autorizados expresamente, siempre que </w:t>
      </w:r>
      <w:r w:rsidR="003012FF" w:rsidRPr="000B62FB">
        <w:rPr>
          <w:rFonts w:ascii="Trebuchet MS" w:hAnsi="Trebuchet MS" w:cs="Arial"/>
          <w:color w:val="auto"/>
          <w:sz w:val="20"/>
          <w:szCs w:val="20"/>
        </w:rPr>
        <w:t>la entidad contratante</w:t>
      </w:r>
      <w:r w:rsidRPr="000B62FB">
        <w:rPr>
          <w:rFonts w:ascii="Trebuchet MS" w:hAnsi="Trebuchet MS" w:cs="Arial"/>
          <w:color w:val="auto"/>
          <w:sz w:val="20"/>
          <w:szCs w:val="20"/>
        </w:rPr>
        <w:t xml:space="preserve"> no hubiese notificado dentro de este plazo su oposición a los mismos. Este régimen será igualmente aplicable si las subcontratistas hubiesen sido identificadas en la oferta mediante la descripción de su perfil profesional</w:t>
      </w:r>
      <w:r w:rsidRPr="000B62FB">
        <w:rPr>
          <w:rFonts w:ascii="Trebuchet MS" w:hAnsi="Trebuchet MS" w:cs="Arial"/>
          <w:bCs/>
          <w:color w:val="auto"/>
          <w:sz w:val="20"/>
          <w:szCs w:val="20"/>
        </w:rPr>
        <w:t>.</w:t>
      </w:r>
    </w:p>
    <w:p w14:paraId="21D60C40" w14:textId="77777777" w:rsidR="00D540D0" w:rsidRPr="000B62FB" w:rsidRDefault="002F63A3" w:rsidP="003B015E">
      <w:pPr>
        <w:pStyle w:val="texto"/>
        <w:numPr>
          <w:ilvl w:val="0"/>
          <w:numId w:val="16"/>
        </w:numPr>
        <w:shd w:val="clear" w:color="auto" w:fill="FFFFFF"/>
        <w:spacing w:before="60" w:after="0" w:line="240" w:lineRule="atLeast"/>
        <w:ind w:right="0"/>
        <w:rPr>
          <w:rFonts w:ascii="Trebuchet MS" w:hAnsi="Trebuchet MS" w:cs="Arial"/>
          <w:color w:val="auto"/>
          <w:sz w:val="20"/>
          <w:szCs w:val="20"/>
        </w:rPr>
      </w:pPr>
      <w:r w:rsidRPr="000B62FB">
        <w:rPr>
          <w:rFonts w:ascii="Trebuchet MS" w:hAnsi="Trebuchet MS" w:cs="Arial"/>
          <w:color w:val="auto"/>
          <w:sz w:val="20"/>
          <w:szCs w:val="20"/>
        </w:rPr>
        <w:t>Bajo la responsabilidad de la empresa contratista, los subcontratos podrán concluirse sin necesidad de dejar transcurrir el plazo de 20 días</w:t>
      </w:r>
      <w:r w:rsidR="00B85D0F" w:rsidRPr="000B62FB">
        <w:rPr>
          <w:rFonts w:ascii="Trebuchet MS" w:hAnsi="Trebuchet MS" w:cs="Arial"/>
          <w:color w:val="auto"/>
          <w:sz w:val="20"/>
          <w:szCs w:val="20"/>
        </w:rPr>
        <w:t xml:space="preserve"> naturales</w:t>
      </w:r>
      <w:r w:rsidRPr="000B62FB">
        <w:rPr>
          <w:rFonts w:ascii="Trebuchet MS" w:hAnsi="Trebuchet MS" w:cs="Arial"/>
          <w:color w:val="auto"/>
          <w:sz w:val="20"/>
          <w:szCs w:val="20"/>
        </w:rPr>
        <w:t xml:space="preserve"> si su celebración es necesaria para atender a una situación de emergencia o que exija la adopción de medidas urgentes y así se justifica </w:t>
      </w:r>
      <w:r w:rsidR="00575A43" w:rsidRPr="000B62FB">
        <w:rPr>
          <w:rFonts w:ascii="Trebuchet MS" w:hAnsi="Trebuchet MS" w:cs="Arial"/>
          <w:color w:val="auto"/>
          <w:sz w:val="20"/>
          <w:szCs w:val="20"/>
        </w:rPr>
        <w:t xml:space="preserve">y comunica </w:t>
      </w:r>
      <w:r w:rsidRPr="000B62FB">
        <w:rPr>
          <w:rFonts w:ascii="Trebuchet MS" w:hAnsi="Trebuchet MS" w:cs="Arial"/>
          <w:color w:val="auto"/>
          <w:sz w:val="20"/>
          <w:szCs w:val="20"/>
        </w:rPr>
        <w:t>suficientemente.</w:t>
      </w:r>
    </w:p>
    <w:p w14:paraId="2BA0B2F1" w14:textId="77777777" w:rsidR="00D540D0" w:rsidRPr="000B62FB" w:rsidRDefault="002F63A3" w:rsidP="003B015E">
      <w:pPr>
        <w:pStyle w:val="texto"/>
        <w:numPr>
          <w:ilvl w:val="0"/>
          <w:numId w:val="16"/>
        </w:numPr>
        <w:shd w:val="clear" w:color="auto" w:fill="FFFFFF"/>
        <w:spacing w:before="60" w:after="0" w:line="240" w:lineRule="atLeast"/>
        <w:ind w:right="0"/>
        <w:rPr>
          <w:rFonts w:ascii="Trebuchet MS" w:hAnsi="Trebuchet MS" w:cs="Arial"/>
          <w:color w:val="auto"/>
          <w:sz w:val="20"/>
          <w:szCs w:val="20"/>
        </w:rPr>
      </w:pPr>
      <w:r w:rsidRPr="000B62FB">
        <w:rPr>
          <w:rFonts w:ascii="Trebuchet MS" w:hAnsi="Trebuchet MS"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w:t>
      </w:r>
      <w:r w:rsidR="009E660B" w:rsidRPr="000B62FB">
        <w:rPr>
          <w:rFonts w:ascii="Trebuchet MS" w:hAnsi="Trebuchet MS" w:cs="Arial"/>
          <w:color w:val="auto"/>
          <w:sz w:val="20"/>
          <w:szCs w:val="20"/>
        </w:rPr>
        <w:t xml:space="preserve"> entidad contratante</w:t>
      </w:r>
      <w:r w:rsidRPr="000B62FB">
        <w:rPr>
          <w:rFonts w:ascii="Trebuchet MS" w:hAnsi="Trebuchet MS" w:cs="Arial"/>
          <w:color w:val="auto"/>
          <w:sz w:val="20"/>
          <w:szCs w:val="20"/>
        </w:rPr>
        <w:t>, la subcontratación requerirá siempre autorización expresa del órgano de contratación.</w:t>
      </w:r>
    </w:p>
    <w:p w14:paraId="4EFD8A29" w14:textId="77777777" w:rsidR="002F63A3" w:rsidRPr="000B62FB" w:rsidRDefault="002F63A3" w:rsidP="0031454E">
      <w:pPr>
        <w:spacing w:before="60" w:line="240" w:lineRule="atLeast"/>
        <w:jc w:val="both"/>
        <w:rPr>
          <w:rFonts w:ascii="Trebuchet MS" w:hAnsi="Trebuchet MS" w:cs="Arial"/>
        </w:rPr>
      </w:pPr>
      <w:r w:rsidRPr="000B62FB">
        <w:rPr>
          <w:rFonts w:ascii="Trebuchet MS" w:hAnsi="Trebuchet MS" w:cs="Arial"/>
        </w:rPr>
        <w:t xml:space="preserve">2.- Las tareas críticas que se indican en el </w:t>
      </w:r>
      <w:r w:rsidRPr="000B62FB">
        <w:rPr>
          <w:rFonts w:ascii="Trebuchet MS" w:hAnsi="Trebuchet MS" w:cs="Arial"/>
          <w:b/>
        </w:rPr>
        <w:t>apartado 1</w:t>
      </w:r>
      <w:r w:rsidR="00FC1A20" w:rsidRPr="000B62FB">
        <w:rPr>
          <w:rFonts w:ascii="Trebuchet MS" w:hAnsi="Trebuchet MS" w:cs="Arial"/>
          <w:b/>
        </w:rPr>
        <w:t>7</w:t>
      </w:r>
      <w:r w:rsidRPr="000B62FB">
        <w:rPr>
          <w:rFonts w:ascii="Trebuchet MS" w:hAnsi="Trebuchet MS" w:cs="Arial"/>
        </w:rPr>
        <w:t xml:space="preserve"> del cuadro de características no pueden ser objeto de subcontratación, debiendo ser ejecutadas directamente por </w:t>
      </w:r>
      <w:r w:rsidR="0000437B" w:rsidRPr="000B62FB">
        <w:rPr>
          <w:rFonts w:ascii="Trebuchet MS" w:hAnsi="Trebuchet MS" w:cs="Arial"/>
        </w:rPr>
        <w:t xml:space="preserve">la </w:t>
      </w:r>
      <w:r w:rsidRPr="000B62FB">
        <w:rPr>
          <w:rFonts w:ascii="Trebuchet MS" w:hAnsi="Trebuchet MS" w:cs="Arial"/>
        </w:rPr>
        <w:t>contratista principal.</w:t>
      </w:r>
    </w:p>
    <w:p w14:paraId="6FAA3317" w14:textId="77777777" w:rsidR="002F63A3" w:rsidRPr="000B62FB" w:rsidRDefault="002F63A3" w:rsidP="0031454E">
      <w:pPr>
        <w:spacing w:before="60" w:line="240" w:lineRule="atLeast"/>
        <w:jc w:val="both"/>
        <w:rPr>
          <w:rFonts w:ascii="Trebuchet MS" w:hAnsi="Trebuchet MS" w:cs="Arial"/>
        </w:rPr>
      </w:pPr>
      <w:r w:rsidRPr="000B62FB">
        <w:rPr>
          <w:rFonts w:ascii="Trebuchet MS" w:hAnsi="Trebuchet MS" w:cs="Arial"/>
        </w:rPr>
        <w:t xml:space="preserve">3.- Las subcontratistas quedarán obligadas sólo ante la empresa contratista principal que asumirá, por tanto, la total responsabilidad de la ejecución del contrato frente a </w:t>
      </w:r>
      <w:r w:rsidR="009E660B" w:rsidRPr="000B62FB">
        <w:rPr>
          <w:rFonts w:ascii="Trebuchet MS" w:hAnsi="Trebuchet MS" w:cs="Arial"/>
        </w:rPr>
        <w:t>la entidad contratante</w:t>
      </w:r>
      <w:r w:rsidRPr="000B62FB">
        <w:rPr>
          <w:rFonts w:ascii="Trebuchet MS" w:hAnsi="Trebuchet MS" w:cs="Arial"/>
        </w:rPr>
        <w:t>, con arreglo estricto a los pliegos de condiciones particulares y a los términos del contrato, inclu</w:t>
      </w:r>
      <w:r w:rsidR="00A9617E" w:rsidRPr="000B62FB">
        <w:rPr>
          <w:rFonts w:ascii="Trebuchet MS" w:hAnsi="Trebuchet MS" w:cs="Arial"/>
        </w:rPr>
        <w:t>i</w:t>
      </w:r>
      <w:r w:rsidRPr="000B62FB">
        <w:rPr>
          <w:rFonts w:ascii="Trebuchet MS" w:hAnsi="Trebuchet MS" w:cs="Arial"/>
        </w:rPr>
        <w:t>do el cumplimiento de las obligaciones en materia m</w:t>
      </w:r>
      <w:r w:rsidR="00A54521" w:rsidRPr="000B62FB">
        <w:rPr>
          <w:rFonts w:ascii="Trebuchet MS" w:hAnsi="Trebuchet MS" w:cs="Arial"/>
        </w:rPr>
        <w:t>edioambiental, social o laboral, así como de la obligación referida al sometimiento a la normativa nacional y de la Unión Europea en materia de protección de datos.</w:t>
      </w:r>
    </w:p>
    <w:p w14:paraId="6F76DE48" w14:textId="77777777" w:rsidR="002F63A3" w:rsidRPr="000B62FB" w:rsidRDefault="002F63A3" w:rsidP="0031454E">
      <w:pPr>
        <w:spacing w:before="60" w:line="240" w:lineRule="atLeast"/>
        <w:jc w:val="both"/>
        <w:rPr>
          <w:rFonts w:ascii="Trebuchet MS" w:hAnsi="Trebuchet MS" w:cs="Arial"/>
        </w:rPr>
      </w:pPr>
      <w:r w:rsidRPr="000B62FB">
        <w:rPr>
          <w:rFonts w:ascii="Trebuchet MS" w:hAnsi="Trebuchet MS" w:cs="Arial"/>
        </w:rPr>
        <w:t xml:space="preserve">El conocimiento que tenga </w:t>
      </w:r>
      <w:r w:rsidR="009E660B" w:rsidRPr="000B62FB">
        <w:rPr>
          <w:rFonts w:ascii="Trebuchet MS" w:hAnsi="Trebuchet MS" w:cs="Arial"/>
        </w:rPr>
        <w:t xml:space="preserve">la entidad contratante </w:t>
      </w:r>
      <w:r w:rsidRPr="000B62FB">
        <w:rPr>
          <w:rFonts w:ascii="Trebuchet MS" w:hAnsi="Trebuchet MS" w:cs="Arial"/>
        </w:rPr>
        <w:t xml:space="preserve">de los subcontratos celebrados en virtud de las comunicaciones a que se refieren las letras a) y b) del apartado </w:t>
      </w:r>
      <w:r w:rsidR="00575A43" w:rsidRPr="000B62FB">
        <w:rPr>
          <w:rFonts w:ascii="Trebuchet MS" w:hAnsi="Trebuchet MS" w:cs="Arial"/>
        </w:rPr>
        <w:t xml:space="preserve">1 </w:t>
      </w:r>
      <w:r w:rsidRPr="000B62FB">
        <w:rPr>
          <w:rFonts w:ascii="Trebuchet MS" w:hAnsi="Trebuchet MS" w:cs="Arial"/>
        </w:rPr>
        <w:t xml:space="preserve">anterior, o la autorización que otorgue en el supuesto previsto en la letra </w:t>
      </w:r>
      <w:r w:rsidR="00575A43" w:rsidRPr="000B62FB">
        <w:rPr>
          <w:rFonts w:ascii="Trebuchet MS" w:hAnsi="Trebuchet MS" w:cs="Arial"/>
        </w:rPr>
        <w:t>c</w:t>
      </w:r>
      <w:r w:rsidRPr="000B62FB">
        <w:rPr>
          <w:rFonts w:ascii="Trebuchet MS" w:hAnsi="Trebuchet MS" w:cs="Arial"/>
        </w:rPr>
        <w:t>) de dicho apartado, no alterarán la responsabilidad exclusiva de la empresa contratista principal.</w:t>
      </w:r>
    </w:p>
    <w:p w14:paraId="3E3A63C5" w14:textId="77777777" w:rsidR="002F63A3" w:rsidRPr="000B62FB" w:rsidRDefault="002F63A3" w:rsidP="0031454E">
      <w:pPr>
        <w:spacing w:before="60" w:line="240" w:lineRule="atLeast"/>
        <w:jc w:val="both"/>
        <w:rPr>
          <w:rFonts w:ascii="Trebuchet MS" w:hAnsi="Trebuchet MS" w:cs="Arial"/>
        </w:rPr>
      </w:pPr>
      <w:r w:rsidRPr="000B62FB">
        <w:rPr>
          <w:rFonts w:ascii="Trebuchet MS" w:hAnsi="Trebuchet MS"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611260E5" w14:textId="77777777" w:rsidR="007515B6" w:rsidRPr="000B62FB" w:rsidRDefault="007515B6" w:rsidP="0031454E">
      <w:pPr>
        <w:spacing w:before="60" w:line="240" w:lineRule="atLeast"/>
        <w:jc w:val="both"/>
        <w:rPr>
          <w:rFonts w:ascii="Trebuchet MS" w:hAnsi="Trebuchet MS" w:cs="Arial"/>
        </w:rPr>
      </w:pPr>
      <w:r w:rsidRPr="000B62FB">
        <w:rPr>
          <w:rFonts w:ascii="Trebuchet MS" w:hAnsi="Trebuchet MS" w:cs="Arial"/>
        </w:rPr>
        <w:t>5.- La empresa contratista deberá informar a la representación del personal de la subcontratación, de acuerdo con la legislación laboral.</w:t>
      </w:r>
    </w:p>
    <w:p w14:paraId="191C135A" w14:textId="77777777" w:rsidR="002F63A3" w:rsidRPr="000B62FB" w:rsidRDefault="002F63A3" w:rsidP="0031454E">
      <w:pPr>
        <w:spacing w:before="60" w:line="240" w:lineRule="atLeast"/>
        <w:jc w:val="both"/>
        <w:rPr>
          <w:rFonts w:ascii="Trebuchet MS" w:hAnsi="Trebuchet MS" w:cs="Arial"/>
        </w:rPr>
      </w:pPr>
      <w:r w:rsidRPr="000B62FB">
        <w:rPr>
          <w:rFonts w:ascii="Trebuchet MS" w:hAnsi="Trebuchet MS"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651F1539" w14:textId="77777777" w:rsidR="002F63A3" w:rsidRPr="000B62FB" w:rsidRDefault="002F63A3" w:rsidP="0031454E">
      <w:pPr>
        <w:spacing w:before="60" w:line="240" w:lineRule="atLeast"/>
        <w:jc w:val="both"/>
        <w:rPr>
          <w:rFonts w:ascii="Trebuchet MS" w:hAnsi="Trebuchet MS" w:cs="Arial"/>
        </w:rPr>
      </w:pPr>
      <w:r w:rsidRPr="000B62FB">
        <w:rPr>
          <w:rFonts w:ascii="Trebuchet MS" w:hAnsi="Trebuchet MS"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747E0804" w14:textId="77777777" w:rsidR="002F63A3" w:rsidRPr="000B62FB" w:rsidRDefault="002F63A3" w:rsidP="0031454E">
      <w:pPr>
        <w:spacing w:before="60" w:line="240" w:lineRule="atLeast"/>
        <w:jc w:val="both"/>
        <w:rPr>
          <w:rFonts w:ascii="Trebuchet MS" w:hAnsi="Trebuchet MS" w:cs="Arial"/>
        </w:rPr>
      </w:pPr>
      <w:r w:rsidRPr="000B62FB">
        <w:rPr>
          <w:rFonts w:ascii="Trebuchet MS" w:hAnsi="Trebuchet MS" w:cs="Arial"/>
        </w:rPr>
        <w:t xml:space="preserve">8.- </w:t>
      </w:r>
      <w:r w:rsidR="003012FF" w:rsidRPr="000B62FB">
        <w:rPr>
          <w:rFonts w:ascii="Trebuchet MS" w:hAnsi="Trebuchet MS" w:cs="Arial"/>
        </w:rPr>
        <w:t>L</w:t>
      </w:r>
      <w:r w:rsidR="009E660B" w:rsidRPr="000B62FB">
        <w:rPr>
          <w:rFonts w:ascii="Trebuchet MS" w:hAnsi="Trebuchet MS" w:cs="Arial"/>
        </w:rPr>
        <w:t xml:space="preserve">a entidad contratante </w:t>
      </w:r>
      <w:r w:rsidRPr="000B62FB">
        <w:rPr>
          <w:rFonts w:ascii="Trebuchet MS" w:hAnsi="Trebuchet MS" w:cs="Arial"/>
        </w:rPr>
        <w:t xml:space="preserve">podrá comprobar el estricto cumplimiento de los pagos que </w:t>
      </w:r>
      <w:r w:rsidR="0000437B" w:rsidRPr="000B62FB">
        <w:rPr>
          <w:rFonts w:ascii="Trebuchet MS" w:hAnsi="Trebuchet MS" w:cs="Arial"/>
        </w:rPr>
        <w:t xml:space="preserve">la </w:t>
      </w:r>
      <w:r w:rsidRPr="000B62FB">
        <w:rPr>
          <w:rFonts w:ascii="Trebuchet MS" w:hAnsi="Trebuchet MS" w:cs="Arial"/>
        </w:rPr>
        <w:t>contratista haya de realizar a los subcontratistas o suministradores que participen en el contrato.</w:t>
      </w:r>
    </w:p>
    <w:p w14:paraId="22067944" w14:textId="77777777" w:rsidR="002F63A3" w:rsidRPr="000B62FB" w:rsidRDefault="0000437B" w:rsidP="0031454E">
      <w:pPr>
        <w:spacing w:before="60" w:line="240" w:lineRule="atLeast"/>
        <w:jc w:val="both"/>
        <w:rPr>
          <w:rFonts w:ascii="Trebuchet MS" w:hAnsi="Trebuchet MS" w:cs="Arial"/>
        </w:rPr>
      </w:pPr>
      <w:r w:rsidRPr="000B62FB">
        <w:rPr>
          <w:rFonts w:ascii="Trebuchet MS" w:hAnsi="Trebuchet MS" w:cs="Arial"/>
        </w:rPr>
        <w:t>Para ello</w:t>
      </w:r>
      <w:r w:rsidR="002F63A3" w:rsidRPr="000B62FB">
        <w:rPr>
          <w:rFonts w:ascii="Trebuchet MS" w:hAnsi="Trebuchet MS" w:cs="Arial"/>
        </w:rPr>
        <w:t xml:space="preserve">, la contratista remitirá a </w:t>
      </w:r>
      <w:r w:rsidR="009E660B" w:rsidRPr="000B62FB">
        <w:rPr>
          <w:rFonts w:ascii="Trebuchet MS" w:hAnsi="Trebuchet MS" w:cs="Arial"/>
        </w:rPr>
        <w:t>la entidad contratante</w:t>
      </w:r>
      <w:r w:rsidR="002F63A3" w:rsidRPr="000B62FB">
        <w:rPr>
          <w:rFonts w:ascii="Trebuchet MS" w:hAnsi="Trebuchet MS" w:cs="Arial"/>
        </w:rPr>
        <w:t xml:space="preserve">, cuando </w:t>
      </w:r>
      <w:r w:rsidRPr="000B62FB">
        <w:rPr>
          <w:rFonts w:ascii="Trebuchet MS" w:hAnsi="Trebuchet MS" w:cs="Arial"/>
        </w:rPr>
        <w:t xml:space="preserve">esta </w:t>
      </w:r>
      <w:r w:rsidR="002F63A3" w:rsidRPr="000B62FB">
        <w:rPr>
          <w:rFonts w:ascii="Trebuchet MS" w:hAnsi="Trebuchet MS"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6D66EA43" w14:textId="77777777" w:rsidR="002F63A3" w:rsidRPr="000B62FB" w:rsidRDefault="002F63A3" w:rsidP="00C92D55">
      <w:pPr>
        <w:spacing w:before="60" w:after="240" w:line="240" w:lineRule="atLeast"/>
        <w:jc w:val="both"/>
        <w:rPr>
          <w:rFonts w:ascii="Trebuchet MS" w:hAnsi="Trebuchet MS" w:cs="Arial"/>
        </w:rPr>
      </w:pPr>
      <w:r w:rsidRPr="000B62FB">
        <w:rPr>
          <w:rFonts w:ascii="Trebuchet MS" w:hAnsi="Trebuchet MS" w:cs="Arial"/>
        </w:rPr>
        <w:t xml:space="preserve">Asimismo, aportará a </w:t>
      </w:r>
      <w:r w:rsidR="009E660B" w:rsidRPr="000B62FB">
        <w:rPr>
          <w:rFonts w:ascii="Trebuchet MS" w:hAnsi="Trebuchet MS" w:cs="Arial"/>
        </w:rPr>
        <w:t>la entidad contratante</w:t>
      </w:r>
      <w:r w:rsidRPr="000B62FB">
        <w:rPr>
          <w:rFonts w:ascii="Trebuchet MS" w:hAnsi="Trebuchet MS" w:cs="Arial"/>
        </w:rPr>
        <w:t>, cuando ésta lo solicite, un justificante del cumplimiento de los plazos de pago establecidos en el artículo 216 de la LCSP y en la Ley 3/2004, de 29 de diciembre</w:t>
      </w:r>
      <w:r w:rsidR="002A7F80" w:rsidRPr="000B62FB">
        <w:rPr>
          <w:rFonts w:ascii="Trebuchet MS" w:hAnsi="Trebuchet MS" w:cs="Arial"/>
        </w:rPr>
        <w:t>, una vez terminada la prestación</w:t>
      </w:r>
      <w:r w:rsidRPr="000B62FB">
        <w:rPr>
          <w:rFonts w:ascii="Trebuchet MS" w:hAnsi="Trebuchet MS" w:cs="Arial"/>
        </w:rPr>
        <w:t>.</w:t>
      </w:r>
    </w:p>
    <w:p w14:paraId="2035EDE6" w14:textId="77777777" w:rsidR="002F63A3" w:rsidRPr="000B62FB" w:rsidRDefault="00D756EF" w:rsidP="00661D54">
      <w:pPr>
        <w:pStyle w:val="Ttulo4"/>
        <w:pBdr>
          <w:bottom w:val="none" w:sz="0" w:space="0" w:color="auto"/>
        </w:pBdr>
        <w:spacing w:before="60" w:line="240" w:lineRule="atLeast"/>
        <w:jc w:val="left"/>
        <w:rPr>
          <w:rFonts w:ascii="Trebuchet MS" w:hAnsi="Trebuchet MS" w:cs="Arial"/>
          <w:sz w:val="20"/>
        </w:rPr>
      </w:pPr>
      <w:bookmarkStart w:id="200" w:name="_Toc506479410"/>
      <w:bookmarkStart w:id="201" w:name="_Toc463331571"/>
      <w:r w:rsidRPr="000B62FB">
        <w:rPr>
          <w:rFonts w:ascii="Trebuchet MS" w:hAnsi="Trebuchet MS" w:cs="Arial"/>
          <w:sz w:val="20"/>
        </w:rPr>
        <w:t>3</w:t>
      </w:r>
      <w:r w:rsidR="00B90FD2" w:rsidRPr="000B62FB">
        <w:rPr>
          <w:rFonts w:ascii="Trebuchet MS" w:hAnsi="Trebuchet MS" w:cs="Arial"/>
          <w:sz w:val="20"/>
        </w:rPr>
        <w:t>8</w:t>
      </w:r>
      <w:r w:rsidRPr="000B62FB">
        <w:rPr>
          <w:rFonts w:ascii="Trebuchet MS" w:hAnsi="Trebuchet MS" w:cs="Arial"/>
          <w:sz w:val="20"/>
        </w:rPr>
        <w:t>.2.</w:t>
      </w:r>
      <w:r w:rsidR="00BD212C" w:rsidRPr="000B62FB">
        <w:rPr>
          <w:rFonts w:ascii="Trebuchet MS" w:hAnsi="Trebuchet MS" w:cs="Arial"/>
          <w:sz w:val="20"/>
        </w:rPr>
        <w:t>5</w:t>
      </w:r>
      <w:r w:rsidRPr="000B62FB">
        <w:rPr>
          <w:rFonts w:ascii="Trebuchet MS" w:hAnsi="Trebuchet MS" w:cs="Arial"/>
          <w:sz w:val="20"/>
        </w:rPr>
        <w:t xml:space="preserve">.- </w:t>
      </w:r>
      <w:r w:rsidR="009E660B" w:rsidRPr="000B62FB">
        <w:rPr>
          <w:rFonts w:ascii="Trebuchet MS" w:hAnsi="Trebuchet MS"/>
          <w:sz w:val="20"/>
        </w:rPr>
        <w:t>Obligaciones</w:t>
      </w:r>
      <w:r w:rsidRPr="000B62FB">
        <w:rPr>
          <w:rFonts w:ascii="Trebuchet MS" w:hAnsi="Trebuchet MS" w:cs="Arial"/>
          <w:sz w:val="20"/>
        </w:rPr>
        <w:t xml:space="preserve"> en materia de seguridad y salud en el trabajo</w:t>
      </w:r>
      <w:bookmarkEnd w:id="200"/>
    </w:p>
    <w:p w14:paraId="4FF45736" w14:textId="77777777" w:rsidR="00AD3EC4" w:rsidRPr="000B62FB" w:rsidRDefault="00D756EF" w:rsidP="0031454E">
      <w:pPr>
        <w:spacing w:before="60" w:line="240" w:lineRule="atLeast"/>
        <w:jc w:val="both"/>
        <w:rPr>
          <w:rFonts w:ascii="Trebuchet MS" w:hAnsi="Trebuchet MS" w:cs="Arial"/>
        </w:rPr>
      </w:pPr>
      <w:r w:rsidRPr="000B62FB">
        <w:rPr>
          <w:rFonts w:ascii="Trebuchet MS" w:hAnsi="Trebuchet MS" w:cs="Arial"/>
        </w:rPr>
        <w:t>1.- La empresa contratista deberá cumplir con las disposiciones vigentes en materia de seguridad y prevención de riesgos laborales en el trabajo, así como las derivadas del convenio colectivo aplicable.</w:t>
      </w:r>
    </w:p>
    <w:p w14:paraId="6BC29778" w14:textId="77777777" w:rsidR="00AD3EC4" w:rsidRPr="000B62FB" w:rsidRDefault="00D756EF" w:rsidP="0031454E">
      <w:pPr>
        <w:spacing w:before="60" w:line="240" w:lineRule="atLeast"/>
        <w:jc w:val="both"/>
        <w:rPr>
          <w:rFonts w:ascii="Trebuchet MS" w:hAnsi="Trebuchet MS" w:cs="Arial"/>
        </w:rPr>
      </w:pPr>
      <w:r w:rsidRPr="000B62FB">
        <w:rPr>
          <w:rFonts w:ascii="Trebuchet MS" w:hAnsi="Trebuchet MS" w:cs="Arial"/>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2339C32B" w14:textId="77777777" w:rsidR="00AD3EC4" w:rsidRPr="000B62FB" w:rsidRDefault="00D756EF" w:rsidP="0031454E">
      <w:pPr>
        <w:spacing w:before="60" w:line="240" w:lineRule="atLeast"/>
        <w:jc w:val="both"/>
        <w:rPr>
          <w:rFonts w:ascii="Trebuchet MS" w:hAnsi="Trebuchet MS" w:cs="Arial"/>
        </w:rPr>
      </w:pPr>
      <w:r w:rsidRPr="000B62FB">
        <w:rPr>
          <w:rFonts w:ascii="Trebuchet MS" w:hAnsi="Trebuchet MS" w:cs="Arial"/>
        </w:rPr>
        <w:t xml:space="preserve">3.- Cuando la naturaleza del objeto del contrato requiera la intervención de </w:t>
      </w:r>
      <w:r w:rsidR="00E66B8D" w:rsidRPr="000B62FB">
        <w:rPr>
          <w:rFonts w:ascii="Trebuchet MS" w:hAnsi="Trebuchet MS" w:cs="Arial"/>
        </w:rPr>
        <w:t>personal</w:t>
      </w:r>
      <w:r w:rsidRPr="000B62FB">
        <w:rPr>
          <w:rFonts w:ascii="Trebuchet MS" w:hAnsi="Trebuchet MS" w:cs="Arial"/>
        </w:rPr>
        <w:t xml:space="preserve"> de la contratista (o en su caso, de la subcontratista) que deba realizar alguna prestación en centros de la </w:t>
      </w:r>
      <w:r w:rsidR="009E660B" w:rsidRPr="000B62FB">
        <w:rPr>
          <w:rFonts w:ascii="Trebuchet MS" w:hAnsi="Trebuchet MS" w:cs="Arial"/>
        </w:rPr>
        <w:t xml:space="preserve">entidad contratante </w:t>
      </w:r>
      <w:r w:rsidR="00367058" w:rsidRPr="000B62FB">
        <w:rPr>
          <w:rFonts w:ascii="Trebuchet MS" w:hAnsi="Trebuchet MS" w:cs="Arial"/>
        </w:rPr>
        <w:t>en los que también</w:t>
      </w:r>
      <w:r w:rsidRPr="000B62FB">
        <w:rPr>
          <w:rFonts w:ascii="Trebuchet MS" w:hAnsi="Trebuchet MS" w:cs="Arial"/>
        </w:rPr>
        <w:t xml:space="preserve"> </w:t>
      </w:r>
      <w:r w:rsidR="00A6526E" w:rsidRPr="000B62FB">
        <w:rPr>
          <w:rFonts w:ascii="Trebuchet MS" w:hAnsi="Trebuchet MS" w:cs="Arial"/>
        </w:rPr>
        <w:t xml:space="preserve">preste </w:t>
      </w:r>
      <w:r w:rsidRPr="000B62FB">
        <w:rPr>
          <w:rFonts w:ascii="Trebuchet MS" w:hAnsi="Trebuchet MS" w:cs="Arial"/>
        </w:rPr>
        <w:t xml:space="preserve">servicios el personal de la propia </w:t>
      </w:r>
      <w:r w:rsidR="009E660B" w:rsidRPr="000B62FB">
        <w:rPr>
          <w:rFonts w:ascii="Trebuchet MS" w:hAnsi="Trebuchet MS" w:cs="Arial"/>
        </w:rPr>
        <w:t>entidad contratante</w:t>
      </w:r>
      <w:r w:rsidRPr="000B62FB">
        <w:rPr>
          <w:rFonts w:ascii="Trebuchet MS" w:hAnsi="Trebuchet MS" w:cs="Arial"/>
        </w:rPr>
        <w:t>, antes del inicio de la actividad, todas las empresas y personal autónomo concurrentes deberán cooperar entre sí e intercambiarse información sobre los riesgos específicos de las actividades que desarrollarán y que puedan afectar al personal</w:t>
      </w:r>
      <w:r w:rsidR="00CC0BB2" w:rsidRPr="000B62FB">
        <w:rPr>
          <w:rFonts w:ascii="Trebuchet MS" w:hAnsi="Trebuchet MS" w:cs="Arial"/>
        </w:rPr>
        <w:t xml:space="preserve"> de las </w:t>
      </w:r>
      <w:r w:rsidR="003030F9" w:rsidRPr="000B62FB">
        <w:rPr>
          <w:rFonts w:ascii="Trebuchet MS" w:hAnsi="Trebuchet MS" w:cs="Arial"/>
        </w:rPr>
        <w:t>otras empresas</w:t>
      </w:r>
      <w:r w:rsidR="00CC0BB2" w:rsidRPr="000B62FB">
        <w:rPr>
          <w:rFonts w:ascii="Trebuchet MS" w:hAnsi="Trebuchet MS" w:cs="Arial"/>
        </w:rPr>
        <w:t xml:space="preserve"> concurrentes</w:t>
      </w:r>
      <w:r w:rsidRPr="000B62FB">
        <w:rPr>
          <w:rFonts w:ascii="Trebuchet MS" w:hAnsi="Trebuchet MS" w:cs="Arial"/>
        </w:rPr>
        <w:t>.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r w:rsidR="00BC0B46" w:rsidRPr="000B62FB">
        <w:rPr>
          <w:rFonts w:ascii="Trebuchet MS" w:hAnsi="Trebuchet MS" w:cs="Arial"/>
        </w:rPr>
        <w:t>.</w:t>
      </w:r>
    </w:p>
    <w:p w14:paraId="7A0103BC" w14:textId="77777777" w:rsidR="007515B6" w:rsidRPr="000B62FB" w:rsidRDefault="007515B6" w:rsidP="0031454E">
      <w:pPr>
        <w:spacing w:before="60" w:line="240" w:lineRule="atLeast"/>
        <w:jc w:val="both"/>
        <w:rPr>
          <w:rFonts w:ascii="Trebuchet MS" w:hAnsi="Trebuchet MS" w:cs="Arial"/>
        </w:rPr>
      </w:pPr>
      <w:r w:rsidRPr="000B62FB">
        <w:rPr>
          <w:rFonts w:ascii="Trebuchet MS" w:hAnsi="Trebuchet MS" w:cs="Arial"/>
        </w:rPr>
        <w:t xml:space="preserve">En estos casos, antes del inicio de la actividad, en cumplimiento del RD 171/2004, de 30 de enero, sobre coordinación de actividades empresariales, se deberá aportar la siguiente documentación: </w:t>
      </w:r>
    </w:p>
    <w:p w14:paraId="13F94F91" w14:textId="77777777" w:rsidR="007515B6" w:rsidRPr="000B62FB" w:rsidRDefault="007515B6" w:rsidP="003B015E">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El documento de gestión preventiva, así como las medidas preventivas a adoptar.</w:t>
      </w:r>
    </w:p>
    <w:p w14:paraId="5E6E2259" w14:textId="77777777" w:rsidR="007515B6" w:rsidRPr="000B62FB" w:rsidRDefault="007515B6" w:rsidP="003B015E">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La planificación de la actividad preventiva de los trabajos a realizar.</w:t>
      </w:r>
    </w:p>
    <w:p w14:paraId="4228A4C5" w14:textId="77777777" w:rsidR="007515B6" w:rsidRPr="000B62FB" w:rsidRDefault="007515B6" w:rsidP="003B015E">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 xml:space="preserve">Acuse de recibo firmado por la contratista y, en su caso, subcontratista, acreditativo de que han recibido de la </w:t>
      </w:r>
      <w:r w:rsidR="007D633F" w:rsidRPr="000B62FB">
        <w:rPr>
          <w:rFonts w:ascii="Trebuchet MS" w:hAnsi="Trebuchet MS" w:cs="Arial"/>
          <w:color w:val="auto"/>
          <w:sz w:val="20"/>
          <w:szCs w:val="20"/>
        </w:rPr>
        <w:t>entidad</w:t>
      </w:r>
      <w:r w:rsidR="006043EA" w:rsidRPr="000B62FB">
        <w:rPr>
          <w:rFonts w:ascii="Trebuchet MS" w:hAnsi="Trebuchet MS" w:cs="Arial"/>
          <w:color w:val="auto"/>
          <w:sz w:val="20"/>
          <w:szCs w:val="20"/>
        </w:rPr>
        <w:t xml:space="preserve"> contratante </w:t>
      </w:r>
      <w:r w:rsidRPr="000B62FB">
        <w:rPr>
          <w:rFonts w:ascii="Trebuchet MS" w:hAnsi="Trebuchet MS" w:cs="Arial"/>
          <w:color w:val="auto"/>
          <w:sz w:val="20"/>
          <w:szCs w:val="20"/>
        </w:rPr>
        <w:t>la documentación sobre los riesgos propios del centro de trabajo y de sus instalaciones, sobre las medidas preventivas e instrucciones para la prevención de dichos riesgos, y las que se deben de aplicar en caso de situaciones de emergencia.</w:t>
      </w:r>
    </w:p>
    <w:p w14:paraId="2C45FDBF" w14:textId="77777777" w:rsidR="007515B6" w:rsidRPr="000B62FB" w:rsidRDefault="007515B6" w:rsidP="003B015E">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14245C9C" w14:textId="77777777" w:rsidR="007515B6" w:rsidRPr="000B62FB" w:rsidRDefault="007515B6" w:rsidP="003B015E">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 xml:space="preserve">Relación del personal que ejecutará el contrato y maquinaria destinada al objeto del contrato. </w:t>
      </w:r>
    </w:p>
    <w:p w14:paraId="52018671" w14:textId="77777777" w:rsidR="007515B6" w:rsidRPr="000B62FB" w:rsidRDefault="00F24DE1" w:rsidP="003B015E">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Acreditación de haber sido sometidos al control de vigilancia de la salud</w:t>
      </w:r>
      <w:r w:rsidR="007515B6" w:rsidRPr="000B62FB">
        <w:rPr>
          <w:rFonts w:ascii="Trebuchet MS" w:hAnsi="Trebuchet MS" w:cs="Arial"/>
          <w:color w:val="auto"/>
          <w:sz w:val="20"/>
          <w:szCs w:val="20"/>
        </w:rPr>
        <w:t>.</w:t>
      </w:r>
    </w:p>
    <w:p w14:paraId="1F8F789E" w14:textId="77777777" w:rsidR="007515B6" w:rsidRPr="000B62FB" w:rsidRDefault="007515B6" w:rsidP="003B015E">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5E12F786" w14:textId="77777777" w:rsidR="007515B6" w:rsidRPr="000B62FB" w:rsidRDefault="007515B6" w:rsidP="003B015E">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Justificante de la entrega de los equipos de protección individual (EPI´s) que sean necesarios.</w:t>
      </w:r>
    </w:p>
    <w:p w14:paraId="18AEBD61" w14:textId="77777777" w:rsidR="007515B6" w:rsidRPr="000B62FB" w:rsidRDefault="007515B6" w:rsidP="003B015E">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 xml:space="preserve">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  </w:t>
      </w:r>
    </w:p>
    <w:p w14:paraId="02A3E2B9" w14:textId="77777777" w:rsidR="007515B6" w:rsidRPr="000B62FB" w:rsidRDefault="007515B6" w:rsidP="003B015E">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Las fichas de seguridad de productos químicos cuando la empresa contratista o subcontratista deba aportar productos químicos.</w:t>
      </w:r>
    </w:p>
    <w:p w14:paraId="643D7453" w14:textId="77777777" w:rsidR="007515B6" w:rsidRPr="000B62FB" w:rsidRDefault="007515B6" w:rsidP="003B015E">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 xml:space="preserve">Dar a conocer la identidad de la persona que deberá garantizar el cumplimiento de las normas de seguridad y salud y establecer los medios de coordinación con el personal de la </w:t>
      </w:r>
      <w:r w:rsidR="007D633F" w:rsidRPr="000B62FB">
        <w:rPr>
          <w:rFonts w:ascii="Trebuchet MS" w:hAnsi="Trebuchet MS" w:cs="Arial"/>
          <w:color w:val="auto"/>
          <w:sz w:val="20"/>
          <w:szCs w:val="20"/>
        </w:rPr>
        <w:t>entidad</w:t>
      </w:r>
      <w:r w:rsidRPr="000B62FB">
        <w:rPr>
          <w:rFonts w:ascii="Trebuchet MS" w:hAnsi="Trebuchet MS" w:cs="Arial"/>
          <w:color w:val="auto"/>
          <w:sz w:val="20"/>
          <w:szCs w:val="20"/>
        </w:rPr>
        <w:t xml:space="preserve"> contratante. Así como, la puesta a disposición de los recursos preventivos pertinentes cuando sean necesarios. </w:t>
      </w:r>
    </w:p>
    <w:p w14:paraId="24A478EF" w14:textId="77777777" w:rsidR="007515B6" w:rsidRPr="000B62FB" w:rsidRDefault="007515B6" w:rsidP="0031454E">
      <w:pPr>
        <w:spacing w:before="60" w:line="240" w:lineRule="atLeast"/>
        <w:jc w:val="both"/>
        <w:rPr>
          <w:rFonts w:ascii="Trebuchet MS" w:hAnsi="Trebuchet MS" w:cs="Arial"/>
        </w:rPr>
      </w:pPr>
      <w:r w:rsidRPr="000B62FB">
        <w:rPr>
          <w:rFonts w:ascii="Trebuchet MS" w:hAnsi="Trebuchet MS" w:cs="Arial"/>
        </w:rPr>
        <w:t xml:space="preserve">Cuando la empresa contratista subcontrate con otra empresa la realización de parte del objeto del contrato, las acreditaciones previstas en </w:t>
      </w:r>
      <w:r w:rsidR="00CC0BB2" w:rsidRPr="000B62FB">
        <w:rPr>
          <w:rFonts w:ascii="Trebuchet MS" w:hAnsi="Trebuchet MS" w:cs="Arial"/>
        </w:rPr>
        <w:t>el apartado anterior</w:t>
      </w:r>
      <w:r w:rsidRPr="000B62FB">
        <w:rPr>
          <w:rFonts w:ascii="Trebuchet MS" w:hAnsi="Trebuchet MS" w:cs="Arial"/>
        </w:rPr>
        <w:t xml:space="preserve"> deberán ser exigidas a la subcontratista (autónomos/as) por la empresa contratista para su entrega a la </w:t>
      </w:r>
      <w:r w:rsidR="007D633F" w:rsidRPr="000B62FB">
        <w:rPr>
          <w:rFonts w:ascii="Trebuchet MS" w:hAnsi="Trebuchet MS" w:cs="Arial"/>
        </w:rPr>
        <w:t>entidad</w:t>
      </w:r>
      <w:r w:rsidRPr="000B62FB">
        <w:rPr>
          <w:rFonts w:ascii="Trebuchet MS" w:hAnsi="Trebuchet MS" w:cs="Arial"/>
        </w:rPr>
        <w:t xml:space="preserve"> contratante.</w:t>
      </w:r>
    </w:p>
    <w:p w14:paraId="54C03F11" w14:textId="77777777" w:rsidR="00AD3EC4" w:rsidRPr="000B62FB" w:rsidRDefault="00D756EF" w:rsidP="0031454E">
      <w:pPr>
        <w:spacing w:before="60" w:line="240" w:lineRule="atLeast"/>
        <w:jc w:val="both"/>
        <w:rPr>
          <w:rFonts w:ascii="Trebuchet MS" w:hAnsi="Trebuchet MS" w:cs="Arial"/>
        </w:rPr>
      </w:pPr>
      <w:r w:rsidRPr="000B62FB">
        <w:rPr>
          <w:rFonts w:ascii="Trebuchet MS" w:hAnsi="Trebuchet MS" w:cs="Arial"/>
        </w:rPr>
        <w:t>Especialmente, debe velar para que la empresa subcontrat</w:t>
      </w:r>
      <w:r w:rsidR="00A6526E" w:rsidRPr="000B62FB">
        <w:rPr>
          <w:rFonts w:ascii="Trebuchet MS" w:hAnsi="Trebuchet MS" w:cs="Arial"/>
        </w:rPr>
        <w:t>ista</w:t>
      </w:r>
      <w:r w:rsidRPr="000B62FB">
        <w:rPr>
          <w:rFonts w:ascii="Trebuchet MS" w:hAnsi="Trebuchet MS" w:cs="Arial"/>
        </w:rPr>
        <w:t xml:space="preserve"> cumpla todas las obligaciones en materia de seguridad y salud laboral y</w:t>
      </w:r>
      <w:r w:rsidR="00367058" w:rsidRPr="000B62FB">
        <w:rPr>
          <w:rFonts w:ascii="Trebuchet MS" w:hAnsi="Trebuchet MS" w:cs="Arial"/>
        </w:rPr>
        <w:t xml:space="preserve"> </w:t>
      </w:r>
      <w:r w:rsidRPr="000B62FB">
        <w:rPr>
          <w:rFonts w:ascii="Trebuchet MS" w:hAnsi="Trebuchet MS" w:cs="Arial"/>
        </w:rPr>
        <w:t>concretamente</w:t>
      </w:r>
      <w:r w:rsidR="006C2936" w:rsidRPr="000B62FB">
        <w:rPr>
          <w:rFonts w:ascii="Trebuchet MS" w:hAnsi="Trebuchet MS" w:cs="Arial"/>
        </w:rPr>
        <w:t>,</w:t>
      </w:r>
      <w:r w:rsidRPr="000B62FB">
        <w:rPr>
          <w:rFonts w:ascii="Trebuchet MS" w:hAnsi="Trebuchet MS" w:cs="Arial"/>
        </w:rPr>
        <w:t xml:space="preserve"> que cumple lo que prevé la normativa en cuanto a la coordinación de actividades preventivas y puesta a disposición de los recursos preventivos cuando sean necesarios.</w:t>
      </w:r>
    </w:p>
    <w:p w14:paraId="6E404BA3" w14:textId="77777777" w:rsidR="00AD3EC4" w:rsidRPr="000B62FB" w:rsidRDefault="00D756EF" w:rsidP="0031454E">
      <w:pPr>
        <w:spacing w:before="60" w:line="240" w:lineRule="atLeast"/>
        <w:jc w:val="both"/>
        <w:rPr>
          <w:rFonts w:ascii="Trebuchet MS" w:hAnsi="Trebuchet MS" w:cs="Arial"/>
        </w:rPr>
      </w:pPr>
      <w:r w:rsidRPr="000B62FB">
        <w:rPr>
          <w:rFonts w:ascii="Trebuchet MS" w:hAnsi="Trebuchet MS" w:cs="Arial"/>
        </w:rPr>
        <w:t>La empresa contratista deberá garantizar que la subcontratada dispone de infraestructura y medios adecuados para llevar a cabo la actividad y ejercer directamente la dirección de los trabajos.</w:t>
      </w:r>
    </w:p>
    <w:p w14:paraId="33A28B9A" w14:textId="77777777" w:rsidR="00AD3EC4" w:rsidRPr="000B62FB" w:rsidRDefault="00D756EF" w:rsidP="0031454E">
      <w:pPr>
        <w:spacing w:before="60" w:line="240" w:lineRule="atLeast"/>
        <w:jc w:val="both"/>
        <w:rPr>
          <w:rFonts w:ascii="Trebuchet MS" w:hAnsi="Trebuchet MS" w:cs="Arial"/>
        </w:rPr>
      </w:pPr>
      <w:r w:rsidRPr="000B62FB">
        <w:rPr>
          <w:rFonts w:ascii="Trebuchet MS" w:hAnsi="Trebuchet MS" w:cs="Arial"/>
        </w:rPr>
        <w:t xml:space="preserve">La </w:t>
      </w:r>
      <w:r w:rsidR="00367058" w:rsidRPr="000B62FB">
        <w:rPr>
          <w:rFonts w:ascii="Trebuchet MS" w:hAnsi="Trebuchet MS" w:cs="Arial"/>
        </w:rPr>
        <w:t>entidad contratante</w:t>
      </w:r>
      <w:r w:rsidRPr="000B62FB">
        <w:rPr>
          <w:rFonts w:ascii="Trebuchet MS" w:hAnsi="Trebuchet MS" w:cs="Arial"/>
        </w:rPr>
        <w:t xml:space="preserve"> vigilará el cumplimiento por </w:t>
      </w:r>
      <w:r w:rsidR="0008613D" w:rsidRPr="000B62FB">
        <w:rPr>
          <w:rFonts w:ascii="Trebuchet MS" w:hAnsi="Trebuchet MS" w:cs="Arial"/>
        </w:rPr>
        <w:t xml:space="preserve">los </w:t>
      </w:r>
      <w:r w:rsidRPr="000B62FB">
        <w:rPr>
          <w:rFonts w:ascii="Trebuchet MS" w:hAnsi="Trebuchet MS" w:cs="Arial"/>
        </w:rPr>
        <w:t>contratistas y subcontratistas de la normativa de prevención de riesgos laborales para lo cual podrá adoptar cualquier medida acorde con dicha finalidad.</w:t>
      </w:r>
    </w:p>
    <w:p w14:paraId="7DD24F42" w14:textId="77777777" w:rsidR="00AD3EC4" w:rsidRPr="000B62FB" w:rsidRDefault="00D756EF" w:rsidP="0031454E">
      <w:pPr>
        <w:spacing w:before="60" w:line="240" w:lineRule="atLeast"/>
        <w:jc w:val="both"/>
        <w:rPr>
          <w:rFonts w:ascii="Trebuchet MS" w:hAnsi="Trebuchet MS" w:cs="Arial"/>
        </w:rPr>
      </w:pPr>
      <w:r w:rsidRPr="000B62FB">
        <w:rPr>
          <w:rFonts w:ascii="Trebuchet MS" w:hAnsi="Trebuchet MS" w:cs="Arial"/>
        </w:rPr>
        <w:t>4</w:t>
      </w:r>
      <w:r w:rsidR="00A6675B" w:rsidRPr="000B62FB">
        <w:rPr>
          <w:rFonts w:ascii="Trebuchet MS" w:hAnsi="Trebuchet MS" w:cs="Arial"/>
        </w:rPr>
        <w:t>.-</w:t>
      </w:r>
      <w:r w:rsidRPr="000B62FB">
        <w:rPr>
          <w:rFonts w:ascii="Trebuchet MS" w:hAnsi="Trebuchet MS" w:cs="Arial"/>
        </w:rPr>
        <w:t xml:space="preserve"> Cuando la naturaleza del objeto del contrato requiera </w:t>
      </w:r>
      <w:r w:rsidR="00CC0BB2" w:rsidRPr="000B62FB">
        <w:rPr>
          <w:rFonts w:ascii="Trebuchet MS" w:hAnsi="Trebuchet MS" w:cs="Arial"/>
        </w:rPr>
        <w:t xml:space="preserve">la intervención de </w:t>
      </w:r>
      <w:r w:rsidR="00E66B8D" w:rsidRPr="000B62FB">
        <w:rPr>
          <w:rFonts w:ascii="Trebuchet MS" w:hAnsi="Trebuchet MS" w:cs="Arial"/>
        </w:rPr>
        <w:t>persona</w:t>
      </w:r>
      <w:r w:rsidR="00643249" w:rsidRPr="000B62FB">
        <w:rPr>
          <w:rFonts w:ascii="Trebuchet MS" w:hAnsi="Trebuchet MS" w:cs="Arial"/>
        </w:rPr>
        <w:t>l</w:t>
      </w:r>
      <w:r w:rsidRPr="000B62FB">
        <w:rPr>
          <w:rFonts w:ascii="Trebuchet MS" w:hAnsi="Trebuchet MS" w:cs="Arial"/>
        </w:rPr>
        <w:t xml:space="preserve"> de la contratista (o en su caso, de la subcontratista)</w:t>
      </w:r>
      <w:r w:rsidR="00CC0BB2" w:rsidRPr="000B62FB">
        <w:rPr>
          <w:rFonts w:ascii="Trebuchet MS" w:hAnsi="Trebuchet MS" w:cs="Arial"/>
        </w:rPr>
        <w:t xml:space="preserve"> que</w:t>
      </w:r>
      <w:r w:rsidRPr="000B62FB">
        <w:rPr>
          <w:rFonts w:ascii="Trebuchet MS" w:hAnsi="Trebuchet MS" w:cs="Arial"/>
        </w:rPr>
        <w:t xml:space="preserve"> </w:t>
      </w:r>
      <w:r w:rsidR="006C2936" w:rsidRPr="000B62FB">
        <w:rPr>
          <w:rFonts w:ascii="Trebuchet MS" w:hAnsi="Trebuchet MS" w:cs="Arial"/>
        </w:rPr>
        <w:t>tenga que</w:t>
      </w:r>
      <w:r w:rsidRPr="000B62FB">
        <w:rPr>
          <w:rFonts w:ascii="Trebuchet MS" w:hAnsi="Trebuchet MS" w:cs="Arial"/>
        </w:rPr>
        <w:t xml:space="preserve"> realizar alguna prestación en centros de la </w:t>
      </w:r>
      <w:r w:rsidR="006C2936" w:rsidRPr="000B62FB">
        <w:rPr>
          <w:rFonts w:ascii="Trebuchet MS" w:hAnsi="Trebuchet MS" w:cs="Arial"/>
        </w:rPr>
        <w:t>entidad contratante</w:t>
      </w:r>
      <w:r w:rsidR="00367058" w:rsidRPr="000B62FB">
        <w:rPr>
          <w:rFonts w:ascii="Trebuchet MS" w:hAnsi="Trebuchet MS" w:cs="Arial"/>
        </w:rPr>
        <w:t xml:space="preserve"> </w:t>
      </w:r>
      <w:r w:rsidR="006043EA" w:rsidRPr="000B62FB">
        <w:rPr>
          <w:rFonts w:ascii="Trebuchet MS" w:hAnsi="Trebuchet MS" w:cs="Arial"/>
        </w:rPr>
        <w:t>en los que no</w:t>
      </w:r>
      <w:r w:rsidRPr="000B62FB">
        <w:rPr>
          <w:rFonts w:ascii="Trebuchet MS" w:hAnsi="Trebuchet MS" w:cs="Arial"/>
        </w:rPr>
        <w:t xml:space="preserve"> preste servicios su personal, no se podrá iniciar la actividad objeto del contrato si previamente la </w:t>
      </w:r>
      <w:r w:rsidR="007D633F" w:rsidRPr="000B62FB">
        <w:rPr>
          <w:rFonts w:ascii="Trebuchet MS" w:hAnsi="Trebuchet MS" w:cs="Arial"/>
        </w:rPr>
        <w:t>entidad</w:t>
      </w:r>
      <w:r w:rsidRPr="000B62FB">
        <w:rPr>
          <w:rFonts w:ascii="Trebuchet MS" w:hAnsi="Trebuchet MS" w:cs="Arial"/>
        </w:rPr>
        <w:t xml:space="preserve"> </w:t>
      </w:r>
      <w:r w:rsidR="006C2936" w:rsidRPr="000B62FB">
        <w:rPr>
          <w:rFonts w:ascii="Trebuchet MS" w:hAnsi="Trebuchet MS" w:cs="Arial"/>
        </w:rPr>
        <w:t>contratante</w:t>
      </w:r>
      <w:r w:rsidR="00367058" w:rsidRPr="000B62FB">
        <w:rPr>
          <w:rFonts w:ascii="Trebuchet MS" w:hAnsi="Trebuchet MS" w:cs="Arial"/>
        </w:rPr>
        <w:t xml:space="preserve"> </w:t>
      </w:r>
      <w:r w:rsidRPr="000B62FB">
        <w:rPr>
          <w:rFonts w:ascii="Trebuchet MS" w:hAnsi="Trebuchet MS" w:cs="Arial"/>
        </w:rPr>
        <w:t>no ha llevado a cabo las siguientes actuaciones:</w:t>
      </w:r>
    </w:p>
    <w:p w14:paraId="08379FA6" w14:textId="77777777" w:rsidR="00D540D0" w:rsidRPr="000B62FB" w:rsidRDefault="00D756EF" w:rsidP="003B015E">
      <w:pPr>
        <w:pStyle w:val="texto"/>
        <w:numPr>
          <w:ilvl w:val="0"/>
          <w:numId w:val="20"/>
        </w:numPr>
        <w:shd w:val="clear" w:color="auto" w:fill="FFFFFF"/>
        <w:spacing w:before="60" w:after="0" w:line="240" w:lineRule="atLeast"/>
        <w:ind w:left="567" w:right="0" w:hanging="207"/>
        <w:rPr>
          <w:rFonts w:ascii="Trebuchet MS" w:hAnsi="Trebuchet MS" w:cs="Arial"/>
          <w:color w:val="auto"/>
          <w:sz w:val="20"/>
          <w:szCs w:val="20"/>
        </w:rPr>
      </w:pPr>
      <w:r w:rsidRPr="000B62FB">
        <w:rPr>
          <w:rFonts w:ascii="Trebuchet MS" w:hAnsi="Trebuchet MS" w:cs="Arial"/>
          <w:color w:val="auto"/>
          <w:sz w:val="20"/>
          <w:szCs w:val="20"/>
        </w:rPr>
        <w:t xml:space="preserve">Informar a las empresas concurrentes de los riesgos del lugar de trabajo que puedan afectar a las actividades desarrolladas, así como de las medidas preventivas de tales riesgos. </w:t>
      </w:r>
    </w:p>
    <w:p w14:paraId="58F462C5" w14:textId="77777777" w:rsidR="00D540D0" w:rsidRPr="000B62FB" w:rsidRDefault="00D756EF" w:rsidP="003B015E">
      <w:pPr>
        <w:pStyle w:val="texto"/>
        <w:numPr>
          <w:ilvl w:val="0"/>
          <w:numId w:val="20"/>
        </w:numPr>
        <w:shd w:val="clear" w:color="auto" w:fill="FFFFFF"/>
        <w:spacing w:before="60" w:after="0" w:line="240" w:lineRule="atLeast"/>
        <w:ind w:left="567" w:right="0" w:hanging="207"/>
        <w:rPr>
          <w:rFonts w:ascii="Trebuchet MS" w:hAnsi="Trebuchet MS" w:cs="Arial"/>
          <w:color w:val="auto"/>
          <w:sz w:val="20"/>
          <w:szCs w:val="20"/>
        </w:rPr>
      </w:pPr>
      <w:r w:rsidRPr="000B62FB">
        <w:rPr>
          <w:rFonts w:ascii="Trebuchet MS" w:hAnsi="Trebuchet MS" w:cs="Arial"/>
          <w:color w:val="auto"/>
          <w:sz w:val="20"/>
          <w:szCs w:val="20"/>
        </w:rPr>
        <w:t xml:space="preserve">Informar sobre las medidas de emergencia a la empresa contratista. </w:t>
      </w:r>
    </w:p>
    <w:p w14:paraId="327DF3A3" w14:textId="77777777" w:rsidR="00AD3EC4" w:rsidRPr="000B62FB" w:rsidRDefault="00D756EF" w:rsidP="0031454E">
      <w:pPr>
        <w:spacing w:before="60" w:line="240" w:lineRule="atLeast"/>
        <w:jc w:val="both"/>
        <w:rPr>
          <w:rFonts w:ascii="Trebuchet MS" w:hAnsi="Trebuchet MS" w:cs="Arial"/>
        </w:rPr>
      </w:pPr>
      <w:r w:rsidRPr="000B62FB">
        <w:rPr>
          <w:rFonts w:ascii="Trebuchet MS" w:hAnsi="Trebuchet MS" w:cs="Arial"/>
        </w:rPr>
        <w:t xml:space="preserve">Cuando en dicho centro de trabajo vaya a concurrir personal de más de una empresa, antes del inicio de la actividad, en cumplimiento del RD </w:t>
      </w:r>
      <w:r w:rsidR="003030F9" w:rsidRPr="000B62FB">
        <w:rPr>
          <w:rFonts w:ascii="Trebuchet MS" w:hAnsi="Trebuchet MS" w:cs="Arial"/>
        </w:rPr>
        <w:t>171/2004, de 30 de enero, sobre</w:t>
      </w:r>
      <w:r w:rsidRPr="000B62FB">
        <w:rPr>
          <w:rFonts w:ascii="Trebuchet MS" w:hAnsi="Trebuchet MS" w:cs="Arial"/>
        </w:rPr>
        <w:t xml:space="preserv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24F8866A" w14:textId="77777777" w:rsidR="00AD3EC4" w:rsidRPr="000B62FB" w:rsidRDefault="00D756EF" w:rsidP="0031454E">
      <w:pPr>
        <w:spacing w:before="60" w:line="240" w:lineRule="atLeast"/>
        <w:jc w:val="both"/>
        <w:rPr>
          <w:rFonts w:ascii="Trebuchet MS" w:hAnsi="Trebuchet MS" w:cs="Arial"/>
        </w:rPr>
      </w:pPr>
      <w:r w:rsidRPr="000B62FB">
        <w:rPr>
          <w:rFonts w:ascii="Trebuchet MS" w:hAnsi="Trebuchet MS" w:cs="Arial"/>
        </w:rPr>
        <w:t>Antes del inicio de la actividad, la contratista y, en su caso, subcontratista deberá</w:t>
      </w:r>
      <w:r w:rsidR="00643249" w:rsidRPr="000B62FB">
        <w:rPr>
          <w:rFonts w:ascii="Trebuchet MS" w:hAnsi="Trebuchet MS" w:cs="Arial"/>
        </w:rPr>
        <w:t>n</w:t>
      </w:r>
      <w:r w:rsidRPr="000B62FB">
        <w:rPr>
          <w:rFonts w:ascii="Trebuchet MS" w:hAnsi="Trebuchet MS" w:cs="Arial"/>
        </w:rPr>
        <w:t xml:space="preserve"> aportar el acuse de recibo firmado acreditativo de que han recibido de la </w:t>
      </w:r>
      <w:r w:rsidR="007D633F" w:rsidRPr="000B62FB">
        <w:rPr>
          <w:rFonts w:ascii="Trebuchet MS" w:hAnsi="Trebuchet MS" w:cs="Arial"/>
        </w:rPr>
        <w:t>entidad</w:t>
      </w:r>
      <w:r w:rsidRPr="000B62FB">
        <w:rPr>
          <w:rFonts w:ascii="Trebuchet MS" w:hAnsi="Trebuchet MS" w:cs="Arial"/>
        </w:rPr>
        <w:t xml:space="preserve"> </w:t>
      </w:r>
      <w:r w:rsidR="00367058" w:rsidRPr="000B62FB">
        <w:rPr>
          <w:rFonts w:ascii="Trebuchet MS" w:hAnsi="Trebuchet MS" w:cs="Arial"/>
        </w:rPr>
        <w:t xml:space="preserve">contratante </w:t>
      </w:r>
      <w:r w:rsidRPr="000B62FB">
        <w:rPr>
          <w:rFonts w:ascii="Trebuchet MS" w:hAnsi="Trebuchet MS" w:cs="Arial"/>
        </w:rPr>
        <w:t>la documentación sobre los riesgos propios del centro de trabajo y de sus instalaciones, sobre los riesgos del lugar de trabajo que puedan afectar a las actividades desarrolladas, así como de las medidas preventivas de tales riesgo</w:t>
      </w:r>
      <w:r w:rsidR="00643249" w:rsidRPr="000B62FB">
        <w:rPr>
          <w:rFonts w:ascii="Trebuchet MS" w:hAnsi="Trebuchet MS" w:cs="Arial"/>
        </w:rPr>
        <w:t>s</w:t>
      </w:r>
      <w:r w:rsidRPr="000B62FB">
        <w:rPr>
          <w:rFonts w:ascii="Trebuchet MS" w:hAnsi="Trebuchet MS" w:cs="Arial"/>
        </w:rPr>
        <w:t xml:space="preserve"> y de emergencia.</w:t>
      </w:r>
    </w:p>
    <w:p w14:paraId="6D494DF2" w14:textId="77777777" w:rsidR="00D540D0" w:rsidRPr="000B62FB" w:rsidRDefault="00BD212C" w:rsidP="00C92D55">
      <w:pPr>
        <w:spacing w:before="60" w:after="240" w:line="240" w:lineRule="atLeast"/>
        <w:jc w:val="both"/>
        <w:rPr>
          <w:rFonts w:ascii="Trebuchet MS" w:hAnsi="Trebuchet MS" w:cs="Arial"/>
        </w:rPr>
      </w:pPr>
      <w:r w:rsidRPr="000B62FB">
        <w:rPr>
          <w:rFonts w:ascii="Trebuchet MS" w:hAnsi="Trebuchet MS" w:cs="Arial"/>
        </w:rPr>
        <w:t>5</w:t>
      </w:r>
      <w:r w:rsidR="00727E02" w:rsidRPr="000B62FB">
        <w:rPr>
          <w:rFonts w:ascii="Trebuchet MS" w:hAnsi="Trebuchet MS" w:cs="Arial"/>
        </w:rPr>
        <w:t xml:space="preserve">.- </w:t>
      </w:r>
      <w:r w:rsidR="00AD3EC4" w:rsidRPr="000B62FB">
        <w:rPr>
          <w:rFonts w:ascii="Trebuchet MS" w:hAnsi="Trebuchet MS" w:cs="Arial"/>
        </w:rPr>
        <w:t xml:space="preserve">Si </w:t>
      </w:r>
      <w:r w:rsidR="00643249" w:rsidRPr="000B62FB">
        <w:rPr>
          <w:rFonts w:ascii="Trebuchet MS" w:hAnsi="Trebuchet MS" w:cs="Arial"/>
        </w:rPr>
        <w:t xml:space="preserve">como </w:t>
      </w:r>
      <w:r w:rsidR="00AD3EC4" w:rsidRPr="000B62FB">
        <w:rPr>
          <w:rFonts w:ascii="Trebuchet MS" w:hAnsi="Trebuchet MS" w:cs="Arial"/>
        </w:rPr>
        <w:t xml:space="preserve">consecuencia del incumplimiento por la empresa contratista o subcontratista de las obligaciones asumidas en virtud de esta cláusula, la </w:t>
      </w:r>
      <w:r w:rsidR="006C2936" w:rsidRPr="000B62FB">
        <w:rPr>
          <w:rFonts w:ascii="Trebuchet MS" w:hAnsi="Trebuchet MS" w:cs="Arial"/>
        </w:rPr>
        <w:t>entidad contratante</w:t>
      </w:r>
      <w:r w:rsidR="00AD3EC4" w:rsidRPr="000B62FB">
        <w:rPr>
          <w:rFonts w:ascii="Trebuchet MS" w:hAnsi="Trebuchet MS" w:cs="Arial"/>
        </w:rPr>
        <w:t xml:space="preserve"> fuera condenada al pago de cantidades, se repercutirá en la contratista la suma satisfecha, a cuyos efectos la </w:t>
      </w:r>
      <w:r w:rsidR="007D633F" w:rsidRPr="000B62FB">
        <w:rPr>
          <w:rFonts w:ascii="Trebuchet MS" w:hAnsi="Trebuchet MS" w:cs="Arial"/>
        </w:rPr>
        <w:t>entidad</w:t>
      </w:r>
      <w:r w:rsidR="00AD3EC4" w:rsidRPr="000B62FB">
        <w:rPr>
          <w:rFonts w:ascii="Trebuchet MS" w:hAnsi="Trebuchet MS" w:cs="Arial"/>
        </w:rPr>
        <w:t xml:space="preserve"> </w:t>
      </w:r>
      <w:r w:rsidR="006C2936" w:rsidRPr="000B62FB">
        <w:rPr>
          <w:rFonts w:ascii="Trebuchet MS" w:hAnsi="Trebuchet MS" w:cs="Arial"/>
        </w:rPr>
        <w:t xml:space="preserve">contratante </w:t>
      </w:r>
      <w:r w:rsidR="00AD3EC4" w:rsidRPr="000B62FB">
        <w:rPr>
          <w:rFonts w:ascii="Trebuchet MS" w:hAnsi="Trebuchet MS" w:cs="Arial"/>
        </w:rPr>
        <w:t xml:space="preserve">se reserva el ejercicio de cualesquiera acciones, administrativas o judiciales, que sean adecuadas y convenientes hasta la total recuperación de las cantidades </w:t>
      </w:r>
      <w:r w:rsidR="009E660B" w:rsidRPr="000B62FB">
        <w:rPr>
          <w:rFonts w:ascii="Trebuchet MS" w:hAnsi="Trebuchet MS" w:cs="Arial"/>
        </w:rPr>
        <w:t>satisfechas</w:t>
      </w:r>
      <w:r w:rsidR="00AD3EC4" w:rsidRPr="000B62FB">
        <w:rPr>
          <w:rFonts w:ascii="Trebuchet MS" w:hAnsi="Trebuchet MS" w:cs="Arial"/>
        </w:rPr>
        <w:t>.</w:t>
      </w:r>
    </w:p>
    <w:p w14:paraId="30403B05" w14:textId="77777777" w:rsidR="002321D8" w:rsidRPr="000B62FB" w:rsidRDefault="002321D8" w:rsidP="002321D8">
      <w:pPr>
        <w:pStyle w:val="Ttulo3"/>
        <w:spacing w:before="360" w:line="240" w:lineRule="atLeast"/>
        <w:jc w:val="both"/>
        <w:rPr>
          <w:rFonts w:ascii="Trebuchet MS" w:hAnsi="Trebuchet MS"/>
          <w:sz w:val="20"/>
          <w:szCs w:val="20"/>
        </w:rPr>
      </w:pPr>
      <w:bookmarkStart w:id="202" w:name="_Toc35850481"/>
      <w:bookmarkStart w:id="203" w:name="_Toc108705040"/>
      <w:bookmarkStart w:id="204" w:name="_Toc506479411"/>
      <w:r w:rsidRPr="000B62FB">
        <w:rPr>
          <w:rFonts w:ascii="Trebuchet MS" w:hAnsi="Trebuchet MS"/>
          <w:sz w:val="20"/>
          <w:szCs w:val="20"/>
        </w:rPr>
        <w:t>38.3.- Código de conducta y marco de integridad institucional aplicable a la contratación pública</w:t>
      </w:r>
      <w:bookmarkEnd w:id="202"/>
      <w:bookmarkEnd w:id="203"/>
    </w:p>
    <w:p w14:paraId="2B24FD45" w14:textId="77777777" w:rsidR="002321D8" w:rsidRPr="000B62FB" w:rsidRDefault="002321D8" w:rsidP="002321D8">
      <w:pPr>
        <w:pStyle w:val="texto"/>
        <w:shd w:val="clear" w:color="auto" w:fill="FFFFFF"/>
        <w:spacing w:before="60" w:after="0" w:line="240" w:lineRule="atLeast"/>
        <w:ind w:left="0" w:right="0" w:firstLine="0"/>
        <w:rPr>
          <w:rFonts w:ascii="Trebuchet MS" w:hAnsi="Trebuchet MS" w:cs="Arial"/>
          <w:color w:val="auto"/>
          <w:sz w:val="20"/>
          <w:szCs w:val="20"/>
        </w:rPr>
      </w:pPr>
      <w:r w:rsidRPr="000B62FB">
        <w:rPr>
          <w:rFonts w:ascii="Trebuchet MS" w:hAnsi="Trebuchet MS" w:cs="Arial"/>
          <w:color w:val="auto"/>
          <w:sz w:val="20"/>
          <w:szCs w:val="20"/>
        </w:rPr>
        <w:t>1.- La Diputación Foral de Gipuzkoa e Izfe, S.A., en calidad de medio propio y entidad de su sector público institucional, estima necesario introducir los valores éticos y normas de conducta, así como los principios de buena gestión y normas de actuación profesional, que deben presidir las actuaciones en materia de contratación pública.</w:t>
      </w:r>
    </w:p>
    <w:p w14:paraId="4514FA5C" w14:textId="77777777" w:rsidR="002321D8" w:rsidRPr="000B62FB" w:rsidRDefault="002321D8" w:rsidP="002321D8">
      <w:pPr>
        <w:spacing w:before="60" w:line="240" w:lineRule="atLeast"/>
        <w:jc w:val="both"/>
        <w:rPr>
          <w:rFonts w:ascii="Trebuchet MS" w:hAnsi="Trebuchet MS" w:cs="Arial"/>
        </w:rPr>
      </w:pPr>
      <w:r w:rsidRPr="000B62FB">
        <w:rPr>
          <w:rFonts w:ascii="Trebuchet MS" w:hAnsi="Trebuchet MS" w:cs="Arial"/>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50D58166" w14:textId="77777777" w:rsidR="002321D8" w:rsidRPr="000B62FB" w:rsidRDefault="002321D8" w:rsidP="002321D8">
      <w:pPr>
        <w:spacing w:before="60"/>
        <w:jc w:val="both"/>
        <w:rPr>
          <w:rFonts w:ascii="Trebuchet MS" w:hAnsi="Trebuchet MS" w:cs="Arial"/>
        </w:rPr>
      </w:pPr>
      <w:r w:rsidRPr="000B62FB">
        <w:rPr>
          <w:rFonts w:ascii="Trebuchet MS" w:hAnsi="Trebuchet MS" w:cs="Arial"/>
        </w:rPr>
        <w:t xml:space="preserve">Por ello, en garantía de la integridad de este procedimiento, se incluye como </w:t>
      </w:r>
      <w:r w:rsidRPr="000B62FB">
        <w:rPr>
          <w:rFonts w:ascii="Trebuchet MS" w:hAnsi="Trebuchet MS" w:cs="Arial"/>
          <w:b/>
        </w:rPr>
        <w:t>Ane</w:t>
      </w:r>
      <w:bookmarkStart w:id="205" w:name="_Hlt505791079"/>
      <w:bookmarkStart w:id="206" w:name="_Hlt505791107"/>
      <w:r w:rsidRPr="000B62FB">
        <w:rPr>
          <w:rFonts w:ascii="Trebuchet MS" w:hAnsi="Trebuchet MS" w:cs="Arial"/>
          <w:b/>
        </w:rPr>
        <w:t>x</w:t>
      </w:r>
      <w:bookmarkEnd w:id="205"/>
      <w:bookmarkEnd w:id="206"/>
      <w:r w:rsidRPr="000B62FB">
        <w:rPr>
          <w:rFonts w:ascii="Trebuchet MS" w:hAnsi="Trebuchet MS" w:cs="Arial"/>
          <w:b/>
        </w:rPr>
        <w:t>o VI</w:t>
      </w:r>
      <w:r w:rsidRPr="000B62FB">
        <w:rPr>
          <w:rFonts w:ascii="Trebuchet MS" w:hAnsi="Trebuchet MS" w:cs="Arial"/>
        </w:rPr>
        <w:t xml:space="preserve"> el modelo de declaración de cumplimiento del Código de Conducta y Marco de Integridad Institucional aplicable a la Contratación pública de la Administración Foral de Gipuzkoa.</w:t>
      </w:r>
    </w:p>
    <w:p w14:paraId="29D20810" w14:textId="77777777" w:rsidR="002321D8" w:rsidRPr="000B62FB" w:rsidRDefault="002321D8" w:rsidP="002321D8">
      <w:pPr>
        <w:pStyle w:val="Ttulo4"/>
        <w:pBdr>
          <w:bottom w:val="none" w:sz="0" w:space="0" w:color="auto"/>
        </w:pBdr>
        <w:spacing w:before="60"/>
        <w:jc w:val="both"/>
        <w:rPr>
          <w:rFonts w:ascii="Trebuchet MS" w:hAnsi="Trebuchet MS" w:cs="Arial"/>
          <w:b w:val="0"/>
          <w:sz w:val="20"/>
          <w:lang w:val="es-ES" w:eastAsia="es-ES"/>
        </w:rPr>
      </w:pPr>
      <w:r w:rsidRPr="000B62FB">
        <w:rPr>
          <w:rFonts w:ascii="Trebuchet MS" w:hAnsi="Trebuchet MS" w:cs="Arial"/>
          <w:b w:val="0"/>
          <w:sz w:val="20"/>
          <w:lang w:val="es-ES" w:eastAsia="es-ES"/>
        </w:rPr>
        <w:t>3.- Este Código, como obligación esencial, resulta de obligado cumplimiento para las empresas y entidades que concurran a licitaciones promovidas por Izfe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14:paraId="798C17C3" w14:textId="77777777" w:rsidR="002321D8" w:rsidRPr="000B62FB" w:rsidRDefault="002321D8" w:rsidP="002321D8">
      <w:pPr>
        <w:spacing w:before="60" w:line="240" w:lineRule="atLeast"/>
        <w:jc w:val="both"/>
        <w:rPr>
          <w:rFonts w:ascii="Trebuchet MS" w:hAnsi="Trebuchet MS" w:cs="Arial"/>
        </w:rPr>
      </w:pPr>
      <w:r w:rsidRPr="000B62FB">
        <w:rPr>
          <w:rFonts w:ascii="Trebuchet MS" w:hAnsi="Trebuchet MS" w:cs="Arial"/>
        </w:rPr>
        <w:t>4.- Cuando no procediera la resolución del contrato, se procederá a la imposición de una sanción, tipificándose cada incumplimiento del Código de Conducta como una infracción grave que originará la correspondiente sanción que podrá llegar al 10% del presupuesto del contrato.</w:t>
      </w:r>
    </w:p>
    <w:p w14:paraId="0E789EC3" w14:textId="77777777" w:rsidR="002321D8" w:rsidRPr="000B62FB" w:rsidRDefault="002321D8" w:rsidP="002321D8">
      <w:pPr>
        <w:pStyle w:val="texto"/>
        <w:shd w:val="clear" w:color="auto" w:fill="FFFFFF"/>
        <w:spacing w:before="60" w:after="0" w:line="240" w:lineRule="atLeast"/>
        <w:ind w:left="0" w:right="0" w:firstLine="0"/>
        <w:rPr>
          <w:rFonts w:ascii="Trebuchet MS" w:hAnsi="Trebuchet MS" w:cs="Arial"/>
          <w:color w:val="auto"/>
          <w:sz w:val="20"/>
          <w:szCs w:val="20"/>
        </w:rPr>
      </w:pPr>
      <w:r w:rsidRPr="000B62FB">
        <w:rPr>
          <w:rFonts w:ascii="Trebuchet MS" w:hAnsi="Trebuchet MS" w:cs="Arial"/>
          <w:color w:val="auto"/>
          <w:sz w:val="20"/>
          <w:szCs w:val="20"/>
        </w:rPr>
        <w:t>5.- El procedimiento de imposición de las sanciones tendrá en cuenta los principios de contradicción y graduación de la sanción en atención a la proporcionalidad y a las circunstancias concurrentes.</w:t>
      </w:r>
    </w:p>
    <w:p w14:paraId="446F4953" w14:textId="77777777" w:rsidR="002F63A3" w:rsidRPr="000B62FB" w:rsidRDefault="00206AB9" w:rsidP="00681524">
      <w:pPr>
        <w:pStyle w:val="Ttulo3"/>
        <w:spacing w:line="240" w:lineRule="atLeast"/>
        <w:jc w:val="both"/>
        <w:rPr>
          <w:rFonts w:ascii="Trebuchet MS" w:hAnsi="Trebuchet MS"/>
          <w:sz w:val="20"/>
          <w:szCs w:val="20"/>
        </w:rPr>
      </w:pPr>
      <w:bookmarkStart w:id="207" w:name="_Toc108705041"/>
      <w:r w:rsidRPr="000B62FB">
        <w:rPr>
          <w:rFonts w:ascii="Trebuchet MS" w:hAnsi="Trebuchet MS"/>
          <w:sz w:val="20"/>
          <w:szCs w:val="20"/>
        </w:rPr>
        <w:t>3</w:t>
      </w:r>
      <w:r w:rsidR="00B90FD2" w:rsidRPr="000B62FB">
        <w:rPr>
          <w:rFonts w:ascii="Trebuchet MS" w:hAnsi="Trebuchet MS"/>
          <w:sz w:val="20"/>
          <w:szCs w:val="20"/>
        </w:rPr>
        <w:t>8</w:t>
      </w:r>
      <w:r w:rsidRPr="000B62FB">
        <w:rPr>
          <w:rFonts w:ascii="Trebuchet MS" w:hAnsi="Trebuchet MS"/>
          <w:sz w:val="20"/>
          <w:szCs w:val="20"/>
        </w:rPr>
        <w:t>.</w:t>
      </w:r>
      <w:r w:rsidR="002321D8" w:rsidRPr="000B62FB">
        <w:rPr>
          <w:rFonts w:ascii="Trebuchet MS" w:hAnsi="Trebuchet MS"/>
          <w:sz w:val="20"/>
          <w:szCs w:val="20"/>
        </w:rPr>
        <w:t>4</w:t>
      </w:r>
      <w:r w:rsidRPr="000B62FB">
        <w:rPr>
          <w:rFonts w:ascii="Trebuchet MS" w:hAnsi="Trebuchet MS"/>
          <w:sz w:val="20"/>
          <w:szCs w:val="20"/>
        </w:rPr>
        <w:t>.-</w:t>
      </w:r>
      <w:r w:rsidR="00D756EF" w:rsidRPr="000B62FB">
        <w:rPr>
          <w:rFonts w:ascii="Trebuchet MS" w:hAnsi="Trebuchet MS"/>
          <w:sz w:val="20"/>
          <w:szCs w:val="20"/>
        </w:rPr>
        <w:t xml:space="preserve"> </w:t>
      </w:r>
      <w:r w:rsidR="009E660B" w:rsidRPr="000B62FB">
        <w:rPr>
          <w:rFonts w:ascii="Trebuchet MS" w:hAnsi="Trebuchet MS"/>
          <w:sz w:val="20"/>
          <w:szCs w:val="20"/>
        </w:rPr>
        <w:t>Obligaciones</w:t>
      </w:r>
      <w:r w:rsidR="00D756EF" w:rsidRPr="000B62FB">
        <w:rPr>
          <w:rFonts w:ascii="Trebuchet MS" w:hAnsi="Trebuchet MS"/>
          <w:sz w:val="20"/>
          <w:szCs w:val="20"/>
        </w:rPr>
        <w:t xml:space="preserve"> en materia de seguridad de la información</w:t>
      </w:r>
      <w:bookmarkEnd w:id="204"/>
      <w:bookmarkEnd w:id="207"/>
    </w:p>
    <w:p w14:paraId="7C5CCE9D" w14:textId="77777777" w:rsidR="0097369D" w:rsidRPr="000B62FB" w:rsidRDefault="0097369D" w:rsidP="0097369D">
      <w:pPr>
        <w:spacing w:before="60" w:line="240" w:lineRule="atLeast"/>
        <w:jc w:val="both"/>
        <w:rPr>
          <w:rFonts w:ascii="Trebuchet MS" w:hAnsi="Trebuchet MS" w:cs="Arial"/>
        </w:rPr>
      </w:pPr>
      <w:r w:rsidRPr="000B62FB">
        <w:rPr>
          <w:rFonts w:ascii="Trebuchet MS" w:hAnsi="Trebuchet MS" w:cs="Arial"/>
        </w:rPr>
        <w:t>1.- La adjudicataria se obliga a cumplir con la Política de Seguridad de la Información de la entidad contratante y su normativa de seguridad relacionada</w:t>
      </w:r>
      <w:r w:rsidR="00756EE7" w:rsidRPr="000B62FB">
        <w:rPr>
          <w:rFonts w:ascii="Trebuchet MS" w:hAnsi="Trebuchet MS" w:cs="Arial"/>
        </w:rPr>
        <w:t>,</w:t>
      </w:r>
      <w:r w:rsidRPr="000B62FB">
        <w:rPr>
          <w:rFonts w:ascii="Trebuchet MS" w:hAnsi="Trebuchet MS" w:cs="Arial"/>
        </w:rPr>
        <w:t xml:space="preserve"> así como se obliga a informar y formar a su personal</w:t>
      </w:r>
      <w:r w:rsidR="00756EE7" w:rsidRPr="000B62FB">
        <w:rPr>
          <w:rFonts w:ascii="Trebuchet MS" w:hAnsi="Trebuchet MS" w:cs="Arial"/>
        </w:rPr>
        <w:t xml:space="preserve"> y también a someterse a la normativa nacional y de la Unión Europea en materia de protección de datos, según lo previsto en el Real Decreto-ley 14/2019, de 31 de octubre, que ha establecido una serie de medidas urgentes para garantizar el cumplimiento efectivo de la normativa de protección de datos</w:t>
      </w:r>
      <w:r w:rsidR="00B05AC9" w:rsidRPr="000B62FB">
        <w:rPr>
          <w:rFonts w:ascii="Trebuchet MS" w:hAnsi="Trebuchet MS" w:cs="Arial"/>
        </w:rPr>
        <w:t>.</w:t>
      </w:r>
    </w:p>
    <w:p w14:paraId="0F6F5898" w14:textId="77777777" w:rsidR="0097369D" w:rsidRPr="000B62FB" w:rsidRDefault="0097369D" w:rsidP="0097369D">
      <w:pPr>
        <w:spacing w:before="60" w:line="240" w:lineRule="atLeast"/>
        <w:jc w:val="both"/>
        <w:rPr>
          <w:rFonts w:ascii="Trebuchet MS" w:hAnsi="Trebuchet MS" w:cs="Arial"/>
        </w:rPr>
      </w:pPr>
      <w:r w:rsidRPr="000B62FB">
        <w:rPr>
          <w:rFonts w:ascii="Trebuchet MS" w:hAnsi="Trebuchet MS" w:cs="Arial"/>
        </w:rPr>
        <w:t>2.- Toda la información (datos de carácter personal y cualquier otra información) a la que la adjudicataria y las personas concretas accedan con motivo de las tareas a desarrollar tendrá la consideración de información confidencial, estando sujetos al deber de secreto profesional; obligaciones que subsistirán aun después de finalizar sus relaciones con la entidad contratante.</w:t>
      </w:r>
    </w:p>
    <w:p w14:paraId="3DA686ED" w14:textId="77777777" w:rsidR="0097369D" w:rsidRPr="000B62FB" w:rsidRDefault="0097369D" w:rsidP="0097369D">
      <w:pPr>
        <w:spacing w:before="60" w:line="240" w:lineRule="atLeast"/>
        <w:jc w:val="both"/>
        <w:rPr>
          <w:rFonts w:ascii="Trebuchet MS" w:hAnsi="Trebuchet MS" w:cs="Arial"/>
        </w:rPr>
      </w:pPr>
      <w:r w:rsidRPr="000B62FB">
        <w:rPr>
          <w:rFonts w:ascii="Trebuchet MS" w:hAnsi="Trebuchet MS" w:cs="Arial"/>
        </w:rPr>
        <w:t>3.- La utilización por la adjudicataria de información que pueda resultar precisa para el cumplimiento del contrato, se efectuará con observancia de la legislación vigente en materia de protección de datos de carácter personal, así como con arreglo a las instrucciones que le indique la entidad contratante.</w:t>
      </w:r>
    </w:p>
    <w:p w14:paraId="3893056B" w14:textId="77777777" w:rsidR="0097369D" w:rsidRPr="000B62FB" w:rsidRDefault="0097369D" w:rsidP="0097369D">
      <w:pPr>
        <w:spacing w:before="60" w:line="240" w:lineRule="atLeast"/>
        <w:jc w:val="both"/>
        <w:rPr>
          <w:rFonts w:ascii="Trebuchet MS" w:hAnsi="Trebuchet MS" w:cs="Arial"/>
        </w:rPr>
      </w:pPr>
      <w:r w:rsidRPr="000B62FB">
        <w:rPr>
          <w:rFonts w:ascii="Trebuchet MS" w:hAnsi="Trebuchet MS" w:cs="Arial"/>
        </w:rPr>
        <w:t>4.- La adjudicataria no podrá facilitar esta información a terceros ni utilizarlos con finalidades distintas a las precisas para el cumplimiento del contrato. El acceso a información de carácter personal por parte de posibles subcontratistas requiere la autorización expresa del responsable del tratamiento.</w:t>
      </w:r>
    </w:p>
    <w:p w14:paraId="7B43B31B" w14:textId="77777777" w:rsidR="0097369D" w:rsidRPr="000B62FB" w:rsidRDefault="0097369D" w:rsidP="0097369D">
      <w:pPr>
        <w:spacing w:before="60" w:line="240" w:lineRule="atLeast"/>
        <w:jc w:val="both"/>
        <w:rPr>
          <w:rFonts w:ascii="Trebuchet MS" w:hAnsi="Trebuchet MS" w:cs="Arial"/>
        </w:rPr>
      </w:pPr>
      <w:r w:rsidRPr="000B62FB">
        <w:rPr>
          <w:rFonts w:ascii="Trebuchet MS" w:hAnsi="Trebuchet MS" w:cs="Arial"/>
        </w:rPr>
        <w:t xml:space="preserve">5.- La adjudicataria se obliga, en su condición de encargada del tratamiento, a adoptar las medidas necesarias que garanticen la seguridad de los datos de carácter personal y eviten su alteración, pérdida, tratamiento o acceso no autorizado, ya provengan de la acción humana o consecuencia del medio físico o natural. </w:t>
      </w:r>
    </w:p>
    <w:p w14:paraId="6F3B1FD2" w14:textId="77777777" w:rsidR="0097369D" w:rsidRPr="000B62FB" w:rsidRDefault="0097369D" w:rsidP="0097369D">
      <w:pPr>
        <w:spacing w:before="60" w:line="240" w:lineRule="atLeast"/>
        <w:jc w:val="both"/>
        <w:rPr>
          <w:rFonts w:ascii="Trebuchet MS" w:hAnsi="Trebuchet MS" w:cs="Arial"/>
        </w:rPr>
      </w:pPr>
      <w:r w:rsidRPr="000B62FB">
        <w:rPr>
          <w:rFonts w:ascii="Trebuchet MS" w:hAnsi="Trebuchet MS" w:cs="Arial"/>
        </w:rPr>
        <w:t>6.- La adjudicataria permitirá que la entidad contratante realice los controles que considere oportunos durante el periodo de vigencia del contrato para verificar el cumplimiento de las medidas de seguridad y poder adoptar las medidas correctoras oportunas.</w:t>
      </w:r>
    </w:p>
    <w:p w14:paraId="4A40B5CC" w14:textId="77777777" w:rsidR="0097369D" w:rsidRPr="000B62FB" w:rsidRDefault="0097369D" w:rsidP="0097369D">
      <w:pPr>
        <w:spacing w:before="60" w:line="240" w:lineRule="atLeast"/>
        <w:jc w:val="both"/>
        <w:rPr>
          <w:rFonts w:ascii="Trebuchet MS" w:hAnsi="Trebuchet MS" w:cs="Arial"/>
        </w:rPr>
      </w:pPr>
      <w:r w:rsidRPr="000B62FB">
        <w:rPr>
          <w:rFonts w:ascii="Trebuchet MS" w:hAnsi="Trebuchet MS" w:cs="Arial"/>
        </w:rPr>
        <w:t>7.- La adjudicataria, a la finalización de la prestación contractual, deberá destruir la información facilitada, o deberá devolverla a la entidad contratante.</w:t>
      </w:r>
    </w:p>
    <w:p w14:paraId="2F8B2C5A" w14:textId="77777777" w:rsidR="0097369D" w:rsidRPr="000B62FB" w:rsidRDefault="0097369D" w:rsidP="00D939F4">
      <w:pPr>
        <w:spacing w:before="60" w:line="240" w:lineRule="atLeast"/>
        <w:jc w:val="both"/>
        <w:rPr>
          <w:rFonts w:ascii="Trebuchet MS" w:hAnsi="Trebuchet MS" w:cs="Arial"/>
        </w:rPr>
      </w:pPr>
      <w:r w:rsidRPr="000B62FB">
        <w:rPr>
          <w:rFonts w:ascii="Trebuchet MS" w:hAnsi="Trebuchet MS" w:cs="Arial"/>
        </w:rPr>
        <w:t xml:space="preserve">8.- Si como consecuencia del incumplimiento por la empresa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judiciales, que sean adecuadas y convenientes hasta la total recuperación de las cantidades pagadas. </w:t>
      </w:r>
    </w:p>
    <w:p w14:paraId="093138FD" w14:textId="77777777" w:rsidR="0097369D" w:rsidRPr="000B62FB" w:rsidRDefault="0097369D" w:rsidP="00D939F4">
      <w:pPr>
        <w:spacing w:before="60" w:line="240" w:lineRule="atLeast"/>
        <w:jc w:val="both"/>
        <w:rPr>
          <w:rFonts w:ascii="Trebuchet MS" w:hAnsi="Trebuchet MS" w:cs="Arial"/>
        </w:rPr>
      </w:pPr>
      <w:r w:rsidRPr="000B62FB">
        <w:rPr>
          <w:rFonts w:ascii="Trebuchet MS" w:hAnsi="Trebuchet MS" w:cs="Arial"/>
        </w:rPr>
        <w:t>9.- Cuando el objeto de las tareas a contratar se acceda a datos de carácter personal, la adjudicataria identificará en su propuesta al Delegado de Protección de Datos como figura de contacto que deberá cumplir con las funciones que la legislación le asigna en materia de protección de datos y especialmente, la obligación de notificar urgentemente las incidencias de seguridad que puedan o hayan supuesto fuga de información.</w:t>
      </w:r>
    </w:p>
    <w:p w14:paraId="4063EF8B" w14:textId="77777777" w:rsidR="002F63A3" w:rsidRPr="000B62FB" w:rsidRDefault="002F63A3" w:rsidP="00661D54">
      <w:pPr>
        <w:pStyle w:val="Ttulo3"/>
        <w:spacing w:line="240" w:lineRule="atLeast"/>
        <w:jc w:val="both"/>
        <w:rPr>
          <w:rFonts w:ascii="Trebuchet MS" w:hAnsi="Trebuchet MS"/>
          <w:sz w:val="20"/>
          <w:szCs w:val="20"/>
        </w:rPr>
      </w:pPr>
      <w:bookmarkStart w:id="208" w:name="_39.3.-_Código_de"/>
      <w:bookmarkStart w:id="209" w:name="_37.3.-_Código_de"/>
      <w:bookmarkStart w:id="210" w:name="_Toc506479413"/>
      <w:bookmarkStart w:id="211" w:name="_Toc108705042"/>
      <w:bookmarkEnd w:id="208"/>
      <w:bookmarkEnd w:id="209"/>
      <w:r w:rsidRPr="000B62FB">
        <w:rPr>
          <w:rFonts w:ascii="Trebuchet MS" w:hAnsi="Trebuchet MS"/>
          <w:sz w:val="20"/>
          <w:szCs w:val="20"/>
        </w:rPr>
        <w:t>3</w:t>
      </w:r>
      <w:r w:rsidR="00B90FD2" w:rsidRPr="000B62FB">
        <w:rPr>
          <w:rFonts w:ascii="Trebuchet MS" w:hAnsi="Trebuchet MS"/>
          <w:sz w:val="20"/>
          <w:szCs w:val="20"/>
        </w:rPr>
        <w:t>8</w:t>
      </w:r>
      <w:r w:rsidRPr="000B62FB">
        <w:rPr>
          <w:rFonts w:ascii="Trebuchet MS" w:hAnsi="Trebuchet MS"/>
          <w:sz w:val="20"/>
          <w:szCs w:val="20"/>
        </w:rPr>
        <w:t>.</w:t>
      </w:r>
      <w:r w:rsidR="002321D8" w:rsidRPr="000B62FB">
        <w:rPr>
          <w:rFonts w:ascii="Trebuchet MS" w:hAnsi="Trebuchet MS"/>
          <w:sz w:val="20"/>
          <w:szCs w:val="20"/>
        </w:rPr>
        <w:t>5</w:t>
      </w:r>
      <w:r w:rsidRPr="000B62FB">
        <w:rPr>
          <w:rFonts w:ascii="Trebuchet MS" w:hAnsi="Trebuchet MS"/>
          <w:sz w:val="20"/>
          <w:szCs w:val="20"/>
        </w:rPr>
        <w:t>.- Obligaciones relativas a la gestión de permisos, licencias y autorizaciones</w:t>
      </w:r>
      <w:bookmarkEnd w:id="201"/>
      <w:bookmarkEnd w:id="210"/>
      <w:bookmarkEnd w:id="211"/>
    </w:p>
    <w:p w14:paraId="54E972B9" w14:textId="77777777" w:rsidR="002F63A3" w:rsidRPr="000B62FB" w:rsidRDefault="002F63A3" w:rsidP="00C92D55">
      <w:pPr>
        <w:spacing w:before="60" w:line="240" w:lineRule="atLeast"/>
        <w:jc w:val="both"/>
        <w:rPr>
          <w:rFonts w:ascii="Trebuchet MS" w:hAnsi="Trebuchet MS" w:cs="Arial"/>
        </w:rPr>
      </w:pPr>
      <w:r w:rsidRPr="000B62FB">
        <w:rPr>
          <w:rFonts w:ascii="Trebuchet MS" w:hAnsi="Trebuchet MS" w:cs="Arial"/>
        </w:rPr>
        <w:t xml:space="preserve">1.- Será de cuenta y responsabilidad de la empresa contratista, salvo que el órgano de contratación decida gestionarlo por sí mismo, la obtención de cuantos permisos, licencias y autorizaciones sean precisos para la correcta ejecución de los trabajos, debiendo atender los consiguientes condicionados y prescripciones de los organismos competentes. </w:t>
      </w:r>
    </w:p>
    <w:p w14:paraId="1AE30B23" w14:textId="77777777" w:rsidR="002F63A3" w:rsidRPr="000B62FB" w:rsidRDefault="002F63A3" w:rsidP="00C92D55">
      <w:pPr>
        <w:spacing w:before="60" w:after="240" w:line="240" w:lineRule="atLeast"/>
        <w:jc w:val="both"/>
        <w:rPr>
          <w:rFonts w:ascii="Trebuchet MS" w:hAnsi="Trebuchet MS" w:cs="Arial"/>
        </w:rPr>
      </w:pPr>
      <w:r w:rsidRPr="000B62FB">
        <w:rPr>
          <w:rFonts w:ascii="Trebuchet MS" w:hAnsi="Trebuchet MS" w:cs="Arial"/>
        </w:rPr>
        <w:t>2.- Cuando se exijan tasas, fianzas u otros gastos por dichos permisos, licencias o autorizaciones, su abono o depósito será también a cargo de la empresa contratista.</w:t>
      </w:r>
    </w:p>
    <w:p w14:paraId="132EEEB9" w14:textId="77777777" w:rsidR="002F63A3" w:rsidRPr="000B62FB" w:rsidRDefault="002F63A3" w:rsidP="00661D54">
      <w:pPr>
        <w:pStyle w:val="Ttulo3"/>
        <w:spacing w:line="240" w:lineRule="atLeast"/>
        <w:jc w:val="both"/>
        <w:rPr>
          <w:rFonts w:ascii="Trebuchet MS" w:hAnsi="Trebuchet MS"/>
          <w:sz w:val="20"/>
          <w:szCs w:val="20"/>
        </w:rPr>
      </w:pPr>
      <w:bookmarkStart w:id="212" w:name="_Toc463331572"/>
      <w:bookmarkStart w:id="213" w:name="_Toc506479414"/>
      <w:bookmarkStart w:id="214" w:name="_Toc108705043"/>
      <w:r w:rsidRPr="000B62FB">
        <w:rPr>
          <w:rFonts w:ascii="Trebuchet MS" w:hAnsi="Trebuchet MS"/>
          <w:sz w:val="20"/>
          <w:szCs w:val="20"/>
        </w:rPr>
        <w:t>3</w:t>
      </w:r>
      <w:r w:rsidR="00B90FD2" w:rsidRPr="000B62FB">
        <w:rPr>
          <w:rFonts w:ascii="Trebuchet MS" w:hAnsi="Trebuchet MS"/>
          <w:sz w:val="20"/>
          <w:szCs w:val="20"/>
        </w:rPr>
        <w:t>8</w:t>
      </w:r>
      <w:r w:rsidRPr="000B62FB">
        <w:rPr>
          <w:rFonts w:ascii="Trebuchet MS" w:hAnsi="Trebuchet MS"/>
          <w:sz w:val="20"/>
          <w:szCs w:val="20"/>
        </w:rPr>
        <w:t>.</w:t>
      </w:r>
      <w:r w:rsidR="002321D8" w:rsidRPr="000B62FB">
        <w:rPr>
          <w:rFonts w:ascii="Trebuchet MS" w:hAnsi="Trebuchet MS"/>
          <w:sz w:val="20"/>
          <w:szCs w:val="20"/>
        </w:rPr>
        <w:t>6</w:t>
      </w:r>
      <w:r w:rsidRPr="000B62FB">
        <w:rPr>
          <w:rFonts w:ascii="Trebuchet MS" w:hAnsi="Trebuchet MS"/>
          <w:sz w:val="20"/>
          <w:szCs w:val="20"/>
        </w:rPr>
        <w:t>.- Gastos exigibles al contratista</w:t>
      </w:r>
      <w:bookmarkEnd w:id="212"/>
      <w:bookmarkEnd w:id="213"/>
      <w:bookmarkEnd w:id="214"/>
    </w:p>
    <w:p w14:paraId="0A88DABE" w14:textId="77777777" w:rsidR="002F63A3" w:rsidRPr="000B62FB" w:rsidRDefault="00F96266" w:rsidP="009E7777">
      <w:pPr>
        <w:autoSpaceDE w:val="0"/>
        <w:autoSpaceDN w:val="0"/>
        <w:adjustRightInd w:val="0"/>
        <w:spacing w:line="240" w:lineRule="atLeast"/>
        <w:jc w:val="both"/>
        <w:rPr>
          <w:rFonts w:ascii="Trebuchet MS" w:hAnsi="Trebuchet MS" w:cs="Arial"/>
          <w:strike/>
        </w:rPr>
      </w:pPr>
      <w:r w:rsidRPr="000B62FB">
        <w:rPr>
          <w:rFonts w:ascii="Trebuchet MS" w:hAnsi="Trebuchet MS" w:cs="Arial"/>
        </w:rPr>
        <w:t>Son de</w:t>
      </w:r>
      <w:r w:rsidR="002F63A3" w:rsidRPr="000B62FB">
        <w:rPr>
          <w:rFonts w:ascii="Trebuchet MS" w:hAnsi="Trebuchet MS" w:cs="Arial"/>
        </w:rPr>
        <w:t xml:space="preserve"> cuenta de</w:t>
      </w:r>
      <w:r w:rsidR="008E0FCA" w:rsidRPr="000B62FB">
        <w:rPr>
          <w:rFonts w:ascii="Trebuchet MS" w:hAnsi="Trebuchet MS" w:cs="Arial"/>
        </w:rPr>
        <w:t xml:space="preserve"> </w:t>
      </w:r>
      <w:r w:rsidR="002F63A3" w:rsidRPr="000B62FB">
        <w:rPr>
          <w:rFonts w:ascii="Trebuchet MS" w:hAnsi="Trebuchet MS" w:cs="Arial"/>
        </w:rPr>
        <w:t>l</w:t>
      </w:r>
      <w:r w:rsidR="008E0FCA" w:rsidRPr="000B62FB">
        <w:rPr>
          <w:rFonts w:ascii="Trebuchet MS" w:hAnsi="Trebuchet MS" w:cs="Arial"/>
        </w:rPr>
        <w:t>a</w:t>
      </w:r>
      <w:r w:rsidR="002F63A3" w:rsidRPr="000B62FB">
        <w:rPr>
          <w:rFonts w:ascii="Trebuchet MS" w:hAnsi="Trebuchet MS" w:cs="Arial"/>
        </w:rPr>
        <w:t xml:space="preserve"> contratista los gastos de formalización del contrato en el supuesto de elevación a </w:t>
      </w:r>
      <w:r w:rsidR="00934966" w:rsidRPr="000B62FB">
        <w:rPr>
          <w:rFonts w:ascii="Trebuchet MS" w:hAnsi="Trebuchet MS" w:cs="Arial"/>
        </w:rPr>
        <w:t>e</w:t>
      </w:r>
      <w:r w:rsidR="002F63A3" w:rsidRPr="000B62FB">
        <w:rPr>
          <w:rFonts w:ascii="Trebuchet MS" w:hAnsi="Trebuchet MS" w:cs="Arial"/>
        </w:rPr>
        <w:t xml:space="preserve">scritura </w:t>
      </w:r>
      <w:r w:rsidR="00934966" w:rsidRPr="000B62FB">
        <w:rPr>
          <w:rFonts w:ascii="Trebuchet MS" w:hAnsi="Trebuchet MS" w:cs="Arial"/>
        </w:rPr>
        <w:t>p</w:t>
      </w:r>
      <w:r w:rsidR="002F63A3" w:rsidRPr="000B62FB">
        <w:rPr>
          <w:rFonts w:ascii="Trebuchet MS" w:hAnsi="Trebuchet MS" w:cs="Arial"/>
        </w:rPr>
        <w:t>ública y cuantas licencias, autorizaciones y permisos procedan en orden a ejecutar el contrato</w:t>
      </w:r>
      <w:r w:rsidRPr="000B62FB">
        <w:rPr>
          <w:rFonts w:ascii="Trebuchet MS" w:hAnsi="Trebuchet MS" w:cs="Arial"/>
        </w:rPr>
        <w:t xml:space="preserve"> y entregar correctamente los bienes objeto de suministro. También serán de cuenta de la adjudicataria los gastos de entrega y transporte del suministro al lugar especificado en los pliegos o en el documento contractual</w:t>
      </w:r>
      <w:r w:rsidR="004E1777" w:rsidRPr="000B62FB">
        <w:rPr>
          <w:rFonts w:ascii="Trebuchet MS" w:hAnsi="Trebuchet MS" w:cs="Arial"/>
        </w:rPr>
        <w:t>.</w:t>
      </w:r>
      <w:r w:rsidR="002F63A3" w:rsidRPr="000B62FB">
        <w:rPr>
          <w:rFonts w:ascii="Trebuchet MS" w:hAnsi="Trebuchet MS" w:cs="Arial"/>
        </w:rPr>
        <w:t xml:space="preserve"> </w:t>
      </w:r>
    </w:p>
    <w:p w14:paraId="3F3C72F4" w14:textId="77777777" w:rsidR="00F96266" w:rsidRPr="000B62FB" w:rsidRDefault="00292055" w:rsidP="00F96266">
      <w:pPr>
        <w:pStyle w:val="Ttulo3"/>
        <w:spacing w:line="240" w:lineRule="atLeast"/>
        <w:jc w:val="both"/>
        <w:rPr>
          <w:rFonts w:ascii="Trebuchet MS" w:hAnsi="Trebuchet MS"/>
          <w:sz w:val="20"/>
          <w:szCs w:val="20"/>
        </w:rPr>
      </w:pPr>
      <w:bookmarkStart w:id="215" w:name="_Toc463331575"/>
      <w:bookmarkStart w:id="216" w:name="_Toc13225386"/>
      <w:bookmarkStart w:id="217" w:name="_Toc108705044"/>
      <w:bookmarkStart w:id="218" w:name="_Toc463331576"/>
      <w:bookmarkStart w:id="219" w:name="_Toc506479416"/>
      <w:r w:rsidRPr="000B62FB">
        <w:rPr>
          <w:rFonts w:ascii="Trebuchet MS" w:hAnsi="Trebuchet MS"/>
          <w:sz w:val="20"/>
          <w:szCs w:val="20"/>
        </w:rPr>
        <w:t>38.</w:t>
      </w:r>
      <w:r w:rsidR="002321D8" w:rsidRPr="000B62FB">
        <w:rPr>
          <w:rFonts w:ascii="Trebuchet MS" w:hAnsi="Trebuchet MS"/>
          <w:sz w:val="20"/>
          <w:szCs w:val="20"/>
        </w:rPr>
        <w:t>7</w:t>
      </w:r>
      <w:r w:rsidR="00F96266" w:rsidRPr="000B62FB">
        <w:rPr>
          <w:rFonts w:ascii="Trebuchet MS" w:hAnsi="Trebuchet MS"/>
          <w:sz w:val="20"/>
          <w:szCs w:val="20"/>
        </w:rPr>
        <w:t>.- Condiciones de instalación y prestaciones complementarias del suministro</w:t>
      </w:r>
      <w:bookmarkEnd w:id="215"/>
      <w:bookmarkEnd w:id="216"/>
      <w:bookmarkEnd w:id="217"/>
    </w:p>
    <w:p w14:paraId="0D12E2DF" w14:textId="77777777" w:rsidR="00F96266" w:rsidRPr="000B62FB" w:rsidRDefault="00F96266" w:rsidP="00F96266">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La adjudicataria vendrá obligada a realizar a su costa todo tipo de operaciones inherentes a las instalaciones requeridas por el suministro, incluyendo los elementos auxiliares necesarios que, por su escasa entidad y dificultad de definición previa, no figuren expresamente en la composición de aquel, salvo que el pliego de prescripciones técnicas establezca otra cosa.</w:t>
      </w:r>
    </w:p>
    <w:p w14:paraId="28962B87" w14:textId="77777777" w:rsidR="00F96266" w:rsidRPr="000B62FB" w:rsidRDefault="00F96266" w:rsidP="007B5875">
      <w:pPr>
        <w:spacing w:before="120"/>
        <w:jc w:val="both"/>
        <w:rPr>
          <w:rFonts w:ascii="Trebuchet MS" w:hAnsi="Trebuchet MS"/>
        </w:rPr>
      </w:pPr>
      <w:bookmarkStart w:id="220" w:name="_Toc25168375"/>
      <w:r w:rsidRPr="000B62FB">
        <w:rPr>
          <w:rFonts w:ascii="Trebuchet MS" w:hAnsi="Trebuchet MS"/>
        </w:rPr>
        <w:t>2.- Si así se establece en el pliego de prescripciones técnicas la firma adjudicataria llevará a cabo los cursos de formación u otras prestaciones complementarias que sean necesarias para la adecuada utilización de los bienes suministrados. Todo ello, sin coste alguno para el órgano de contratación.</w:t>
      </w:r>
      <w:bookmarkEnd w:id="220"/>
    </w:p>
    <w:p w14:paraId="24109B75" w14:textId="77777777" w:rsidR="002F63A3" w:rsidRPr="000B62FB" w:rsidRDefault="002F63A3" w:rsidP="00661D54">
      <w:pPr>
        <w:pStyle w:val="Ttulo3"/>
        <w:spacing w:line="240" w:lineRule="atLeast"/>
        <w:jc w:val="both"/>
        <w:rPr>
          <w:rFonts w:ascii="Trebuchet MS" w:hAnsi="Trebuchet MS"/>
          <w:sz w:val="20"/>
          <w:szCs w:val="20"/>
        </w:rPr>
      </w:pPr>
      <w:bookmarkStart w:id="221" w:name="_Toc108705045"/>
      <w:r w:rsidRPr="000B62FB">
        <w:rPr>
          <w:rFonts w:ascii="Trebuchet MS" w:hAnsi="Trebuchet MS"/>
          <w:sz w:val="20"/>
          <w:szCs w:val="20"/>
        </w:rPr>
        <w:t>3</w:t>
      </w:r>
      <w:r w:rsidR="00B90FD2" w:rsidRPr="000B62FB">
        <w:rPr>
          <w:rFonts w:ascii="Trebuchet MS" w:hAnsi="Trebuchet MS"/>
          <w:sz w:val="20"/>
          <w:szCs w:val="20"/>
        </w:rPr>
        <w:t>8</w:t>
      </w:r>
      <w:r w:rsidR="00934966" w:rsidRPr="000B62FB">
        <w:rPr>
          <w:rFonts w:ascii="Trebuchet MS" w:hAnsi="Trebuchet MS"/>
          <w:sz w:val="20"/>
          <w:szCs w:val="20"/>
        </w:rPr>
        <w:t>.</w:t>
      </w:r>
      <w:r w:rsidR="002321D8" w:rsidRPr="000B62FB">
        <w:rPr>
          <w:rFonts w:ascii="Trebuchet MS" w:hAnsi="Trebuchet MS"/>
          <w:sz w:val="20"/>
          <w:szCs w:val="20"/>
        </w:rPr>
        <w:t>8</w:t>
      </w:r>
      <w:r w:rsidRPr="000B62FB">
        <w:rPr>
          <w:rFonts w:ascii="Trebuchet MS" w:hAnsi="Trebuchet MS"/>
          <w:sz w:val="20"/>
          <w:szCs w:val="20"/>
        </w:rPr>
        <w:t>.- Programa de trabajo</w:t>
      </w:r>
      <w:bookmarkEnd w:id="218"/>
      <w:bookmarkEnd w:id="219"/>
      <w:bookmarkEnd w:id="221"/>
    </w:p>
    <w:p w14:paraId="2C28A0EF" w14:textId="77777777" w:rsidR="002F63A3" w:rsidRPr="000B62FB" w:rsidRDefault="002F63A3" w:rsidP="00C92D55">
      <w:pPr>
        <w:spacing w:before="60" w:line="240" w:lineRule="atLeast"/>
        <w:jc w:val="both"/>
        <w:rPr>
          <w:rFonts w:ascii="Trebuchet MS" w:hAnsi="Trebuchet MS" w:cs="Arial"/>
        </w:rPr>
      </w:pPr>
      <w:r w:rsidRPr="000B62FB">
        <w:rPr>
          <w:rFonts w:ascii="Trebuchet MS" w:hAnsi="Trebuchet MS" w:cs="Arial"/>
        </w:rPr>
        <w:t xml:space="preserve">1.- Si </w:t>
      </w:r>
      <w:r w:rsidR="00F860E3" w:rsidRPr="000B62FB">
        <w:rPr>
          <w:rFonts w:ascii="Trebuchet MS" w:hAnsi="Trebuchet MS" w:cs="Arial"/>
        </w:rPr>
        <w:t>la entidad contratante</w:t>
      </w:r>
      <w:r w:rsidRPr="000B62FB">
        <w:rPr>
          <w:rFonts w:ascii="Trebuchet MS" w:hAnsi="Trebuchet MS" w:cs="Arial"/>
        </w:rPr>
        <w:t xml:space="preserve"> estima conveniente exigir un programa de trabajo de acuerdo con lo establecido en el pliego de prescripciones técnicas, éste será presentado por la adjudicataria para su aprobación por </w:t>
      </w:r>
      <w:r w:rsidR="00F860E3" w:rsidRPr="000B62FB">
        <w:rPr>
          <w:rFonts w:ascii="Trebuchet MS" w:hAnsi="Trebuchet MS" w:cs="Arial"/>
        </w:rPr>
        <w:t xml:space="preserve">la entidad contratante  </w:t>
      </w:r>
      <w:r w:rsidRPr="000B62FB">
        <w:rPr>
          <w:rFonts w:ascii="Trebuchet MS" w:hAnsi="Trebuchet MS" w:cs="Arial"/>
        </w:rPr>
        <w:t>al mismo tiempo que se aprueben los documentos de la solución elegida, fijándose los plazos parciales correspondientes</w:t>
      </w:r>
      <w:r w:rsidR="002A7F80" w:rsidRPr="000B62FB">
        <w:rPr>
          <w:rFonts w:ascii="Trebuchet MS" w:hAnsi="Trebuchet MS" w:cs="Arial"/>
        </w:rPr>
        <w:t>, en su caso</w:t>
      </w:r>
      <w:r w:rsidRPr="000B62FB">
        <w:rPr>
          <w:rFonts w:ascii="Trebuchet MS" w:hAnsi="Trebuchet MS" w:cs="Arial"/>
        </w:rPr>
        <w:t>.</w:t>
      </w:r>
    </w:p>
    <w:p w14:paraId="2DB2CAF7" w14:textId="77777777" w:rsidR="00E10727" w:rsidRPr="000B62FB" w:rsidRDefault="002F63A3" w:rsidP="00C92D55">
      <w:pPr>
        <w:spacing w:before="60" w:after="240" w:line="240" w:lineRule="atLeast"/>
        <w:jc w:val="both"/>
        <w:rPr>
          <w:rFonts w:ascii="Trebuchet MS" w:hAnsi="Trebuchet MS" w:cs="Arial"/>
        </w:rPr>
      </w:pPr>
      <w:r w:rsidRPr="000B62FB">
        <w:rPr>
          <w:rFonts w:ascii="Trebuchet MS" w:hAnsi="Trebuchet MS" w:cs="Arial"/>
        </w:rPr>
        <w:t xml:space="preserve">2.- Cada vez que se modifiquen las condiciones contractuales, la adjudicataria queda obligada a la actualización y puesta al día de este programa, siguiendo las instrucciones que a estos </w:t>
      </w:r>
      <w:bookmarkStart w:id="222" w:name="_Toc463331578"/>
      <w:bookmarkStart w:id="223" w:name="_Toc506479417"/>
      <w:r w:rsidR="00B37FB7" w:rsidRPr="000B62FB">
        <w:rPr>
          <w:rFonts w:ascii="Trebuchet MS" w:hAnsi="Trebuchet MS" w:cs="Arial"/>
        </w:rPr>
        <w:t>efectos reciba.</w:t>
      </w:r>
    </w:p>
    <w:p w14:paraId="3F212CEA" w14:textId="77777777" w:rsidR="002F63A3" w:rsidRPr="000B62FB" w:rsidRDefault="0070475F" w:rsidP="00661D54">
      <w:pPr>
        <w:pStyle w:val="Ttulo2"/>
        <w:spacing w:line="240" w:lineRule="atLeast"/>
        <w:jc w:val="both"/>
        <w:rPr>
          <w:rFonts w:ascii="Trebuchet MS" w:hAnsi="Trebuchet MS"/>
          <w:bCs w:val="0"/>
          <w:i w:val="0"/>
          <w:iCs w:val="0"/>
          <w:sz w:val="20"/>
          <w:szCs w:val="20"/>
        </w:rPr>
      </w:pPr>
      <w:bookmarkStart w:id="224" w:name="_Toc108705046"/>
      <w:r w:rsidRPr="000B62FB">
        <w:rPr>
          <w:rFonts w:ascii="Trebuchet MS" w:hAnsi="Trebuchet MS"/>
          <w:bCs w:val="0"/>
          <w:i w:val="0"/>
          <w:iCs w:val="0"/>
          <w:sz w:val="20"/>
          <w:szCs w:val="20"/>
        </w:rPr>
        <w:t>39</w:t>
      </w:r>
      <w:r w:rsidR="00E10727" w:rsidRPr="000B62FB">
        <w:rPr>
          <w:rFonts w:ascii="Trebuchet MS" w:hAnsi="Trebuchet MS"/>
          <w:bCs w:val="0"/>
          <w:i w:val="0"/>
          <w:iCs w:val="0"/>
          <w:sz w:val="20"/>
          <w:szCs w:val="20"/>
        </w:rPr>
        <w:t>.-</w:t>
      </w:r>
      <w:r w:rsidR="00D40B52" w:rsidRPr="000B62FB">
        <w:rPr>
          <w:rFonts w:ascii="Trebuchet MS" w:hAnsi="Trebuchet MS"/>
          <w:bCs w:val="0"/>
          <w:i w:val="0"/>
          <w:iCs w:val="0"/>
          <w:sz w:val="20"/>
          <w:szCs w:val="20"/>
        </w:rPr>
        <w:t xml:space="preserve"> </w:t>
      </w:r>
      <w:r w:rsidR="002F63A3" w:rsidRPr="000B62FB">
        <w:rPr>
          <w:rFonts w:ascii="Trebuchet MS" w:hAnsi="Trebuchet MS"/>
          <w:bCs w:val="0"/>
          <w:i w:val="0"/>
          <w:iCs w:val="0"/>
          <w:sz w:val="20"/>
          <w:szCs w:val="20"/>
        </w:rPr>
        <w:t>Penalidades: por demora y otras penalidades</w:t>
      </w:r>
      <w:bookmarkEnd w:id="222"/>
      <w:bookmarkEnd w:id="223"/>
      <w:bookmarkEnd w:id="224"/>
    </w:p>
    <w:p w14:paraId="76C4D5E9" w14:textId="77777777" w:rsidR="002F63A3" w:rsidRPr="000B62FB" w:rsidRDefault="002F63A3" w:rsidP="00C92D55">
      <w:pPr>
        <w:spacing w:before="60" w:line="240" w:lineRule="atLeast"/>
        <w:jc w:val="both"/>
        <w:rPr>
          <w:rFonts w:ascii="Trebuchet MS" w:hAnsi="Trebuchet MS" w:cs="Arial"/>
        </w:rPr>
      </w:pPr>
      <w:r w:rsidRPr="000B62FB">
        <w:rPr>
          <w:rFonts w:ascii="Trebuchet MS" w:hAnsi="Trebuchet MS" w:cs="Arial"/>
        </w:rPr>
        <w:t>1.- El órgano de contratación, con sujeción a lo establecido en los artículos 192 y 193 de la LCSP, podrá imponer penalidades a la empresa contratista por los incumplimientos que se indican a continuación:</w:t>
      </w:r>
    </w:p>
    <w:p w14:paraId="784F41BA" w14:textId="77777777" w:rsidR="002F63A3" w:rsidRPr="000B62FB" w:rsidRDefault="002F63A3" w:rsidP="00E471C8">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Por demora en el cumplimiento del plazo total o de los plazos parciales.</w:t>
      </w:r>
    </w:p>
    <w:p w14:paraId="139986F7" w14:textId="77777777" w:rsidR="002F63A3" w:rsidRPr="000B62FB" w:rsidRDefault="002F63A3" w:rsidP="00E471C8">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 xml:space="preserve">Por cumplimiento defectuoso de la prestación, por incumplir, o cumplir defectuosamente, las condiciones lingüísticas, el </w:t>
      </w:r>
      <w:r w:rsidRPr="000B62FB">
        <w:rPr>
          <w:rFonts w:ascii="Trebuchet MS" w:hAnsi="Trebuchet MS" w:cs="Arial"/>
        </w:rPr>
        <w:t>código de conducta y marco de integridad institucional aplicable a la contratación pública</w:t>
      </w:r>
      <w:r w:rsidRPr="000B62FB">
        <w:rPr>
          <w:rFonts w:ascii="Trebuchet MS" w:eastAsia="Arial Unicode MS" w:hAnsi="Trebuchet MS" w:cs="Arial"/>
          <w:lang w:val="es-ES_tradnl" w:eastAsia="en-US"/>
        </w:rPr>
        <w:t xml:space="preserve"> o cualesquiera otras condiciones especiales de ejecución (artículo 192 de la LCSP).</w:t>
      </w:r>
    </w:p>
    <w:p w14:paraId="03DB7818" w14:textId="77777777" w:rsidR="002F63A3" w:rsidRPr="000B62FB" w:rsidRDefault="002F63A3" w:rsidP="00E471C8">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Por incumplimiento o cumplimiento defectuoso que afecte a los aspectos tenidos en cuenta como criterio de valoración de las ofertas (artículo 122 LCSP).</w:t>
      </w:r>
    </w:p>
    <w:p w14:paraId="159AD357" w14:textId="77777777" w:rsidR="002F63A3" w:rsidRPr="000B62FB" w:rsidRDefault="002F63A3" w:rsidP="00E471C8">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hAnsi="Trebuchet MS" w:cs="Arial"/>
        </w:rPr>
        <w:t>Por incumplimientos o retrasos reiterados en el pago de los salarios o la aplicación de condiciones salariales inferiores a las derivadas de  los convenios colectivos que sea grave y dolosa.</w:t>
      </w:r>
      <w:r w:rsidRPr="000B62FB">
        <w:rPr>
          <w:rFonts w:ascii="Trebuchet MS" w:eastAsia="Arial Unicode MS" w:hAnsi="Trebuchet MS" w:cs="Arial"/>
          <w:lang w:val="es-ES_tradnl" w:eastAsia="en-US"/>
        </w:rPr>
        <w:t xml:space="preserve"> (artículo 201 LCSP).</w:t>
      </w:r>
    </w:p>
    <w:p w14:paraId="6FAA60EE" w14:textId="77777777" w:rsidR="00EC6652" w:rsidRPr="000B62FB" w:rsidRDefault="002F63A3" w:rsidP="00E471C8">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Por infracción de las obligaciones, condiciones y demás requisitos para la subcontratación. (artículo 215 LCSP).</w:t>
      </w:r>
    </w:p>
    <w:p w14:paraId="765590BB" w14:textId="77777777" w:rsidR="002F63A3" w:rsidRPr="000B62FB" w:rsidRDefault="00EC6652" w:rsidP="00E471C8">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Por incumplimiento del plazo para presentar el Plan de Seguridad y Salud en el trabajo, cuando fuera exigible.</w:t>
      </w:r>
    </w:p>
    <w:p w14:paraId="4B9E42F4" w14:textId="77777777" w:rsidR="00E10727" w:rsidRPr="000B62FB" w:rsidRDefault="00E10727" w:rsidP="00E471C8">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 xml:space="preserve">Por </w:t>
      </w:r>
      <w:r w:rsidRPr="000B62FB">
        <w:rPr>
          <w:rFonts w:ascii="Trebuchet MS" w:hAnsi="Trebuchet MS"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14:paraId="117B6F92" w14:textId="77777777" w:rsidR="00BB75CE" w:rsidRPr="000B62FB" w:rsidRDefault="00BB75CE" w:rsidP="00BB75CE">
      <w:pPr>
        <w:spacing w:before="60" w:line="240" w:lineRule="atLeast"/>
        <w:jc w:val="both"/>
        <w:rPr>
          <w:rFonts w:ascii="Trebuchet MS" w:hAnsi="Trebuchet MS" w:cs="Arial"/>
        </w:rPr>
      </w:pPr>
      <w:r w:rsidRPr="000B62FB">
        <w:rPr>
          <w:rFonts w:ascii="Trebuchet MS" w:hAnsi="Trebuchet MS" w:cs="Arial"/>
        </w:rPr>
        <w:t xml:space="preserve">2.- La cuantía de las penalidades que corresponden por los incumplimientos del punto anterior, será la siguiente: </w:t>
      </w:r>
    </w:p>
    <w:p w14:paraId="47740137" w14:textId="77777777" w:rsidR="002F63A3" w:rsidRPr="000B62FB" w:rsidRDefault="002F63A3" w:rsidP="003B015E">
      <w:pPr>
        <w:numPr>
          <w:ilvl w:val="0"/>
          <w:numId w:val="11"/>
        </w:numPr>
        <w:spacing w:before="60"/>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 xml:space="preserve">Por la causa contemplada en la letra a), la cuantía prevista en el apartado 3 del artículo 193 de la LCSP salvo que el </w:t>
      </w:r>
      <w:r w:rsidRPr="000B62FB">
        <w:rPr>
          <w:rFonts w:ascii="Trebuchet MS" w:eastAsia="Arial Unicode MS" w:hAnsi="Trebuchet MS" w:cs="Arial"/>
          <w:b/>
          <w:lang w:val="es-ES_tradnl" w:eastAsia="en-US"/>
        </w:rPr>
        <w:t xml:space="preserve">apartado </w:t>
      </w:r>
      <w:r w:rsidR="000533A8" w:rsidRPr="000B62FB">
        <w:rPr>
          <w:rFonts w:ascii="Trebuchet MS" w:eastAsia="Arial Unicode MS" w:hAnsi="Trebuchet MS" w:cs="Arial"/>
          <w:b/>
          <w:lang w:val="es-ES_tradnl" w:eastAsia="en-US"/>
        </w:rPr>
        <w:t>2</w:t>
      </w:r>
      <w:r w:rsidR="00FC1A20" w:rsidRPr="000B62FB">
        <w:rPr>
          <w:rFonts w:ascii="Trebuchet MS" w:eastAsia="Arial Unicode MS" w:hAnsi="Trebuchet MS" w:cs="Arial"/>
          <w:b/>
          <w:lang w:val="es-ES_tradnl" w:eastAsia="en-US"/>
        </w:rPr>
        <w:t>3</w:t>
      </w:r>
      <w:r w:rsidR="000533A8" w:rsidRPr="000B62FB">
        <w:rPr>
          <w:rFonts w:ascii="Trebuchet MS" w:eastAsia="Arial Unicode MS" w:hAnsi="Trebuchet MS" w:cs="Arial"/>
          <w:lang w:val="es-ES_tradnl" w:eastAsia="en-US"/>
        </w:rPr>
        <w:t xml:space="preserve"> </w:t>
      </w:r>
      <w:r w:rsidRPr="000B62FB">
        <w:rPr>
          <w:rFonts w:ascii="Trebuchet MS" w:eastAsia="Arial Unicode MS" w:hAnsi="Trebuchet MS" w:cs="Arial"/>
          <w:lang w:val="es-ES_tradnl" w:eastAsia="en-US"/>
        </w:rPr>
        <w:t>del cuadro de características establezca otras diferentes.</w:t>
      </w:r>
    </w:p>
    <w:p w14:paraId="485F7844" w14:textId="77777777" w:rsidR="002F63A3" w:rsidRPr="000B62FB" w:rsidRDefault="002F63A3" w:rsidP="003B015E">
      <w:pPr>
        <w:numPr>
          <w:ilvl w:val="0"/>
          <w:numId w:val="11"/>
        </w:numPr>
        <w:spacing w:before="60"/>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Por las causas contempladas en las letras b),c), y d), un 4 % del precio del contrato salvo que</w:t>
      </w:r>
      <w:r w:rsidR="00E10727" w:rsidRPr="000B62FB">
        <w:rPr>
          <w:rFonts w:ascii="Trebuchet MS" w:eastAsia="Arial Unicode MS" w:hAnsi="Trebuchet MS" w:cs="Arial"/>
          <w:lang w:val="es-ES_tradnl" w:eastAsia="en-US"/>
        </w:rPr>
        <w:t>,</w:t>
      </w:r>
      <w:r w:rsidRPr="000B62FB">
        <w:rPr>
          <w:rFonts w:ascii="Trebuchet MS" w:eastAsia="Arial Unicode MS" w:hAnsi="Trebuchet MS" w:cs="Arial"/>
          <w:lang w:val="es-ES_tradnl" w:eastAsia="en-US"/>
        </w:rPr>
        <w:t xml:space="preserve"> motivadamente</w:t>
      </w:r>
      <w:r w:rsidR="00E10727" w:rsidRPr="000B62FB">
        <w:rPr>
          <w:rFonts w:ascii="Trebuchet MS" w:eastAsia="Arial Unicode MS" w:hAnsi="Trebuchet MS" w:cs="Arial"/>
          <w:lang w:val="es-ES_tradnl" w:eastAsia="en-US"/>
        </w:rPr>
        <w:t>,</w:t>
      </w:r>
      <w:r w:rsidRPr="000B62FB">
        <w:rPr>
          <w:rFonts w:ascii="Trebuchet MS" w:eastAsia="Arial Unicode MS" w:hAnsi="Trebuchet MS" w:cs="Arial"/>
          <w:lang w:val="es-ES_tradnl" w:eastAsia="en-US"/>
        </w:rPr>
        <w:t xml:space="preserve"> el órgano de contratación estime que el incumplimiento es grave o muy grave, en cuyo caso podrá alcanzar hasta un 7 por ciento, en el primer caso, y hasta un 10% en el segundo. La reiteración en el incumplimiento se tendrá en cuenta para valorar la gravedad.</w:t>
      </w:r>
    </w:p>
    <w:p w14:paraId="1195A804" w14:textId="77777777" w:rsidR="002F63A3" w:rsidRPr="000B62FB" w:rsidRDefault="002F63A3" w:rsidP="003B015E">
      <w:pPr>
        <w:numPr>
          <w:ilvl w:val="0"/>
          <w:numId w:val="11"/>
        </w:numPr>
        <w:spacing w:before="60"/>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Por la causa contemplada en la letra e), hasta un 50% del importe del subcontrato.</w:t>
      </w:r>
    </w:p>
    <w:p w14:paraId="355B56BA" w14:textId="77777777" w:rsidR="002F63A3" w:rsidRPr="000B62FB" w:rsidRDefault="002F63A3" w:rsidP="003B015E">
      <w:pPr>
        <w:numPr>
          <w:ilvl w:val="0"/>
          <w:numId w:val="11"/>
        </w:numPr>
        <w:spacing w:before="60"/>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 xml:space="preserve">Por la causa contemplada en la letra f), una penalización diaria de </w:t>
      </w:r>
      <w:r w:rsidR="00A42A97" w:rsidRPr="000B62FB">
        <w:rPr>
          <w:rFonts w:ascii="Trebuchet MS" w:eastAsia="Arial Unicode MS" w:hAnsi="Trebuchet MS" w:cs="Arial"/>
          <w:lang w:val="es-ES_tradnl" w:eastAsia="en-US"/>
        </w:rPr>
        <w:t xml:space="preserve">1 </w:t>
      </w:r>
      <w:r w:rsidRPr="000B62FB">
        <w:rPr>
          <w:rFonts w:ascii="Trebuchet MS" w:eastAsia="Arial Unicode MS" w:hAnsi="Trebuchet MS" w:cs="Arial"/>
          <w:lang w:val="es-ES_tradnl" w:eastAsia="en-US"/>
        </w:rPr>
        <w:t xml:space="preserve">euro por cada 5.000 </w:t>
      </w:r>
      <w:r w:rsidR="00A9617E" w:rsidRPr="000B62FB">
        <w:rPr>
          <w:rFonts w:ascii="Trebuchet MS" w:eastAsia="Arial Unicode MS" w:hAnsi="Trebuchet MS" w:cs="Arial"/>
          <w:lang w:val="es-ES_tradnl" w:eastAsia="en-US"/>
        </w:rPr>
        <w:t xml:space="preserve">euros </w:t>
      </w:r>
      <w:r w:rsidRPr="000B62FB">
        <w:rPr>
          <w:rFonts w:ascii="Trebuchet MS" w:eastAsia="Arial Unicode MS" w:hAnsi="Trebuchet MS" w:cs="Arial"/>
          <w:lang w:val="es-ES_tradnl" w:eastAsia="en-US"/>
        </w:rPr>
        <w:t>del precio del contrato que será descontad</w:t>
      </w:r>
      <w:r w:rsidR="00E10727" w:rsidRPr="000B62FB">
        <w:rPr>
          <w:rFonts w:ascii="Trebuchet MS" w:eastAsia="Arial Unicode MS" w:hAnsi="Trebuchet MS" w:cs="Arial"/>
          <w:lang w:val="es-ES_tradnl" w:eastAsia="en-US"/>
        </w:rPr>
        <w:t>a</w:t>
      </w:r>
      <w:r w:rsidRPr="000B62FB">
        <w:rPr>
          <w:rFonts w:ascii="Trebuchet MS" w:eastAsia="Arial Unicode MS" w:hAnsi="Trebuchet MS" w:cs="Arial"/>
          <w:lang w:val="es-ES_tradnl" w:eastAsia="en-US"/>
        </w:rPr>
        <w:t>, en su caso, en la primera certificación.</w:t>
      </w:r>
    </w:p>
    <w:p w14:paraId="0C1AFD08" w14:textId="77777777" w:rsidR="00E10727" w:rsidRPr="000B62FB" w:rsidRDefault="00E10727" w:rsidP="003B015E">
      <w:pPr>
        <w:numPr>
          <w:ilvl w:val="0"/>
          <w:numId w:val="11"/>
        </w:numPr>
        <w:spacing w:before="60"/>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La causa contemplada en la letra g) tendrá la consideración de incumplimiento muy grave.</w:t>
      </w:r>
    </w:p>
    <w:p w14:paraId="0269DF1F" w14:textId="77777777" w:rsidR="003D7EF7" w:rsidRPr="000B62FB" w:rsidRDefault="003D7EF7" w:rsidP="00C92D55">
      <w:pPr>
        <w:spacing w:before="60" w:line="240" w:lineRule="atLeast"/>
        <w:jc w:val="both"/>
        <w:rPr>
          <w:rFonts w:ascii="Trebuchet MS" w:hAnsi="Trebuchet MS" w:cs="Arial"/>
        </w:rPr>
      </w:pPr>
      <w:r w:rsidRPr="000B62FB">
        <w:rPr>
          <w:rFonts w:ascii="Trebuchet MS" w:hAnsi="Trebuchet MS"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14:paraId="32A1591E" w14:textId="77777777" w:rsidR="002F63A3" w:rsidRPr="000B62FB" w:rsidRDefault="002F63A3" w:rsidP="00197530">
      <w:pPr>
        <w:spacing w:before="120" w:line="240" w:lineRule="atLeast"/>
        <w:jc w:val="both"/>
        <w:rPr>
          <w:rFonts w:ascii="Trebuchet MS" w:hAnsi="Trebuchet MS" w:cs="Arial"/>
        </w:rPr>
      </w:pPr>
      <w:r w:rsidRPr="000B62FB">
        <w:rPr>
          <w:rFonts w:ascii="Trebuchet MS" w:hAnsi="Trebuchet MS" w:cs="Arial"/>
        </w:rPr>
        <w:t xml:space="preserve">3.- Si atendiendo a las especiales características del contrato se considera necesario para su correcta ejecución el establecimiento de penalidades distintas a las indicadas en el apartado anterior, estas se especificarán en el </w:t>
      </w:r>
      <w:r w:rsidRPr="000B62FB">
        <w:rPr>
          <w:rFonts w:ascii="Trebuchet MS" w:hAnsi="Trebuchet MS" w:cs="Arial"/>
          <w:b/>
        </w:rPr>
        <w:t xml:space="preserve">apartado </w:t>
      </w:r>
      <w:r w:rsidR="000533A8" w:rsidRPr="000B62FB">
        <w:rPr>
          <w:rFonts w:ascii="Trebuchet MS" w:hAnsi="Trebuchet MS" w:cs="Arial"/>
          <w:b/>
        </w:rPr>
        <w:t>2</w:t>
      </w:r>
      <w:r w:rsidR="00FC1A20" w:rsidRPr="000B62FB">
        <w:rPr>
          <w:rFonts w:ascii="Trebuchet MS" w:hAnsi="Trebuchet MS" w:cs="Arial"/>
          <w:b/>
        </w:rPr>
        <w:t>3</w:t>
      </w:r>
      <w:r w:rsidR="000533A8" w:rsidRPr="000B62FB">
        <w:rPr>
          <w:rFonts w:ascii="Trebuchet MS" w:hAnsi="Trebuchet MS" w:cs="Arial"/>
        </w:rPr>
        <w:t xml:space="preserve"> </w:t>
      </w:r>
      <w:r w:rsidRPr="000B62FB">
        <w:rPr>
          <w:rFonts w:ascii="Trebuchet MS" w:hAnsi="Trebuchet MS" w:cs="Arial"/>
        </w:rPr>
        <w:t>del cuadro de características.</w:t>
      </w:r>
    </w:p>
    <w:p w14:paraId="72E497DC" w14:textId="77777777" w:rsidR="002F63A3" w:rsidRPr="000B62FB" w:rsidRDefault="002F63A3" w:rsidP="00197530">
      <w:pPr>
        <w:spacing w:before="120" w:line="240" w:lineRule="atLeast"/>
        <w:jc w:val="both"/>
        <w:rPr>
          <w:rFonts w:ascii="Trebuchet MS" w:hAnsi="Trebuchet MS" w:cs="Arial"/>
        </w:rPr>
      </w:pPr>
      <w:r w:rsidRPr="000B62FB">
        <w:rPr>
          <w:rFonts w:ascii="Trebuchet MS" w:hAnsi="Trebuchet MS" w:cs="Arial"/>
        </w:rPr>
        <w:t xml:space="preserve">4.- La constitución en mora de la empresa contratista no precisa intimación previa por parte de </w:t>
      </w:r>
      <w:r w:rsidR="003D7EF7" w:rsidRPr="000B62FB">
        <w:rPr>
          <w:rFonts w:ascii="Trebuchet MS" w:hAnsi="Trebuchet MS" w:cs="Arial"/>
        </w:rPr>
        <w:t>la entidad contratante</w:t>
      </w:r>
      <w:r w:rsidRPr="000B62FB">
        <w:rPr>
          <w:rFonts w:ascii="Trebuchet MS" w:hAnsi="Trebuchet MS" w:cs="Arial"/>
        </w:rPr>
        <w:t>.</w:t>
      </w:r>
    </w:p>
    <w:p w14:paraId="46A2BA19" w14:textId="77777777" w:rsidR="002F63A3" w:rsidRPr="000B62FB" w:rsidRDefault="002F63A3" w:rsidP="00197530">
      <w:pPr>
        <w:spacing w:before="120" w:line="240" w:lineRule="atLeast"/>
        <w:jc w:val="both"/>
        <w:rPr>
          <w:rFonts w:ascii="Trebuchet MS" w:hAnsi="Trebuchet MS" w:cs="Arial"/>
        </w:rPr>
      </w:pPr>
      <w:r w:rsidRPr="000B62FB">
        <w:rPr>
          <w:rFonts w:ascii="Trebuchet MS" w:hAnsi="Trebuchet MS" w:cs="Arial"/>
        </w:rPr>
        <w:t>5.- Las penalidades por incumplir, o cumplir defectuosamente, el compromiso de adscripción de medios, las condiciones lingüísticas o cualesquiera otras condiciones especiales de adjudicación se impondrán en el momento que el órgano de contratación verifique el incumplimiento.</w:t>
      </w:r>
    </w:p>
    <w:p w14:paraId="6BCA2F90" w14:textId="77777777" w:rsidR="002F63A3" w:rsidRPr="000B62FB" w:rsidRDefault="002F63A3" w:rsidP="00197530">
      <w:pPr>
        <w:spacing w:before="120" w:line="240" w:lineRule="atLeast"/>
        <w:jc w:val="both"/>
        <w:rPr>
          <w:rFonts w:ascii="Trebuchet MS" w:hAnsi="Trebuchet MS" w:cs="Arial"/>
        </w:rPr>
      </w:pPr>
      <w:r w:rsidRPr="000B62FB">
        <w:rPr>
          <w:rFonts w:ascii="Trebuchet MS" w:hAnsi="Trebuchet MS" w:cs="Arial"/>
        </w:rPr>
        <w:t xml:space="preserve">6.- Las penalidades por incumplimiento, o cumplimiento defectuoso, que afecten a los aspectos tenidos en cuenta como criterio de valoración de las ofertas se impondrán cuando, al tiempo de la recepción, se </w:t>
      </w:r>
      <w:r w:rsidR="008E0FCA" w:rsidRPr="000B62FB">
        <w:rPr>
          <w:rFonts w:ascii="Trebuchet MS" w:hAnsi="Trebuchet MS" w:cs="Arial"/>
        </w:rPr>
        <w:t xml:space="preserve">constate </w:t>
      </w:r>
      <w:r w:rsidRPr="000B62FB">
        <w:rPr>
          <w:rFonts w:ascii="Trebuchet MS" w:hAnsi="Trebuchet MS" w:cs="Arial"/>
        </w:rPr>
        <w:t xml:space="preserve">por el órgano de contratación que, por causas imputables a la contratista, </w:t>
      </w:r>
      <w:r w:rsidR="00E10727" w:rsidRPr="000B62FB">
        <w:rPr>
          <w:rFonts w:ascii="Trebuchet MS" w:hAnsi="Trebuchet MS" w:cs="Arial"/>
        </w:rPr>
        <w:t>esta</w:t>
      </w:r>
      <w:r w:rsidRPr="000B62FB">
        <w:rPr>
          <w:rFonts w:ascii="Trebuchet MS" w:hAnsi="Trebuchet MS" w:cs="Arial"/>
        </w:rPr>
        <w:t xml:space="preserve"> </w:t>
      </w:r>
      <w:r w:rsidR="00E10727" w:rsidRPr="000B62FB">
        <w:rPr>
          <w:rFonts w:ascii="Trebuchet MS" w:hAnsi="Trebuchet MS" w:cs="Arial"/>
        </w:rPr>
        <w:t xml:space="preserve">no </w:t>
      </w:r>
      <w:r w:rsidRPr="000B62FB">
        <w:rPr>
          <w:rFonts w:ascii="Trebuchet MS" w:hAnsi="Trebuchet MS" w:cs="Arial"/>
        </w:rPr>
        <w:t xml:space="preserve">ha ejecutado el contrato o alguno de los compromisos asumidos en su oferta, siempre que </w:t>
      </w:r>
      <w:r w:rsidR="00E10727" w:rsidRPr="000B62FB">
        <w:rPr>
          <w:rFonts w:ascii="Trebuchet MS" w:hAnsi="Trebuchet MS" w:cs="Arial"/>
        </w:rPr>
        <w:t>estos</w:t>
      </w:r>
      <w:r w:rsidRPr="000B62FB">
        <w:rPr>
          <w:rFonts w:ascii="Trebuchet MS" w:hAnsi="Trebuchet MS" w:cs="Arial"/>
        </w:rPr>
        <w:t xml:space="preserve"> hubieran sido relevantes para la adjudicación.</w:t>
      </w:r>
    </w:p>
    <w:p w14:paraId="468FA963" w14:textId="77777777" w:rsidR="002F63A3" w:rsidRPr="000B62FB" w:rsidRDefault="002F63A3" w:rsidP="00C92D55">
      <w:pPr>
        <w:spacing w:before="60" w:line="240" w:lineRule="atLeast"/>
        <w:jc w:val="both"/>
        <w:rPr>
          <w:rFonts w:ascii="Trebuchet MS" w:hAnsi="Trebuchet MS" w:cs="Arial"/>
        </w:rPr>
      </w:pPr>
      <w:r w:rsidRPr="000B62FB">
        <w:rPr>
          <w:rFonts w:ascii="Trebuchet MS" w:hAnsi="Trebuchet MS" w:cs="Arial"/>
        </w:rPr>
        <w:t>Se considerará que los compromisos incumplidos son relevantes si, al descontarse un 50% de la puntuación obtenida por la contratista en el criterio incumplido, resultara que su oferta no habría sido la mejor valorada.</w:t>
      </w:r>
    </w:p>
    <w:p w14:paraId="10622165" w14:textId="77777777" w:rsidR="002F63A3" w:rsidRPr="000B62FB" w:rsidRDefault="002F63A3" w:rsidP="00197530">
      <w:pPr>
        <w:spacing w:before="120" w:line="240" w:lineRule="atLeast"/>
        <w:jc w:val="both"/>
        <w:rPr>
          <w:rFonts w:ascii="Trebuchet MS" w:hAnsi="Trebuchet MS" w:cs="Arial"/>
        </w:rPr>
      </w:pPr>
      <w:r w:rsidRPr="000B62FB">
        <w:rPr>
          <w:rFonts w:ascii="Trebuchet MS" w:hAnsi="Trebuchet MS" w:cs="Arial"/>
        </w:rPr>
        <w:t>7.- Las penalidades por cumplimiento defectuoso se impondrán con independencia de la obligación que legalmente incumbe a la contratista en cuanto a la reparación de tales defectos.</w:t>
      </w:r>
    </w:p>
    <w:p w14:paraId="1FA7DEC9" w14:textId="77777777" w:rsidR="0070475F" w:rsidRPr="000B62FB" w:rsidRDefault="0070475F" w:rsidP="00197530">
      <w:pPr>
        <w:spacing w:before="120" w:line="240" w:lineRule="atLeast"/>
        <w:jc w:val="both"/>
        <w:rPr>
          <w:rFonts w:ascii="Trebuchet MS" w:hAnsi="Trebuchet MS" w:cs="Arial"/>
        </w:rPr>
      </w:pPr>
      <w:r w:rsidRPr="000B62FB">
        <w:rPr>
          <w:rFonts w:ascii="Trebuchet MS" w:hAnsi="Trebuchet MS" w:cs="Arial"/>
        </w:rPr>
        <w:t>8.- Tratándose de bienes de fácil deterioro u otros cuya recepción no tenga valor fuera de la fecha estipulada para la entrega (prestaciones irrecuperables), cuando la contratista no lo suministre en plazo y en el lugar pactado y su incumplimiento obligue al órgano contratante a adquirir estos mismos bienes por otro procedimiento, al objeto de mantener atendidos los servicios públicos a cuya satisfacción tiende el presente contrato, se impondrá, además, una penalidad a la adjudicataria equivalente al mayor costo que la mora haya ocasionado.</w:t>
      </w:r>
    </w:p>
    <w:p w14:paraId="061A7640" w14:textId="77777777" w:rsidR="002F63A3" w:rsidRPr="000B62FB" w:rsidRDefault="0070475F" w:rsidP="00197530">
      <w:pPr>
        <w:spacing w:before="120" w:line="240" w:lineRule="atLeast"/>
        <w:jc w:val="both"/>
        <w:rPr>
          <w:rFonts w:ascii="Trebuchet MS" w:hAnsi="Trebuchet MS" w:cs="Arial"/>
        </w:rPr>
      </w:pPr>
      <w:r w:rsidRPr="000B62FB">
        <w:rPr>
          <w:rFonts w:ascii="Trebuchet MS" w:hAnsi="Trebuchet MS" w:cs="Arial"/>
        </w:rPr>
        <w:t>9</w:t>
      </w:r>
      <w:r w:rsidR="002F63A3" w:rsidRPr="000B62FB">
        <w:rPr>
          <w:rFonts w:ascii="Trebuchet MS" w:hAnsi="Trebuchet MS" w:cs="Arial"/>
        </w:rPr>
        <w:t>.- La imposición de penalidad no excluye la indemnización por daños y perjuicios (artículo 196 de la LCSP).</w:t>
      </w:r>
    </w:p>
    <w:p w14:paraId="403735B0" w14:textId="77777777" w:rsidR="00D540D0" w:rsidRPr="000B62FB" w:rsidRDefault="0070475F" w:rsidP="00197530">
      <w:pPr>
        <w:spacing w:before="120" w:after="240" w:line="240" w:lineRule="atLeast"/>
        <w:jc w:val="both"/>
        <w:rPr>
          <w:rFonts w:ascii="Trebuchet MS" w:hAnsi="Trebuchet MS" w:cs="Arial"/>
        </w:rPr>
      </w:pPr>
      <w:r w:rsidRPr="000B62FB">
        <w:rPr>
          <w:rFonts w:ascii="Trebuchet MS" w:hAnsi="Trebuchet MS" w:cs="Arial"/>
        </w:rPr>
        <w:t>10</w:t>
      </w:r>
      <w:r w:rsidR="002F63A3" w:rsidRPr="000B62FB">
        <w:rPr>
          <w:rFonts w:ascii="Trebuchet MS" w:hAnsi="Trebuchet MS" w:cs="Arial"/>
        </w:rPr>
        <w:t>.- El importe de las penalidades por demora se deducirá de las facturas o certificaciones y, en su caso, de la garantía cuando no puedan deducirse de los mencionados documentos. Cuando se hagan efectivas sobre la garantía el contratista quedará obligado a reponer o ampliar la misma en el plazo de 15 días naturales desde la ejecución, incurriendo, en caso contrario en causa de resolución del contrato.</w:t>
      </w:r>
    </w:p>
    <w:p w14:paraId="211382DF" w14:textId="77777777" w:rsidR="002F63A3" w:rsidRPr="000B62FB" w:rsidRDefault="00E10727" w:rsidP="00661D54">
      <w:pPr>
        <w:pStyle w:val="Ttulo2"/>
        <w:spacing w:before="60" w:after="0"/>
        <w:jc w:val="both"/>
        <w:rPr>
          <w:rFonts w:ascii="Trebuchet MS" w:hAnsi="Trebuchet MS"/>
          <w:bCs w:val="0"/>
          <w:i w:val="0"/>
          <w:iCs w:val="0"/>
          <w:sz w:val="20"/>
          <w:szCs w:val="20"/>
        </w:rPr>
      </w:pPr>
      <w:bookmarkStart w:id="225" w:name="_Toc463331579"/>
      <w:bookmarkStart w:id="226" w:name="_Toc506479418"/>
      <w:bookmarkStart w:id="227" w:name="_Toc108705047"/>
      <w:r w:rsidRPr="000B62FB">
        <w:rPr>
          <w:rFonts w:ascii="Trebuchet MS" w:hAnsi="Trebuchet MS"/>
          <w:bCs w:val="0"/>
          <w:i w:val="0"/>
          <w:iCs w:val="0"/>
          <w:sz w:val="20"/>
          <w:szCs w:val="20"/>
        </w:rPr>
        <w:t>4</w:t>
      </w:r>
      <w:r w:rsidR="0070475F" w:rsidRPr="000B62FB">
        <w:rPr>
          <w:rFonts w:ascii="Trebuchet MS" w:hAnsi="Trebuchet MS"/>
          <w:bCs w:val="0"/>
          <w:i w:val="0"/>
          <w:iCs w:val="0"/>
          <w:sz w:val="20"/>
          <w:szCs w:val="20"/>
        </w:rPr>
        <w:t>0</w:t>
      </w:r>
      <w:r w:rsidR="002F63A3" w:rsidRPr="000B62FB">
        <w:rPr>
          <w:rFonts w:ascii="Trebuchet MS" w:hAnsi="Trebuchet MS"/>
          <w:bCs w:val="0"/>
          <w:i w:val="0"/>
          <w:iCs w:val="0"/>
          <w:sz w:val="20"/>
          <w:szCs w:val="20"/>
        </w:rPr>
        <w:t>.- Modificaciones del contrato</w:t>
      </w:r>
      <w:bookmarkEnd w:id="225"/>
      <w:bookmarkEnd w:id="226"/>
      <w:bookmarkEnd w:id="227"/>
    </w:p>
    <w:p w14:paraId="04906800" w14:textId="77777777" w:rsidR="002F63A3" w:rsidRPr="000B62FB" w:rsidRDefault="002F63A3" w:rsidP="00FA0F98">
      <w:pPr>
        <w:autoSpaceDE w:val="0"/>
        <w:autoSpaceDN w:val="0"/>
        <w:adjustRightInd w:val="0"/>
        <w:spacing w:before="60"/>
        <w:jc w:val="both"/>
        <w:rPr>
          <w:rFonts w:ascii="Trebuchet MS" w:hAnsi="Trebuchet MS" w:cs="Arial"/>
        </w:rPr>
      </w:pPr>
      <w:r w:rsidRPr="000B62FB">
        <w:rPr>
          <w:rFonts w:ascii="Trebuchet MS" w:hAnsi="Trebuchet MS" w:cs="Arial"/>
        </w:rPr>
        <w:t xml:space="preserve">1.- Una vez perfeccionado el contrato, el órgano de contratación sólo podrá introducir modificaciones en el mismo por razones de interés público, cuando así se prevea en el </w:t>
      </w:r>
      <w:r w:rsidRPr="000B62FB">
        <w:rPr>
          <w:rFonts w:ascii="Trebuchet MS" w:hAnsi="Trebuchet MS" w:cs="Arial"/>
          <w:b/>
          <w:bCs/>
        </w:rPr>
        <w:t>apartado 2</w:t>
      </w:r>
      <w:r w:rsidR="00FC1A20" w:rsidRPr="000B62FB">
        <w:rPr>
          <w:rFonts w:ascii="Trebuchet MS" w:hAnsi="Trebuchet MS" w:cs="Arial"/>
          <w:b/>
          <w:bCs/>
        </w:rPr>
        <w:t>2</w:t>
      </w:r>
      <w:r w:rsidRPr="000B62FB">
        <w:rPr>
          <w:rFonts w:ascii="Trebuchet MS" w:hAnsi="Trebuchet MS" w:cs="Arial"/>
          <w:bCs/>
        </w:rPr>
        <w:t xml:space="preserve"> </w:t>
      </w:r>
      <w:r w:rsidRPr="000B62FB">
        <w:rPr>
          <w:rFonts w:ascii="Trebuchet MS" w:hAnsi="Trebuchet MS" w:cs="Arial"/>
        </w:rPr>
        <w:t>del cuadro de características,</w:t>
      </w:r>
      <w:r w:rsidRPr="000B62FB">
        <w:rPr>
          <w:rFonts w:ascii="Trebuchet MS" w:hAnsi="Trebuchet MS" w:cs="Arial"/>
          <w:bCs/>
        </w:rPr>
        <w:t xml:space="preserve"> </w:t>
      </w:r>
      <w:r w:rsidRPr="000B62FB">
        <w:rPr>
          <w:rFonts w:ascii="Trebuchet MS" w:hAnsi="Trebuchet MS" w:cs="Arial"/>
        </w:rPr>
        <w:t>o en los supuestos y con los límites establecidos en el artículo 205 de la LCSP.</w:t>
      </w:r>
    </w:p>
    <w:p w14:paraId="32F28A50" w14:textId="77777777" w:rsidR="002F63A3" w:rsidRPr="000B62FB" w:rsidRDefault="003D7EF7" w:rsidP="00FA0F98">
      <w:pPr>
        <w:tabs>
          <w:tab w:val="num" w:pos="400"/>
        </w:tabs>
        <w:spacing w:before="60"/>
        <w:jc w:val="both"/>
        <w:rPr>
          <w:rFonts w:ascii="Trebuchet MS" w:hAnsi="Trebuchet MS" w:cs="Arial"/>
        </w:rPr>
      </w:pPr>
      <w:r w:rsidRPr="000B62FB">
        <w:rPr>
          <w:rFonts w:ascii="Trebuchet MS" w:hAnsi="Trebuchet MS"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r w:rsidR="002F63A3" w:rsidRPr="000B62FB">
        <w:rPr>
          <w:rFonts w:ascii="Trebuchet MS" w:hAnsi="Trebuchet MS" w:cs="Arial"/>
        </w:rPr>
        <w:t xml:space="preserve">. </w:t>
      </w:r>
    </w:p>
    <w:p w14:paraId="1DB0EF63" w14:textId="77777777" w:rsidR="002F63A3" w:rsidRPr="000B62FB" w:rsidRDefault="002F63A3" w:rsidP="005D2281">
      <w:pPr>
        <w:autoSpaceDE w:val="0"/>
        <w:autoSpaceDN w:val="0"/>
        <w:adjustRightInd w:val="0"/>
        <w:spacing w:before="60"/>
        <w:jc w:val="both"/>
        <w:rPr>
          <w:rFonts w:ascii="Trebuchet MS" w:hAnsi="Trebuchet MS" w:cs="Arial"/>
        </w:rPr>
      </w:pPr>
      <w:r w:rsidRPr="000B62FB">
        <w:rPr>
          <w:rFonts w:ascii="Trebuchet MS" w:hAnsi="Trebuchet MS" w:cs="Arial"/>
        </w:rPr>
        <w:t xml:space="preserve">3.- Las modificaciones previstas en </w:t>
      </w:r>
      <w:r w:rsidRPr="000B62FB">
        <w:rPr>
          <w:rFonts w:ascii="Trebuchet MS" w:hAnsi="Trebuchet MS" w:cs="Arial"/>
          <w:b/>
        </w:rPr>
        <w:t>el apartado 2</w:t>
      </w:r>
      <w:r w:rsidR="00FC1A20" w:rsidRPr="000B62FB">
        <w:rPr>
          <w:rFonts w:ascii="Trebuchet MS" w:hAnsi="Trebuchet MS" w:cs="Arial"/>
          <w:b/>
        </w:rPr>
        <w:t>2</w:t>
      </w:r>
      <w:r w:rsidRPr="000B62FB">
        <w:rPr>
          <w:rFonts w:ascii="Trebuchet MS" w:hAnsi="Trebuchet MS" w:cs="Arial"/>
        </w:rPr>
        <w:t xml:space="preserve"> del cuadro de características y aquellas otras que encajen en los supuestos de modificación del contrato recogidas en el artículo 205 de la LCSP </w:t>
      </w:r>
      <w:r w:rsidRPr="000B62FB">
        <w:rPr>
          <w:rFonts w:ascii="Trebuchet MS" w:hAnsi="Trebuchet MS" w:cs="Arial"/>
          <w:shd w:val="clear" w:color="auto" w:fill="FFFFFF"/>
        </w:rPr>
        <w:t>cuando impliquen, aislada o conjuntamente, una alteración en su cuantía que no exceda del 20 por ciento del precio inicial del contrato, IVA excluido,</w:t>
      </w:r>
      <w:r w:rsidRPr="000B62FB">
        <w:rPr>
          <w:rFonts w:ascii="Trebuchet MS" w:hAnsi="Trebuchet MS" w:cs="Arial"/>
        </w:rPr>
        <w:t xml:space="preserve"> serán en todo caso obligatorias para </w:t>
      </w:r>
      <w:r w:rsidR="00E10727" w:rsidRPr="000B62FB">
        <w:rPr>
          <w:rFonts w:ascii="Trebuchet MS" w:hAnsi="Trebuchet MS" w:cs="Arial"/>
        </w:rPr>
        <w:t>la</w:t>
      </w:r>
      <w:r w:rsidRPr="000B62FB">
        <w:rPr>
          <w:rFonts w:ascii="Trebuchet MS" w:hAnsi="Trebuchet MS" w:cs="Arial"/>
        </w:rPr>
        <w:t xml:space="preserve"> contratista y deberán ser acordadas por el órgano de contratación, previa tramitación del procedimiento previsto en el artículo 191 </w:t>
      </w:r>
      <w:r w:rsidR="003D7EF7" w:rsidRPr="000B62FB">
        <w:rPr>
          <w:rFonts w:ascii="Trebuchet MS" w:hAnsi="Trebuchet MS" w:cs="Arial"/>
        </w:rPr>
        <w:t xml:space="preserve">y 207 </w:t>
      </w:r>
      <w:r w:rsidRPr="000B62FB">
        <w:rPr>
          <w:rFonts w:ascii="Trebuchet MS" w:hAnsi="Trebuchet MS" w:cs="Arial"/>
        </w:rPr>
        <w:t xml:space="preserve">de la LCSP y 102 RGLCAP y formalizarse en documento </w:t>
      </w:r>
      <w:r w:rsidR="005F6832" w:rsidRPr="000B62FB">
        <w:rPr>
          <w:rFonts w:ascii="Trebuchet MS" w:hAnsi="Trebuchet MS" w:cs="Arial"/>
        </w:rPr>
        <w:t>privado</w:t>
      </w:r>
      <w:r w:rsidRPr="000B62FB">
        <w:rPr>
          <w:rFonts w:ascii="Trebuchet MS" w:hAnsi="Trebuchet MS" w:cs="Arial"/>
        </w:rPr>
        <w:t xml:space="preserve"> con arreglo a lo señalado en el artículo 153 de la LCSP, previo reajuste de la garantía definitiva en su caso.</w:t>
      </w:r>
    </w:p>
    <w:p w14:paraId="27DC7804" w14:textId="77777777" w:rsidR="002F63A3" w:rsidRPr="000B62FB" w:rsidRDefault="002F63A3" w:rsidP="005D2281">
      <w:pPr>
        <w:autoSpaceDE w:val="0"/>
        <w:autoSpaceDN w:val="0"/>
        <w:adjustRightInd w:val="0"/>
        <w:spacing w:before="60"/>
        <w:jc w:val="both"/>
        <w:rPr>
          <w:rFonts w:ascii="Trebuchet MS" w:hAnsi="Trebuchet MS" w:cs="Arial"/>
        </w:rPr>
      </w:pPr>
      <w:r w:rsidRPr="000B62FB">
        <w:rPr>
          <w:rFonts w:ascii="Trebuchet MS" w:hAnsi="Trebuchet MS" w:cs="Arial"/>
        </w:rPr>
        <w:t xml:space="preserve">4.- Ni la contratista ni </w:t>
      </w:r>
      <w:r w:rsidR="008E0FCA" w:rsidRPr="000B62FB">
        <w:rPr>
          <w:rFonts w:ascii="Trebuchet MS" w:hAnsi="Trebuchet MS" w:cs="Arial"/>
        </w:rPr>
        <w:t xml:space="preserve">la </w:t>
      </w:r>
      <w:r w:rsidRPr="000B62FB">
        <w:rPr>
          <w:rFonts w:ascii="Trebuchet MS" w:hAnsi="Trebuchet MS" w:cs="Arial"/>
        </w:rPr>
        <w:t xml:space="preserve">responsable del contrato podrán introducir o ejecutar modificaciones que no estén debidamente aprobadas. </w:t>
      </w:r>
      <w:r w:rsidR="002D1D52" w:rsidRPr="000B62FB">
        <w:rPr>
          <w:rFonts w:ascii="Trebuchet MS" w:hAnsi="Trebuchet MS" w:cs="Arial"/>
        </w:rPr>
        <w:t>L</w:t>
      </w:r>
      <w:r w:rsidRPr="000B62FB">
        <w:rPr>
          <w:rFonts w:ascii="Trebuchet MS" w:hAnsi="Trebuchet MS" w:cs="Arial"/>
        </w:rPr>
        <w:t xml:space="preserve">as modificaciones del contrato que no estén debidamente autorizadas por </w:t>
      </w:r>
      <w:r w:rsidR="00D939F4" w:rsidRPr="000B62FB">
        <w:rPr>
          <w:rFonts w:ascii="Trebuchet MS" w:hAnsi="Trebuchet MS" w:cs="Arial"/>
        </w:rPr>
        <w:t>la entidad contratante</w:t>
      </w:r>
      <w:r w:rsidRPr="000B62FB">
        <w:rPr>
          <w:rFonts w:ascii="Trebuchet MS" w:hAnsi="Trebuchet MS" w:cs="Arial"/>
        </w:rPr>
        <w:t xml:space="preserve"> originarán responsabilidad de la empresa contratista, la cual estará obligada, en su caso, a rehacer la parte afectada por </w:t>
      </w:r>
      <w:r w:rsidR="002D1D52" w:rsidRPr="000B62FB">
        <w:rPr>
          <w:rFonts w:ascii="Trebuchet MS" w:hAnsi="Trebuchet MS" w:cs="Arial"/>
        </w:rPr>
        <w:t>aquellas</w:t>
      </w:r>
      <w:r w:rsidRPr="000B62FB">
        <w:rPr>
          <w:rFonts w:ascii="Trebuchet MS" w:hAnsi="Trebuchet MS" w:cs="Arial"/>
        </w:rPr>
        <w:t xml:space="preserve"> sin derecho a abono alguno. </w:t>
      </w:r>
    </w:p>
    <w:p w14:paraId="4FF4FD21" w14:textId="77777777" w:rsidR="002F63A3" w:rsidRPr="000B62FB" w:rsidRDefault="002F63A3" w:rsidP="005D2281">
      <w:pPr>
        <w:autoSpaceDE w:val="0"/>
        <w:autoSpaceDN w:val="0"/>
        <w:adjustRightInd w:val="0"/>
        <w:spacing w:before="60"/>
        <w:jc w:val="both"/>
        <w:rPr>
          <w:rFonts w:ascii="Trebuchet MS" w:hAnsi="Trebuchet MS" w:cs="Arial"/>
        </w:rPr>
      </w:pPr>
      <w:r w:rsidRPr="000B62FB">
        <w:rPr>
          <w:rFonts w:ascii="Trebuchet MS" w:hAnsi="Trebuchet MS" w:cs="Arial"/>
        </w:rPr>
        <w:t>5.- Cada vez que se modifiquen las condiciones contractuales, la contratista queda obligada a la actualización del programa de trabajo.</w:t>
      </w:r>
    </w:p>
    <w:p w14:paraId="049FC65D" w14:textId="77777777" w:rsidR="002F63A3" w:rsidRPr="000B62FB" w:rsidRDefault="002D1D52" w:rsidP="00661D54">
      <w:pPr>
        <w:pStyle w:val="Ttulo3"/>
        <w:spacing w:line="240" w:lineRule="atLeast"/>
        <w:jc w:val="both"/>
        <w:rPr>
          <w:rFonts w:ascii="Trebuchet MS" w:hAnsi="Trebuchet MS"/>
          <w:sz w:val="20"/>
          <w:szCs w:val="20"/>
        </w:rPr>
      </w:pPr>
      <w:bookmarkStart w:id="228" w:name="_Toc463331580"/>
      <w:bookmarkStart w:id="229" w:name="_Toc506479419"/>
      <w:bookmarkStart w:id="230" w:name="_Toc108705048"/>
      <w:r w:rsidRPr="000B62FB">
        <w:rPr>
          <w:rFonts w:ascii="Trebuchet MS" w:hAnsi="Trebuchet MS"/>
          <w:sz w:val="20"/>
          <w:szCs w:val="20"/>
        </w:rPr>
        <w:t>4</w:t>
      </w:r>
      <w:r w:rsidR="0070475F" w:rsidRPr="000B62FB">
        <w:rPr>
          <w:rFonts w:ascii="Trebuchet MS" w:hAnsi="Trebuchet MS"/>
          <w:sz w:val="20"/>
          <w:szCs w:val="20"/>
        </w:rPr>
        <w:t>0</w:t>
      </w:r>
      <w:r w:rsidR="002F63A3" w:rsidRPr="000B62FB">
        <w:rPr>
          <w:rFonts w:ascii="Trebuchet MS" w:hAnsi="Trebuchet MS"/>
          <w:sz w:val="20"/>
          <w:szCs w:val="20"/>
        </w:rPr>
        <w:t>.1.- Modificaciones previstas</w:t>
      </w:r>
      <w:bookmarkEnd w:id="228"/>
      <w:bookmarkEnd w:id="229"/>
      <w:bookmarkEnd w:id="230"/>
    </w:p>
    <w:p w14:paraId="00899C6E" w14:textId="77777777" w:rsidR="002F63A3" w:rsidRPr="000B62FB" w:rsidRDefault="002F63A3" w:rsidP="007E512D">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El presente contrato podrá modificarse si así se ha previsto, según lo detallado en el </w:t>
      </w:r>
      <w:r w:rsidRPr="000B62FB">
        <w:rPr>
          <w:rFonts w:ascii="Trebuchet MS" w:hAnsi="Trebuchet MS" w:cs="Arial"/>
          <w:b/>
          <w:bCs/>
        </w:rPr>
        <w:t>apartado 2</w:t>
      </w:r>
      <w:r w:rsidR="00FC1A20" w:rsidRPr="000B62FB">
        <w:rPr>
          <w:rFonts w:ascii="Trebuchet MS" w:hAnsi="Trebuchet MS" w:cs="Arial"/>
          <w:b/>
          <w:bCs/>
        </w:rPr>
        <w:t>2</w:t>
      </w:r>
      <w:r w:rsidRPr="000B62FB">
        <w:rPr>
          <w:rFonts w:ascii="Trebuchet MS" w:hAnsi="Trebuchet MS" w:cs="Arial"/>
          <w:b/>
          <w:bCs/>
        </w:rPr>
        <w:t xml:space="preserve"> </w:t>
      </w:r>
      <w:r w:rsidRPr="000B62FB">
        <w:rPr>
          <w:rFonts w:ascii="Trebuchet MS" w:hAnsi="Trebuchet MS" w:cs="Arial"/>
        </w:rPr>
        <w:t>del cuadro de características del presente pliego en las circunstancias, con las condiciones, alcance y los límites allí establecidos, que no podrá</w:t>
      </w:r>
      <w:r w:rsidR="002D1D52" w:rsidRPr="000B62FB">
        <w:rPr>
          <w:rFonts w:ascii="Trebuchet MS" w:hAnsi="Trebuchet MS" w:cs="Arial"/>
        </w:rPr>
        <w:t>n</w:t>
      </w:r>
      <w:r w:rsidRPr="000B62FB">
        <w:rPr>
          <w:rFonts w:ascii="Trebuchet MS" w:hAnsi="Trebuchet MS" w:cs="Arial"/>
        </w:rPr>
        <w:t xml:space="preserve"> superar el </w:t>
      </w:r>
      <w:r w:rsidR="003D7EF7" w:rsidRPr="000B62FB">
        <w:rPr>
          <w:rFonts w:ascii="Trebuchet MS" w:hAnsi="Trebuchet MS" w:cs="Arial"/>
        </w:rPr>
        <w:t>20</w:t>
      </w:r>
      <w:r w:rsidR="00D939F4" w:rsidRPr="000B62FB">
        <w:rPr>
          <w:rFonts w:ascii="Trebuchet MS" w:hAnsi="Trebuchet MS" w:cs="Arial"/>
        </w:rPr>
        <w:t>%</w:t>
      </w:r>
      <w:r w:rsidRPr="000B62FB">
        <w:rPr>
          <w:rFonts w:ascii="Trebuchet MS" w:hAnsi="Trebuchet MS" w:cs="Arial"/>
        </w:rPr>
        <w:t xml:space="preserve"> del precio inicial.</w:t>
      </w:r>
    </w:p>
    <w:p w14:paraId="3A42D5BE" w14:textId="77777777" w:rsidR="002F63A3" w:rsidRPr="000B62FB" w:rsidRDefault="002F63A3" w:rsidP="007E512D">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En caso de prever varias causas de modificación las circunstancias, condiciones, alcance y límites deberá</w:t>
      </w:r>
      <w:r w:rsidR="002D1D52" w:rsidRPr="000B62FB">
        <w:rPr>
          <w:rFonts w:ascii="Trebuchet MS" w:hAnsi="Trebuchet MS" w:cs="Arial"/>
        </w:rPr>
        <w:t>n</w:t>
      </w:r>
      <w:r w:rsidRPr="000B62FB">
        <w:rPr>
          <w:rFonts w:ascii="Trebuchet MS" w:hAnsi="Trebuchet MS" w:cs="Arial"/>
        </w:rPr>
        <w:t xml:space="preserve"> quedar referido</w:t>
      </w:r>
      <w:r w:rsidR="002D1D52" w:rsidRPr="000B62FB">
        <w:rPr>
          <w:rFonts w:ascii="Trebuchet MS" w:hAnsi="Trebuchet MS" w:cs="Arial"/>
        </w:rPr>
        <w:t>s</w:t>
      </w:r>
      <w:r w:rsidRPr="000B62FB">
        <w:rPr>
          <w:rFonts w:ascii="Trebuchet MS" w:hAnsi="Trebuchet MS" w:cs="Arial"/>
        </w:rPr>
        <w:t xml:space="preserve"> a cada una de ellas.</w:t>
      </w:r>
    </w:p>
    <w:p w14:paraId="310EB331" w14:textId="77777777" w:rsidR="002F63A3" w:rsidRPr="000B62FB" w:rsidRDefault="002F63A3" w:rsidP="00D939F4">
      <w:pPr>
        <w:autoSpaceDE w:val="0"/>
        <w:autoSpaceDN w:val="0"/>
        <w:adjustRightInd w:val="0"/>
        <w:spacing w:before="60" w:line="240" w:lineRule="atLeast"/>
        <w:jc w:val="both"/>
        <w:rPr>
          <w:rFonts w:ascii="Trebuchet MS" w:hAnsi="Trebuchet MS" w:cs="Arial"/>
          <w:shd w:val="clear" w:color="auto" w:fill="FFFFFF"/>
        </w:rPr>
      </w:pPr>
      <w:r w:rsidRPr="000B62FB">
        <w:rPr>
          <w:rFonts w:ascii="Trebuchet MS" w:hAnsi="Trebuchet MS" w:cs="Arial"/>
        </w:rPr>
        <w:t xml:space="preserve">3.- En ningún caso las modificaciones previstas </w:t>
      </w:r>
      <w:r w:rsidRPr="000B62FB">
        <w:rPr>
          <w:rFonts w:ascii="Trebuchet MS" w:hAnsi="Trebuchet MS" w:cs="Arial"/>
          <w:shd w:val="clear" w:color="auto" w:fill="FFFFFF"/>
        </w:rPr>
        <w:t>pueden suponer el establecimiento de nuevos precios unitarios no previstos en el contrato.</w:t>
      </w:r>
    </w:p>
    <w:p w14:paraId="1BFD2396" w14:textId="77777777" w:rsidR="003D7EF7" w:rsidRPr="000B62FB" w:rsidRDefault="00D939F4" w:rsidP="00D939F4">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4.- </w:t>
      </w:r>
      <w:r w:rsidR="003D7EF7" w:rsidRPr="000B62FB">
        <w:rPr>
          <w:rFonts w:ascii="Trebuchet MS" w:hAnsi="Trebuchet MS" w:cs="Arial"/>
        </w:rPr>
        <w:t xml:space="preserve">Se podrá incrementar el número de unidades </w:t>
      </w:r>
      <w:r w:rsidR="00BB56A5" w:rsidRPr="000B62FB">
        <w:rPr>
          <w:rFonts w:ascii="Trebuchet MS" w:hAnsi="Trebuchet MS" w:cs="Arial"/>
        </w:rPr>
        <w:t>a suministrar</w:t>
      </w:r>
      <w:r w:rsidR="003D7EF7" w:rsidRPr="000B62FB">
        <w:rPr>
          <w:rFonts w:ascii="Trebuchet MS" w:hAnsi="Trebuchet MS" w:cs="Arial"/>
        </w:rPr>
        <w:t>, hasta el porcentaje del 10 % del precio del contrato, a que se refiere el artículo 30</w:t>
      </w:r>
      <w:r w:rsidR="00BB56A5" w:rsidRPr="000B62FB">
        <w:rPr>
          <w:rFonts w:ascii="Trebuchet MS" w:hAnsi="Trebuchet MS" w:cs="Arial"/>
        </w:rPr>
        <w:t>1</w:t>
      </w:r>
      <w:r w:rsidR="003D7EF7" w:rsidRPr="000B62FB">
        <w:rPr>
          <w:rFonts w:ascii="Trebuchet MS" w:hAnsi="Trebuchet MS" w:cs="Arial"/>
        </w:rPr>
        <w:t>.</w:t>
      </w:r>
      <w:r w:rsidR="00BB56A5" w:rsidRPr="000B62FB">
        <w:rPr>
          <w:rFonts w:ascii="Trebuchet MS" w:hAnsi="Trebuchet MS" w:cs="Arial"/>
        </w:rPr>
        <w:t>2</w:t>
      </w:r>
      <w:r w:rsidR="003D7EF7" w:rsidRPr="000B62FB">
        <w:rPr>
          <w:rFonts w:ascii="Trebuchet MS" w:hAnsi="Trebuchet MS" w:cs="Arial"/>
        </w:rPr>
        <w:t xml:space="preserve"> de la LCSP, sin que sea preciso tramitar el correspondiente expediente de modificación, cuando se establezca en el </w:t>
      </w:r>
      <w:hyperlink w:anchor="CC_21" w:history="1">
        <w:r w:rsidR="003D7EF7" w:rsidRPr="000B62FB">
          <w:rPr>
            <w:rStyle w:val="Hipervnculo"/>
            <w:rFonts w:ascii="Trebuchet MS" w:hAnsi="Trebuchet MS" w:cs="Arial"/>
            <w:b/>
            <w:bCs/>
            <w:color w:val="auto"/>
            <w:u w:val="none"/>
          </w:rPr>
          <w:t>apartado 2</w:t>
        </w:r>
      </w:hyperlink>
      <w:r w:rsidR="00FC1A20" w:rsidRPr="000B62FB">
        <w:rPr>
          <w:rStyle w:val="Hipervnculo"/>
          <w:rFonts w:ascii="Trebuchet MS" w:hAnsi="Trebuchet MS" w:cs="Arial"/>
          <w:b/>
          <w:bCs/>
          <w:color w:val="auto"/>
          <w:u w:val="none"/>
        </w:rPr>
        <w:t>2</w:t>
      </w:r>
      <w:r w:rsidR="003D7EF7" w:rsidRPr="000B62FB">
        <w:rPr>
          <w:rFonts w:ascii="Trebuchet MS" w:hAnsi="Trebuchet MS" w:cs="Arial"/>
        </w:rPr>
        <w:t xml:space="preserve"> del cuadro de características.</w:t>
      </w:r>
    </w:p>
    <w:p w14:paraId="594B0197" w14:textId="77777777" w:rsidR="002F63A3" w:rsidRPr="000B62FB" w:rsidRDefault="002D1D52" w:rsidP="00661D54">
      <w:pPr>
        <w:pStyle w:val="Ttulo3"/>
        <w:spacing w:line="240" w:lineRule="atLeast"/>
        <w:jc w:val="both"/>
        <w:rPr>
          <w:rFonts w:ascii="Trebuchet MS" w:hAnsi="Trebuchet MS"/>
          <w:sz w:val="20"/>
          <w:szCs w:val="20"/>
        </w:rPr>
      </w:pPr>
      <w:bookmarkStart w:id="231" w:name="_Toc463331581"/>
      <w:bookmarkStart w:id="232" w:name="_Toc506479420"/>
      <w:bookmarkStart w:id="233" w:name="_Toc108705049"/>
      <w:r w:rsidRPr="000B62FB">
        <w:rPr>
          <w:rFonts w:ascii="Trebuchet MS" w:hAnsi="Trebuchet MS"/>
          <w:sz w:val="20"/>
          <w:szCs w:val="20"/>
        </w:rPr>
        <w:t>4</w:t>
      </w:r>
      <w:r w:rsidR="0070475F" w:rsidRPr="000B62FB">
        <w:rPr>
          <w:rFonts w:ascii="Trebuchet MS" w:hAnsi="Trebuchet MS"/>
          <w:sz w:val="20"/>
          <w:szCs w:val="20"/>
        </w:rPr>
        <w:t>0</w:t>
      </w:r>
      <w:r w:rsidR="002F63A3" w:rsidRPr="000B62FB">
        <w:rPr>
          <w:rFonts w:ascii="Trebuchet MS" w:hAnsi="Trebuchet MS"/>
          <w:sz w:val="20"/>
          <w:szCs w:val="20"/>
        </w:rPr>
        <w:t>.2.- Modificaciones no previstas</w:t>
      </w:r>
      <w:bookmarkEnd w:id="231"/>
      <w:bookmarkEnd w:id="232"/>
      <w:bookmarkEnd w:id="233"/>
    </w:p>
    <w:p w14:paraId="2D88DE5D" w14:textId="77777777" w:rsidR="002F63A3" w:rsidRPr="000B62FB" w:rsidRDefault="002F63A3" w:rsidP="004C02E5">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Sólo podrán introducirse modificaciones distintas de las previstas en el </w:t>
      </w:r>
      <w:r w:rsidRPr="000B62FB">
        <w:rPr>
          <w:rFonts w:ascii="Trebuchet MS" w:hAnsi="Trebuchet MS" w:cs="Arial"/>
          <w:b/>
        </w:rPr>
        <w:t>apartado 2</w:t>
      </w:r>
      <w:r w:rsidR="00FC1A20" w:rsidRPr="000B62FB">
        <w:rPr>
          <w:rFonts w:ascii="Trebuchet MS" w:hAnsi="Trebuchet MS" w:cs="Arial"/>
          <w:b/>
        </w:rPr>
        <w:t>2</w:t>
      </w:r>
      <w:r w:rsidR="002D1D52" w:rsidRPr="000B62FB">
        <w:rPr>
          <w:rFonts w:ascii="Trebuchet MS" w:hAnsi="Trebuchet MS" w:cs="Arial"/>
        </w:rPr>
        <w:t xml:space="preserve"> del cuadro de características</w:t>
      </w:r>
      <w:r w:rsidRPr="000B62FB">
        <w:rPr>
          <w:rFonts w:ascii="Trebuchet MS" w:hAnsi="Trebuchet MS" w:cs="Arial"/>
        </w:rPr>
        <w:t xml:space="preserve"> por razones de interés público</w:t>
      </w:r>
      <w:r w:rsidR="002D1D52" w:rsidRPr="000B62FB">
        <w:rPr>
          <w:rFonts w:ascii="Trebuchet MS" w:hAnsi="Trebuchet MS" w:cs="Arial"/>
        </w:rPr>
        <w:t>,</w:t>
      </w:r>
      <w:r w:rsidRPr="000B62FB">
        <w:rPr>
          <w:rFonts w:ascii="Trebuchet MS" w:hAnsi="Trebuchet MS" w:cs="Arial"/>
        </w:rPr>
        <w:t xml:space="preserve"> cuando se justifique suficientemente la concurrencia de alguno o varios de los supuestos tasados del artículo 205.2 de la LCSP y que se limiten a introducir las variaciones estrictamente indispensables para responder a la causa objetiva que la haga necesaria.</w:t>
      </w:r>
    </w:p>
    <w:p w14:paraId="76C76DD3" w14:textId="77777777" w:rsidR="002F63A3" w:rsidRPr="000B62FB" w:rsidRDefault="002F63A3" w:rsidP="004C02E5">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servicios, para que, en un plazo no inferior a 3 días naturales, formule las consideraciones que tenga por conveniente.</w:t>
      </w:r>
    </w:p>
    <w:p w14:paraId="5BCD21E6" w14:textId="77777777" w:rsidR="003D7EF7" w:rsidRPr="000B62FB" w:rsidRDefault="003D7EF7" w:rsidP="003D7EF7">
      <w:pPr>
        <w:pStyle w:val="Ttulo3"/>
        <w:spacing w:line="240" w:lineRule="atLeast"/>
        <w:jc w:val="both"/>
        <w:rPr>
          <w:rFonts w:ascii="Trebuchet MS" w:hAnsi="Trebuchet MS"/>
          <w:sz w:val="20"/>
          <w:szCs w:val="20"/>
        </w:rPr>
      </w:pPr>
      <w:bookmarkStart w:id="234" w:name="_Toc511205496"/>
      <w:bookmarkStart w:id="235" w:name="_Toc517790981"/>
      <w:bookmarkStart w:id="236" w:name="_Toc13736707"/>
      <w:bookmarkStart w:id="237" w:name="_Toc108705050"/>
      <w:r w:rsidRPr="000B62FB">
        <w:rPr>
          <w:rFonts w:ascii="Trebuchet MS" w:hAnsi="Trebuchet MS"/>
          <w:sz w:val="20"/>
          <w:szCs w:val="20"/>
        </w:rPr>
        <w:t>4</w:t>
      </w:r>
      <w:r w:rsidR="0070475F" w:rsidRPr="000B62FB">
        <w:rPr>
          <w:rFonts w:ascii="Trebuchet MS" w:hAnsi="Trebuchet MS"/>
          <w:sz w:val="20"/>
          <w:szCs w:val="20"/>
        </w:rPr>
        <w:t>0</w:t>
      </w:r>
      <w:r w:rsidRPr="000B62FB">
        <w:rPr>
          <w:rFonts w:ascii="Trebuchet MS" w:hAnsi="Trebuchet MS"/>
          <w:sz w:val="20"/>
          <w:szCs w:val="20"/>
        </w:rPr>
        <w:t>.3.- Régimen de modificación</w:t>
      </w:r>
      <w:bookmarkEnd w:id="234"/>
      <w:bookmarkEnd w:id="235"/>
      <w:bookmarkEnd w:id="236"/>
      <w:bookmarkEnd w:id="237"/>
    </w:p>
    <w:p w14:paraId="679A6445" w14:textId="77777777" w:rsidR="003D7EF7" w:rsidRPr="000B62FB" w:rsidRDefault="003D7EF7" w:rsidP="003D7EF7">
      <w:pPr>
        <w:autoSpaceDE w:val="0"/>
        <w:autoSpaceDN w:val="0"/>
        <w:adjustRightInd w:val="0"/>
        <w:spacing w:before="60" w:line="240" w:lineRule="atLeast"/>
        <w:jc w:val="both"/>
        <w:rPr>
          <w:rFonts w:ascii="Trebuchet MS" w:hAnsi="Trebuchet MS" w:cs="Arial"/>
          <w:b/>
        </w:rPr>
      </w:pPr>
      <w:r w:rsidRPr="000B62FB">
        <w:rPr>
          <w:rFonts w:ascii="Trebuchet MS" w:hAnsi="Trebuchet MS" w:cs="Arial"/>
        </w:rPr>
        <w:t>En lo concerniente a su régimen se estará a lo dispuesto tanto en los artículos 203 a 207 como en el 191 de la LCSP, así como a lo dispuesto reglamentariamente.</w:t>
      </w:r>
    </w:p>
    <w:p w14:paraId="2905A49A" w14:textId="77777777" w:rsidR="003D7EF7" w:rsidRPr="000B62FB" w:rsidRDefault="003D7EF7" w:rsidP="003D7EF7">
      <w:pPr>
        <w:pStyle w:val="Ttulo2"/>
        <w:spacing w:line="240" w:lineRule="atLeast"/>
        <w:jc w:val="both"/>
        <w:rPr>
          <w:rFonts w:ascii="Trebuchet MS" w:hAnsi="Trebuchet MS"/>
          <w:i w:val="0"/>
          <w:iCs w:val="0"/>
          <w:sz w:val="20"/>
          <w:szCs w:val="20"/>
        </w:rPr>
      </w:pPr>
      <w:bookmarkStart w:id="238" w:name="_Toc13736708"/>
      <w:bookmarkStart w:id="239" w:name="_Toc20823374"/>
      <w:bookmarkStart w:id="240" w:name="_Toc108705051"/>
      <w:bookmarkStart w:id="241" w:name="_Toc463331582"/>
      <w:bookmarkStart w:id="242" w:name="_Toc506479421"/>
      <w:r w:rsidRPr="000B62FB">
        <w:rPr>
          <w:rFonts w:ascii="Trebuchet MS" w:hAnsi="Trebuchet MS"/>
          <w:i w:val="0"/>
          <w:iCs w:val="0"/>
          <w:sz w:val="20"/>
          <w:szCs w:val="20"/>
        </w:rPr>
        <w:t>4</w:t>
      </w:r>
      <w:r w:rsidR="0070475F" w:rsidRPr="000B62FB">
        <w:rPr>
          <w:rFonts w:ascii="Trebuchet MS" w:hAnsi="Trebuchet MS"/>
          <w:i w:val="0"/>
          <w:iCs w:val="0"/>
          <w:sz w:val="20"/>
          <w:szCs w:val="20"/>
        </w:rPr>
        <w:t>1</w:t>
      </w:r>
      <w:r w:rsidRPr="000B62FB">
        <w:rPr>
          <w:rFonts w:ascii="Trebuchet MS" w:hAnsi="Trebuchet MS"/>
          <w:i w:val="0"/>
          <w:iCs w:val="0"/>
          <w:sz w:val="20"/>
          <w:szCs w:val="20"/>
        </w:rPr>
        <w:t>.- Abonos a la contratista</w:t>
      </w:r>
      <w:bookmarkEnd w:id="238"/>
      <w:bookmarkEnd w:id="239"/>
      <w:bookmarkEnd w:id="240"/>
    </w:p>
    <w:p w14:paraId="5888733F" w14:textId="77777777" w:rsidR="003D7EF7" w:rsidRPr="000B62FB" w:rsidRDefault="003D7EF7" w:rsidP="003D7EF7">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El pago de</w:t>
      </w:r>
      <w:r w:rsidR="0070475F" w:rsidRPr="000B62FB">
        <w:rPr>
          <w:rFonts w:ascii="Trebuchet MS" w:hAnsi="Trebuchet MS" w:cs="Arial"/>
        </w:rPr>
        <w:t>l suminist</w:t>
      </w:r>
      <w:r w:rsidR="00FF5EA5" w:rsidRPr="000B62FB">
        <w:rPr>
          <w:rFonts w:ascii="Trebuchet MS" w:hAnsi="Trebuchet MS" w:cs="Arial"/>
        </w:rPr>
        <w:t>r</w:t>
      </w:r>
      <w:r w:rsidR="0070475F" w:rsidRPr="000B62FB">
        <w:rPr>
          <w:rFonts w:ascii="Trebuchet MS" w:hAnsi="Trebuchet MS" w:cs="Arial"/>
        </w:rPr>
        <w:t>o</w:t>
      </w:r>
      <w:r w:rsidRPr="000B62FB">
        <w:rPr>
          <w:rFonts w:ascii="Trebuchet MS" w:hAnsi="Trebuchet MS" w:cs="Arial"/>
        </w:rPr>
        <w:t xml:space="preserve">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05BA26C9" w14:textId="77777777" w:rsidR="003D7EF7" w:rsidRPr="000B62FB" w:rsidRDefault="003D7EF7" w:rsidP="003D7EF7">
      <w:pPr>
        <w:spacing w:before="60" w:line="240" w:lineRule="atLeast"/>
        <w:jc w:val="both"/>
        <w:rPr>
          <w:rFonts w:ascii="Trebuchet MS" w:hAnsi="Trebuchet MS" w:cs="Arial"/>
        </w:rPr>
      </w:pPr>
      <w:r w:rsidRPr="000B62FB">
        <w:rPr>
          <w:rFonts w:ascii="Trebuchet MS" w:hAnsi="Trebuchet MS" w:cs="Arial"/>
        </w:rPr>
        <w:t>2.- La determinación del plazo de pago se efectuará de acuerdo con lo establecido en la Ley 15/2010 de modificación de la Ley 3/2004, de 29 de diciembre de lucha contra la morosidad en las operaciones comerciales.</w:t>
      </w:r>
    </w:p>
    <w:p w14:paraId="516E99E7" w14:textId="77777777" w:rsidR="003D7EF7" w:rsidRPr="000B62FB" w:rsidRDefault="003D7EF7" w:rsidP="003D7EF7">
      <w:pPr>
        <w:spacing w:before="60" w:line="240" w:lineRule="atLeast"/>
        <w:jc w:val="both"/>
        <w:rPr>
          <w:rFonts w:ascii="Trebuchet MS" w:hAnsi="Trebuchet MS" w:cs="Arial"/>
        </w:rPr>
      </w:pPr>
      <w:r w:rsidRPr="000B62FB">
        <w:rPr>
          <w:rFonts w:ascii="Trebuchet MS" w:hAnsi="Trebuchet MS" w:cs="Arial"/>
        </w:rPr>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1B130531" w14:textId="77777777" w:rsidR="003D7EF7" w:rsidRPr="000B62FB" w:rsidRDefault="003D7EF7" w:rsidP="003D7EF7">
      <w:pPr>
        <w:spacing w:before="60" w:line="240" w:lineRule="atLeast"/>
        <w:jc w:val="both"/>
        <w:rPr>
          <w:rFonts w:ascii="Trebuchet MS" w:hAnsi="Trebuchet MS" w:cs="Arial"/>
        </w:rPr>
      </w:pPr>
      <w:r w:rsidRPr="000B62FB">
        <w:rPr>
          <w:rFonts w:ascii="Trebuchet MS" w:hAnsi="Trebuchet MS" w:cs="Arial"/>
        </w:rPr>
        <w:t xml:space="preserve">4.- Por otra parte, la entidad contratante deberá aprobar los documentos que acrediten la conformidad de los </w:t>
      </w:r>
      <w:r w:rsidR="0070475F" w:rsidRPr="000B62FB">
        <w:rPr>
          <w:rFonts w:ascii="Trebuchet MS" w:hAnsi="Trebuchet MS" w:cs="Arial"/>
        </w:rPr>
        <w:t>suministros entregados</w:t>
      </w:r>
      <w:r w:rsidRPr="000B62FB">
        <w:rPr>
          <w:rFonts w:ascii="Trebuchet MS" w:hAnsi="Trebuchet MS" w:cs="Arial"/>
        </w:rPr>
        <w:t xml:space="preserve"> con lo dispuesto en el contrato, dentro de los treinta días naturales siguientes a la entrega efectiva de los bienes.</w:t>
      </w:r>
    </w:p>
    <w:p w14:paraId="43BAED36" w14:textId="77777777" w:rsidR="0070475F" w:rsidRPr="000B62FB" w:rsidRDefault="0070475F" w:rsidP="0070475F">
      <w:pPr>
        <w:pStyle w:val="Ttulo2"/>
        <w:spacing w:line="240" w:lineRule="atLeast"/>
        <w:jc w:val="both"/>
        <w:rPr>
          <w:rFonts w:ascii="Trebuchet MS" w:hAnsi="Trebuchet MS"/>
          <w:i w:val="0"/>
          <w:iCs w:val="0"/>
          <w:sz w:val="20"/>
          <w:szCs w:val="20"/>
        </w:rPr>
      </w:pPr>
      <w:bookmarkStart w:id="243" w:name="_Toc463331583"/>
      <w:bookmarkStart w:id="244" w:name="_Toc13225394"/>
      <w:bookmarkStart w:id="245" w:name="_Toc108705052"/>
      <w:bookmarkStart w:id="246" w:name="_Toc463331584"/>
      <w:bookmarkStart w:id="247" w:name="_Toc506479423"/>
      <w:bookmarkEnd w:id="241"/>
      <w:bookmarkEnd w:id="242"/>
      <w:r w:rsidRPr="000B62FB">
        <w:rPr>
          <w:rFonts w:ascii="Trebuchet MS" w:hAnsi="Trebuchet MS"/>
          <w:i w:val="0"/>
          <w:iCs w:val="0"/>
          <w:sz w:val="20"/>
          <w:szCs w:val="20"/>
        </w:rPr>
        <w:t>42.- Mantenimiento</w:t>
      </w:r>
      <w:bookmarkEnd w:id="243"/>
      <w:bookmarkEnd w:id="244"/>
      <w:bookmarkEnd w:id="245"/>
    </w:p>
    <w:p w14:paraId="752B043C" w14:textId="77777777" w:rsidR="0070475F" w:rsidRPr="000B62FB" w:rsidRDefault="0070475F" w:rsidP="009D6CC9">
      <w:pPr>
        <w:jc w:val="both"/>
        <w:rPr>
          <w:rFonts w:ascii="Trebuchet MS" w:hAnsi="Trebuchet MS"/>
        </w:rPr>
      </w:pPr>
      <w:r w:rsidRPr="000B62FB">
        <w:rPr>
          <w:rFonts w:ascii="Trebuchet MS" w:hAnsi="Trebuchet MS"/>
        </w:rPr>
        <w:t>La adjudicataria realizará el mantenimiento de los bienes objeto del suministro en las condiciones que se recogen en el pliego de prescripciones técnicas.</w:t>
      </w:r>
    </w:p>
    <w:p w14:paraId="0E4E66EA" w14:textId="77777777" w:rsidR="002F63A3" w:rsidRPr="000B62FB" w:rsidRDefault="002F63A3" w:rsidP="00661D54">
      <w:pPr>
        <w:pStyle w:val="Ttulo2"/>
        <w:spacing w:line="240" w:lineRule="atLeast"/>
        <w:jc w:val="both"/>
        <w:rPr>
          <w:rFonts w:ascii="Trebuchet MS" w:hAnsi="Trebuchet MS"/>
          <w:bCs w:val="0"/>
          <w:i w:val="0"/>
          <w:iCs w:val="0"/>
          <w:sz w:val="20"/>
          <w:szCs w:val="20"/>
        </w:rPr>
      </w:pPr>
      <w:bookmarkStart w:id="248" w:name="_Toc108705053"/>
      <w:r w:rsidRPr="000B62FB">
        <w:rPr>
          <w:rFonts w:ascii="Trebuchet MS" w:hAnsi="Trebuchet MS"/>
          <w:bCs w:val="0"/>
          <w:i w:val="0"/>
          <w:iCs w:val="0"/>
          <w:sz w:val="20"/>
          <w:szCs w:val="20"/>
        </w:rPr>
        <w:t>4</w:t>
      </w:r>
      <w:r w:rsidR="0070475F" w:rsidRPr="000B62FB">
        <w:rPr>
          <w:rFonts w:ascii="Trebuchet MS" w:hAnsi="Trebuchet MS"/>
          <w:bCs w:val="0"/>
          <w:i w:val="0"/>
          <w:iCs w:val="0"/>
          <w:sz w:val="20"/>
          <w:szCs w:val="20"/>
        </w:rPr>
        <w:t>3</w:t>
      </w:r>
      <w:r w:rsidRPr="000B62FB">
        <w:rPr>
          <w:rFonts w:ascii="Trebuchet MS" w:hAnsi="Trebuchet MS"/>
          <w:bCs w:val="0"/>
          <w:i w:val="0"/>
          <w:iCs w:val="0"/>
          <w:sz w:val="20"/>
          <w:szCs w:val="20"/>
        </w:rPr>
        <w:t>.- Suspensión del contrato</w:t>
      </w:r>
      <w:bookmarkEnd w:id="246"/>
      <w:bookmarkEnd w:id="247"/>
      <w:bookmarkEnd w:id="248"/>
    </w:p>
    <w:p w14:paraId="70CECEE2" w14:textId="77777777" w:rsidR="002F63A3" w:rsidRPr="000B62FB" w:rsidRDefault="002F63A3" w:rsidP="009E7777">
      <w:pPr>
        <w:autoSpaceDE w:val="0"/>
        <w:autoSpaceDN w:val="0"/>
        <w:adjustRightInd w:val="0"/>
        <w:spacing w:line="240" w:lineRule="atLeast"/>
        <w:jc w:val="both"/>
        <w:rPr>
          <w:rFonts w:ascii="Trebuchet MS" w:hAnsi="Trebuchet MS" w:cs="Arial"/>
        </w:rPr>
      </w:pPr>
      <w:r w:rsidRPr="000B62FB">
        <w:rPr>
          <w:rFonts w:ascii="Trebuchet MS" w:hAnsi="Trebuchet MS" w:cs="Arial"/>
        </w:rPr>
        <w:t xml:space="preserve">En el caso de producirse una suspensión del contrato se aplicará lo dispuesto en los artículos 208 y </w:t>
      </w:r>
      <w:r w:rsidR="0045538C" w:rsidRPr="000B62FB">
        <w:rPr>
          <w:rFonts w:ascii="Trebuchet MS" w:hAnsi="Trebuchet MS" w:cs="Arial"/>
        </w:rPr>
        <w:t>313</w:t>
      </w:r>
      <w:r w:rsidRPr="000B62FB">
        <w:rPr>
          <w:rFonts w:ascii="Trebuchet MS" w:hAnsi="Trebuchet MS" w:cs="Arial"/>
        </w:rPr>
        <w:t xml:space="preserve"> de la LCSP y artículo 103 del RGLCAP. En los supuestos de suspensión temporal, parcial, total o definitiva se levantará acta de dicha suspensión.</w:t>
      </w:r>
    </w:p>
    <w:p w14:paraId="48E3B6ED" w14:textId="77777777" w:rsidR="002F63A3" w:rsidRPr="000B62FB" w:rsidRDefault="002F63A3" w:rsidP="00661D54">
      <w:pPr>
        <w:pStyle w:val="Ttulo2"/>
        <w:spacing w:line="240" w:lineRule="atLeast"/>
        <w:jc w:val="both"/>
        <w:rPr>
          <w:rFonts w:ascii="Trebuchet MS" w:hAnsi="Trebuchet MS"/>
          <w:bCs w:val="0"/>
          <w:i w:val="0"/>
          <w:iCs w:val="0"/>
          <w:sz w:val="20"/>
          <w:szCs w:val="20"/>
        </w:rPr>
      </w:pPr>
      <w:bookmarkStart w:id="249" w:name="_Toc463331585"/>
      <w:bookmarkStart w:id="250" w:name="_Toc506479424"/>
      <w:bookmarkStart w:id="251" w:name="_Toc108705054"/>
      <w:r w:rsidRPr="000B62FB">
        <w:rPr>
          <w:rFonts w:ascii="Trebuchet MS" w:hAnsi="Trebuchet MS"/>
          <w:bCs w:val="0"/>
          <w:i w:val="0"/>
          <w:iCs w:val="0"/>
          <w:sz w:val="20"/>
          <w:szCs w:val="20"/>
        </w:rPr>
        <w:t>4</w:t>
      </w:r>
      <w:r w:rsidR="0070475F" w:rsidRPr="000B62FB">
        <w:rPr>
          <w:rFonts w:ascii="Trebuchet MS" w:hAnsi="Trebuchet MS"/>
          <w:bCs w:val="0"/>
          <w:i w:val="0"/>
          <w:iCs w:val="0"/>
          <w:sz w:val="20"/>
          <w:szCs w:val="20"/>
        </w:rPr>
        <w:t>4</w:t>
      </w:r>
      <w:r w:rsidRPr="000B62FB">
        <w:rPr>
          <w:rFonts w:ascii="Trebuchet MS" w:hAnsi="Trebuchet MS"/>
          <w:bCs w:val="0"/>
          <w:i w:val="0"/>
          <w:iCs w:val="0"/>
          <w:sz w:val="20"/>
          <w:szCs w:val="20"/>
        </w:rPr>
        <w:t>.- Recepción y plazo de garantía</w:t>
      </w:r>
      <w:bookmarkEnd w:id="249"/>
      <w:bookmarkEnd w:id="250"/>
      <w:bookmarkEnd w:id="251"/>
    </w:p>
    <w:p w14:paraId="62ED81A1" w14:textId="77777777" w:rsidR="002F63A3" w:rsidRPr="000B62FB" w:rsidRDefault="00003171" w:rsidP="00661D54">
      <w:pPr>
        <w:pStyle w:val="Ttulo3"/>
        <w:spacing w:line="240" w:lineRule="atLeast"/>
        <w:jc w:val="both"/>
        <w:rPr>
          <w:rFonts w:ascii="Trebuchet MS" w:hAnsi="Trebuchet MS"/>
          <w:bCs w:val="0"/>
          <w:sz w:val="20"/>
          <w:szCs w:val="20"/>
        </w:rPr>
      </w:pPr>
      <w:bookmarkStart w:id="252" w:name="_Toc463331586"/>
      <w:bookmarkStart w:id="253" w:name="_Toc506479425"/>
      <w:bookmarkStart w:id="254" w:name="_Toc108705055"/>
      <w:r w:rsidRPr="000B62FB">
        <w:rPr>
          <w:rFonts w:ascii="Trebuchet MS" w:hAnsi="Trebuchet MS"/>
          <w:bCs w:val="0"/>
          <w:sz w:val="20"/>
          <w:szCs w:val="20"/>
        </w:rPr>
        <w:t>4</w:t>
      </w:r>
      <w:r w:rsidR="0070475F" w:rsidRPr="000B62FB">
        <w:rPr>
          <w:rFonts w:ascii="Trebuchet MS" w:hAnsi="Trebuchet MS"/>
          <w:bCs w:val="0"/>
          <w:sz w:val="20"/>
          <w:szCs w:val="20"/>
        </w:rPr>
        <w:t>4</w:t>
      </w:r>
      <w:r w:rsidR="002F63A3" w:rsidRPr="000B62FB">
        <w:rPr>
          <w:rFonts w:ascii="Trebuchet MS" w:hAnsi="Trebuchet MS"/>
          <w:bCs w:val="0"/>
          <w:sz w:val="20"/>
          <w:szCs w:val="20"/>
        </w:rPr>
        <w:t>.1.- Recepción y liquidación</w:t>
      </w:r>
      <w:bookmarkEnd w:id="252"/>
      <w:bookmarkEnd w:id="253"/>
      <w:bookmarkEnd w:id="254"/>
    </w:p>
    <w:p w14:paraId="4C92EE08" w14:textId="77777777" w:rsidR="002F63A3" w:rsidRPr="000B62FB" w:rsidRDefault="00D756EF" w:rsidP="00204080">
      <w:pPr>
        <w:pStyle w:val="texto"/>
        <w:shd w:val="clear" w:color="auto" w:fill="FFFFFF"/>
        <w:ind w:left="0" w:right="-34" w:firstLine="0"/>
        <w:rPr>
          <w:rFonts w:ascii="Trebuchet MS" w:hAnsi="Trebuchet MS" w:cs="Arial"/>
          <w:color w:val="auto"/>
          <w:sz w:val="20"/>
          <w:szCs w:val="20"/>
          <w:lang w:val="es-ES_tradnl"/>
        </w:rPr>
      </w:pPr>
      <w:r w:rsidRPr="000B62FB">
        <w:rPr>
          <w:rFonts w:ascii="Trebuchet MS" w:hAnsi="Trebuchet MS" w:cs="Arial"/>
          <w:color w:val="auto"/>
          <w:sz w:val="20"/>
          <w:szCs w:val="20"/>
          <w:lang w:val="es-ES_tradnl"/>
        </w:rPr>
        <w:t>1</w:t>
      </w:r>
      <w:r w:rsidR="002F63A3" w:rsidRPr="000B62FB">
        <w:rPr>
          <w:rFonts w:ascii="Trebuchet MS" w:hAnsi="Trebuchet MS" w:cs="Arial"/>
          <w:color w:val="auto"/>
          <w:sz w:val="20"/>
          <w:szCs w:val="20"/>
          <w:lang w:val="es-ES_tradnl"/>
        </w:rPr>
        <w:t xml:space="preserve">.- La empresa contratista estará obligada a </w:t>
      </w:r>
      <w:r w:rsidR="0070475F" w:rsidRPr="000B62FB">
        <w:rPr>
          <w:rFonts w:ascii="Trebuchet MS" w:hAnsi="Trebuchet MS" w:cs="Arial"/>
          <w:color w:val="auto"/>
          <w:sz w:val="20"/>
          <w:szCs w:val="20"/>
          <w:lang w:val="es-ES_tradnl"/>
        </w:rPr>
        <w:t>entregar los bienes objeto de suministro en el tiempo y lugar fijados en el contrato y de conformidad con las prescripciones técnicas y cláusulas administrativas, debiendo hacer entrega, con carácter previo al inicio del suministro, de la documentación técnica referida en el pliego de prescripciones técnicas</w:t>
      </w:r>
      <w:r w:rsidR="002F63A3" w:rsidRPr="000B62FB">
        <w:rPr>
          <w:rFonts w:ascii="Trebuchet MS" w:hAnsi="Trebuchet MS" w:cs="Arial"/>
          <w:color w:val="auto"/>
          <w:sz w:val="20"/>
          <w:szCs w:val="20"/>
          <w:lang w:val="es-ES_tradnl"/>
        </w:rPr>
        <w:t>.</w:t>
      </w:r>
    </w:p>
    <w:p w14:paraId="3BC27C01" w14:textId="77777777" w:rsidR="0070475F" w:rsidRPr="000B62FB" w:rsidRDefault="0070475F" w:rsidP="0070475F">
      <w:pPr>
        <w:pStyle w:val="texto"/>
        <w:shd w:val="clear" w:color="auto" w:fill="FFFFFF"/>
        <w:spacing w:before="60" w:after="0" w:line="240" w:lineRule="atLeast"/>
        <w:ind w:left="0" w:right="0" w:firstLine="0"/>
        <w:rPr>
          <w:rFonts w:ascii="Trebuchet MS" w:hAnsi="Trebuchet MS" w:cs="Arial"/>
          <w:sz w:val="20"/>
          <w:szCs w:val="20"/>
        </w:rPr>
      </w:pPr>
      <w:r w:rsidRPr="000B62FB">
        <w:rPr>
          <w:rFonts w:ascii="Trebuchet MS" w:hAnsi="Trebuchet MS" w:cs="Arial"/>
          <w:color w:val="auto"/>
          <w:sz w:val="20"/>
          <w:szCs w:val="20"/>
        </w:rPr>
        <w:t>2.- Los gastos de la entrega y transporte de los bienes objeto del suministro al lugar convenido serán de cuenta de la contratista.</w:t>
      </w:r>
    </w:p>
    <w:p w14:paraId="2F1BF6B3" w14:textId="77777777" w:rsidR="0070475F" w:rsidRPr="000B62FB" w:rsidRDefault="0070475F" w:rsidP="0070475F">
      <w:pPr>
        <w:pStyle w:val="texto"/>
        <w:shd w:val="clear" w:color="auto" w:fill="FFFFFF"/>
        <w:spacing w:before="60" w:after="0" w:line="240" w:lineRule="atLeast"/>
        <w:ind w:left="0" w:right="0" w:firstLine="0"/>
        <w:rPr>
          <w:rFonts w:ascii="Trebuchet MS" w:hAnsi="Trebuchet MS" w:cs="Arial"/>
          <w:color w:val="auto"/>
          <w:sz w:val="20"/>
          <w:szCs w:val="20"/>
        </w:rPr>
      </w:pPr>
      <w:r w:rsidRPr="000B62FB">
        <w:rPr>
          <w:rFonts w:ascii="Trebuchet MS" w:hAnsi="Trebuchet MS" w:cs="Arial"/>
          <w:color w:val="auto"/>
          <w:sz w:val="20"/>
          <w:szCs w:val="20"/>
        </w:rPr>
        <w:t>3.- La adjudicataria no tendrá derecho a indemnización por causa de pérdidas, averías o perjuicios ocasionados en los bienes antes de su entrega a la entidad contratante, salvo que esta hubiere incurrido en mora al recibirlos.</w:t>
      </w:r>
    </w:p>
    <w:p w14:paraId="5ED3FDAD" w14:textId="77777777" w:rsidR="0070475F" w:rsidRPr="000B62FB" w:rsidRDefault="0070475F" w:rsidP="0070475F">
      <w:pPr>
        <w:pStyle w:val="texto"/>
        <w:shd w:val="clear" w:color="auto" w:fill="FFFFFF"/>
        <w:spacing w:before="60" w:after="0" w:line="240" w:lineRule="atLeast"/>
        <w:ind w:left="0" w:right="0" w:firstLine="0"/>
        <w:rPr>
          <w:rFonts w:ascii="Trebuchet MS" w:hAnsi="Trebuchet MS" w:cs="Arial"/>
          <w:color w:val="auto"/>
          <w:sz w:val="20"/>
          <w:szCs w:val="20"/>
        </w:rPr>
      </w:pPr>
      <w:r w:rsidRPr="000B62FB">
        <w:rPr>
          <w:rFonts w:ascii="Trebuchet MS" w:hAnsi="Trebuchet MS" w:cs="Arial"/>
          <w:color w:val="auto"/>
          <w:sz w:val="20"/>
          <w:szCs w:val="20"/>
        </w:rPr>
        <w:t>4.- Cuando el acto formal de la recepción de los bienes, de acuerdo con las condiciones del pliego, sea posterior a su entrega, la entidad contratante</w:t>
      </w:r>
      <w:r w:rsidRPr="000B62FB">
        <w:rPr>
          <w:rFonts w:ascii="Trebuchet MS" w:hAnsi="Trebuchet MS" w:cs="Arial"/>
          <w:sz w:val="20"/>
          <w:szCs w:val="20"/>
        </w:rPr>
        <w:t xml:space="preserve"> </w:t>
      </w:r>
      <w:r w:rsidRPr="000B62FB">
        <w:rPr>
          <w:rFonts w:ascii="Trebuchet MS" w:hAnsi="Trebuchet MS" w:cs="Arial"/>
          <w:color w:val="auto"/>
          <w:sz w:val="20"/>
          <w:szCs w:val="20"/>
        </w:rPr>
        <w:t>será responsable de la custodia de los mismos durante el tiempo que medie entre una y otra.</w:t>
      </w:r>
    </w:p>
    <w:p w14:paraId="05B7CF16" w14:textId="77777777" w:rsidR="0070475F" w:rsidRPr="000B62FB" w:rsidRDefault="0070475F" w:rsidP="0070475F">
      <w:pPr>
        <w:pStyle w:val="texto"/>
        <w:shd w:val="clear" w:color="auto" w:fill="FFFFFF"/>
        <w:ind w:left="0" w:right="-34" w:firstLine="0"/>
        <w:rPr>
          <w:rFonts w:ascii="Trebuchet MS" w:hAnsi="Trebuchet MS" w:cs="Arial"/>
          <w:color w:val="auto"/>
          <w:sz w:val="20"/>
          <w:szCs w:val="20"/>
          <w:highlight w:val="green"/>
          <w:lang w:val="es-ES_tradnl"/>
        </w:rPr>
      </w:pPr>
      <w:r w:rsidRPr="000B62FB">
        <w:rPr>
          <w:rFonts w:ascii="Trebuchet MS" w:hAnsi="Trebuchet MS" w:cs="Arial"/>
          <w:color w:val="auto"/>
          <w:sz w:val="20"/>
          <w:szCs w:val="20"/>
        </w:rPr>
        <w:t>5.- Una vez recibidos, de conformidad por la entidad contratante, bienes o productos perecederos, será esta responsable de su gestión, uso o caducidad, sin perjuicio de la responsabilidad de la suministradora por los vicios o defectos ocultos de los mismos.</w:t>
      </w:r>
    </w:p>
    <w:p w14:paraId="77902E6B" w14:textId="77777777" w:rsidR="002F63A3" w:rsidRPr="000B62FB" w:rsidRDefault="0070475F" w:rsidP="00204080">
      <w:pPr>
        <w:pStyle w:val="texto"/>
        <w:shd w:val="clear" w:color="auto" w:fill="FFFFFF"/>
        <w:tabs>
          <w:tab w:val="num" w:pos="3460"/>
        </w:tabs>
        <w:ind w:left="0" w:right="-34" w:firstLine="0"/>
        <w:rPr>
          <w:rFonts w:ascii="Trebuchet MS" w:hAnsi="Trebuchet MS" w:cs="Arial"/>
          <w:color w:val="auto"/>
          <w:sz w:val="20"/>
          <w:szCs w:val="20"/>
          <w:lang w:val="es-ES_tradnl"/>
        </w:rPr>
      </w:pPr>
      <w:r w:rsidRPr="000B62FB">
        <w:rPr>
          <w:rFonts w:ascii="Trebuchet MS" w:hAnsi="Trebuchet MS" w:cs="Arial"/>
          <w:color w:val="auto"/>
          <w:sz w:val="20"/>
          <w:szCs w:val="20"/>
          <w:lang w:val="es-ES_tradnl"/>
        </w:rPr>
        <w:t>6</w:t>
      </w:r>
      <w:r w:rsidR="00D756EF" w:rsidRPr="000B62FB">
        <w:rPr>
          <w:rFonts w:ascii="Trebuchet MS" w:hAnsi="Trebuchet MS" w:cs="Arial"/>
          <w:color w:val="auto"/>
          <w:sz w:val="20"/>
          <w:szCs w:val="20"/>
          <w:lang w:val="es-ES_tradnl"/>
        </w:rPr>
        <w:t xml:space="preserve">.- El contrato se entenderá cumplido por la empresa contratista cuando </w:t>
      </w:r>
      <w:r w:rsidR="0044571E" w:rsidRPr="000B62FB">
        <w:rPr>
          <w:rFonts w:ascii="Trebuchet MS" w:hAnsi="Trebuchet MS" w:cs="Arial"/>
          <w:color w:val="auto"/>
          <w:sz w:val="20"/>
          <w:szCs w:val="20"/>
          <w:lang w:val="es-ES_tradnl"/>
        </w:rPr>
        <w:t>esta</w:t>
      </w:r>
      <w:r w:rsidR="00D756EF" w:rsidRPr="000B62FB">
        <w:rPr>
          <w:rFonts w:ascii="Trebuchet MS" w:hAnsi="Trebuchet MS" w:cs="Arial"/>
          <w:color w:val="auto"/>
          <w:sz w:val="20"/>
          <w:szCs w:val="20"/>
          <w:lang w:val="es-ES_tradnl"/>
        </w:rPr>
        <w:t xml:space="preserve"> haya realizado, de acuerdo con los términos del mismo y a satisfacción de </w:t>
      </w:r>
      <w:r w:rsidR="008C7330" w:rsidRPr="000B62FB">
        <w:rPr>
          <w:rFonts w:ascii="Trebuchet MS" w:hAnsi="Trebuchet MS" w:cs="Arial"/>
          <w:color w:val="auto"/>
          <w:sz w:val="20"/>
          <w:szCs w:val="20"/>
          <w:lang w:val="es-ES_tradnl"/>
        </w:rPr>
        <w:t xml:space="preserve">la entidad  contratante </w:t>
      </w:r>
      <w:r w:rsidR="00D756EF" w:rsidRPr="000B62FB">
        <w:rPr>
          <w:rFonts w:ascii="Trebuchet MS" w:hAnsi="Trebuchet MS" w:cs="Arial"/>
          <w:color w:val="auto"/>
          <w:sz w:val="20"/>
          <w:szCs w:val="20"/>
          <w:lang w:val="es-ES_tradnl"/>
        </w:rPr>
        <w:t>la totalidad de su objet</w:t>
      </w:r>
      <w:r w:rsidR="0044571E" w:rsidRPr="000B62FB">
        <w:rPr>
          <w:rFonts w:ascii="Trebuchet MS" w:hAnsi="Trebuchet MS" w:cs="Arial"/>
          <w:color w:val="auto"/>
          <w:sz w:val="20"/>
          <w:szCs w:val="20"/>
          <w:lang w:val="es-ES_tradnl"/>
        </w:rPr>
        <w:t>o</w:t>
      </w:r>
      <w:r w:rsidR="001A2C36" w:rsidRPr="000B62FB">
        <w:rPr>
          <w:rFonts w:ascii="Trebuchet MS" w:hAnsi="Trebuchet MS" w:cs="Arial"/>
          <w:color w:val="auto"/>
          <w:sz w:val="20"/>
          <w:szCs w:val="20"/>
          <w:lang w:val="es-ES_tradnl"/>
        </w:rPr>
        <w:t>.</w:t>
      </w:r>
    </w:p>
    <w:p w14:paraId="7151BE3F" w14:textId="77777777" w:rsidR="002F63A3" w:rsidRPr="000B62FB" w:rsidRDefault="0070475F" w:rsidP="00204080">
      <w:pPr>
        <w:pStyle w:val="texto"/>
        <w:shd w:val="clear" w:color="auto" w:fill="FFFFFF"/>
        <w:tabs>
          <w:tab w:val="num" w:pos="3460"/>
        </w:tabs>
        <w:ind w:left="0" w:right="-34" w:firstLine="0"/>
        <w:rPr>
          <w:rFonts w:ascii="Trebuchet MS" w:hAnsi="Trebuchet MS" w:cs="Arial"/>
          <w:color w:val="auto"/>
          <w:sz w:val="20"/>
          <w:szCs w:val="20"/>
          <w:lang w:val="es-ES_tradnl"/>
        </w:rPr>
      </w:pPr>
      <w:r w:rsidRPr="000B62FB">
        <w:rPr>
          <w:rFonts w:ascii="Trebuchet MS" w:hAnsi="Trebuchet MS" w:cs="Arial"/>
          <w:color w:val="auto"/>
          <w:sz w:val="20"/>
          <w:szCs w:val="20"/>
          <w:lang w:val="es-ES_tradnl"/>
        </w:rPr>
        <w:t>7</w:t>
      </w:r>
      <w:r w:rsidR="002F63A3" w:rsidRPr="000B62FB">
        <w:rPr>
          <w:rFonts w:ascii="Trebuchet MS" w:hAnsi="Trebuchet MS" w:cs="Arial"/>
          <w:color w:val="auto"/>
          <w:sz w:val="20"/>
          <w:szCs w:val="20"/>
          <w:lang w:val="es-ES_tradnl"/>
        </w:rPr>
        <w:t xml:space="preserve">.- Dentro del mes siguiente a la finalización del objeto del contrato se procederá, mediante acto formal, a la recepción </w:t>
      </w:r>
      <w:r w:rsidRPr="000B62FB">
        <w:rPr>
          <w:rFonts w:ascii="Trebuchet MS" w:hAnsi="Trebuchet MS" w:cs="Arial"/>
          <w:color w:val="auto"/>
          <w:sz w:val="20"/>
          <w:szCs w:val="20"/>
          <w:lang w:val="es-ES_tradnl"/>
        </w:rPr>
        <w:t>de los bienes objeto del suministro</w:t>
      </w:r>
      <w:r w:rsidR="002F63A3" w:rsidRPr="000B62FB">
        <w:rPr>
          <w:rFonts w:ascii="Trebuchet MS" w:hAnsi="Trebuchet MS" w:cs="Arial"/>
          <w:color w:val="auto"/>
          <w:sz w:val="20"/>
          <w:szCs w:val="20"/>
          <w:lang w:val="es-ES_tradnl"/>
        </w:rPr>
        <w:t xml:space="preserve">. </w:t>
      </w:r>
    </w:p>
    <w:p w14:paraId="67FC6EFF" w14:textId="77777777" w:rsidR="008F1BEC" w:rsidRPr="000B62FB" w:rsidRDefault="008F1BEC" w:rsidP="008F1BEC">
      <w:pPr>
        <w:pStyle w:val="texto"/>
        <w:shd w:val="clear" w:color="auto" w:fill="FFFFFF"/>
        <w:spacing w:before="60" w:after="0" w:line="240" w:lineRule="atLeast"/>
        <w:ind w:left="0" w:right="0" w:firstLine="0"/>
        <w:rPr>
          <w:rFonts w:ascii="Trebuchet MS" w:hAnsi="Trebuchet MS" w:cs="Arial"/>
          <w:color w:val="auto"/>
          <w:sz w:val="20"/>
          <w:szCs w:val="20"/>
          <w:lang w:val="es-ES_tradnl"/>
        </w:rPr>
      </w:pPr>
      <w:r w:rsidRPr="000B62FB">
        <w:rPr>
          <w:rFonts w:ascii="Trebuchet MS" w:hAnsi="Trebuchet MS" w:cs="Arial"/>
          <w:color w:val="auto"/>
          <w:sz w:val="20"/>
          <w:szCs w:val="20"/>
          <w:lang w:val="es-ES_tradnl"/>
        </w:rPr>
        <w:t>8.- Si los bienes se encuentran en buen estado y con arreglo a las prescripciones técnicas, la persona designada por la entidad contratante lo dará por recibido, levantándose la correspondiente acta, que deberá ser firmada por las personas concurrentes a la recepción, entregándose un ejemplar a la responsable del contrato o persona que represente a la entidad contratante y otro a la contratista, comenzando entonces el plazo de garantía.</w:t>
      </w:r>
    </w:p>
    <w:p w14:paraId="5A3B0D11" w14:textId="77777777" w:rsidR="008F1BEC" w:rsidRPr="000B62FB" w:rsidRDefault="008F1BEC" w:rsidP="008F1BEC">
      <w:pPr>
        <w:pStyle w:val="texto"/>
        <w:shd w:val="clear" w:color="auto" w:fill="FFFFFF"/>
        <w:tabs>
          <w:tab w:val="num" w:pos="3460"/>
        </w:tabs>
        <w:ind w:left="0" w:right="-34" w:firstLine="0"/>
        <w:rPr>
          <w:rFonts w:ascii="Trebuchet MS" w:hAnsi="Trebuchet MS" w:cs="Arial"/>
          <w:color w:val="auto"/>
          <w:sz w:val="20"/>
          <w:szCs w:val="20"/>
          <w:lang w:val="es-ES_tradnl"/>
        </w:rPr>
      </w:pPr>
      <w:r w:rsidRPr="000B62FB">
        <w:rPr>
          <w:rFonts w:ascii="Trebuchet MS" w:hAnsi="Trebuchet MS" w:cs="Arial"/>
          <w:color w:val="auto"/>
          <w:sz w:val="20"/>
          <w:szCs w:val="20"/>
          <w:lang w:val="es-ES_tradnl"/>
        </w:rPr>
        <w:t>9.- Si los bienes no se hallasen en estado de ser recibidos se hará constar así en el acta de recepción y se darán las instrucciones precisas a la contratista para que subsane los defectos observados o proceda a un nuevo suministro de conformidad con lo pactado.</w:t>
      </w:r>
    </w:p>
    <w:p w14:paraId="26713C9D" w14:textId="77777777" w:rsidR="002F63A3" w:rsidRPr="000B62FB" w:rsidRDefault="002F63A3" w:rsidP="00661D54">
      <w:pPr>
        <w:pStyle w:val="Ttulo3"/>
        <w:spacing w:line="240" w:lineRule="atLeast"/>
        <w:jc w:val="both"/>
        <w:rPr>
          <w:rFonts w:ascii="Trebuchet MS" w:hAnsi="Trebuchet MS"/>
          <w:bCs w:val="0"/>
          <w:sz w:val="20"/>
          <w:szCs w:val="20"/>
        </w:rPr>
      </w:pPr>
      <w:bookmarkStart w:id="255" w:name="_Toc463331587"/>
      <w:bookmarkStart w:id="256" w:name="_Toc506479426"/>
      <w:bookmarkStart w:id="257" w:name="_Toc108705056"/>
      <w:r w:rsidRPr="000B62FB">
        <w:rPr>
          <w:rFonts w:ascii="Trebuchet MS" w:hAnsi="Trebuchet MS"/>
          <w:bCs w:val="0"/>
          <w:sz w:val="20"/>
          <w:szCs w:val="20"/>
        </w:rPr>
        <w:t>4</w:t>
      </w:r>
      <w:r w:rsidR="0070475F" w:rsidRPr="000B62FB">
        <w:rPr>
          <w:rFonts w:ascii="Trebuchet MS" w:hAnsi="Trebuchet MS"/>
          <w:bCs w:val="0"/>
          <w:sz w:val="20"/>
          <w:szCs w:val="20"/>
        </w:rPr>
        <w:t>4</w:t>
      </w:r>
      <w:r w:rsidRPr="000B62FB">
        <w:rPr>
          <w:rFonts w:ascii="Trebuchet MS" w:hAnsi="Trebuchet MS"/>
          <w:bCs w:val="0"/>
          <w:sz w:val="20"/>
          <w:szCs w:val="20"/>
        </w:rPr>
        <w:t>.2.- Plazo de garantía</w:t>
      </w:r>
      <w:bookmarkEnd w:id="255"/>
      <w:bookmarkEnd w:id="256"/>
      <w:bookmarkEnd w:id="257"/>
    </w:p>
    <w:p w14:paraId="612F1B0A" w14:textId="77777777" w:rsidR="001C736A" w:rsidRPr="000B62FB" w:rsidRDefault="002F63A3" w:rsidP="001C736A">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El plazo de garantía será el establecido en el </w:t>
      </w:r>
      <w:r w:rsidRPr="000B62FB">
        <w:rPr>
          <w:rFonts w:ascii="Trebuchet MS" w:hAnsi="Trebuchet MS" w:cs="Arial"/>
          <w:b/>
          <w:bCs/>
        </w:rPr>
        <w:t>apartado 1</w:t>
      </w:r>
      <w:r w:rsidR="00FC1A20" w:rsidRPr="000B62FB">
        <w:rPr>
          <w:rFonts w:ascii="Trebuchet MS" w:hAnsi="Trebuchet MS" w:cs="Arial"/>
          <w:b/>
          <w:bCs/>
        </w:rPr>
        <w:t>8</w:t>
      </w:r>
      <w:r w:rsidRPr="000B62FB">
        <w:rPr>
          <w:rFonts w:ascii="Trebuchet MS" w:hAnsi="Trebuchet MS" w:cs="Arial"/>
          <w:b/>
          <w:bCs/>
        </w:rPr>
        <w:t xml:space="preserve"> </w:t>
      </w:r>
      <w:r w:rsidRPr="000B62FB">
        <w:rPr>
          <w:rFonts w:ascii="Trebuchet MS" w:hAnsi="Trebuchet MS" w:cs="Arial"/>
        </w:rPr>
        <w:t>del cuadro de características o, en su caso, el ofertado por la adjudicataria.</w:t>
      </w:r>
    </w:p>
    <w:p w14:paraId="672D3DD3" w14:textId="77777777" w:rsidR="00BC2614" w:rsidRPr="000B62FB" w:rsidRDefault="001A2C36" w:rsidP="001C736A">
      <w:pPr>
        <w:autoSpaceDE w:val="0"/>
        <w:autoSpaceDN w:val="0"/>
        <w:adjustRightInd w:val="0"/>
        <w:spacing w:before="60" w:line="240" w:lineRule="atLeast"/>
        <w:jc w:val="both"/>
        <w:rPr>
          <w:rFonts w:ascii="Trebuchet MS" w:hAnsi="Trebuchet MS" w:cs="Arial"/>
          <w:lang w:val="es-ES_tradnl"/>
        </w:rPr>
      </w:pPr>
      <w:r w:rsidRPr="000B62FB">
        <w:rPr>
          <w:rFonts w:ascii="Trebuchet MS" w:hAnsi="Trebuchet MS" w:cs="Arial"/>
        </w:rPr>
        <w:t xml:space="preserve">2.- </w:t>
      </w:r>
      <w:r w:rsidR="002F63A3" w:rsidRPr="000B62FB">
        <w:rPr>
          <w:rFonts w:ascii="Trebuchet MS" w:hAnsi="Trebuchet MS" w:cs="Arial"/>
        </w:rPr>
        <w:t xml:space="preserve">Si durante </w:t>
      </w:r>
      <w:r w:rsidR="00D756EF" w:rsidRPr="000B62FB">
        <w:rPr>
          <w:rFonts w:ascii="Trebuchet MS" w:hAnsi="Trebuchet MS" w:cs="Arial"/>
          <w:lang w:val="es-ES_tradnl"/>
        </w:rPr>
        <w:t xml:space="preserve">dicho plazo </w:t>
      </w:r>
      <w:r w:rsidR="001C736A" w:rsidRPr="000B62FB">
        <w:rPr>
          <w:rFonts w:ascii="Trebuchet MS" w:hAnsi="Trebuchet MS" w:cs="Arial"/>
          <w:lang w:val="es-ES_tradnl"/>
        </w:rPr>
        <w:t xml:space="preserve">se </w:t>
      </w:r>
      <w:r w:rsidR="002F63A3" w:rsidRPr="000B62FB">
        <w:rPr>
          <w:rFonts w:ascii="Trebuchet MS" w:hAnsi="Trebuchet MS" w:cs="Arial"/>
        </w:rPr>
        <w:t xml:space="preserve">acreditase la </w:t>
      </w:r>
      <w:r w:rsidR="002F63A3" w:rsidRPr="000B62FB">
        <w:rPr>
          <w:rFonts w:ascii="Trebuchet MS" w:hAnsi="Trebuchet MS" w:cs="Arial"/>
          <w:lang w:val="es-ES_tradnl"/>
        </w:rPr>
        <w:t xml:space="preserve">existencia de vicios o defectos ocultos en los </w:t>
      </w:r>
      <w:r w:rsidR="0070475F" w:rsidRPr="000B62FB">
        <w:rPr>
          <w:rFonts w:ascii="Trebuchet MS" w:hAnsi="Trebuchet MS" w:cs="Arial"/>
          <w:lang w:val="es-ES_tradnl"/>
        </w:rPr>
        <w:t>bienes entregados o puestos a disposición del órgano de contratación, este tendrá derecho a reclamar la subsanación de los mismos de conformidad con lo señalado en el artículo 305 de la LCSP</w:t>
      </w:r>
      <w:r w:rsidR="00BC2614" w:rsidRPr="000B62FB">
        <w:rPr>
          <w:rFonts w:ascii="Trebuchet MS" w:hAnsi="Trebuchet MS" w:cs="Arial"/>
          <w:lang w:val="es-ES_tradnl"/>
        </w:rPr>
        <w:t>.</w:t>
      </w:r>
    </w:p>
    <w:p w14:paraId="4DA9B6C5" w14:textId="77777777" w:rsidR="00D540D0" w:rsidRPr="000B62FB" w:rsidRDefault="0070475F">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lang w:val="es-ES_tradnl"/>
        </w:rPr>
      </w:pPr>
      <w:r w:rsidRPr="000B62FB">
        <w:rPr>
          <w:rFonts w:ascii="Trebuchet MS" w:hAnsi="Trebuchet MS" w:cs="Arial"/>
          <w:color w:val="auto"/>
          <w:sz w:val="20"/>
          <w:szCs w:val="20"/>
          <w:lang w:val="es-ES_tradnl"/>
        </w:rPr>
        <w:t>3.- Si el órgano de contratación estimase, durante el plazo de garantía, que los bienes suministrados no son aptos para el fin pretendido, como consecuencia de los vicios o defectos observados en ellos e imputables a la contratista y exista la presunción de que la reposición o reparación de dichos bienes no serán bastantes para lograr aquel fin, podrá, antes de expirar dicho plazo, rechazar los bienes dejándolos de cuenta de la contratista y quedando exento de la obligación de pago o teniendo derecho, en su caso, a la recuperación del precio satisfecho</w:t>
      </w:r>
      <w:r w:rsidR="001C736A" w:rsidRPr="000B62FB">
        <w:rPr>
          <w:rFonts w:ascii="Trebuchet MS" w:hAnsi="Trebuchet MS" w:cs="Arial"/>
          <w:color w:val="auto"/>
          <w:sz w:val="20"/>
          <w:szCs w:val="20"/>
          <w:lang w:val="es-ES_tradnl"/>
        </w:rPr>
        <w:t>.</w:t>
      </w:r>
    </w:p>
    <w:p w14:paraId="02D58BB9" w14:textId="77777777" w:rsidR="002F63A3" w:rsidRPr="000B62FB" w:rsidRDefault="002F63A3" w:rsidP="00661D54">
      <w:pPr>
        <w:pStyle w:val="Ttulo3"/>
        <w:spacing w:line="240" w:lineRule="atLeast"/>
        <w:jc w:val="both"/>
        <w:rPr>
          <w:rFonts w:ascii="Trebuchet MS" w:hAnsi="Trebuchet MS"/>
          <w:bCs w:val="0"/>
          <w:sz w:val="20"/>
          <w:szCs w:val="20"/>
        </w:rPr>
      </w:pPr>
      <w:bookmarkStart w:id="258" w:name="_Toc463331588"/>
      <w:bookmarkStart w:id="259" w:name="_Toc506479427"/>
      <w:bookmarkStart w:id="260" w:name="_Toc108705057"/>
      <w:r w:rsidRPr="000B62FB">
        <w:rPr>
          <w:rFonts w:ascii="Trebuchet MS" w:hAnsi="Trebuchet MS"/>
          <w:bCs w:val="0"/>
          <w:sz w:val="20"/>
          <w:szCs w:val="20"/>
        </w:rPr>
        <w:t>4</w:t>
      </w:r>
      <w:r w:rsidR="00A93A57" w:rsidRPr="000B62FB">
        <w:rPr>
          <w:rFonts w:ascii="Trebuchet MS" w:hAnsi="Trebuchet MS"/>
          <w:bCs w:val="0"/>
          <w:sz w:val="20"/>
          <w:szCs w:val="20"/>
        </w:rPr>
        <w:t>4</w:t>
      </w:r>
      <w:r w:rsidRPr="000B62FB">
        <w:rPr>
          <w:rFonts w:ascii="Trebuchet MS" w:hAnsi="Trebuchet MS"/>
          <w:bCs w:val="0"/>
          <w:sz w:val="20"/>
          <w:szCs w:val="20"/>
        </w:rPr>
        <w:t>.3.- Devolución de la garantía</w:t>
      </w:r>
      <w:bookmarkEnd w:id="258"/>
      <w:bookmarkEnd w:id="259"/>
      <w:bookmarkEnd w:id="260"/>
    </w:p>
    <w:p w14:paraId="555DD7C0" w14:textId="77777777" w:rsidR="002F63A3" w:rsidRPr="000B62FB" w:rsidRDefault="002F63A3" w:rsidP="009E7777">
      <w:pPr>
        <w:autoSpaceDE w:val="0"/>
        <w:autoSpaceDN w:val="0"/>
        <w:adjustRightInd w:val="0"/>
        <w:spacing w:line="240" w:lineRule="atLeast"/>
        <w:jc w:val="both"/>
        <w:rPr>
          <w:rFonts w:ascii="Trebuchet MS" w:hAnsi="Trebuchet MS" w:cs="Arial"/>
        </w:rPr>
      </w:pPr>
      <w:r w:rsidRPr="000B62FB">
        <w:rPr>
          <w:rFonts w:ascii="Trebuchet MS" w:hAnsi="Trebuchet MS" w:cs="Arial"/>
        </w:rPr>
        <w:t xml:space="preserve">Transcurrido el plazo de garantía indicado en el </w:t>
      </w:r>
      <w:r w:rsidRPr="000B62FB">
        <w:rPr>
          <w:rFonts w:ascii="Trebuchet MS" w:hAnsi="Trebuchet MS" w:cs="Arial"/>
          <w:b/>
          <w:bCs/>
        </w:rPr>
        <w:t>apartado 1</w:t>
      </w:r>
      <w:r w:rsidR="00FC1A20" w:rsidRPr="000B62FB">
        <w:rPr>
          <w:rFonts w:ascii="Trebuchet MS" w:hAnsi="Trebuchet MS" w:cs="Arial"/>
          <w:b/>
          <w:bCs/>
        </w:rPr>
        <w:t>8</w:t>
      </w:r>
      <w:r w:rsidRPr="000B62FB">
        <w:rPr>
          <w:rFonts w:ascii="Trebuchet MS" w:hAnsi="Trebuchet MS" w:cs="Arial"/>
          <w:b/>
          <w:bCs/>
        </w:rPr>
        <w:t xml:space="preserve"> </w:t>
      </w:r>
      <w:r w:rsidRPr="000B62FB">
        <w:rPr>
          <w:rFonts w:ascii="Trebuchet MS" w:hAnsi="Trebuchet MS" w:cs="Arial"/>
        </w:rPr>
        <w:t xml:space="preserve">del cuadro de características sin que </w:t>
      </w:r>
      <w:r w:rsidR="00D939F4" w:rsidRPr="000B62FB">
        <w:rPr>
          <w:rFonts w:ascii="Trebuchet MS" w:hAnsi="Trebuchet MS" w:cs="Arial"/>
        </w:rPr>
        <w:t>la entidad contratante</w:t>
      </w:r>
      <w:r w:rsidRPr="000B62FB">
        <w:rPr>
          <w:rFonts w:ascii="Trebuchet MS" w:hAnsi="Trebuchet MS" w:cs="Arial"/>
        </w:rPr>
        <w:t xml:space="preserve"> haya formalizado ningún reparo, la contratista quedará relevada de toda responsabilidad por razón del </w:t>
      </w:r>
      <w:r w:rsidR="00A93A57" w:rsidRPr="000B62FB">
        <w:rPr>
          <w:rFonts w:ascii="Trebuchet MS" w:hAnsi="Trebuchet MS" w:cs="Arial"/>
        </w:rPr>
        <w:t>suministro efectuado</w:t>
      </w:r>
      <w:r w:rsidRPr="000B62FB">
        <w:rPr>
          <w:rFonts w:ascii="Trebuchet MS" w:hAnsi="Trebuchet MS" w:cs="Arial"/>
        </w:rPr>
        <w:t>, procediéndose a la devolución o cancelación de la garantía definitiva.</w:t>
      </w:r>
    </w:p>
    <w:p w14:paraId="0C2ACCA7" w14:textId="77777777" w:rsidR="002F63A3" w:rsidRPr="000B62FB" w:rsidRDefault="002F63A3" w:rsidP="00661D54">
      <w:pPr>
        <w:pStyle w:val="Ttulo2"/>
        <w:spacing w:line="240" w:lineRule="atLeast"/>
        <w:jc w:val="both"/>
        <w:rPr>
          <w:rFonts w:ascii="Trebuchet MS" w:hAnsi="Trebuchet MS"/>
          <w:bCs w:val="0"/>
          <w:i w:val="0"/>
          <w:iCs w:val="0"/>
          <w:sz w:val="20"/>
          <w:szCs w:val="20"/>
        </w:rPr>
      </w:pPr>
      <w:bookmarkStart w:id="261" w:name="_45.-_Resolución_del"/>
      <w:bookmarkStart w:id="262" w:name="_Toc463331589"/>
      <w:bookmarkStart w:id="263" w:name="_Toc506479428"/>
      <w:bookmarkStart w:id="264" w:name="_Toc108705058"/>
      <w:bookmarkEnd w:id="261"/>
      <w:r w:rsidRPr="000B62FB">
        <w:rPr>
          <w:rFonts w:ascii="Trebuchet MS" w:hAnsi="Trebuchet MS"/>
          <w:bCs w:val="0"/>
          <w:i w:val="0"/>
          <w:iCs w:val="0"/>
          <w:sz w:val="20"/>
          <w:szCs w:val="20"/>
        </w:rPr>
        <w:t>4</w:t>
      </w:r>
      <w:r w:rsidR="00A93A57" w:rsidRPr="000B62FB">
        <w:rPr>
          <w:rFonts w:ascii="Trebuchet MS" w:hAnsi="Trebuchet MS"/>
          <w:bCs w:val="0"/>
          <w:i w:val="0"/>
          <w:iCs w:val="0"/>
          <w:sz w:val="20"/>
          <w:szCs w:val="20"/>
        </w:rPr>
        <w:t>5</w:t>
      </w:r>
      <w:r w:rsidRPr="000B62FB">
        <w:rPr>
          <w:rFonts w:ascii="Trebuchet MS" w:hAnsi="Trebuchet MS"/>
          <w:bCs w:val="0"/>
          <w:i w:val="0"/>
          <w:iCs w:val="0"/>
          <w:sz w:val="20"/>
          <w:szCs w:val="20"/>
        </w:rPr>
        <w:t>.-</w:t>
      </w:r>
      <w:r w:rsidRPr="000B62FB">
        <w:rPr>
          <w:rFonts w:ascii="Trebuchet MS" w:hAnsi="Trebuchet MS"/>
          <w:i w:val="0"/>
          <w:iCs w:val="0"/>
          <w:sz w:val="20"/>
          <w:szCs w:val="20"/>
        </w:rPr>
        <w:t xml:space="preserve"> </w:t>
      </w:r>
      <w:r w:rsidRPr="000B62FB">
        <w:rPr>
          <w:rFonts w:ascii="Trebuchet MS" w:hAnsi="Trebuchet MS"/>
          <w:bCs w:val="0"/>
          <w:i w:val="0"/>
          <w:iCs w:val="0"/>
          <w:sz w:val="20"/>
          <w:szCs w:val="20"/>
        </w:rPr>
        <w:t>Resolución del contrato</w:t>
      </w:r>
      <w:bookmarkEnd w:id="262"/>
      <w:bookmarkEnd w:id="263"/>
      <w:bookmarkEnd w:id="264"/>
    </w:p>
    <w:p w14:paraId="60F9DC5C" w14:textId="77777777" w:rsidR="008C7330" w:rsidRPr="000B62FB" w:rsidRDefault="008C7330" w:rsidP="008C7330">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Serán causa de resolución del contrato, además de las establecidas en los artículos 211 y 3</w:t>
      </w:r>
      <w:r w:rsidR="00FF5EA5" w:rsidRPr="000B62FB">
        <w:rPr>
          <w:rFonts w:ascii="Trebuchet MS" w:hAnsi="Trebuchet MS" w:cs="Arial"/>
        </w:rPr>
        <w:t>06</w:t>
      </w:r>
      <w:r w:rsidRPr="000B62FB">
        <w:rPr>
          <w:rFonts w:ascii="Trebuchet MS" w:hAnsi="Trebuchet MS" w:cs="Arial"/>
        </w:rPr>
        <w:t xml:space="preserve"> de la LCSP, el incumplimiento de las obligaciones esenciales indicadas en la LCSP</w:t>
      </w:r>
      <w:r w:rsidR="00E84A28" w:rsidRPr="000B62FB">
        <w:rPr>
          <w:rFonts w:ascii="Trebuchet MS" w:hAnsi="Trebuchet MS" w:cs="Arial"/>
        </w:rPr>
        <w:t xml:space="preserve">, de las indicadas en la </w:t>
      </w:r>
      <w:r w:rsidR="00E84A28" w:rsidRPr="000B62FB">
        <w:rPr>
          <w:rFonts w:ascii="Trebuchet MS" w:hAnsi="Trebuchet MS" w:cs="Arial"/>
          <w:b/>
        </w:rPr>
        <w:t>cláusula 38.3</w:t>
      </w:r>
      <w:r w:rsidRPr="000B62FB">
        <w:rPr>
          <w:rFonts w:ascii="Trebuchet MS" w:hAnsi="Trebuchet MS" w:cs="Arial"/>
        </w:rPr>
        <w:t xml:space="preserve"> y de las señaladas en el </w:t>
      </w:r>
      <w:hyperlink w:anchor="CC_20" w:history="1">
        <w:r w:rsidRPr="000B62FB">
          <w:rPr>
            <w:rStyle w:val="Hipervnculo"/>
            <w:rFonts w:ascii="Trebuchet MS" w:hAnsi="Trebuchet MS" w:cs="Arial"/>
            <w:b/>
            <w:bCs/>
            <w:color w:val="auto"/>
            <w:u w:val="none"/>
          </w:rPr>
          <w:t>apartado 2</w:t>
        </w:r>
      </w:hyperlink>
      <w:r w:rsidR="00FC1A20" w:rsidRPr="000B62FB">
        <w:rPr>
          <w:rStyle w:val="Hipervnculo"/>
          <w:rFonts w:ascii="Trebuchet MS" w:hAnsi="Trebuchet MS" w:cs="Arial"/>
          <w:b/>
          <w:bCs/>
          <w:color w:val="auto"/>
          <w:u w:val="none"/>
        </w:rPr>
        <w:t>1</w:t>
      </w:r>
      <w:r w:rsidRPr="000B62FB">
        <w:rPr>
          <w:rFonts w:ascii="Trebuchet MS" w:hAnsi="Trebuchet MS" w:cs="Arial"/>
        </w:rPr>
        <w:t xml:space="preserve"> del cuadro de características como obligaciones esenciales del contrato.</w:t>
      </w:r>
    </w:p>
    <w:p w14:paraId="6C87B060" w14:textId="77777777" w:rsidR="008C7330" w:rsidRPr="000B62FB" w:rsidRDefault="008C7330" w:rsidP="008C7330">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2C8655DA" w14:textId="77777777" w:rsidR="008C7330" w:rsidRPr="000B62FB" w:rsidRDefault="008C7330" w:rsidP="008C7330">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3.- La resolución del contrato se acordará por el órgano de contratación de conformidad con lo dispuesto en el artículo 212.1 de la LCSP mediante procedimiento tramitado en la forma reglamentariamente establecida.</w:t>
      </w:r>
    </w:p>
    <w:p w14:paraId="38985327" w14:textId="77777777" w:rsidR="008C7330" w:rsidRPr="000B62FB" w:rsidRDefault="008C7330" w:rsidP="008C7330">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entidad contratante.</w:t>
      </w:r>
    </w:p>
    <w:p w14:paraId="46BAD988" w14:textId="77777777" w:rsidR="008C7330" w:rsidRPr="000B62FB" w:rsidRDefault="008C7330" w:rsidP="008C7330">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5.- Para la aplicación de las causas de resolución se estará a lo dispuesto en el artículo 212 de la LCSP y para sus efectos a lo dispuesto en los artículos 213 y 3</w:t>
      </w:r>
      <w:r w:rsidR="00FF5EA5" w:rsidRPr="000B62FB">
        <w:rPr>
          <w:rFonts w:ascii="Trebuchet MS" w:hAnsi="Trebuchet MS" w:cs="Arial"/>
        </w:rPr>
        <w:t>07</w:t>
      </w:r>
      <w:r w:rsidRPr="000B62FB">
        <w:rPr>
          <w:rFonts w:ascii="Trebuchet MS" w:hAnsi="Trebuchet MS" w:cs="Arial"/>
        </w:rPr>
        <w:t xml:space="preserve"> de la LCSP, así como, en su caso, a lo dispuesto en el desarrollo reglamentario.</w:t>
      </w:r>
    </w:p>
    <w:p w14:paraId="0938127F" w14:textId="77777777" w:rsidR="008C7330" w:rsidRPr="000B62FB" w:rsidRDefault="008C7330" w:rsidP="008C7330">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6.- También podrá ser resuelto el contrato por las siguientes causas:</w:t>
      </w:r>
    </w:p>
    <w:p w14:paraId="472A4EAE" w14:textId="77777777" w:rsidR="008C7330" w:rsidRPr="000B62FB" w:rsidRDefault="008C7330" w:rsidP="003B015E">
      <w:pPr>
        <w:numPr>
          <w:ilvl w:val="0"/>
          <w:numId w:val="25"/>
        </w:numPr>
        <w:autoSpaceDE w:val="0"/>
        <w:autoSpaceDN w:val="0"/>
        <w:adjustRightInd w:val="0"/>
        <w:spacing w:before="60" w:line="240" w:lineRule="atLeast"/>
        <w:ind w:left="567" w:hanging="283"/>
        <w:jc w:val="both"/>
        <w:rPr>
          <w:rFonts w:ascii="Trebuchet MS" w:hAnsi="Trebuchet MS" w:cs="Arial"/>
        </w:rPr>
      </w:pPr>
      <w:r w:rsidRPr="000B62FB">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14:paraId="3D193A0F" w14:textId="77777777" w:rsidR="008C7330" w:rsidRPr="000B62FB" w:rsidRDefault="008C7330" w:rsidP="008C7330">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0BD52AEB" w14:textId="77777777" w:rsidR="008C7330" w:rsidRPr="000B62FB" w:rsidRDefault="008C7330" w:rsidP="003B015E">
      <w:pPr>
        <w:numPr>
          <w:ilvl w:val="0"/>
          <w:numId w:val="25"/>
        </w:numPr>
        <w:autoSpaceDE w:val="0"/>
        <w:autoSpaceDN w:val="0"/>
        <w:adjustRightInd w:val="0"/>
        <w:spacing w:before="60" w:line="240" w:lineRule="atLeast"/>
        <w:ind w:left="567" w:hanging="283"/>
        <w:jc w:val="both"/>
        <w:rPr>
          <w:rFonts w:ascii="Trebuchet MS" w:hAnsi="Trebuchet MS" w:cs="Arial"/>
        </w:rPr>
      </w:pPr>
      <w:r w:rsidRPr="000B62FB">
        <w:rPr>
          <w:rFonts w:ascii="Trebuchet MS" w:hAnsi="Trebuchet MS" w:cs="Arial"/>
        </w:rPr>
        <w:t>Por incumplimiento de carácter muy grave conforme al presente pliego de las obligaciones en materia de seguridad y salud en el trabajo.</w:t>
      </w:r>
    </w:p>
    <w:p w14:paraId="0BDC2834" w14:textId="77777777" w:rsidR="008C7330" w:rsidRPr="000B62FB" w:rsidRDefault="008C7330" w:rsidP="008C7330">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7.- En el supuesto de Uniones Temporales de Empresas, cuando alguna de las integrantes se encuentre comprendida en el supuesto del artículo 211.1 a) y b) de la LCSP, la entidad contratante estará facultada para exigir el cumplimiento de las obligaciones contractuales al resto de las empresas que constituyan la unión temporal o acordar la resolución del contrato.</w:t>
      </w:r>
    </w:p>
    <w:p w14:paraId="17FF1A86" w14:textId="77777777" w:rsidR="008C7330" w:rsidRPr="000B62FB" w:rsidRDefault="008C7330" w:rsidP="008C7330">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14:paraId="30A95308" w14:textId="77777777" w:rsidR="00941468" w:rsidRPr="000B62FB" w:rsidRDefault="00941468">
      <w:pPr>
        <w:rPr>
          <w:rFonts w:ascii="Trebuchet MS" w:hAnsi="Trebuchet MS" w:cs="Arial"/>
          <w:b/>
          <w:bCs/>
          <w:kern w:val="32"/>
        </w:rPr>
      </w:pPr>
      <w:bookmarkStart w:id="265" w:name="_ANEXO_XXX.-_"/>
      <w:bookmarkStart w:id="266" w:name="_ANEXO_XXX.-_MODELO_"/>
      <w:bookmarkStart w:id="267" w:name="_ANEXO_XXX.-_MODELO_6"/>
      <w:bookmarkStart w:id="268" w:name="_ANEXO_XXX._MODELO"/>
      <w:bookmarkStart w:id="269" w:name="_ANEXO_XXX.-_MODELO_9"/>
      <w:bookmarkStart w:id="270" w:name="_ANEXO_III.-_MODELO"/>
      <w:bookmarkStart w:id="271" w:name="_ANEXO_IV.-_MODELO"/>
      <w:bookmarkStart w:id="272" w:name="_ANEXO_I.-_INSTRUCCIONES"/>
      <w:bookmarkStart w:id="273" w:name="_Toc506479429"/>
      <w:bookmarkStart w:id="274" w:name="_Toc463331603"/>
      <w:bookmarkStart w:id="275" w:name="_Toc480816088"/>
      <w:bookmarkEnd w:id="265"/>
      <w:bookmarkEnd w:id="266"/>
      <w:bookmarkEnd w:id="267"/>
      <w:bookmarkEnd w:id="268"/>
      <w:bookmarkEnd w:id="269"/>
      <w:bookmarkEnd w:id="270"/>
      <w:bookmarkEnd w:id="271"/>
      <w:bookmarkEnd w:id="272"/>
      <w:r w:rsidRPr="000B62FB">
        <w:rPr>
          <w:rFonts w:ascii="Trebuchet MS" w:hAnsi="Trebuchet MS" w:cs="Arial"/>
        </w:rPr>
        <w:br w:type="page"/>
      </w:r>
    </w:p>
    <w:p w14:paraId="6AE33744" w14:textId="77777777" w:rsidR="00B563F8" w:rsidRPr="000B62FB" w:rsidRDefault="00B563F8" w:rsidP="00B563F8">
      <w:pPr>
        <w:pStyle w:val="Ttulo1"/>
        <w:pBdr>
          <w:bottom w:val="single" w:sz="4" w:space="1" w:color="auto"/>
        </w:pBdr>
        <w:spacing w:before="60" w:after="0" w:line="240" w:lineRule="atLeast"/>
        <w:jc w:val="center"/>
        <w:rPr>
          <w:rFonts w:ascii="Trebuchet MS" w:hAnsi="Trebuchet MS"/>
          <w:sz w:val="20"/>
          <w:szCs w:val="20"/>
        </w:rPr>
      </w:pPr>
      <w:bookmarkStart w:id="276" w:name="_Toc508213775"/>
      <w:bookmarkStart w:id="277" w:name="_Toc108705059"/>
      <w:bookmarkEnd w:id="273"/>
      <w:bookmarkEnd w:id="274"/>
      <w:bookmarkEnd w:id="275"/>
      <w:r w:rsidRPr="000B62FB">
        <w:rPr>
          <w:rFonts w:ascii="Trebuchet MS" w:hAnsi="Trebuchet MS"/>
          <w:sz w:val="20"/>
          <w:szCs w:val="20"/>
        </w:rPr>
        <w:t>ANEXO I.- INSTRUCCIONES PARA LA LICITACIÓN ELECTRÓNICA</w:t>
      </w:r>
      <w:bookmarkEnd w:id="276"/>
      <w:bookmarkEnd w:id="277"/>
    </w:p>
    <w:p w14:paraId="29CC11FB" w14:textId="77777777" w:rsidR="00B563F8" w:rsidRPr="000B62FB" w:rsidRDefault="00B563F8" w:rsidP="00B563F8">
      <w:pPr>
        <w:tabs>
          <w:tab w:val="left" w:pos="425"/>
        </w:tabs>
        <w:jc w:val="center"/>
        <w:rPr>
          <w:rFonts w:ascii="Trebuchet MS" w:hAnsi="Trebuchet MS" w:cs="Arial"/>
          <w:b/>
          <w:lang w:val="es-ES_tradnl" w:eastAsia="en-US"/>
        </w:rPr>
      </w:pPr>
    </w:p>
    <w:p w14:paraId="14DAA1C7" w14:textId="77777777" w:rsidR="00595E7F" w:rsidRPr="000B62FB" w:rsidRDefault="00595E7F" w:rsidP="00B563F8">
      <w:pPr>
        <w:tabs>
          <w:tab w:val="left" w:pos="425"/>
        </w:tabs>
        <w:jc w:val="center"/>
        <w:rPr>
          <w:rFonts w:ascii="Trebuchet MS" w:hAnsi="Trebuchet MS" w:cs="Arial"/>
          <w:b/>
          <w:lang w:val="es-ES_tradnl" w:eastAsia="en-US"/>
        </w:rPr>
      </w:pPr>
    </w:p>
    <w:p w14:paraId="576505C2" w14:textId="77777777" w:rsidR="00F8262F" w:rsidRPr="000B62FB" w:rsidRDefault="00F8262F" w:rsidP="00F8262F">
      <w:pPr>
        <w:spacing w:before="60" w:line="240" w:lineRule="atLeast"/>
        <w:rPr>
          <w:rFonts w:ascii="Trebuchet MS" w:hAnsi="Trebuchet MS" w:cs="Arial"/>
          <w:b/>
        </w:rPr>
      </w:pPr>
      <w:r w:rsidRPr="000B62FB">
        <w:rPr>
          <w:rFonts w:ascii="Trebuchet MS" w:hAnsi="Trebuchet MS" w:cs="Arial"/>
          <w:b/>
        </w:rPr>
        <w:t>SISTEMA DE LICITACIÓN ELECTRÓNICA</w:t>
      </w:r>
    </w:p>
    <w:p w14:paraId="599AC1A9" w14:textId="77777777" w:rsidR="00F8262F" w:rsidRPr="000B62FB" w:rsidRDefault="00F8262F" w:rsidP="003B015E">
      <w:pPr>
        <w:pStyle w:val="Prrafodelista"/>
        <w:numPr>
          <w:ilvl w:val="0"/>
          <w:numId w:val="18"/>
        </w:numPr>
        <w:spacing w:before="120" w:after="0" w:line="240" w:lineRule="atLeast"/>
        <w:ind w:left="568" w:hanging="284"/>
        <w:jc w:val="both"/>
        <w:rPr>
          <w:rFonts w:ascii="Trebuchet MS" w:hAnsi="Trebuchet MS" w:cs="Arial"/>
          <w:sz w:val="20"/>
          <w:szCs w:val="20"/>
        </w:rPr>
      </w:pPr>
      <w:r w:rsidRPr="000B62FB">
        <w:rPr>
          <w:rFonts w:ascii="Trebuchet MS" w:hAnsi="Trebuchet MS" w:cs="Arial"/>
          <w:b/>
          <w:sz w:val="20"/>
          <w:szCs w:val="20"/>
        </w:rPr>
        <w:t>Requisitos para utilizar el sistema de licitación electrónica para los trámites del procedimiento de contratación</w:t>
      </w:r>
    </w:p>
    <w:p w14:paraId="21045699" w14:textId="77777777" w:rsidR="00F8262F" w:rsidRPr="000B62FB" w:rsidRDefault="00F8262F" w:rsidP="003B015E">
      <w:pPr>
        <w:numPr>
          <w:ilvl w:val="1"/>
          <w:numId w:val="19"/>
        </w:numPr>
        <w:spacing w:before="120" w:line="240" w:lineRule="atLeast"/>
        <w:ind w:left="992" w:hanging="425"/>
        <w:jc w:val="both"/>
        <w:rPr>
          <w:rFonts w:ascii="Trebuchet MS" w:hAnsi="Trebuchet MS" w:cs="Arial"/>
          <w:b/>
        </w:rPr>
      </w:pPr>
      <w:r w:rsidRPr="000B62FB">
        <w:rPr>
          <w:rFonts w:ascii="Trebuchet MS" w:hAnsi="Trebuchet MS" w:cs="Arial"/>
          <w:b/>
        </w:rPr>
        <w:t>Requisitos administrativos:</w:t>
      </w:r>
    </w:p>
    <w:p w14:paraId="3E7AFC21" w14:textId="77777777" w:rsidR="00F8262F" w:rsidRPr="000B62FB" w:rsidRDefault="00F8262F" w:rsidP="00F8262F">
      <w:pPr>
        <w:pStyle w:val="Prrafodelista"/>
        <w:spacing w:before="60" w:after="0" w:line="240" w:lineRule="atLeast"/>
        <w:ind w:left="1276" w:hanging="425"/>
        <w:jc w:val="both"/>
        <w:rPr>
          <w:rFonts w:ascii="Trebuchet MS" w:hAnsi="Trebuchet MS" w:cs="Arial"/>
          <w:sz w:val="20"/>
          <w:szCs w:val="20"/>
        </w:rPr>
      </w:pPr>
      <w:r w:rsidRPr="000B62FB">
        <w:rPr>
          <w:rFonts w:ascii="Trebuchet MS" w:hAnsi="Trebuchet MS" w:cs="Arial"/>
          <w:sz w:val="20"/>
          <w:szCs w:val="20"/>
        </w:rPr>
        <w:t xml:space="preserve"> a) 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0F2761F2" w14:textId="77777777" w:rsidR="00F8262F" w:rsidRPr="000B62FB" w:rsidRDefault="00F8262F" w:rsidP="00F8262F">
      <w:pPr>
        <w:pStyle w:val="Prrafodelista"/>
        <w:spacing w:before="60" w:after="0" w:line="240" w:lineRule="atLeast"/>
        <w:ind w:left="1276" w:hanging="425"/>
        <w:jc w:val="both"/>
        <w:rPr>
          <w:rFonts w:ascii="Trebuchet MS" w:hAnsi="Trebuchet MS" w:cs="Arial"/>
          <w:sz w:val="20"/>
          <w:szCs w:val="20"/>
        </w:rPr>
      </w:pPr>
      <w:r w:rsidRPr="000B62FB">
        <w:rPr>
          <w:rFonts w:ascii="Trebuchet MS" w:hAnsi="Trebuchet MS" w:cs="Arial"/>
          <w:sz w:val="20"/>
          <w:szCs w:val="20"/>
        </w:rPr>
        <w:t>b)</w:t>
      </w:r>
      <w:r w:rsidRPr="000B62FB">
        <w:rPr>
          <w:rFonts w:ascii="Trebuchet MS" w:hAnsi="Trebuchet MS" w:cs="Arial"/>
          <w:sz w:val="20"/>
          <w:szCs w:val="20"/>
        </w:rPr>
        <w:tab/>
        <w:t>La empresa debe estar dada de alta en alguno de estos registros: Registro de Licitadores y Empresas Clasificadas de la CAE (ROC) o estatal (ROLECE) o bien en el Registro interno de licitadores KPE-CPE.</w:t>
      </w:r>
    </w:p>
    <w:p w14:paraId="52A18D6A" w14:textId="77777777" w:rsidR="008C7330" w:rsidRPr="000B62FB" w:rsidRDefault="008C7330" w:rsidP="003B015E">
      <w:pPr>
        <w:numPr>
          <w:ilvl w:val="1"/>
          <w:numId w:val="19"/>
        </w:numPr>
        <w:spacing w:before="120" w:line="240" w:lineRule="atLeast"/>
        <w:ind w:left="992" w:hanging="425"/>
        <w:jc w:val="both"/>
        <w:rPr>
          <w:rFonts w:ascii="Trebuchet MS" w:hAnsi="Trebuchet MS" w:cs="Arial"/>
          <w:b/>
        </w:rPr>
      </w:pPr>
      <w:r w:rsidRPr="000B62FB">
        <w:rPr>
          <w:rFonts w:ascii="Trebuchet MS" w:hAnsi="Trebuchet MS" w:cs="Arial"/>
          <w:b/>
        </w:rPr>
        <w:t>Requisitos técnicos:</w:t>
      </w:r>
    </w:p>
    <w:p w14:paraId="636BA580" w14:textId="77777777" w:rsidR="00FB046D" w:rsidRPr="000B62FB" w:rsidRDefault="008C7330" w:rsidP="00FB046D">
      <w:pPr>
        <w:spacing w:before="60" w:line="240" w:lineRule="atLeast"/>
        <w:ind w:left="567"/>
        <w:jc w:val="both"/>
        <w:rPr>
          <w:rFonts w:ascii="Trebuchet MS" w:hAnsi="Trebuchet MS" w:cs="Arial"/>
        </w:rPr>
      </w:pPr>
      <w:r w:rsidRPr="000B62FB">
        <w:rPr>
          <w:rFonts w:ascii="Trebuchet MS" w:hAnsi="Trebuchet MS" w:cs="Arial"/>
        </w:rPr>
        <w:t xml:space="preserve">La información sobre los requerimientos técnicos para licitar electrónicamente se encuentra disponible en el siguiente enlace: </w:t>
      </w:r>
      <w:hyperlink r:id="rId20" w:history="1">
        <w:r w:rsidR="00FB046D" w:rsidRPr="000B62FB">
          <w:rPr>
            <w:rStyle w:val="Hipervnculo"/>
            <w:rFonts w:ascii="Trebuchet MS" w:hAnsi="Trebuchet MS" w:cs="Arial"/>
          </w:rPr>
          <w:t>https://www.contratacion.euskadi.eus/informacion-general-licitacion-electronica/w32-kpelicel/es/</w:t>
        </w:r>
      </w:hyperlink>
      <w:r w:rsidR="00FB046D" w:rsidRPr="000B62FB">
        <w:rPr>
          <w:rFonts w:ascii="Trebuchet MS" w:hAnsi="Trebuchet MS" w:cs="Arial"/>
        </w:rPr>
        <w:t xml:space="preserve"> </w:t>
      </w:r>
    </w:p>
    <w:p w14:paraId="1ABAEDA2" w14:textId="33B90E2C" w:rsidR="00842924" w:rsidRPr="000B62FB" w:rsidRDefault="00842924" w:rsidP="00842924">
      <w:pPr>
        <w:spacing w:before="60" w:line="240" w:lineRule="atLeast"/>
        <w:ind w:left="567"/>
        <w:jc w:val="both"/>
        <w:rPr>
          <w:rFonts w:ascii="Trebuchet MS" w:hAnsi="Trebuchet MS" w:cs="Arial"/>
        </w:rPr>
      </w:pPr>
    </w:p>
    <w:p w14:paraId="103B1654" w14:textId="77777777" w:rsidR="008C7330" w:rsidRPr="000B62FB" w:rsidRDefault="008C7330" w:rsidP="008C7330">
      <w:pPr>
        <w:spacing w:before="60" w:line="240" w:lineRule="atLeast"/>
        <w:ind w:left="567"/>
        <w:jc w:val="both"/>
        <w:rPr>
          <w:rFonts w:ascii="Trebuchet MS" w:hAnsi="Trebuchet MS" w:cs="Arial"/>
        </w:rPr>
      </w:pPr>
    </w:p>
    <w:p w14:paraId="45D44A04" w14:textId="77777777" w:rsidR="008C7330" w:rsidRPr="000B62FB" w:rsidRDefault="008C7330" w:rsidP="003B015E">
      <w:pPr>
        <w:pStyle w:val="Prrafodelista"/>
        <w:numPr>
          <w:ilvl w:val="0"/>
          <w:numId w:val="18"/>
        </w:numPr>
        <w:spacing w:before="120" w:after="0" w:line="240" w:lineRule="atLeast"/>
        <w:ind w:left="568" w:hanging="284"/>
        <w:jc w:val="both"/>
        <w:rPr>
          <w:rFonts w:ascii="Trebuchet MS" w:hAnsi="Trebuchet MS" w:cs="Arial"/>
          <w:b/>
          <w:sz w:val="20"/>
          <w:szCs w:val="20"/>
        </w:rPr>
      </w:pPr>
      <w:r w:rsidRPr="000B62FB">
        <w:rPr>
          <w:rFonts w:ascii="Trebuchet MS" w:hAnsi="Trebuchet MS" w:cs="Arial"/>
          <w:b/>
          <w:sz w:val="20"/>
          <w:szCs w:val="20"/>
        </w:rPr>
        <w:t>Acceso al sistema de licitación electrónica</w:t>
      </w:r>
    </w:p>
    <w:p w14:paraId="0C9BA38F" w14:textId="77777777" w:rsidR="00FB046D" w:rsidRPr="000B62FB" w:rsidRDefault="008C7330" w:rsidP="00FB046D">
      <w:pPr>
        <w:pStyle w:val="Prrafodelista"/>
        <w:spacing w:before="60" w:line="240" w:lineRule="atLeast"/>
        <w:ind w:left="567"/>
        <w:jc w:val="both"/>
        <w:rPr>
          <w:rFonts w:ascii="Trebuchet MS" w:hAnsi="Trebuchet MS" w:cs="Arial"/>
          <w:sz w:val="20"/>
          <w:szCs w:val="20"/>
        </w:rPr>
      </w:pPr>
      <w:r w:rsidRPr="000B62FB">
        <w:rPr>
          <w:rFonts w:ascii="Trebuchet MS" w:hAnsi="Trebuchet MS" w:cs="Arial"/>
          <w:sz w:val="20"/>
          <w:szCs w:val="20"/>
        </w:rPr>
        <w:t>Para utilizar el sistema deberá accederse al portal:</w:t>
      </w:r>
    </w:p>
    <w:p w14:paraId="0BC6ACE0" w14:textId="68F1501F" w:rsidR="00FB046D" w:rsidRPr="000B62FB" w:rsidRDefault="00BD2731" w:rsidP="00FB046D">
      <w:pPr>
        <w:pStyle w:val="Prrafodelista"/>
        <w:spacing w:before="60" w:line="240" w:lineRule="atLeast"/>
        <w:ind w:left="567"/>
        <w:jc w:val="both"/>
        <w:rPr>
          <w:rFonts w:ascii="Trebuchet MS" w:hAnsi="Trebuchet MS" w:cs="Arial"/>
          <w:sz w:val="20"/>
          <w:szCs w:val="20"/>
        </w:rPr>
      </w:pPr>
      <w:hyperlink r:id="rId21" w:history="1">
        <w:r w:rsidR="00FB046D" w:rsidRPr="000B62FB">
          <w:rPr>
            <w:rStyle w:val="Hipervnculo"/>
            <w:rFonts w:ascii="Trebuchet MS" w:hAnsi="Trebuchet MS" w:cs="Arial"/>
            <w:sz w:val="20"/>
            <w:szCs w:val="20"/>
          </w:rPr>
          <w:t>https://www.contratacion.euskadi.eus/kpecpe-licitacion_electronica-kontratazioa_es/w32-kpelicel/es/</w:t>
        </w:r>
      </w:hyperlink>
      <w:r w:rsidR="00FB046D" w:rsidRPr="000B62FB">
        <w:rPr>
          <w:rFonts w:ascii="Trebuchet MS" w:hAnsi="Trebuchet MS" w:cs="Arial"/>
          <w:sz w:val="20"/>
          <w:szCs w:val="20"/>
        </w:rPr>
        <w:t xml:space="preserve"> </w:t>
      </w:r>
    </w:p>
    <w:p w14:paraId="22F7890A" w14:textId="77777777" w:rsidR="008C7330" w:rsidRPr="000B62FB" w:rsidRDefault="008C7330" w:rsidP="008C7330">
      <w:pPr>
        <w:spacing w:before="360" w:line="240" w:lineRule="atLeast"/>
        <w:rPr>
          <w:rFonts w:ascii="Trebuchet MS" w:hAnsi="Trebuchet MS" w:cs="Arial"/>
          <w:b/>
        </w:rPr>
      </w:pPr>
      <w:r w:rsidRPr="000B62FB">
        <w:rPr>
          <w:rFonts w:ascii="Trebuchet MS" w:hAnsi="Trebuchet MS" w:cs="Arial"/>
          <w:b/>
        </w:rPr>
        <w:t>Servicio de soporte para resolver dudas o incidencias sobre licitación electrónica:</w:t>
      </w:r>
    </w:p>
    <w:p w14:paraId="0D50FE08" w14:textId="77777777" w:rsidR="008C7330" w:rsidRPr="000B62FB" w:rsidRDefault="008C7330" w:rsidP="008C7330">
      <w:pPr>
        <w:spacing w:before="120" w:line="240" w:lineRule="atLeast"/>
        <w:jc w:val="center"/>
        <w:rPr>
          <w:rFonts w:ascii="Trebuchet MS" w:hAnsi="Trebuchet MS" w:cs="Arial"/>
          <w:b/>
        </w:rPr>
      </w:pPr>
      <w:r w:rsidRPr="000B62FB">
        <w:rPr>
          <w:rFonts w:ascii="Trebuchet MS" w:hAnsi="Trebuchet MS" w:cs="Arial"/>
          <w:b/>
        </w:rPr>
        <w:t>945 016 298</w:t>
      </w:r>
    </w:p>
    <w:p w14:paraId="772E31A0" w14:textId="77777777" w:rsidR="008C7330" w:rsidRPr="000B62FB" w:rsidRDefault="008C7330" w:rsidP="00B563F8">
      <w:pPr>
        <w:tabs>
          <w:tab w:val="left" w:pos="425"/>
        </w:tabs>
        <w:jc w:val="center"/>
        <w:rPr>
          <w:rFonts w:ascii="Trebuchet MS" w:hAnsi="Trebuchet MS" w:cs="Arial"/>
          <w:b/>
          <w:lang w:val="es-ES_tradnl" w:eastAsia="en-US"/>
        </w:rPr>
      </w:pPr>
    </w:p>
    <w:p w14:paraId="4232B439" w14:textId="77777777" w:rsidR="008C7330" w:rsidRPr="000B62FB" w:rsidRDefault="008C7330" w:rsidP="00B563F8">
      <w:pPr>
        <w:tabs>
          <w:tab w:val="left" w:pos="425"/>
        </w:tabs>
        <w:jc w:val="center"/>
        <w:rPr>
          <w:rFonts w:ascii="Trebuchet MS" w:hAnsi="Trebuchet MS" w:cs="Arial"/>
          <w:b/>
          <w:lang w:val="es-ES_tradnl" w:eastAsia="en-US"/>
        </w:rPr>
      </w:pPr>
    </w:p>
    <w:p w14:paraId="2E38B42B" w14:textId="77777777" w:rsidR="00B563F8" w:rsidRPr="000B62FB" w:rsidRDefault="00B563F8" w:rsidP="00B563F8">
      <w:pPr>
        <w:spacing w:after="200" w:line="276" w:lineRule="auto"/>
        <w:rPr>
          <w:rFonts w:ascii="Trebuchet MS" w:hAnsi="Trebuchet MS" w:cs="Arial"/>
        </w:rPr>
      </w:pPr>
      <w:r w:rsidRPr="000B62FB">
        <w:rPr>
          <w:rFonts w:ascii="Trebuchet MS" w:hAnsi="Trebuchet MS" w:cs="Arial"/>
        </w:rPr>
        <w:br w:type="page"/>
      </w:r>
    </w:p>
    <w:p w14:paraId="506497B5" w14:textId="77777777" w:rsidR="00B563F8" w:rsidRPr="000B62FB" w:rsidRDefault="00B563F8" w:rsidP="00B563F8">
      <w:pPr>
        <w:keepNext/>
        <w:pBdr>
          <w:bottom w:val="single" w:sz="4" w:space="1" w:color="auto"/>
        </w:pBdr>
        <w:spacing w:after="60" w:line="240" w:lineRule="atLeast"/>
        <w:jc w:val="center"/>
        <w:outlineLvl w:val="0"/>
        <w:rPr>
          <w:rFonts w:ascii="Trebuchet MS" w:hAnsi="Trebuchet MS" w:cs="Arial"/>
          <w:b/>
          <w:bCs/>
          <w:kern w:val="32"/>
        </w:rPr>
      </w:pPr>
      <w:bookmarkStart w:id="278" w:name="_Toc505069553"/>
      <w:bookmarkStart w:id="279" w:name="_Toc506459354"/>
      <w:bookmarkStart w:id="280" w:name="_Toc108705060"/>
      <w:r w:rsidRPr="000B62FB">
        <w:rPr>
          <w:rFonts w:ascii="Trebuchet MS" w:hAnsi="Trebuchet MS" w:cs="Arial"/>
          <w:b/>
          <w:bCs/>
          <w:kern w:val="32"/>
        </w:rPr>
        <w:t xml:space="preserve">ADENDA AL ANEXO I.- </w:t>
      </w:r>
      <w:bookmarkEnd w:id="278"/>
      <w:bookmarkEnd w:id="279"/>
      <w:r w:rsidRPr="000B62FB">
        <w:rPr>
          <w:rFonts w:ascii="Trebuchet MS" w:hAnsi="Trebuchet MS" w:cs="Arial"/>
          <w:b/>
          <w:bCs/>
          <w:kern w:val="32"/>
          <w:lang w:val="pt-BR"/>
        </w:rPr>
        <w:t>DATOS A EFECTOS DE RECIBIR NOTIFICACIONES Y COMUNICACIONES</w:t>
      </w:r>
      <w:bookmarkEnd w:id="280"/>
    </w:p>
    <w:p w14:paraId="3E1CDC89" w14:textId="77777777" w:rsidR="00B563F8" w:rsidRPr="000B62FB" w:rsidRDefault="00B563F8" w:rsidP="00B563F8">
      <w:pPr>
        <w:autoSpaceDE w:val="0"/>
        <w:autoSpaceDN w:val="0"/>
        <w:adjustRightInd w:val="0"/>
        <w:jc w:val="both"/>
        <w:rPr>
          <w:rFonts w:ascii="Trebuchet MS" w:hAnsi="Trebuchet MS" w:cs="Arial"/>
          <w:bCs/>
          <w:lang w:val="es-ES_tradnl"/>
        </w:rPr>
      </w:pPr>
    </w:p>
    <w:p w14:paraId="74454F2E" w14:textId="77777777" w:rsidR="00B563F8" w:rsidRPr="000B62FB" w:rsidRDefault="00B563F8" w:rsidP="00B563F8">
      <w:pPr>
        <w:autoSpaceDE w:val="0"/>
        <w:autoSpaceDN w:val="0"/>
        <w:adjustRightInd w:val="0"/>
        <w:jc w:val="both"/>
        <w:rPr>
          <w:rFonts w:ascii="Trebuchet MS" w:hAnsi="Trebuchet MS" w:cs="Arial"/>
          <w:bCs/>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3969"/>
        <w:gridCol w:w="1364"/>
        <w:gridCol w:w="2887"/>
      </w:tblGrid>
      <w:tr w:rsidR="00B563F8" w:rsidRPr="000B62FB" w14:paraId="49B55823" w14:textId="77777777" w:rsidTr="001A794B">
        <w:trPr>
          <w:trHeight w:hRule="exact" w:val="340"/>
        </w:trPr>
        <w:tc>
          <w:tcPr>
            <w:tcW w:w="8504" w:type="dxa"/>
            <w:gridSpan w:val="4"/>
            <w:tcBorders>
              <w:bottom w:val="single" w:sz="4" w:space="0" w:color="auto"/>
            </w:tcBorders>
            <w:shd w:val="clear" w:color="auto" w:fill="auto"/>
          </w:tcPr>
          <w:p w14:paraId="21FB88A1" w14:textId="77777777" w:rsidR="00B563F8" w:rsidRPr="000B62FB" w:rsidRDefault="00B563F8" w:rsidP="001A794B">
            <w:pPr>
              <w:spacing w:before="80" w:after="20"/>
              <w:rPr>
                <w:rFonts w:ascii="Trebuchet MS" w:hAnsi="Trebuchet MS"/>
              </w:rPr>
            </w:pPr>
            <w:r w:rsidRPr="000B62FB">
              <w:rPr>
                <w:rFonts w:ascii="Trebuchet MS" w:hAnsi="Trebuchet MS"/>
                <w:b/>
                <w:bCs/>
                <w:color w:val="000000"/>
                <w:position w:val="19"/>
              </w:rPr>
              <w:t>DATOS DE IDENTIFICACIÓN</w:t>
            </w:r>
          </w:p>
        </w:tc>
      </w:tr>
      <w:tr w:rsidR="00B563F8" w:rsidRPr="000B62FB" w14:paraId="01422180" w14:textId="77777777" w:rsidTr="001A794B">
        <w:trPr>
          <w:trHeight w:val="463"/>
        </w:trPr>
        <w:tc>
          <w:tcPr>
            <w:tcW w:w="5617" w:type="dxa"/>
            <w:gridSpan w:val="3"/>
            <w:tcBorders>
              <w:top w:val="single" w:sz="4" w:space="0" w:color="auto"/>
            </w:tcBorders>
            <w:shd w:val="clear" w:color="auto" w:fill="auto"/>
            <w:vAlign w:val="center"/>
          </w:tcPr>
          <w:p w14:paraId="4D0313C6"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0A1A83B3" w14:textId="77777777" w:rsidR="00B563F8" w:rsidRPr="000B62FB"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363B2BAA"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DNI-NIF</w:t>
            </w:r>
          </w:p>
          <w:p w14:paraId="1706F718" w14:textId="77777777" w:rsidR="00B563F8" w:rsidRPr="000B62FB" w:rsidRDefault="00B563F8" w:rsidP="001A794B">
            <w:pPr>
              <w:spacing w:after="40"/>
              <w:ind w:left="45"/>
              <w:rPr>
                <w:rFonts w:ascii="Trebuchet MS" w:hAnsi="Trebuchet MS"/>
                <w:color w:val="000000"/>
              </w:rPr>
            </w:pPr>
          </w:p>
        </w:tc>
      </w:tr>
      <w:tr w:rsidR="00B563F8" w:rsidRPr="000B62FB" w14:paraId="3DEE7236"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10BCD71"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1CD54CC2" w14:textId="77777777" w:rsidR="00B563F8" w:rsidRPr="000B62FB" w:rsidRDefault="00B563F8" w:rsidP="001A794B">
            <w:pPr>
              <w:ind w:left="45"/>
              <w:rPr>
                <w:rFonts w:ascii="Trebuchet MS" w:hAnsi="Trebuchet MS"/>
              </w:rPr>
            </w:pPr>
            <w:r w:rsidRPr="000B62FB">
              <w:rPr>
                <w:rFonts w:ascii="Trebuchet MS" w:hAnsi="Trebuchet MS"/>
                <w:b/>
                <w:bCs/>
                <w:color w:val="000000"/>
              </w:rPr>
              <w:t>En nombre propio</w:t>
            </w:r>
          </w:p>
        </w:tc>
      </w:tr>
      <w:tr w:rsidR="00B563F8" w:rsidRPr="000B62FB" w14:paraId="4027C184"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FA0633F"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470C5BBA" w14:textId="77777777" w:rsidR="00B563F8" w:rsidRPr="000B62FB" w:rsidRDefault="00B563F8" w:rsidP="001A794B">
            <w:pPr>
              <w:ind w:left="45"/>
              <w:rPr>
                <w:rFonts w:ascii="Trebuchet MS" w:hAnsi="Trebuchet MS"/>
              </w:rPr>
            </w:pPr>
            <w:r w:rsidRPr="000B62FB">
              <w:rPr>
                <w:rFonts w:ascii="Trebuchet MS" w:hAnsi="Trebuchet MS"/>
                <w:b/>
                <w:bCs/>
                <w:color w:val="000000"/>
              </w:rPr>
              <w:t xml:space="preserve">En nombre de la empresa que represento </w:t>
            </w:r>
          </w:p>
        </w:tc>
      </w:tr>
      <w:tr w:rsidR="00B563F8" w:rsidRPr="000B62FB" w14:paraId="16A45B00" w14:textId="77777777" w:rsidTr="008C7330">
        <w:trPr>
          <w:trHeight w:val="340"/>
        </w:trPr>
        <w:tc>
          <w:tcPr>
            <w:tcW w:w="4253" w:type="dxa"/>
            <w:gridSpan w:val="2"/>
            <w:shd w:val="clear" w:color="auto" w:fill="auto"/>
            <w:vAlign w:val="center"/>
          </w:tcPr>
          <w:p w14:paraId="5037C1B7"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Razón social de la representada:</w:t>
            </w:r>
          </w:p>
        </w:tc>
        <w:tc>
          <w:tcPr>
            <w:tcW w:w="4251" w:type="dxa"/>
            <w:gridSpan w:val="2"/>
            <w:shd w:val="clear" w:color="auto" w:fill="auto"/>
            <w:vAlign w:val="center"/>
          </w:tcPr>
          <w:p w14:paraId="060F5E61" w14:textId="77777777" w:rsidR="00B563F8" w:rsidRPr="000B62FB" w:rsidRDefault="00B563F8" w:rsidP="001A794B">
            <w:pPr>
              <w:ind w:left="45"/>
              <w:rPr>
                <w:rFonts w:ascii="Trebuchet MS" w:hAnsi="Trebuchet MS"/>
                <w:bCs/>
                <w:color w:val="000000"/>
              </w:rPr>
            </w:pPr>
          </w:p>
        </w:tc>
      </w:tr>
      <w:tr w:rsidR="00B563F8" w:rsidRPr="000B62FB" w14:paraId="51A2DC4A" w14:textId="77777777" w:rsidTr="008C7330">
        <w:trPr>
          <w:trHeight w:val="340"/>
        </w:trPr>
        <w:tc>
          <w:tcPr>
            <w:tcW w:w="4253" w:type="dxa"/>
            <w:gridSpan w:val="2"/>
            <w:shd w:val="clear" w:color="auto" w:fill="auto"/>
            <w:vAlign w:val="center"/>
          </w:tcPr>
          <w:p w14:paraId="3A43C579"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CIF de la representada:</w:t>
            </w:r>
          </w:p>
        </w:tc>
        <w:tc>
          <w:tcPr>
            <w:tcW w:w="4251" w:type="dxa"/>
            <w:gridSpan w:val="2"/>
            <w:shd w:val="clear" w:color="auto" w:fill="auto"/>
            <w:vAlign w:val="center"/>
          </w:tcPr>
          <w:p w14:paraId="54FB8ED1" w14:textId="77777777" w:rsidR="00B563F8" w:rsidRPr="000B62FB" w:rsidRDefault="00B563F8" w:rsidP="001A794B">
            <w:pPr>
              <w:ind w:left="45"/>
              <w:rPr>
                <w:rFonts w:ascii="Trebuchet MS" w:hAnsi="Trebuchet MS"/>
                <w:bCs/>
                <w:color w:val="000000"/>
              </w:rPr>
            </w:pPr>
          </w:p>
        </w:tc>
      </w:tr>
      <w:tr w:rsidR="008C7330" w:rsidRPr="000B62FB" w14:paraId="09CF0C49" w14:textId="77777777" w:rsidTr="008C7330">
        <w:trPr>
          <w:trHeight w:val="340"/>
        </w:trPr>
        <w:tc>
          <w:tcPr>
            <w:tcW w:w="4253" w:type="dxa"/>
            <w:gridSpan w:val="2"/>
            <w:shd w:val="clear" w:color="auto" w:fill="auto"/>
            <w:vAlign w:val="center"/>
          </w:tcPr>
          <w:p w14:paraId="6FE9E017" w14:textId="77777777" w:rsidR="008C7330" w:rsidRPr="000B62FB" w:rsidRDefault="008C7330" w:rsidP="00CE21F8">
            <w:pPr>
              <w:ind w:left="397"/>
              <w:rPr>
                <w:rFonts w:ascii="Trebuchet MS" w:hAnsi="Trebuchet MS"/>
                <w:b/>
                <w:bCs/>
                <w:color w:val="000000"/>
              </w:rPr>
            </w:pPr>
            <w:r w:rsidRPr="000B62FB">
              <w:rPr>
                <w:rFonts w:ascii="Trebuchet MS" w:hAnsi="Trebuchet MS"/>
                <w:b/>
                <w:bCs/>
                <w:color w:val="000000"/>
              </w:rPr>
              <w:t>Nº trabajadores de la representada:</w:t>
            </w:r>
          </w:p>
        </w:tc>
        <w:tc>
          <w:tcPr>
            <w:tcW w:w="4251" w:type="dxa"/>
            <w:gridSpan w:val="2"/>
            <w:shd w:val="clear" w:color="auto" w:fill="auto"/>
            <w:vAlign w:val="center"/>
          </w:tcPr>
          <w:p w14:paraId="7A46D10E" w14:textId="77777777" w:rsidR="008C7330" w:rsidRPr="000B62FB" w:rsidRDefault="008C7330" w:rsidP="00CE21F8">
            <w:pPr>
              <w:ind w:left="45"/>
              <w:rPr>
                <w:rFonts w:ascii="Trebuchet MS" w:hAnsi="Trebuchet MS"/>
                <w:bCs/>
                <w:color w:val="000000"/>
              </w:rPr>
            </w:pPr>
          </w:p>
        </w:tc>
      </w:tr>
    </w:tbl>
    <w:p w14:paraId="67170C48" w14:textId="77777777" w:rsidR="00B563F8" w:rsidRPr="000B62FB" w:rsidRDefault="00B563F8" w:rsidP="00B563F8">
      <w:pPr>
        <w:autoSpaceDE w:val="0"/>
        <w:autoSpaceDN w:val="0"/>
        <w:adjustRightInd w:val="0"/>
        <w:jc w:val="both"/>
        <w:rPr>
          <w:rFonts w:ascii="Trebuchet MS" w:hAnsi="Trebuchet MS" w:cs="Arial"/>
          <w:bCs/>
        </w:rPr>
      </w:pPr>
    </w:p>
    <w:p w14:paraId="7A3F1619" w14:textId="77777777" w:rsidR="00B563F8" w:rsidRPr="000B62FB" w:rsidRDefault="00B563F8" w:rsidP="00B563F8">
      <w:pPr>
        <w:autoSpaceDE w:val="0"/>
        <w:autoSpaceDN w:val="0"/>
        <w:adjustRightInd w:val="0"/>
        <w:jc w:val="both"/>
        <w:rPr>
          <w:rFonts w:ascii="Trebuchet MS" w:hAnsi="Trebuchet MS" w:cs="Arial"/>
          <w:bCs/>
          <w:lang w:val="es-ES_tradnl"/>
        </w:rPr>
      </w:pPr>
    </w:p>
    <w:p w14:paraId="613FA528" w14:textId="77777777" w:rsidR="00B563F8" w:rsidRPr="000B62FB" w:rsidRDefault="00B563F8" w:rsidP="00B563F8">
      <w:pPr>
        <w:autoSpaceDE w:val="0"/>
        <w:autoSpaceDN w:val="0"/>
        <w:adjustRightInd w:val="0"/>
        <w:jc w:val="both"/>
        <w:rPr>
          <w:rFonts w:ascii="Trebuchet MS" w:hAnsi="Trebuchet MS" w:cs="Arial"/>
        </w:rPr>
      </w:pPr>
      <w:r w:rsidRPr="000B62FB">
        <w:rPr>
          <w:rFonts w:ascii="Trebuchet MS" w:hAnsi="Trebuchet MS" w:cs="Arial"/>
        </w:rPr>
        <w:t>* En el caso de Unión Temporal de Empresas, adaptar el modelo para añadir los datos relativos a todas las personas que representen a cada una de las empresas que formarán la UTE.</w:t>
      </w:r>
    </w:p>
    <w:p w14:paraId="61AFD4E8" w14:textId="77777777" w:rsidR="00B563F8" w:rsidRPr="000B62FB" w:rsidRDefault="00B563F8" w:rsidP="00B563F8">
      <w:pPr>
        <w:autoSpaceDE w:val="0"/>
        <w:autoSpaceDN w:val="0"/>
        <w:adjustRightInd w:val="0"/>
        <w:spacing w:before="240" w:after="240"/>
        <w:jc w:val="center"/>
        <w:rPr>
          <w:rFonts w:ascii="Trebuchet MS" w:hAnsi="Trebuchet MS" w:cs="Arial"/>
          <w:b/>
        </w:rPr>
      </w:pPr>
      <w:r w:rsidRPr="000B62FB">
        <w:rPr>
          <w:rFonts w:ascii="Trebuchet MS" w:hAnsi="Trebuchet MS" w:cs="Arial"/>
          <w:b/>
        </w:rPr>
        <w:t>DECLARA(N)</w:t>
      </w:r>
    </w:p>
    <w:p w14:paraId="3187BF45" w14:textId="77777777" w:rsidR="00B563F8" w:rsidRPr="000B62FB" w:rsidRDefault="00B563F8" w:rsidP="00B563F8">
      <w:pPr>
        <w:autoSpaceDE w:val="0"/>
        <w:autoSpaceDN w:val="0"/>
        <w:adjustRightInd w:val="0"/>
        <w:spacing w:after="120"/>
        <w:jc w:val="both"/>
        <w:rPr>
          <w:rFonts w:ascii="Trebuchet MS" w:hAnsi="Trebuchet MS" w:cs="Arial"/>
        </w:rPr>
      </w:pPr>
      <w:r w:rsidRPr="000B62FB">
        <w:rPr>
          <w:rFonts w:ascii="Trebuchet MS" w:hAnsi="Trebuchet MS" w:cs="Arial"/>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0B62FB" w14:paraId="7D23A1AE"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3FC17EA0" w14:textId="77777777" w:rsidR="00B563F8" w:rsidRPr="000B62FB" w:rsidRDefault="00B563F8" w:rsidP="001A794B">
            <w:pPr>
              <w:spacing w:before="60" w:after="20"/>
              <w:rPr>
                <w:rFonts w:ascii="Trebuchet MS" w:hAnsi="Trebuchet MS"/>
                <w:b/>
                <w:bCs/>
                <w:color w:val="000000"/>
                <w:position w:val="21"/>
              </w:rPr>
            </w:pPr>
            <w:r w:rsidRPr="000B62FB">
              <w:rPr>
                <w:rFonts w:ascii="Trebuchet MS" w:hAnsi="Trebuchet MS"/>
                <w:b/>
                <w:bCs/>
                <w:color w:val="000000"/>
                <w:position w:val="21"/>
              </w:rPr>
              <w:t>DATOS DEL EXPEDIENTE DE CONTRATACIÓN</w:t>
            </w:r>
          </w:p>
        </w:tc>
      </w:tr>
      <w:tr w:rsidR="00B563F8" w:rsidRPr="000B62FB" w14:paraId="5DB61E3D" w14:textId="77777777" w:rsidTr="001A794B">
        <w:trPr>
          <w:trHeight w:val="454"/>
        </w:trPr>
        <w:tc>
          <w:tcPr>
            <w:tcW w:w="5617" w:type="dxa"/>
            <w:tcBorders>
              <w:left w:val="nil"/>
              <w:bottom w:val="nil"/>
              <w:right w:val="nil"/>
            </w:tcBorders>
            <w:shd w:val="clear" w:color="auto" w:fill="auto"/>
          </w:tcPr>
          <w:p w14:paraId="5AFE7D15"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Denominación del contrato</w:t>
            </w:r>
          </w:p>
          <w:p w14:paraId="7011659E" w14:textId="77777777" w:rsidR="00B563F8" w:rsidRPr="000B62FB" w:rsidRDefault="00B563F8" w:rsidP="001A794B">
            <w:pPr>
              <w:ind w:left="45"/>
              <w:jc w:val="both"/>
              <w:rPr>
                <w:rFonts w:ascii="Trebuchet MS" w:hAnsi="Trebuchet MS"/>
                <w:color w:val="000000"/>
              </w:rPr>
            </w:pPr>
          </w:p>
        </w:tc>
        <w:tc>
          <w:tcPr>
            <w:tcW w:w="2887" w:type="dxa"/>
            <w:tcBorders>
              <w:left w:val="nil"/>
              <w:bottom w:val="nil"/>
              <w:right w:val="nil"/>
            </w:tcBorders>
            <w:shd w:val="clear" w:color="auto" w:fill="auto"/>
          </w:tcPr>
          <w:p w14:paraId="66745A2E"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Código de referencia</w:t>
            </w:r>
          </w:p>
          <w:p w14:paraId="18B47340" w14:textId="77777777" w:rsidR="00B563F8" w:rsidRPr="000B62FB" w:rsidRDefault="00B563F8" w:rsidP="001A794B">
            <w:pPr>
              <w:ind w:left="45"/>
              <w:jc w:val="both"/>
              <w:rPr>
                <w:rFonts w:ascii="Trebuchet MS" w:hAnsi="Trebuchet MS"/>
              </w:rPr>
            </w:pPr>
          </w:p>
        </w:tc>
      </w:tr>
    </w:tbl>
    <w:p w14:paraId="2EB2E8A5" w14:textId="77777777" w:rsidR="00B563F8" w:rsidRPr="000B62FB" w:rsidRDefault="00B563F8" w:rsidP="00B563F8">
      <w:pPr>
        <w:autoSpaceDE w:val="0"/>
        <w:autoSpaceDN w:val="0"/>
        <w:adjustRightInd w:val="0"/>
        <w:jc w:val="both"/>
        <w:rPr>
          <w:rFonts w:ascii="Trebuchet MS" w:hAnsi="Trebuchet MS" w:cs="Arial"/>
        </w:rPr>
      </w:pPr>
    </w:p>
    <w:p w14:paraId="2093DDA8" w14:textId="77777777" w:rsidR="00B563F8" w:rsidRPr="000B62FB" w:rsidRDefault="00B563F8" w:rsidP="00B563F8">
      <w:pPr>
        <w:tabs>
          <w:tab w:val="num" w:pos="2940"/>
        </w:tabs>
        <w:spacing w:before="120" w:line="240" w:lineRule="atLeast"/>
        <w:jc w:val="both"/>
        <w:rPr>
          <w:rFonts w:ascii="Trebuchet MS" w:hAnsi="Trebuchet MS" w:cs="Arial"/>
        </w:rPr>
      </w:pPr>
      <w:r w:rsidRPr="000B62FB">
        <w:rPr>
          <w:rFonts w:ascii="Trebuchet MS" w:hAnsi="Trebuchet MS" w:cs="Arial"/>
        </w:rPr>
        <w:t>Los datos a efectos de practicar las notificaciones y comunicaciones vía electrónica son</w:t>
      </w:r>
      <w:r w:rsidRPr="000B62FB">
        <w:rPr>
          <w:rStyle w:val="Refdenotaalpie"/>
          <w:rFonts w:ascii="Trebuchet MS" w:eastAsiaTheme="minorEastAsia" w:hAnsi="Trebuchet MS"/>
          <w:b/>
        </w:rPr>
        <w:footnoteReference w:id="2"/>
      </w:r>
      <w:r w:rsidRPr="000B62FB">
        <w:rPr>
          <w:rFonts w:ascii="Trebuchet MS" w:hAnsi="Trebuchet MS" w:cs="Arial"/>
        </w:rPr>
        <w:t>:</w:t>
      </w:r>
    </w:p>
    <w:p w14:paraId="63AB3618" w14:textId="77777777" w:rsidR="00B563F8" w:rsidRPr="000B62FB"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B563F8" w:rsidRPr="000B62FB" w14:paraId="55109B93" w14:textId="77777777" w:rsidTr="001A794B">
        <w:trPr>
          <w:trHeight w:hRule="exact" w:val="284"/>
        </w:trPr>
        <w:tc>
          <w:tcPr>
            <w:tcW w:w="8506" w:type="dxa"/>
            <w:gridSpan w:val="10"/>
            <w:tcBorders>
              <w:top w:val="nil"/>
              <w:left w:val="nil"/>
              <w:bottom w:val="single" w:sz="4" w:space="0" w:color="auto"/>
              <w:right w:val="nil"/>
            </w:tcBorders>
            <w:shd w:val="clear" w:color="auto" w:fill="auto"/>
            <w:vAlign w:val="center"/>
          </w:tcPr>
          <w:p w14:paraId="3A471C2C" w14:textId="77777777" w:rsidR="00B563F8" w:rsidRPr="000B62FB" w:rsidRDefault="00B563F8" w:rsidP="001A794B">
            <w:pPr>
              <w:spacing w:before="60" w:after="20"/>
              <w:rPr>
                <w:rFonts w:ascii="Trebuchet MS" w:hAnsi="Trebuchet MS"/>
              </w:rPr>
            </w:pPr>
            <w:r w:rsidRPr="000B62FB">
              <w:rPr>
                <w:rFonts w:ascii="Trebuchet MS" w:hAnsi="Trebuchet MS" w:cs="Arial"/>
                <w:b/>
                <w:bCs/>
                <w:position w:val="21"/>
              </w:rPr>
              <w:t>DATOS PARA NOTIFICACIONES Y COMUNICACIONES</w:t>
            </w:r>
          </w:p>
        </w:tc>
      </w:tr>
      <w:tr w:rsidR="00B563F8" w:rsidRPr="000B62FB" w14:paraId="7D947698" w14:textId="77777777" w:rsidTr="001A794B">
        <w:trPr>
          <w:trHeight w:val="567"/>
        </w:trPr>
        <w:tc>
          <w:tcPr>
            <w:tcW w:w="4876" w:type="dxa"/>
            <w:gridSpan w:val="4"/>
            <w:tcBorders>
              <w:left w:val="nil"/>
              <w:bottom w:val="nil"/>
              <w:right w:val="nil"/>
            </w:tcBorders>
            <w:shd w:val="clear" w:color="auto" w:fill="auto"/>
          </w:tcPr>
          <w:p w14:paraId="792D3D33"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 xml:space="preserve">Calle/Plaza/Avenida/... </w:t>
            </w:r>
          </w:p>
          <w:p w14:paraId="5791D5D2" w14:textId="77777777" w:rsidR="00B563F8" w:rsidRPr="000B62FB" w:rsidRDefault="00B563F8" w:rsidP="001A794B">
            <w:pPr>
              <w:ind w:left="45"/>
              <w:rPr>
                <w:rFonts w:ascii="Trebuchet MS" w:hAnsi="Trebuchet MS"/>
                <w:color w:val="000000"/>
              </w:rPr>
            </w:pPr>
          </w:p>
        </w:tc>
        <w:tc>
          <w:tcPr>
            <w:tcW w:w="741" w:type="dxa"/>
            <w:tcBorders>
              <w:left w:val="nil"/>
              <w:bottom w:val="nil"/>
              <w:right w:val="nil"/>
            </w:tcBorders>
            <w:shd w:val="clear" w:color="auto" w:fill="auto"/>
          </w:tcPr>
          <w:p w14:paraId="10C4C2B7"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N.º</w:t>
            </w:r>
          </w:p>
          <w:p w14:paraId="676EAFC2" w14:textId="77777777" w:rsidR="00B563F8" w:rsidRPr="000B62FB" w:rsidRDefault="00B563F8" w:rsidP="001A794B">
            <w:pPr>
              <w:ind w:left="45"/>
              <w:rPr>
                <w:rFonts w:ascii="Trebuchet MS" w:hAnsi="Trebuchet MS"/>
                <w:bCs/>
                <w:color w:val="000000"/>
              </w:rPr>
            </w:pPr>
          </w:p>
        </w:tc>
        <w:tc>
          <w:tcPr>
            <w:tcW w:w="1482" w:type="dxa"/>
            <w:gridSpan w:val="3"/>
            <w:tcBorders>
              <w:left w:val="nil"/>
              <w:bottom w:val="nil"/>
              <w:right w:val="nil"/>
            </w:tcBorders>
            <w:shd w:val="clear" w:color="auto" w:fill="auto"/>
          </w:tcPr>
          <w:p w14:paraId="1C59980B"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Piso</w:t>
            </w:r>
          </w:p>
          <w:p w14:paraId="342AAD6C" w14:textId="77777777" w:rsidR="00B563F8" w:rsidRPr="000B62FB" w:rsidRDefault="00B563F8" w:rsidP="001A794B">
            <w:pPr>
              <w:ind w:left="74"/>
              <w:rPr>
                <w:rFonts w:ascii="Trebuchet MS" w:hAnsi="Trebuchet MS"/>
                <w:bCs/>
                <w:color w:val="000000"/>
              </w:rPr>
            </w:pPr>
          </w:p>
        </w:tc>
        <w:tc>
          <w:tcPr>
            <w:tcW w:w="1407" w:type="dxa"/>
            <w:gridSpan w:val="2"/>
            <w:tcBorders>
              <w:left w:val="nil"/>
              <w:bottom w:val="nil"/>
              <w:right w:val="nil"/>
            </w:tcBorders>
            <w:shd w:val="clear" w:color="auto" w:fill="auto"/>
          </w:tcPr>
          <w:p w14:paraId="644BD063"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Mano</w:t>
            </w:r>
          </w:p>
          <w:p w14:paraId="4B866318" w14:textId="77777777" w:rsidR="00B563F8" w:rsidRPr="000B62FB" w:rsidRDefault="00B563F8" w:rsidP="001A794B">
            <w:pPr>
              <w:ind w:left="45"/>
              <w:rPr>
                <w:rFonts w:ascii="Trebuchet MS" w:hAnsi="Trebuchet MS"/>
                <w:color w:val="000000"/>
              </w:rPr>
            </w:pPr>
          </w:p>
        </w:tc>
      </w:tr>
      <w:tr w:rsidR="00B563F8" w:rsidRPr="000B62FB" w14:paraId="65487C30" w14:textId="77777777" w:rsidTr="001A794B">
        <w:trPr>
          <w:trHeight w:val="454"/>
        </w:trPr>
        <w:tc>
          <w:tcPr>
            <w:tcW w:w="4253" w:type="dxa"/>
            <w:gridSpan w:val="2"/>
            <w:tcBorders>
              <w:top w:val="nil"/>
              <w:left w:val="nil"/>
              <w:bottom w:val="nil"/>
              <w:right w:val="nil"/>
            </w:tcBorders>
            <w:shd w:val="clear" w:color="auto" w:fill="auto"/>
          </w:tcPr>
          <w:p w14:paraId="43968E1E"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Municipio</w:t>
            </w:r>
          </w:p>
          <w:p w14:paraId="01D6FA21" w14:textId="77777777" w:rsidR="00B563F8" w:rsidRPr="000B62FB" w:rsidRDefault="00B563F8" w:rsidP="001A794B">
            <w:pPr>
              <w:ind w:left="57"/>
              <w:rPr>
                <w:rFonts w:ascii="Trebuchet MS" w:hAnsi="Trebuchet MS"/>
                <w:color w:val="000000"/>
              </w:rPr>
            </w:pPr>
          </w:p>
        </w:tc>
        <w:tc>
          <w:tcPr>
            <w:tcW w:w="1364" w:type="dxa"/>
            <w:gridSpan w:val="3"/>
            <w:tcBorders>
              <w:top w:val="nil"/>
              <w:left w:val="nil"/>
              <w:bottom w:val="nil"/>
              <w:right w:val="nil"/>
            </w:tcBorders>
            <w:shd w:val="clear" w:color="auto" w:fill="auto"/>
          </w:tcPr>
          <w:p w14:paraId="2F4686AD"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C.P.</w:t>
            </w:r>
          </w:p>
          <w:p w14:paraId="3FA967A7" w14:textId="77777777" w:rsidR="00B563F8" w:rsidRPr="000B62FB" w:rsidRDefault="00B563F8" w:rsidP="001A794B">
            <w:pPr>
              <w:ind w:left="45"/>
              <w:rPr>
                <w:rFonts w:ascii="Trebuchet MS" w:hAnsi="Trebuchet MS"/>
                <w:color w:val="000000"/>
              </w:rPr>
            </w:pPr>
          </w:p>
        </w:tc>
        <w:tc>
          <w:tcPr>
            <w:tcW w:w="2889" w:type="dxa"/>
            <w:gridSpan w:val="5"/>
            <w:tcBorders>
              <w:top w:val="nil"/>
              <w:left w:val="nil"/>
              <w:bottom w:val="nil"/>
              <w:right w:val="nil"/>
            </w:tcBorders>
            <w:shd w:val="clear" w:color="auto" w:fill="auto"/>
          </w:tcPr>
          <w:p w14:paraId="60FA431D"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Provincia</w:t>
            </w:r>
          </w:p>
          <w:p w14:paraId="7BED9A61" w14:textId="77777777" w:rsidR="00B563F8" w:rsidRPr="000B62FB" w:rsidRDefault="00B563F8" w:rsidP="001A794B">
            <w:pPr>
              <w:ind w:left="45"/>
              <w:rPr>
                <w:rFonts w:ascii="Trebuchet MS" w:hAnsi="Trebuchet MS"/>
                <w:color w:val="000000"/>
              </w:rPr>
            </w:pPr>
          </w:p>
        </w:tc>
      </w:tr>
      <w:tr w:rsidR="00B563F8" w:rsidRPr="000B62FB" w14:paraId="4E8D8CEC" w14:textId="77777777" w:rsidTr="001A794B">
        <w:trPr>
          <w:trHeight w:val="454"/>
        </w:trPr>
        <w:tc>
          <w:tcPr>
            <w:tcW w:w="4253" w:type="dxa"/>
            <w:gridSpan w:val="2"/>
            <w:tcBorders>
              <w:top w:val="nil"/>
              <w:left w:val="nil"/>
              <w:bottom w:val="nil"/>
              <w:right w:val="nil"/>
            </w:tcBorders>
            <w:shd w:val="clear" w:color="auto" w:fill="auto"/>
          </w:tcPr>
          <w:p w14:paraId="28D12E82"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Teléfono</w:t>
            </w:r>
          </w:p>
          <w:p w14:paraId="7BF1E85F" w14:textId="77777777" w:rsidR="00B563F8" w:rsidRPr="000B62FB" w:rsidRDefault="00B563F8" w:rsidP="001A794B">
            <w:pPr>
              <w:spacing w:after="80"/>
              <w:rPr>
                <w:rFonts w:ascii="Trebuchet MS" w:hAnsi="Trebuchet MS"/>
                <w:color w:val="000000"/>
              </w:rPr>
            </w:pPr>
          </w:p>
        </w:tc>
        <w:tc>
          <w:tcPr>
            <w:tcW w:w="4253" w:type="dxa"/>
            <w:gridSpan w:val="8"/>
            <w:tcBorders>
              <w:top w:val="nil"/>
              <w:left w:val="nil"/>
              <w:bottom w:val="nil"/>
              <w:right w:val="nil"/>
            </w:tcBorders>
            <w:shd w:val="clear" w:color="auto" w:fill="auto"/>
          </w:tcPr>
          <w:p w14:paraId="0A6C78BB"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Móvil</w:t>
            </w:r>
          </w:p>
          <w:p w14:paraId="7E6046EA" w14:textId="77777777" w:rsidR="00B563F8" w:rsidRPr="000B62FB" w:rsidRDefault="00B563F8" w:rsidP="001A794B">
            <w:pPr>
              <w:ind w:left="57"/>
              <w:rPr>
                <w:rFonts w:ascii="Trebuchet MS" w:hAnsi="Trebuchet MS"/>
                <w:bCs/>
                <w:color w:val="000000"/>
              </w:rPr>
            </w:pPr>
          </w:p>
        </w:tc>
      </w:tr>
      <w:tr w:rsidR="00B563F8" w:rsidRPr="000B62FB" w14:paraId="03EF108C" w14:textId="77777777" w:rsidTr="001A794B">
        <w:trPr>
          <w:trHeight w:hRule="exact" w:val="340"/>
        </w:trPr>
        <w:tc>
          <w:tcPr>
            <w:tcW w:w="3686" w:type="dxa"/>
            <w:tcBorders>
              <w:top w:val="nil"/>
              <w:left w:val="nil"/>
              <w:bottom w:val="nil"/>
              <w:right w:val="nil"/>
            </w:tcBorders>
            <w:shd w:val="clear" w:color="auto" w:fill="auto"/>
            <w:vAlign w:val="center"/>
          </w:tcPr>
          <w:p w14:paraId="276414C6" w14:textId="77777777" w:rsidR="00B563F8" w:rsidRPr="000B62FB" w:rsidRDefault="00B563F8" w:rsidP="001A794B">
            <w:pPr>
              <w:rPr>
                <w:rFonts w:ascii="Trebuchet MS" w:hAnsi="Trebuchet MS"/>
                <w:b/>
                <w:bCs/>
                <w:color w:val="000000"/>
              </w:rPr>
            </w:pPr>
            <w:r w:rsidRPr="000B62FB">
              <w:rPr>
                <w:rFonts w:ascii="Trebuchet MS" w:hAnsi="Trebuchet MS"/>
                <w:b/>
                <w:bCs/>
                <w:color w:val="000000"/>
              </w:rPr>
              <w:t>Dirección de correo electrónico de aviso:</w:t>
            </w:r>
          </w:p>
        </w:tc>
        <w:tc>
          <w:tcPr>
            <w:tcW w:w="4820" w:type="dxa"/>
            <w:gridSpan w:val="9"/>
            <w:tcBorders>
              <w:top w:val="nil"/>
              <w:left w:val="nil"/>
              <w:bottom w:val="nil"/>
              <w:right w:val="nil"/>
            </w:tcBorders>
            <w:shd w:val="clear" w:color="auto" w:fill="auto"/>
            <w:vAlign w:val="center"/>
          </w:tcPr>
          <w:p w14:paraId="457DBE01" w14:textId="77777777" w:rsidR="00B563F8" w:rsidRPr="000B62FB" w:rsidRDefault="00B563F8" w:rsidP="001A794B">
            <w:pPr>
              <w:ind w:left="45"/>
              <w:rPr>
                <w:rFonts w:ascii="Trebuchet MS" w:hAnsi="Trebuchet MS"/>
                <w:bCs/>
                <w:color w:val="000000"/>
              </w:rPr>
            </w:pPr>
          </w:p>
        </w:tc>
      </w:tr>
      <w:tr w:rsidR="00B563F8" w:rsidRPr="000B62FB" w14:paraId="7AB03698" w14:textId="77777777" w:rsidTr="001A794B">
        <w:trPr>
          <w:trHeight w:hRule="exact" w:val="340"/>
        </w:trPr>
        <w:tc>
          <w:tcPr>
            <w:tcW w:w="3686" w:type="dxa"/>
            <w:tcBorders>
              <w:top w:val="nil"/>
              <w:left w:val="nil"/>
              <w:bottom w:val="nil"/>
              <w:right w:val="nil"/>
            </w:tcBorders>
            <w:shd w:val="clear" w:color="auto" w:fill="auto"/>
            <w:vAlign w:val="center"/>
          </w:tcPr>
          <w:p w14:paraId="055A78B8" w14:textId="77777777" w:rsidR="00B563F8" w:rsidRPr="000B62FB" w:rsidRDefault="00B563F8" w:rsidP="001A794B">
            <w:pPr>
              <w:rPr>
                <w:rFonts w:ascii="Trebuchet MS" w:hAnsi="Trebuchet MS"/>
                <w:b/>
                <w:bCs/>
                <w:color w:val="000000"/>
              </w:rPr>
            </w:pPr>
            <w:r w:rsidRPr="000B62FB">
              <w:rPr>
                <w:rFonts w:ascii="Trebuchet MS" w:hAnsi="Trebuchet MS"/>
                <w:b/>
                <w:bCs/>
                <w:color w:val="000000"/>
              </w:rPr>
              <w:t>Persona que va a ser la destinataria:</w:t>
            </w:r>
          </w:p>
        </w:tc>
        <w:tc>
          <w:tcPr>
            <w:tcW w:w="4820" w:type="dxa"/>
            <w:gridSpan w:val="9"/>
            <w:tcBorders>
              <w:top w:val="nil"/>
              <w:left w:val="nil"/>
              <w:bottom w:val="nil"/>
              <w:right w:val="nil"/>
            </w:tcBorders>
            <w:shd w:val="clear" w:color="auto" w:fill="auto"/>
            <w:vAlign w:val="center"/>
          </w:tcPr>
          <w:p w14:paraId="7AD5E49C" w14:textId="77777777" w:rsidR="00B563F8" w:rsidRPr="000B62FB" w:rsidRDefault="00B563F8" w:rsidP="001A794B">
            <w:pPr>
              <w:ind w:left="45"/>
              <w:rPr>
                <w:rFonts w:ascii="Trebuchet MS" w:hAnsi="Trebuchet MS"/>
                <w:bCs/>
                <w:color w:val="000000"/>
              </w:rPr>
            </w:pPr>
          </w:p>
        </w:tc>
      </w:tr>
      <w:tr w:rsidR="00B563F8" w:rsidRPr="000B62FB" w14:paraId="4D35A6A3" w14:textId="77777777" w:rsidTr="00E20E4E">
        <w:trPr>
          <w:trHeight w:hRule="exact" w:val="677"/>
        </w:trPr>
        <w:tc>
          <w:tcPr>
            <w:tcW w:w="4820" w:type="dxa"/>
            <w:gridSpan w:val="3"/>
            <w:tcBorders>
              <w:top w:val="nil"/>
              <w:left w:val="nil"/>
              <w:bottom w:val="nil"/>
              <w:right w:val="nil"/>
            </w:tcBorders>
            <w:shd w:val="clear" w:color="auto" w:fill="auto"/>
            <w:vAlign w:val="center"/>
          </w:tcPr>
          <w:p w14:paraId="552B6439" w14:textId="77777777" w:rsidR="00B563F8" w:rsidRPr="000B62FB" w:rsidRDefault="00B563F8" w:rsidP="001A794B">
            <w:pPr>
              <w:rPr>
                <w:rFonts w:ascii="Trebuchet MS" w:hAnsi="Trebuchet MS"/>
                <w:b/>
                <w:bCs/>
                <w:color w:val="000000"/>
              </w:rPr>
            </w:pPr>
            <w:r w:rsidRPr="000B62FB">
              <w:rPr>
                <w:rFonts w:ascii="Trebuchet MS" w:hAnsi="Trebuchet MS"/>
                <w:b/>
                <w:bCs/>
                <w:color w:val="000000"/>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14:paraId="7CB0B40C" w14:textId="77777777" w:rsidR="00B563F8" w:rsidRPr="000B62FB" w:rsidRDefault="00B563F8" w:rsidP="001A794B">
            <w:pPr>
              <w:ind w:left="45" w:right="71"/>
              <w:jc w:val="right"/>
              <w:rPr>
                <w:rFonts w:ascii="Trebuchet MS" w:hAnsi="Trebuchet MS"/>
                <w:bCs/>
                <w:color w:val="000000"/>
              </w:rPr>
            </w:pPr>
            <w:r w:rsidRPr="000B62FB">
              <w:rPr>
                <w:rFonts w:ascii="Trebuchet MS" w:hAnsi="Trebuchet MS"/>
                <w:bCs/>
                <w:color w:val="000000"/>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21F82C4B" w14:textId="77777777" w:rsidR="00B563F8" w:rsidRPr="000B62FB" w:rsidRDefault="00B563F8" w:rsidP="001A794B">
            <w:pPr>
              <w:ind w:left="45"/>
              <w:rPr>
                <w:rFonts w:ascii="Trebuchet MS" w:hAnsi="Trebuchet MS"/>
                <w:bCs/>
                <w:color w:val="000000"/>
              </w:rPr>
            </w:pPr>
          </w:p>
        </w:tc>
        <w:tc>
          <w:tcPr>
            <w:tcW w:w="1843" w:type="dxa"/>
            <w:gridSpan w:val="2"/>
            <w:tcBorders>
              <w:top w:val="nil"/>
              <w:left w:val="single" w:sz="4" w:space="0" w:color="auto"/>
              <w:bottom w:val="nil"/>
              <w:right w:val="single" w:sz="4" w:space="0" w:color="auto"/>
            </w:tcBorders>
            <w:shd w:val="clear" w:color="auto" w:fill="auto"/>
            <w:vAlign w:val="center"/>
          </w:tcPr>
          <w:p w14:paraId="48C7FD81" w14:textId="77777777" w:rsidR="00B563F8" w:rsidRPr="000B62FB" w:rsidRDefault="00B563F8" w:rsidP="001A794B">
            <w:pPr>
              <w:ind w:left="45" w:right="114"/>
              <w:jc w:val="right"/>
              <w:rPr>
                <w:rFonts w:ascii="Trebuchet MS" w:hAnsi="Trebuchet MS"/>
                <w:bCs/>
                <w:color w:val="000000"/>
              </w:rPr>
            </w:pPr>
            <w:r w:rsidRPr="000B62FB">
              <w:rPr>
                <w:rFonts w:ascii="Trebuchet MS" w:hAnsi="Trebuchet MS"/>
                <w:bCs/>
                <w:color w:val="000000"/>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B5529E9" w14:textId="77777777" w:rsidR="00B563F8" w:rsidRPr="000B62FB" w:rsidRDefault="00B563F8" w:rsidP="001A794B">
            <w:pPr>
              <w:ind w:left="45"/>
              <w:rPr>
                <w:rFonts w:ascii="Trebuchet MS" w:hAnsi="Trebuchet MS"/>
                <w:bCs/>
                <w:color w:val="000000"/>
              </w:rPr>
            </w:pPr>
          </w:p>
        </w:tc>
      </w:tr>
    </w:tbl>
    <w:p w14:paraId="1E4690A3" w14:textId="77777777" w:rsidR="00B563F8" w:rsidRPr="000B62FB" w:rsidRDefault="00B563F8" w:rsidP="00B563F8">
      <w:pPr>
        <w:jc w:val="both"/>
        <w:rPr>
          <w:rFonts w:ascii="Trebuchet MS" w:hAnsi="Trebuchet MS" w:cs="Arial"/>
        </w:rPr>
      </w:pPr>
    </w:p>
    <w:p w14:paraId="14277364" w14:textId="77777777" w:rsidR="00B563F8" w:rsidRPr="000B62FB" w:rsidRDefault="00B563F8" w:rsidP="00B563F8">
      <w:pPr>
        <w:spacing w:after="200" w:line="276" w:lineRule="auto"/>
        <w:rPr>
          <w:rFonts w:ascii="Trebuchet MS" w:hAnsi="Trebuchet MS" w:cs="Arial"/>
        </w:rPr>
      </w:pPr>
      <w:r w:rsidRPr="000B62FB">
        <w:rPr>
          <w:rFonts w:ascii="Trebuchet MS" w:hAnsi="Trebuchet MS" w:cs="Arial"/>
        </w:rPr>
        <w:br w:type="page"/>
      </w:r>
    </w:p>
    <w:p w14:paraId="48828351" w14:textId="77777777" w:rsidR="00B563F8" w:rsidRPr="000B62FB" w:rsidRDefault="00B563F8" w:rsidP="00B563F8">
      <w:pPr>
        <w:pStyle w:val="Ttulo1"/>
        <w:pBdr>
          <w:bottom w:val="single" w:sz="4" w:space="1" w:color="auto"/>
        </w:pBdr>
        <w:spacing w:before="0" w:line="240" w:lineRule="atLeast"/>
        <w:jc w:val="center"/>
        <w:rPr>
          <w:rFonts w:ascii="Trebuchet MS" w:hAnsi="Trebuchet MS"/>
          <w:sz w:val="20"/>
          <w:szCs w:val="20"/>
        </w:rPr>
      </w:pPr>
      <w:bookmarkStart w:id="281" w:name="_Toc108705061"/>
      <w:r w:rsidRPr="000B62FB">
        <w:rPr>
          <w:rFonts w:ascii="Trebuchet MS" w:hAnsi="Trebuchet MS"/>
          <w:sz w:val="20"/>
          <w:szCs w:val="20"/>
        </w:rPr>
        <w:t>ANEXO II.- INSTRUCCIONES PARA LA CUMPLIMENTACIÓN DEL DOCUMENTO EUROPEO ÚNICO DE CONTRATACIÓN DEUC</w:t>
      </w:r>
      <w:bookmarkEnd w:id="281"/>
    </w:p>
    <w:p w14:paraId="51F498E9" w14:textId="77777777" w:rsidR="00B563F8" w:rsidRPr="000B62FB" w:rsidRDefault="00B563F8" w:rsidP="00E76538">
      <w:pPr>
        <w:autoSpaceDE w:val="0"/>
        <w:autoSpaceDN w:val="0"/>
        <w:adjustRightInd w:val="0"/>
        <w:jc w:val="both"/>
        <w:rPr>
          <w:rFonts w:ascii="Trebuchet MS" w:hAnsi="Trebuchet MS" w:cs="Arial"/>
          <w:b/>
          <w:bCs/>
          <w:lang w:eastAsia="en-US"/>
        </w:rPr>
      </w:pPr>
    </w:p>
    <w:p w14:paraId="2F9AFE5C" w14:textId="77777777" w:rsidR="00E76538" w:rsidRPr="000B62FB" w:rsidRDefault="00E76538" w:rsidP="00E76538">
      <w:pPr>
        <w:autoSpaceDE w:val="0"/>
        <w:autoSpaceDN w:val="0"/>
        <w:adjustRightInd w:val="0"/>
        <w:jc w:val="both"/>
        <w:rPr>
          <w:rFonts w:ascii="Trebuchet MS" w:hAnsi="Trebuchet MS" w:cs="Arial"/>
          <w:b/>
          <w:bCs/>
          <w:lang w:eastAsia="en-US"/>
        </w:rPr>
      </w:pPr>
    </w:p>
    <w:p w14:paraId="681CCF7C" w14:textId="77777777" w:rsidR="008C7330" w:rsidRPr="000B62FB" w:rsidRDefault="008C7330" w:rsidP="008C7330">
      <w:pPr>
        <w:autoSpaceDE w:val="0"/>
        <w:autoSpaceDN w:val="0"/>
        <w:adjustRightInd w:val="0"/>
        <w:spacing w:before="120" w:line="240" w:lineRule="atLeast"/>
        <w:jc w:val="both"/>
        <w:rPr>
          <w:rFonts w:ascii="Trebuchet MS" w:hAnsi="Trebuchet MS" w:cs="Arial"/>
          <w:b/>
          <w:bCs/>
          <w:lang w:eastAsia="en-US"/>
        </w:rPr>
      </w:pPr>
      <w:r w:rsidRPr="000B62FB">
        <w:rPr>
          <w:rFonts w:ascii="Trebuchet MS" w:hAnsi="Trebuchet MS" w:cs="Arial"/>
          <w:b/>
          <w:bCs/>
          <w:lang w:eastAsia="en-US"/>
        </w:rPr>
        <w:t>La presentación del DEUC por el licitador sirve como prueba preliminar del CUMPLIMIENTO de los REQUISITOS PREVIOS especificados en el presente pliego para participar en este procedimiento de licitación.</w:t>
      </w:r>
    </w:p>
    <w:p w14:paraId="3450AD80" w14:textId="77777777" w:rsidR="008C7330" w:rsidRPr="000B62FB" w:rsidRDefault="008C7330" w:rsidP="008C7330">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0B62FB">
        <w:rPr>
          <w:rFonts w:ascii="Trebuchet MS" w:hAnsi="Trebuchet MS" w:cs="Arial"/>
          <w:bCs/>
          <w:lang w:eastAsia="en-US"/>
        </w:rPr>
        <w:t>Reglamento de Ejecución de la Comisión (UE) 2016/7 de 5 de enero de 2016</w:t>
      </w:r>
      <w:r w:rsidRPr="000B62FB">
        <w:rPr>
          <w:rFonts w:ascii="Trebuchet MS" w:hAnsi="Trebuchet MS" w:cs="Arial"/>
          <w:b/>
          <w:bCs/>
          <w:lang w:eastAsia="en-US"/>
        </w:rPr>
        <w:t xml:space="preserve"> </w:t>
      </w:r>
      <w:r w:rsidRPr="000B62FB">
        <w:rPr>
          <w:rFonts w:ascii="Trebuchet MS" w:hAnsi="Trebuchet MS" w:cs="Arial"/>
          <w:lang w:eastAsia="en-US"/>
        </w:rPr>
        <w:t>que establece el formulario normalizado del mismo y las instrucciones para su cumplimentación.</w:t>
      </w:r>
    </w:p>
    <w:p w14:paraId="161CDF18" w14:textId="77777777" w:rsidR="008C7330" w:rsidRPr="000B62FB" w:rsidRDefault="008C7330" w:rsidP="008C7330">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6CA75C28" w14:textId="77777777" w:rsidR="008C7330" w:rsidRPr="000B62FB" w:rsidRDefault="008C7330" w:rsidP="008C7330">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0B62FB">
          <w:rPr>
            <w:rStyle w:val="Hipervnculo"/>
            <w:rFonts w:ascii="Trebuchet MS" w:hAnsi="Trebuchet MS" w:cs="Arial"/>
            <w:b/>
            <w:lang w:eastAsia="en-US"/>
          </w:rPr>
          <w:t>cláusula 33.2</w:t>
        </w:r>
      </w:hyperlink>
      <w:r w:rsidRPr="000B62FB">
        <w:rPr>
          <w:rFonts w:ascii="Trebuchet MS" w:hAnsi="Trebuchet MS" w:cs="Arial"/>
          <w:lang w:eastAsia="en-US"/>
        </w:rPr>
        <w:t>.</w:t>
      </w:r>
    </w:p>
    <w:p w14:paraId="6B874C76" w14:textId="77777777" w:rsidR="008C7330" w:rsidRPr="000B62FB" w:rsidRDefault="008C7330" w:rsidP="008C7330">
      <w:pPr>
        <w:autoSpaceDE w:val="0"/>
        <w:autoSpaceDN w:val="0"/>
        <w:adjustRightInd w:val="0"/>
        <w:spacing w:before="120" w:line="240" w:lineRule="atLeast"/>
        <w:jc w:val="both"/>
        <w:rPr>
          <w:rFonts w:ascii="Trebuchet MS" w:hAnsi="Trebuchet MS" w:cs="Arial"/>
          <w:b/>
          <w:bCs/>
          <w:lang w:eastAsia="en-US"/>
        </w:rPr>
      </w:pPr>
      <w:r w:rsidRPr="000B62FB">
        <w:rPr>
          <w:rFonts w:ascii="Trebuchet MS" w:hAnsi="Trebuchet MS" w:cs="Arial"/>
          <w:b/>
          <w:bCs/>
          <w:lang w:eastAsia="en-US"/>
        </w:rPr>
        <w:t>2.- Formulario normalizado DEUC.</w:t>
      </w:r>
    </w:p>
    <w:p w14:paraId="408D344B" w14:textId="77777777" w:rsidR="008C7330" w:rsidRPr="000B62FB" w:rsidRDefault="008C7330" w:rsidP="008C7330">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El formulario normalizado del DEUC se encuentra a disposición de los licitadores en la siguiente dirección electrónica: </w:t>
      </w:r>
      <w:hyperlink r:id="rId22" w:history="1">
        <w:r w:rsidRPr="000B62FB">
          <w:rPr>
            <w:rStyle w:val="Hipervnculo"/>
            <w:rFonts w:ascii="Trebuchet MS" w:hAnsi="Trebuchet MS" w:cs="Arial"/>
          </w:rPr>
          <w:t>https://visor.registrodelicitadores.gob.es/espd-web/filter?lang=es</w:t>
        </w:r>
      </w:hyperlink>
      <w:r w:rsidRPr="000B62FB">
        <w:rPr>
          <w:rFonts w:ascii="Trebuchet MS" w:hAnsi="Trebuchet MS" w:cs="Arial"/>
          <w:lang w:eastAsia="en-US"/>
        </w:rPr>
        <w:t xml:space="preserve">. </w:t>
      </w:r>
    </w:p>
    <w:p w14:paraId="041BEA9B" w14:textId="77777777" w:rsidR="008C7330" w:rsidRPr="000B62FB" w:rsidRDefault="008C7330" w:rsidP="008C7330">
      <w:pPr>
        <w:autoSpaceDE w:val="0"/>
        <w:autoSpaceDN w:val="0"/>
        <w:adjustRightInd w:val="0"/>
        <w:spacing w:before="120" w:line="240" w:lineRule="atLeast"/>
        <w:jc w:val="both"/>
        <w:rPr>
          <w:rFonts w:ascii="Trebuchet MS" w:hAnsi="Trebuchet MS" w:cs="Arial"/>
          <w:b/>
          <w:bCs/>
          <w:lang w:eastAsia="en-US"/>
        </w:rPr>
      </w:pPr>
      <w:r w:rsidRPr="000B62FB">
        <w:rPr>
          <w:rFonts w:ascii="Trebuchet MS" w:hAnsi="Trebuchet MS" w:cs="Arial"/>
          <w:b/>
          <w:bCs/>
          <w:lang w:eastAsia="en-US"/>
        </w:rPr>
        <w:t>3.- Instrucciones:</w:t>
      </w:r>
    </w:p>
    <w:p w14:paraId="3E03E91E" w14:textId="77777777" w:rsidR="008C7330" w:rsidRPr="000B62FB" w:rsidRDefault="008C7330" w:rsidP="008C7330">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Los </w:t>
      </w:r>
      <w:r w:rsidRPr="000B62FB">
        <w:rPr>
          <w:rFonts w:ascii="Trebuchet MS" w:hAnsi="Trebuchet MS" w:cs="Arial"/>
          <w:bCs/>
          <w:lang w:eastAsia="en-US"/>
        </w:rPr>
        <w:t xml:space="preserve">requisitos </w:t>
      </w:r>
      <w:r w:rsidRPr="000B62FB">
        <w:rPr>
          <w:rFonts w:ascii="Trebuchet MS" w:hAnsi="Trebuchet MS" w:cs="Arial"/>
          <w:lang w:eastAsia="en-US"/>
        </w:rPr>
        <w:t xml:space="preserve">que en el documento se declaran </w:t>
      </w:r>
      <w:r w:rsidRPr="000B62FB">
        <w:rPr>
          <w:rFonts w:ascii="Trebuchet MS" w:hAnsi="Trebuchet MS" w:cs="Arial"/>
          <w:bCs/>
          <w:lang w:eastAsia="en-US"/>
        </w:rPr>
        <w:t>deben cumplirse</w:t>
      </w:r>
      <w:r w:rsidRPr="000B62FB">
        <w:rPr>
          <w:rFonts w:ascii="Trebuchet MS" w:hAnsi="Trebuchet MS" w:cs="Arial"/>
          <w:lang w:eastAsia="en-US"/>
        </w:rPr>
        <w:t xml:space="preserve">, en todo caso, el </w:t>
      </w:r>
      <w:r w:rsidRPr="000B62FB">
        <w:rPr>
          <w:rFonts w:ascii="Trebuchet MS" w:hAnsi="Trebuchet MS" w:cs="Arial"/>
          <w:bCs/>
          <w:lang w:eastAsia="en-US"/>
        </w:rPr>
        <w:t>último día de plazo de licitación</w:t>
      </w:r>
      <w:r w:rsidRPr="000B62FB">
        <w:rPr>
          <w:rFonts w:ascii="Trebuchet MS" w:hAnsi="Trebuchet MS" w:cs="Arial"/>
          <w:lang w:eastAsia="en-US"/>
        </w:rPr>
        <w:t>, salvo las prohibiciones de contratar que deben continuar al menos hasta la formalización del contrato, pudiendo la entidad contratante efectuar verificaciones en cualquier momento del procedimiento.</w:t>
      </w:r>
    </w:p>
    <w:p w14:paraId="3712EF34" w14:textId="77777777" w:rsidR="008C7330" w:rsidRPr="000B62FB" w:rsidRDefault="008C7330" w:rsidP="008C7330">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La declaración debe estar </w:t>
      </w:r>
      <w:r w:rsidRPr="000B62FB">
        <w:rPr>
          <w:rFonts w:ascii="Trebuchet MS" w:hAnsi="Trebuchet MS" w:cs="Arial"/>
          <w:bCs/>
          <w:lang w:eastAsia="en-US"/>
        </w:rPr>
        <w:t xml:space="preserve">firmada </w:t>
      </w:r>
      <w:r w:rsidRPr="000B62FB">
        <w:rPr>
          <w:rFonts w:ascii="Trebuchet MS" w:hAnsi="Trebuchet MS" w:cs="Arial"/>
          <w:lang w:eastAsia="en-US"/>
        </w:rPr>
        <w:t>por quien tenga poder suficiente para ello.</w:t>
      </w:r>
    </w:p>
    <w:p w14:paraId="6C6F666B" w14:textId="77777777" w:rsidR="008C7330" w:rsidRPr="000B62FB" w:rsidRDefault="008C7330" w:rsidP="008C7330">
      <w:pPr>
        <w:spacing w:before="60" w:line="240" w:lineRule="atLeast"/>
        <w:jc w:val="both"/>
        <w:rPr>
          <w:rFonts w:ascii="Trebuchet MS" w:hAnsi="Trebuchet MS" w:cs="Arial"/>
        </w:rPr>
      </w:pPr>
      <w:r w:rsidRPr="000B62FB">
        <w:rPr>
          <w:rFonts w:ascii="Trebuchet MS" w:hAnsi="Trebuchet MS" w:cs="Arial"/>
        </w:rPr>
        <w:t xml:space="preserve">Cuando se prevea la </w:t>
      </w:r>
      <w:r w:rsidRPr="000B62FB">
        <w:rPr>
          <w:rFonts w:ascii="Trebuchet MS" w:hAnsi="Trebuchet MS" w:cs="Arial"/>
          <w:b/>
        </w:rPr>
        <w:t>división por lotes</w:t>
      </w:r>
      <w:r w:rsidRPr="000B62FB">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08B9107C" w14:textId="77777777" w:rsidR="008C7330" w:rsidRPr="000B62FB" w:rsidRDefault="008C7330" w:rsidP="008C7330">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En caso de que la </w:t>
      </w:r>
      <w:r w:rsidRPr="000B62FB">
        <w:rPr>
          <w:rFonts w:ascii="Trebuchet MS" w:hAnsi="Trebuchet MS" w:cs="Arial"/>
          <w:b/>
          <w:bCs/>
          <w:lang w:eastAsia="en-US"/>
        </w:rPr>
        <w:t xml:space="preserve">adscripción de medios </w:t>
      </w:r>
      <w:r w:rsidRPr="000B62FB">
        <w:rPr>
          <w:rFonts w:ascii="Trebuchet MS" w:hAnsi="Trebuchet MS" w:cs="Arial"/>
          <w:b/>
          <w:lang w:eastAsia="en-US"/>
        </w:rPr>
        <w:t xml:space="preserve">exigida se cumpla con </w:t>
      </w:r>
      <w:r w:rsidRPr="000B62FB">
        <w:rPr>
          <w:rFonts w:ascii="Trebuchet MS" w:hAnsi="Trebuchet MS" w:cs="Arial"/>
          <w:b/>
          <w:bCs/>
          <w:lang w:eastAsia="en-US"/>
        </w:rPr>
        <w:t xml:space="preserve">medios externos </w:t>
      </w:r>
      <w:r w:rsidRPr="000B62FB">
        <w:rPr>
          <w:rFonts w:ascii="Trebuchet MS" w:hAnsi="Trebuchet MS" w:cs="Arial"/>
          <w:lang w:eastAsia="en-US"/>
        </w:rPr>
        <w:t>al licitador, deberá presentarse un DEUC por el licitador y por cada uno de los medios adscritos a la ejecución del contrato.</w:t>
      </w:r>
    </w:p>
    <w:p w14:paraId="3EBA1108" w14:textId="77777777" w:rsidR="008C7330" w:rsidRPr="000B62FB" w:rsidRDefault="008C7330" w:rsidP="008C7330">
      <w:pPr>
        <w:autoSpaceDE w:val="0"/>
        <w:autoSpaceDN w:val="0"/>
        <w:adjustRightInd w:val="0"/>
        <w:spacing w:before="120" w:line="240" w:lineRule="atLeast"/>
        <w:jc w:val="both"/>
        <w:rPr>
          <w:rFonts w:ascii="Trebuchet MS" w:hAnsi="Trebuchet MS" w:cs="Arial"/>
          <w:b/>
          <w:lang w:eastAsia="en-US"/>
        </w:rPr>
      </w:pPr>
      <w:r w:rsidRPr="000B62FB">
        <w:rPr>
          <w:rFonts w:ascii="Trebuchet MS" w:hAnsi="Trebuchet MS" w:cs="Arial"/>
          <w:lang w:eastAsia="en-US"/>
        </w:rPr>
        <w:t xml:space="preserve">Si varias empresas concurren constituyendo una </w:t>
      </w:r>
      <w:r w:rsidRPr="000B62FB">
        <w:rPr>
          <w:rFonts w:ascii="Trebuchet MS" w:hAnsi="Trebuchet MS" w:cs="Arial"/>
          <w:b/>
          <w:bCs/>
          <w:lang w:eastAsia="en-US"/>
        </w:rPr>
        <w:t>unión temporal</w:t>
      </w:r>
      <w:r w:rsidRPr="000B62FB">
        <w:rPr>
          <w:rFonts w:ascii="Trebuchet MS" w:hAnsi="Trebuchet MS"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0B62FB">
          <w:rPr>
            <w:rStyle w:val="Hipervnculo"/>
            <w:rFonts w:ascii="Trebuchet MS" w:hAnsi="Trebuchet MS" w:cs="Arial"/>
            <w:b/>
            <w:lang w:eastAsia="en-US"/>
          </w:rPr>
          <w:t>Anexo V</w:t>
        </w:r>
      </w:hyperlink>
      <w:r w:rsidRPr="000B62FB">
        <w:rPr>
          <w:rFonts w:ascii="Trebuchet MS" w:hAnsi="Trebuchet MS" w:cs="Arial"/>
          <w:lang w:eastAsia="en-US"/>
        </w:rPr>
        <w:t xml:space="preserve"> de este pliego</w:t>
      </w:r>
      <w:r w:rsidRPr="000B62FB">
        <w:rPr>
          <w:rFonts w:ascii="Trebuchet MS" w:hAnsi="Trebuchet MS" w:cs="Arial"/>
          <w:b/>
          <w:lang w:eastAsia="en-US"/>
        </w:rPr>
        <w:t>.</w:t>
      </w:r>
    </w:p>
    <w:p w14:paraId="032C2B4A" w14:textId="77777777" w:rsidR="008C7330" w:rsidRPr="000B62FB" w:rsidRDefault="008C7330" w:rsidP="008C7330">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Las </w:t>
      </w:r>
      <w:r w:rsidRPr="000B62FB">
        <w:rPr>
          <w:rFonts w:ascii="Trebuchet MS" w:hAnsi="Trebuchet MS" w:cs="Arial"/>
          <w:b/>
          <w:bCs/>
          <w:lang w:eastAsia="en-US"/>
        </w:rPr>
        <w:t xml:space="preserve">empresas </w:t>
      </w:r>
      <w:r w:rsidRPr="000B62FB">
        <w:rPr>
          <w:rFonts w:ascii="Trebuchet MS" w:hAnsi="Trebuchet MS" w:cs="Arial"/>
          <w:lang w:eastAsia="en-US"/>
        </w:rPr>
        <w:t xml:space="preserve">que figuren </w:t>
      </w:r>
      <w:r w:rsidRPr="000B62FB">
        <w:rPr>
          <w:rFonts w:ascii="Trebuchet MS" w:hAnsi="Trebuchet MS" w:cs="Arial"/>
          <w:b/>
          <w:bCs/>
          <w:lang w:eastAsia="en-US"/>
        </w:rPr>
        <w:t xml:space="preserve">inscritas </w:t>
      </w:r>
      <w:r w:rsidRPr="000B62FB">
        <w:rPr>
          <w:rFonts w:ascii="Trebuchet MS" w:hAnsi="Trebuchet MS"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50855F05" w14:textId="77777777" w:rsidR="008C7330" w:rsidRPr="000B62FB" w:rsidRDefault="008C7330" w:rsidP="008C7330">
      <w:pPr>
        <w:autoSpaceDE w:val="0"/>
        <w:autoSpaceDN w:val="0"/>
        <w:adjustRightInd w:val="0"/>
        <w:spacing w:before="120"/>
        <w:jc w:val="both"/>
        <w:rPr>
          <w:rFonts w:ascii="Trebuchet MS" w:hAnsi="Trebuchet MS" w:cs="Arial"/>
        </w:rPr>
      </w:pPr>
      <w:r w:rsidRPr="000B62FB">
        <w:rPr>
          <w:rFonts w:ascii="Trebuchet MS" w:hAnsi="Trebuchet MS" w:cs="Arial"/>
        </w:rPr>
        <w:t xml:space="preserve">Sobre la utilización del formulario normalizado DEUC las licitadoras </w:t>
      </w:r>
      <w:r w:rsidRPr="000B62FB">
        <w:rPr>
          <w:rFonts w:ascii="Trebuchet MS" w:hAnsi="Trebuchet MS" w:cs="Arial"/>
          <w:b/>
          <w:bCs/>
        </w:rPr>
        <w:t xml:space="preserve">podrán consultar </w:t>
      </w:r>
      <w:r w:rsidRPr="000B62FB">
        <w:rPr>
          <w:rFonts w:ascii="Trebuchet MS" w:hAnsi="Trebuchet MS" w:cs="Arial"/>
        </w:rPr>
        <w:t xml:space="preserve">los siguientes </w:t>
      </w:r>
      <w:r w:rsidRPr="000B62FB">
        <w:rPr>
          <w:rFonts w:ascii="Trebuchet MS" w:hAnsi="Trebuchet MS" w:cs="Arial"/>
          <w:b/>
          <w:bCs/>
        </w:rPr>
        <w:t>documentos</w:t>
      </w:r>
      <w:r w:rsidRPr="000B62FB">
        <w:rPr>
          <w:rFonts w:ascii="Trebuchet MS" w:hAnsi="Trebuchet MS" w:cs="Arial"/>
        </w:rPr>
        <w:t>:</w:t>
      </w:r>
    </w:p>
    <w:p w14:paraId="279B11F2" w14:textId="77777777" w:rsidR="008C7330" w:rsidRPr="000B62FB" w:rsidRDefault="008C7330" w:rsidP="008C7330">
      <w:pPr>
        <w:autoSpaceDE w:val="0"/>
        <w:autoSpaceDN w:val="0"/>
        <w:adjustRightInd w:val="0"/>
        <w:spacing w:before="120"/>
        <w:jc w:val="both"/>
        <w:rPr>
          <w:rFonts w:ascii="Trebuchet MS" w:hAnsi="Trebuchet MS" w:cs="Arial"/>
        </w:rPr>
      </w:pPr>
      <w:r w:rsidRPr="000B62FB">
        <w:rPr>
          <w:rFonts w:ascii="Trebuchet MS" w:hAnsi="Trebuchet MS" w:cs="Symbol"/>
          <w:lang w:val="eu-ES"/>
        </w:rPr>
        <w:t></w:t>
      </w:r>
      <w:r w:rsidRPr="000B62FB">
        <w:rPr>
          <w:rFonts w:ascii="Trebuchet MS" w:hAnsi="Trebuchet MS" w:cs="Symbol"/>
          <w:lang w:val="eu-ES"/>
        </w:rPr>
        <w:t></w:t>
      </w:r>
      <w:r w:rsidRPr="000B62FB">
        <w:rPr>
          <w:rFonts w:ascii="Trebuchet MS" w:hAnsi="Trebuchet MS" w:cs="Arial"/>
        </w:rPr>
        <w:t>Reglamento (UE) Nº 2016/7 disponible en la página web:</w:t>
      </w:r>
    </w:p>
    <w:p w14:paraId="030C3434" w14:textId="77777777" w:rsidR="008C7330" w:rsidRPr="000B62FB" w:rsidRDefault="00BD2731" w:rsidP="008C7330">
      <w:pPr>
        <w:autoSpaceDE w:val="0"/>
        <w:autoSpaceDN w:val="0"/>
        <w:adjustRightInd w:val="0"/>
        <w:spacing w:before="120"/>
        <w:jc w:val="both"/>
        <w:rPr>
          <w:rFonts w:ascii="Trebuchet MS" w:hAnsi="Trebuchet MS" w:cs="Arial"/>
        </w:rPr>
      </w:pPr>
      <w:hyperlink r:id="rId23" w:history="1">
        <w:r w:rsidR="008C7330" w:rsidRPr="000B62FB">
          <w:rPr>
            <w:rStyle w:val="Hipervnculo"/>
            <w:rFonts w:ascii="Trebuchet MS" w:hAnsi="Trebuchet MS" w:cs="Arial"/>
          </w:rPr>
          <w:t>https://www.boe.es/doue/2016/003/L00016-00034.pdf</w:t>
        </w:r>
      </w:hyperlink>
    </w:p>
    <w:p w14:paraId="063B66B7" w14:textId="77777777" w:rsidR="008C7330" w:rsidRPr="000B62FB" w:rsidRDefault="008C7330" w:rsidP="008C7330">
      <w:pPr>
        <w:autoSpaceDE w:val="0"/>
        <w:autoSpaceDN w:val="0"/>
        <w:adjustRightInd w:val="0"/>
        <w:spacing w:before="120"/>
        <w:jc w:val="both"/>
        <w:rPr>
          <w:rFonts w:ascii="Trebuchet MS" w:hAnsi="Trebuchet MS" w:cs="Arial"/>
        </w:rPr>
      </w:pPr>
      <w:r w:rsidRPr="000B62FB">
        <w:rPr>
          <w:rFonts w:ascii="Trebuchet MS" w:hAnsi="Trebuchet MS" w:cs="Symbol"/>
          <w:lang w:val="eu-ES"/>
        </w:rPr>
        <w:t></w:t>
      </w:r>
      <w:r w:rsidRPr="000B62FB">
        <w:rPr>
          <w:rFonts w:ascii="Trebuchet MS" w:hAnsi="Trebuchet MS" w:cs="Symbol"/>
          <w:lang w:val="eu-ES"/>
        </w:rPr>
        <w:t></w:t>
      </w:r>
      <w:r w:rsidRPr="000B62FB">
        <w:rPr>
          <w:rFonts w:ascii="Trebuchet MS" w:hAnsi="Trebuchet MS" w:cs="Arial"/>
        </w:rPr>
        <w:t>Recomendación de la Junta Consultiva de Contratación Administrativa del Estado de 6 de abril de 2016, disponible en:</w:t>
      </w:r>
    </w:p>
    <w:p w14:paraId="2FE03A53" w14:textId="77777777" w:rsidR="00842924" w:rsidRPr="000B62FB" w:rsidRDefault="00BD2731" w:rsidP="00842924">
      <w:pPr>
        <w:autoSpaceDE w:val="0"/>
        <w:autoSpaceDN w:val="0"/>
        <w:adjustRightInd w:val="0"/>
        <w:spacing w:before="120"/>
        <w:jc w:val="both"/>
        <w:rPr>
          <w:rStyle w:val="Hipervnculo"/>
          <w:rFonts w:ascii="Trebuchet MS" w:hAnsi="Trebuchet MS" w:cs="Arial"/>
        </w:rPr>
      </w:pPr>
      <w:hyperlink r:id="rId24" w:history="1">
        <w:r w:rsidR="00842924" w:rsidRPr="000B62FB">
          <w:rPr>
            <w:rStyle w:val="Hipervnculo"/>
            <w:rFonts w:ascii="Trebuchet MS" w:hAnsi="Trebuchet MS" w:cs="Arial"/>
          </w:rPr>
          <w:t>https://www.boe.es/buscar/doc.php?id=BOE-A-2016-3392</w:t>
        </w:r>
      </w:hyperlink>
    </w:p>
    <w:p w14:paraId="482A4355" w14:textId="77777777" w:rsidR="008C7330" w:rsidRPr="000B62FB" w:rsidRDefault="008C7330" w:rsidP="008C7330">
      <w:pPr>
        <w:autoSpaceDE w:val="0"/>
        <w:autoSpaceDN w:val="0"/>
        <w:adjustRightInd w:val="0"/>
        <w:spacing w:before="120"/>
        <w:jc w:val="both"/>
        <w:rPr>
          <w:rFonts w:ascii="Trebuchet MS" w:hAnsi="Trebuchet MS" w:cs="Arial"/>
        </w:rPr>
      </w:pPr>
    </w:p>
    <w:p w14:paraId="1865DF86" w14:textId="77777777" w:rsidR="008C7330" w:rsidRPr="000B62FB" w:rsidRDefault="008C7330" w:rsidP="008C7330">
      <w:pPr>
        <w:autoSpaceDE w:val="0"/>
        <w:autoSpaceDN w:val="0"/>
        <w:adjustRightInd w:val="0"/>
        <w:jc w:val="both"/>
        <w:rPr>
          <w:rFonts w:ascii="Trebuchet MS" w:hAnsi="Trebuchet MS" w:cs="Arial"/>
          <w:b/>
          <w:bCs/>
          <w:lang w:eastAsia="en-US"/>
        </w:rPr>
      </w:pPr>
      <w:r w:rsidRPr="000B62FB">
        <w:rPr>
          <w:rFonts w:ascii="Trebuchet MS" w:hAnsi="Trebuchet MS" w:cs="Arial"/>
          <w:b/>
          <w:bCs/>
        </w:rPr>
        <w:t>4.- El archivo XML con el formulario singularizado para este procedimiento está en el perfil de contratante.</w:t>
      </w:r>
    </w:p>
    <w:p w14:paraId="173CC5FD" w14:textId="77777777" w:rsidR="008C7330" w:rsidRPr="000B62FB" w:rsidRDefault="008C7330" w:rsidP="00E76538">
      <w:pPr>
        <w:autoSpaceDE w:val="0"/>
        <w:autoSpaceDN w:val="0"/>
        <w:adjustRightInd w:val="0"/>
        <w:jc w:val="both"/>
        <w:rPr>
          <w:rFonts w:ascii="Trebuchet MS" w:hAnsi="Trebuchet MS" w:cs="Arial"/>
          <w:b/>
          <w:bCs/>
          <w:lang w:eastAsia="en-US"/>
        </w:rPr>
      </w:pPr>
    </w:p>
    <w:p w14:paraId="11843821" w14:textId="77777777" w:rsidR="00B563F8" w:rsidRPr="000B62FB" w:rsidRDefault="00B563F8" w:rsidP="00B563F8">
      <w:pPr>
        <w:spacing w:after="120"/>
        <w:rPr>
          <w:rFonts w:ascii="Trebuchet MS" w:hAnsi="Trebuchet MS"/>
        </w:rPr>
      </w:pPr>
    </w:p>
    <w:p w14:paraId="186A0CD4" w14:textId="77777777" w:rsidR="00B563F8" w:rsidRPr="000B62FB" w:rsidRDefault="00B563F8" w:rsidP="00B563F8">
      <w:pPr>
        <w:spacing w:after="200" w:line="276" w:lineRule="auto"/>
        <w:rPr>
          <w:rFonts w:ascii="Trebuchet MS" w:hAnsi="Trebuchet MS" w:cs="Arial"/>
          <w:lang w:val="eu-ES"/>
        </w:rPr>
      </w:pPr>
      <w:r w:rsidRPr="000B62FB">
        <w:rPr>
          <w:rFonts w:ascii="Trebuchet MS" w:hAnsi="Trebuchet MS" w:cs="Arial"/>
          <w:lang w:val="eu-ES"/>
        </w:rPr>
        <w:br w:type="page"/>
      </w:r>
    </w:p>
    <w:p w14:paraId="377AD564" w14:textId="77777777" w:rsidR="00B563F8" w:rsidRPr="000B62FB" w:rsidRDefault="00B563F8" w:rsidP="00B563F8">
      <w:pPr>
        <w:pStyle w:val="Ttulo1"/>
        <w:pBdr>
          <w:bottom w:val="single" w:sz="12" w:space="1" w:color="auto"/>
        </w:pBdr>
        <w:spacing w:line="240" w:lineRule="atLeast"/>
        <w:jc w:val="center"/>
        <w:rPr>
          <w:rFonts w:ascii="Trebuchet MS" w:hAnsi="Trebuchet MS"/>
          <w:sz w:val="20"/>
          <w:szCs w:val="20"/>
        </w:rPr>
      </w:pPr>
      <w:bookmarkStart w:id="282" w:name="_ANEXO_IV.-_MODELO_1"/>
      <w:bookmarkStart w:id="283" w:name="_Toc506479431"/>
      <w:bookmarkStart w:id="284" w:name="_Toc108705062"/>
      <w:bookmarkEnd w:id="282"/>
      <w:r w:rsidRPr="000B62FB">
        <w:rPr>
          <w:rFonts w:ascii="Trebuchet MS" w:hAnsi="Trebuchet MS"/>
          <w:sz w:val="20"/>
          <w:szCs w:val="20"/>
        </w:rPr>
        <w:t>ANEXO III.- MODELO DE COMPROMISO DE CONSTITUCIÓN EN UNIÓN TEMPORAL DE EMPRESAS</w:t>
      </w:r>
      <w:bookmarkEnd w:id="283"/>
      <w:bookmarkEnd w:id="284"/>
    </w:p>
    <w:p w14:paraId="7E5935E4" w14:textId="77777777" w:rsidR="0017578F" w:rsidRPr="000B62FB" w:rsidRDefault="0017578F" w:rsidP="00B563F8">
      <w:pPr>
        <w:tabs>
          <w:tab w:val="left" w:pos="425"/>
        </w:tabs>
        <w:ind w:right="-1"/>
        <w:jc w:val="both"/>
        <w:rPr>
          <w:rFonts w:ascii="Trebuchet MS" w:hAnsi="Trebuchet MS" w:cs="Arial"/>
          <w:lang w:val="es-ES_tradnl"/>
        </w:rPr>
      </w:pPr>
    </w:p>
    <w:p w14:paraId="3F75607E" w14:textId="77777777" w:rsidR="0017578F" w:rsidRPr="000B62FB" w:rsidRDefault="0017578F" w:rsidP="00B563F8">
      <w:pPr>
        <w:tabs>
          <w:tab w:val="left" w:pos="425"/>
        </w:tabs>
        <w:ind w:right="-1"/>
        <w:jc w:val="both"/>
        <w:rPr>
          <w:rFonts w:ascii="Trebuchet MS" w:hAnsi="Trebuchet MS" w:cs="Arial"/>
          <w:lang w:val="es-ES_tradnl"/>
        </w:rPr>
      </w:pPr>
    </w:p>
    <w:p w14:paraId="15039492" w14:textId="77777777" w:rsidR="00595E7F" w:rsidRPr="000B62FB" w:rsidRDefault="00595E7F" w:rsidP="00B563F8">
      <w:pPr>
        <w:tabs>
          <w:tab w:val="left" w:pos="425"/>
        </w:tabs>
        <w:ind w:right="-1"/>
        <w:jc w:val="both"/>
        <w:rPr>
          <w:rFonts w:ascii="Trebuchet MS" w:hAnsi="Trebuchet MS" w:cs="Arial"/>
          <w:lang w:val="es-ES_tradnl"/>
        </w:rPr>
      </w:pPr>
    </w:p>
    <w:p w14:paraId="456773DD" w14:textId="77777777" w:rsidR="00595E7F" w:rsidRPr="000B62FB" w:rsidRDefault="00595E7F" w:rsidP="00B563F8">
      <w:pPr>
        <w:tabs>
          <w:tab w:val="left" w:pos="425"/>
        </w:tabs>
        <w:ind w:right="-1"/>
        <w:jc w:val="both"/>
        <w:rPr>
          <w:rFonts w:ascii="Trebuchet MS" w:hAnsi="Trebuchet MS" w:cs="Arial"/>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0B62FB" w14:paraId="79337A9A" w14:textId="77777777" w:rsidTr="001A794B">
        <w:trPr>
          <w:trHeight w:hRule="exact" w:val="340"/>
        </w:trPr>
        <w:tc>
          <w:tcPr>
            <w:tcW w:w="8504" w:type="dxa"/>
            <w:gridSpan w:val="4"/>
            <w:tcBorders>
              <w:bottom w:val="single" w:sz="4" w:space="0" w:color="auto"/>
            </w:tcBorders>
            <w:shd w:val="clear" w:color="auto" w:fill="auto"/>
          </w:tcPr>
          <w:p w14:paraId="2CD4C26C" w14:textId="77777777" w:rsidR="00B563F8" w:rsidRPr="000B62FB" w:rsidRDefault="00B563F8" w:rsidP="001A794B">
            <w:pPr>
              <w:spacing w:before="80" w:after="20"/>
              <w:rPr>
                <w:rFonts w:ascii="Trebuchet MS" w:hAnsi="Trebuchet MS"/>
              </w:rPr>
            </w:pPr>
            <w:r w:rsidRPr="000B62FB">
              <w:rPr>
                <w:rFonts w:ascii="Trebuchet MS" w:hAnsi="Trebuchet MS"/>
                <w:b/>
                <w:bCs/>
                <w:color w:val="000000"/>
                <w:position w:val="19"/>
              </w:rPr>
              <w:t>DATOS DE IDENTIFICACIÓN</w:t>
            </w:r>
          </w:p>
        </w:tc>
      </w:tr>
      <w:tr w:rsidR="00B563F8" w:rsidRPr="000B62FB" w14:paraId="5E61095E" w14:textId="77777777" w:rsidTr="001A794B">
        <w:trPr>
          <w:trHeight w:val="463"/>
        </w:trPr>
        <w:tc>
          <w:tcPr>
            <w:tcW w:w="5617" w:type="dxa"/>
            <w:gridSpan w:val="3"/>
            <w:tcBorders>
              <w:top w:val="single" w:sz="4" w:space="0" w:color="auto"/>
            </w:tcBorders>
            <w:shd w:val="clear" w:color="auto" w:fill="auto"/>
            <w:vAlign w:val="center"/>
          </w:tcPr>
          <w:p w14:paraId="46F37030"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0423C03A" w14:textId="77777777" w:rsidR="00B563F8" w:rsidRPr="000B62FB"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6A921BED"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DNI-NIF</w:t>
            </w:r>
          </w:p>
          <w:p w14:paraId="02464F68" w14:textId="77777777" w:rsidR="00B563F8" w:rsidRPr="000B62FB" w:rsidRDefault="00B563F8" w:rsidP="001A794B">
            <w:pPr>
              <w:spacing w:after="40"/>
              <w:ind w:left="45"/>
              <w:rPr>
                <w:rFonts w:ascii="Trebuchet MS" w:hAnsi="Trebuchet MS"/>
                <w:color w:val="000000"/>
              </w:rPr>
            </w:pPr>
          </w:p>
        </w:tc>
      </w:tr>
      <w:tr w:rsidR="00B563F8" w:rsidRPr="000B62FB" w14:paraId="3A2904AC"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BB14B05"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6B97D090" w14:textId="77777777" w:rsidR="00B563F8" w:rsidRPr="000B62FB" w:rsidRDefault="00B563F8" w:rsidP="001A794B">
            <w:pPr>
              <w:ind w:left="45"/>
              <w:rPr>
                <w:rFonts w:ascii="Trebuchet MS" w:hAnsi="Trebuchet MS"/>
              </w:rPr>
            </w:pPr>
            <w:r w:rsidRPr="000B62FB">
              <w:rPr>
                <w:rFonts w:ascii="Trebuchet MS" w:hAnsi="Trebuchet MS"/>
                <w:b/>
                <w:bCs/>
                <w:color w:val="000000"/>
              </w:rPr>
              <w:t>En nombre propio</w:t>
            </w:r>
          </w:p>
        </w:tc>
      </w:tr>
      <w:tr w:rsidR="00B563F8" w:rsidRPr="000B62FB" w14:paraId="4929BFC9"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2A504BD"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1FB3A0BA" w14:textId="77777777" w:rsidR="00B563F8" w:rsidRPr="000B62FB" w:rsidRDefault="00B563F8" w:rsidP="001A794B">
            <w:pPr>
              <w:ind w:left="45"/>
              <w:rPr>
                <w:rFonts w:ascii="Trebuchet MS" w:hAnsi="Trebuchet MS"/>
              </w:rPr>
            </w:pPr>
            <w:r w:rsidRPr="000B62FB">
              <w:rPr>
                <w:rFonts w:ascii="Trebuchet MS" w:hAnsi="Trebuchet MS"/>
                <w:b/>
                <w:bCs/>
                <w:color w:val="000000"/>
              </w:rPr>
              <w:t xml:space="preserve">En nombre de la empresa que represento </w:t>
            </w:r>
          </w:p>
        </w:tc>
      </w:tr>
      <w:tr w:rsidR="00B563F8" w:rsidRPr="000B62FB" w14:paraId="2B705D4E" w14:textId="77777777" w:rsidTr="001A794B">
        <w:trPr>
          <w:trHeight w:val="340"/>
        </w:trPr>
        <w:tc>
          <w:tcPr>
            <w:tcW w:w="3261" w:type="dxa"/>
            <w:gridSpan w:val="2"/>
            <w:shd w:val="clear" w:color="auto" w:fill="auto"/>
            <w:vAlign w:val="center"/>
          </w:tcPr>
          <w:p w14:paraId="61AF4F0B"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1D784EB6" w14:textId="77777777" w:rsidR="00B563F8" w:rsidRPr="000B62FB" w:rsidRDefault="00B563F8" w:rsidP="001A794B">
            <w:pPr>
              <w:ind w:left="45"/>
              <w:rPr>
                <w:rFonts w:ascii="Trebuchet MS" w:hAnsi="Trebuchet MS"/>
                <w:bCs/>
                <w:color w:val="000000"/>
              </w:rPr>
            </w:pPr>
          </w:p>
        </w:tc>
      </w:tr>
      <w:tr w:rsidR="00B563F8" w:rsidRPr="000B62FB" w14:paraId="0362DEAE" w14:textId="77777777" w:rsidTr="001A794B">
        <w:trPr>
          <w:trHeight w:val="340"/>
        </w:trPr>
        <w:tc>
          <w:tcPr>
            <w:tcW w:w="3261" w:type="dxa"/>
            <w:gridSpan w:val="2"/>
            <w:shd w:val="clear" w:color="auto" w:fill="auto"/>
            <w:vAlign w:val="center"/>
          </w:tcPr>
          <w:p w14:paraId="10B8543A"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0A83F536" w14:textId="77777777" w:rsidR="00B563F8" w:rsidRPr="000B62FB" w:rsidRDefault="00B563F8" w:rsidP="001A794B">
            <w:pPr>
              <w:ind w:left="45"/>
              <w:rPr>
                <w:rFonts w:ascii="Trebuchet MS" w:hAnsi="Trebuchet MS"/>
                <w:bCs/>
                <w:color w:val="000000"/>
              </w:rPr>
            </w:pPr>
          </w:p>
        </w:tc>
      </w:tr>
    </w:tbl>
    <w:p w14:paraId="03056652" w14:textId="77777777" w:rsidR="00B563F8" w:rsidRPr="000B62FB" w:rsidRDefault="00B563F8" w:rsidP="00B563F8">
      <w:pPr>
        <w:widowControl w:val="0"/>
        <w:tabs>
          <w:tab w:val="center" w:pos="4252"/>
          <w:tab w:val="right" w:pos="8504"/>
        </w:tabs>
        <w:jc w:val="both"/>
        <w:rPr>
          <w:rFonts w:ascii="Trebuchet MS" w:hAnsi="Trebuchet MS" w:cs="Arial"/>
        </w:rPr>
      </w:pPr>
    </w:p>
    <w:p w14:paraId="0133189B" w14:textId="77777777" w:rsidR="00595E7F" w:rsidRPr="000B62FB" w:rsidRDefault="00595E7F" w:rsidP="00B563F8">
      <w:pPr>
        <w:widowControl w:val="0"/>
        <w:tabs>
          <w:tab w:val="center" w:pos="4252"/>
          <w:tab w:val="right" w:pos="8504"/>
        </w:tabs>
        <w:jc w:val="both"/>
        <w:rPr>
          <w:rFonts w:ascii="Trebuchet MS" w:hAnsi="Trebuchet MS" w:cs="Arial"/>
        </w:rPr>
      </w:pPr>
    </w:p>
    <w:p w14:paraId="2043AA5C" w14:textId="77777777" w:rsidR="00595E7F" w:rsidRPr="000B62FB" w:rsidRDefault="00595E7F" w:rsidP="00B563F8">
      <w:pPr>
        <w:widowControl w:val="0"/>
        <w:tabs>
          <w:tab w:val="center" w:pos="4252"/>
          <w:tab w:val="right" w:pos="8504"/>
        </w:tabs>
        <w:jc w:val="both"/>
        <w:rPr>
          <w:rFonts w:ascii="Trebuchet MS" w:hAnsi="Trebuchet MS" w:cs="Arial"/>
        </w:rPr>
      </w:pPr>
    </w:p>
    <w:p w14:paraId="5EEB50CC" w14:textId="77777777" w:rsidR="0017578F" w:rsidRPr="000B62FB" w:rsidRDefault="0017578F" w:rsidP="00B563F8">
      <w:pPr>
        <w:widowControl w:val="0"/>
        <w:tabs>
          <w:tab w:val="center" w:pos="4252"/>
          <w:tab w:val="right" w:pos="8504"/>
        </w:tabs>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0B62FB" w14:paraId="60B16C8C" w14:textId="77777777" w:rsidTr="001A794B">
        <w:trPr>
          <w:trHeight w:hRule="exact" w:val="340"/>
        </w:trPr>
        <w:tc>
          <w:tcPr>
            <w:tcW w:w="8504" w:type="dxa"/>
            <w:gridSpan w:val="4"/>
            <w:tcBorders>
              <w:bottom w:val="single" w:sz="4" w:space="0" w:color="auto"/>
            </w:tcBorders>
            <w:shd w:val="clear" w:color="auto" w:fill="auto"/>
          </w:tcPr>
          <w:p w14:paraId="048796D0" w14:textId="77777777" w:rsidR="00B563F8" w:rsidRPr="000B62FB" w:rsidRDefault="00B563F8" w:rsidP="001A794B">
            <w:pPr>
              <w:spacing w:before="80" w:after="20"/>
              <w:rPr>
                <w:rFonts w:ascii="Trebuchet MS" w:hAnsi="Trebuchet MS"/>
              </w:rPr>
            </w:pPr>
            <w:r w:rsidRPr="000B62FB">
              <w:rPr>
                <w:rFonts w:ascii="Trebuchet MS" w:hAnsi="Trebuchet MS"/>
                <w:b/>
                <w:bCs/>
                <w:color w:val="000000"/>
                <w:position w:val="19"/>
              </w:rPr>
              <w:t>DATOS DE IDENTIFICACIÓN</w:t>
            </w:r>
          </w:p>
        </w:tc>
      </w:tr>
      <w:tr w:rsidR="00B563F8" w:rsidRPr="000B62FB" w14:paraId="736168C3" w14:textId="77777777" w:rsidTr="001A794B">
        <w:trPr>
          <w:trHeight w:val="463"/>
        </w:trPr>
        <w:tc>
          <w:tcPr>
            <w:tcW w:w="5617" w:type="dxa"/>
            <w:gridSpan w:val="3"/>
            <w:tcBorders>
              <w:top w:val="single" w:sz="4" w:space="0" w:color="auto"/>
            </w:tcBorders>
            <w:shd w:val="clear" w:color="auto" w:fill="auto"/>
            <w:vAlign w:val="center"/>
          </w:tcPr>
          <w:p w14:paraId="119E1F8A"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7A2C9B17" w14:textId="77777777" w:rsidR="00B563F8" w:rsidRPr="000B62FB"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1C46B6C5"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DNI-NIF</w:t>
            </w:r>
          </w:p>
          <w:p w14:paraId="5FDE6F51" w14:textId="77777777" w:rsidR="00B563F8" w:rsidRPr="000B62FB" w:rsidRDefault="00B563F8" w:rsidP="001A794B">
            <w:pPr>
              <w:spacing w:after="40"/>
              <w:ind w:left="45"/>
              <w:rPr>
                <w:rFonts w:ascii="Trebuchet MS" w:hAnsi="Trebuchet MS"/>
                <w:color w:val="000000"/>
              </w:rPr>
            </w:pPr>
          </w:p>
        </w:tc>
      </w:tr>
      <w:tr w:rsidR="00B563F8" w:rsidRPr="000B62FB" w14:paraId="2C523F2E"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AFD0815"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582C0896" w14:textId="77777777" w:rsidR="00B563F8" w:rsidRPr="000B62FB" w:rsidRDefault="00B563F8" w:rsidP="001A794B">
            <w:pPr>
              <w:ind w:left="45"/>
              <w:rPr>
                <w:rFonts w:ascii="Trebuchet MS" w:hAnsi="Trebuchet MS"/>
              </w:rPr>
            </w:pPr>
            <w:r w:rsidRPr="000B62FB">
              <w:rPr>
                <w:rFonts w:ascii="Trebuchet MS" w:hAnsi="Trebuchet MS"/>
                <w:b/>
                <w:bCs/>
                <w:color w:val="000000"/>
              </w:rPr>
              <w:t>En nombre propio</w:t>
            </w:r>
          </w:p>
        </w:tc>
      </w:tr>
      <w:tr w:rsidR="00B563F8" w:rsidRPr="000B62FB" w14:paraId="264DB8F8"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A4E95A2"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63CF6475" w14:textId="77777777" w:rsidR="00B563F8" w:rsidRPr="000B62FB" w:rsidRDefault="00B563F8" w:rsidP="001A794B">
            <w:pPr>
              <w:ind w:left="45"/>
              <w:rPr>
                <w:rFonts w:ascii="Trebuchet MS" w:hAnsi="Trebuchet MS"/>
              </w:rPr>
            </w:pPr>
            <w:r w:rsidRPr="000B62FB">
              <w:rPr>
                <w:rFonts w:ascii="Trebuchet MS" w:hAnsi="Trebuchet MS"/>
                <w:b/>
                <w:bCs/>
                <w:color w:val="000000"/>
              </w:rPr>
              <w:t xml:space="preserve">En nombre de la empresa que represento </w:t>
            </w:r>
          </w:p>
        </w:tc>
      </w:tr>
      <w:tr w:rsidR="00B563F8" w:rsidRPr="000B62FB" w14:paraId="2A1D826B" w14:textId="77777777" w:rsidTr="001A794B">
        <w:trPr>
          <w:trHeight w:val="340"/>
        </w:trPr>
        <w:tc>
          <w:tcPr>
            <w:tcW w:w="3261" w:type="dxa"/>
            <w:gridSpan w:val="2"/>
            <w:shd w:val="clear" w:color="auto" w:fill="auto"/>
            <w:vAlign w:val="center"/>
          </w:tcPr>
          <w:p w14:paraId="0EBDBB1E"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1FC02A25" w14:textId="77777777" w:rsidR="00B563F8" w:rsidRPr="000B62FB" w:rsidRDefault="00B563F8" w:rsidP="001A794B">
            <w:pPr>
              <w:ind w:left="45"/>
              <w:rPr>
                <w:rFonts w:ascii="Trebuchet MS" w:hAnsi="Trebuchet MS"/>
                <w:bCs/>
                <w:color w:val="000000"/>
              </w:rPr>
            </w:pPr>
          </w:p>
        </w:tc>
      </w:tr>
      <w:tr w:rsidR="00B563F8" w:rsidRPr="000B62FB" w14:paraId="3D1F9C3F" w14:textId="77777777" w:rsidTr="001A794B">
        <w:trPr>
          <w:trHeight w:val="340"/>
        </w:trPr>
        <w:tc>
          <w:tcPr>
            <w:tcW w:w="3261" w:type="dxa"/>
            <w:gridSpan w:val="2"/>
            <w:shd w:val="clear" w:color="auto" w:fill="auto"/>
            <w:vAlign w:val="center"/>
          </w:tcPr>
          <w:p w14:paraId="49210675"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13018A34" w14:textId="77777777" w:rsidR="00B563F8" w:rsidRPr="000B62FB" w:rsidRDefault="00B563F8" w:rsidP="001A794B">
            <w:pPr>
              <w:ind w:left="45"/>
              <w:rPr>
                <w:rFonts w:ascii="Trebuchet MS" w:hAnsi="Trebuchet MS"/>
                <w:bCs/>
                <w:color w:val="000000"/>
              </w:rPr>
            </w:pPr>
          </w:p>
        </w:tc>
      </w:tr>
    </w:tbl>
    <w:p w14:paraId="00B9EEF0" w14:textId="77777777" w:rsidR="00B563F8" w:rsidRPr="000B62FB" w:rsidRDefault="00B563F8" w:rsidP="00B563F8">
      <w:pPr>
        <w:widowControl w:val="0"/>
        <w:tabs>
          <w:tab w:val="center" w:pos="4252"/>
          <w:tab w:val="right" w:pos="8504"/>
        </w:tabs>
        <w:ind w:right="-1"/>
        <w:jc w:val="both"/>
        <w:rPr>
          <w:rFonts w:ascii="Trebuchet MS" w:hAnsi="Trebuchet MS" w:cs="Arial"/>
        </w:rPr>
      </w:pPr>
    </w:p>
    <w:p w14:paraId="78101CB0" w14:textId="77777777" w:rsidR="0017578F" w:rsidRPr="000B62FB" w:rsidRDefault="0017578F" w:rsidP="00B563F8">
      <w:pPr>
        <w:widowControl w:val="0"/>
        <w:tabs>
          <w:tab w:val="center" w:pos="4252"/>
          <w:tab w:val="right" w:pos="8504"/>
        </w:tabs>
        <w:ind w:right="-1"/>
        <w:jc w:val="both"/>
        <w:rPr>
          <w:rFonts w:ascii="Trebuchet MS" w:hAnsi="Trebuchet MS" w:cs="Arial"/>
        </w:rPr>
      </w:pPr>
    </w:p>
    <w:p w14:paraId="1D29924A" w14:textId="77777777" w:rsidR="00595E7F" w:rsidRPr="000B62FB" w:rsidRDefault="00595E7F" w:rsidP="00B563F8">
      <w:pPr>
        <w:widowControl w:val="0"/>
        <w:tabs>
          <w:tab w:val="center" w:pos="4252"/>
          <w:tab w:val="right" w:pos="8504"/>
        </w:tabs>
        <w:ind w:right="-1"/>
        <w:jc w:val="both"/>
        <w:rPr>
          <w:rFonts w:ascii="Trebuchet MS" w:hAnsi="Trebuchet MS" w:cs="Arial"/>
        </w:rPr>
      </w:pPr>
    </w:p>
    <w:p w14:paraId="5EDDD3C2" w14:textId="77777777" w:rsidR="00595E7F" w:rsidRPr="000B62FB" w:rsidRDefault="00595E7F" w:rsidP="00B563F8">
      <w:pPr>
        <w:widowControl w:val="0"/>
        <w:tabs>
          <w:tab w:val="center" w:pos="4252"/>
          <w:tab w:val="right" w:pos="8504"/>
        </w:tabs>
        <w:ind w:right="-1"/>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0B62FB" w14:paraId="6238E5FB" w14:textId="77777777" w:rsidTr="001A794B">
        <w:trPr>
          <w:trHeight w:hRule="exact" w:val="340"/>
        </w:trPr>
        <w:tc>
          <w:tcPr>
            <w:tcW w:w="8504" w:type="dxa"/>
            <w:gridSpan w:val="4"/>
            <w:tcBorders>
              <w:bottom w:val="single" w:sz="4" w:space="0" w:color="auto"/>
            </w:tcBorders>
            <w:shd w:val="clear" w:color="auto" w:fill="auto"/>
          </w:tcPr>
          <w:p w14:paraId="7F11A020" w14:textId="77777777" w:rsidR="00B563F8" w:rsidRPr="000B62FB" w:rsidRDefault="00B563F8" w:rsidP="001A794B">
            <w:pPr>
              <w:spacing w:before="80" w:after="20"/>
              <w:rPr>
                <w:rFonts w:ascii="Trebuchet MS" w:hAnsi="Trebuchet MS"/>
              </w:rPr>
            </w:pPr>
            <w:r w:rsidRPr="000B62FB">
              <w:rPr>
                <w:rFonts w:ascii="Trebuchet MS" w:hAnsi="Trebuchet MS"/>
                <w:b/>
                <w:bCs/>
                <w:color w:val="000000"/>
                <w:position w:val="19"/>
              </w:rPr>
              <w:t>DATOS DE IDENTIFICACIÓN</w:t>
            </w:r>
          </w:p>
        </w:tc>
      </w:tr>
      <w:tr w:rsidR="00B563F8" w:rsidRPr="000B62FB" w14:paraId="2ED14CE2" w14:textId="77777777" w:rsidTr="001A794B">
        <w:trPr>
          <w:trHeight w:val="463"/>
        </w:trPr>
        <w:tc>
          <w:tcPr>
            <w:tcW w:w="5617" w:type="dxa"/>
            <w:gridSpan w:val="3"/>
            <w:tcBorders>
              <w:top w:val="single" w:sz="4" w:space="0" w:color="auto"/>
            </w:tcBorders>
            <w:shd w:val="clear" w:color="auto" w:fill="auto"/>
            <w:vAlign w:val="center"/>
          </w:tcPr>
          <w:p w14:paraId="3BDBBFDA"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785BD6B9" w14:textId="77777777" w:rsidR="00B563F8" w:rsidRPr="000B62FB"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764970D0"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DNI-NIF</w:t>
            </w:r>
          </w:p>
          <w:p w14:paraId="7A79D445" w14:textId="77777777" w:rsidR="00B563F8" w:rsidRPr="000B62FB" w:rsidRDefault="00B563F8" w:rsidP="001A794B">
            <w:pPr>
              <w:spacing w:after="40"/>
              <w:ind w:left="45"/>
              <w:rPr>
                <w:rFonts w:ascii="Trebuchet MS" w:hAnsi="Trebuchet MS"/>
                <w:color w:val="000000"/>
              </w:rPr>
            </w:pPr>
          </w:p>
        </w:tc>
      </w:tr>
      <w:tr w:rsidR="00B563F8" w:rsidRPr="000B62FB" w14:paraId="3A7B2EE8"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E7F50A5"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65459BE9" w14:textId="77777777" w:rsidR="00B563F8" w:rsidRPr="000B62FB" w:rsidRDefault="00B563F8" w:rsidP="001A794B">
            <w:pPr>
              <w:ind w:left="45"/>
              <w:rPr>
                <w:rFonts w:ascii="Trebuchet MS" w:hAnsi="Trebuchet MS"/>
              </w:rPr>
            </w:pPr>
            <w:r w:rsidRPr="000B62FB">
              <w:rPr>
                <w:rFonts w:ascii="Trebuchet MS" w:hAnsi="Trebuchet MS"/>
                <w:b/>
                <w:bCs/>
                <w:color w:val="000000"/>
              </w:rPr>
              <w:t>En nombre propio</w:t>
            </w:r>
          </w:p>
        </w:tc>
      </w:tr>
      <w:tr w:rsidR="00B563F8" w:rsidRPr="000B62FB" w14:paraId="381C273C"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2C35E63"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3C08C937" w14:textId="77777777" w:rsidR="00B563F8" w:rsidRPr="000B62FB" w:rsidRDefault="00B563F8" w:rsidP="001A794B">
            <w:pPr>
              <w:ind w:left="45"/>
              <w:rPr>
                <w:rFonts w:ascii="Trebuchet MS" w:hAnsi="Trebuchet MS"/>
              </w:rPr>
            </w:pPr>
            <w:r w:rsidRPr="000B62FB">
              <w:rPr>
                <w:rFonts w:ascii="Trebuchet MS" w:hAnsi="Trebuchet MS"/>
                <w:b/>
                <w:bCs/>
                <w:color w:val="000000"/>
              </w:rPr>
              <w:t xml:space="preserve">En nombre de la empresa que represento </w:t>
            </w:r>
          </w:p>
        </w:tc>
      </w:tr>
      <w:tr w:rsidR="00B563F8" w:rsidRPr="000B62FB" w14:paraId="48C367E3" w14:textId="77777777" w:rsidTr="001A794B">
        <w:trPr>
          <w:trHeight w:val="340"/>
        </w:trPr>
        <w:tc>
          <w:tcPr>
            <w:tcW w:w="3261" w:type="dxa"/>
            <w:gridSpan w:val="2"/>
            <w:shd w:val="clear" w:color="auto" w:fill="auto"/>
            <w:vAlign w:val="center"/>
          </w:tcPr>
          <w:p w14:paraId="2B1A03FC"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2017B690" w14:textId="77777777" w:rsidR="00B563F8" w:rsidRPr="000B62FB" w:rsidRDefault="00B563F8" w:rsidP="001A794B">
            <w:pPr>
              <w:ind w:left="45"/>
              <w:rPr>
                <w:rFonts w:ascii="Trebuchet MS" w:hAnsi="Trebuchet MS"/>
                <w:bCs/>
                <w:color w:val="000000"/>
              </w:rPr>
            </w:pPr>
          </w:p>
        </w:tc>
      </w:tr>
      <w:tr w:rsidR="00B563F8" w:rsidRPr="000B62FB" w14:paraId="235ACE3A" w14:textId="77777777" w:rsidTr="001A794B">
        <w:trPr>
          <w:trHeight w:val="340"/>
        </w:trPr>
        <w:tc>
          <w:tcPr>
            <w:tcW w:w="3261" w:type="dxa"/>
            <w:gridSpan w:val="2"/>
            <w:shd w:val="clear" w:color="auto" w:fill="auto"/>
            <w:vAlign w:val="center"/>
          </w:tcPr>
          <w:p w14:paraId="0B754470"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2CCF2F6A" w14:textId="77777777" w:rsidR="00B563F8" w:rsidRPr="000B62FB" w:rsidRDefault="00B563F8" w:rsidP="001A794B">
            <w:pPr>
              <w:ind w:left="45"/>
              <w:rPr>
                <w:rFonts w:ascii="Trebuchet MS" w:hAnsi="Trebuchet MS"/>
                <w:bCs/>
                <w:color w:val="000000"/>
              </w:rPr>
            </w:pPr>
          </w:p>
        </w:tc>
      </w:tr>
    </w:tbl>
    <w:p w14:paraId="6DA63CF1" w14:textId="77777777" w:rsidR="00B563F8" w:rsidRPr="000B62FB" w:rsidRDefault="00B563F8" w:rsidP="00B563F8">
      <w:pPr>
        <w:widowControl w:val="0"/>
        <w:tabs>
          <w:tab w:val="center" w:pos="4252"/>
          <w:tab w:val="right" w:pos="8504"/>
        </w:tabs>
        <w:ind w:right="-1"/>
        <w:jc w:val="both"/>
        <w:rPr>
          <w:rFonts w:ascii="Trebuchet MS" w:hAnsi="Trebuchet MS" w:cs="Arial"/>
        </w:rPr>
      </w:pPr>
    </w:p>
    <w:p w14:paraId="1D7CDA65" w14:textId="77777777" w:rsidR="00595E7F" w:rsidRPr="000B62FB" w:rsidRDefault="00595E7F" w:rsidP="00B563F8">
      <w:pPr>
        <w:widowControl w:val="0"/>
        <w:tabs>
          <w:tab w:val="center" w:pos="4252"/>
          <w:tab w:val="right" w:pos="8504"/>
        </w:tabs>
        <w:ind w:right="-1"/>
        <w:jc w:val="both"/>
        <w:rPr>
          <w:rFonts w:ascii="Trebuchet MS" w:hAnsi="Trebuchet MS" w:cs="Arial"/>
        </w:rPr>
      </w:pPr>
    </w:p>
    <w:p w14:paraId="59D31D72" w14:textId="77777777" w:rsidR="00B563F8" w:rsidRPr="000B62FB" w:rsidRDefault="00B563F8" w:rsidP="00B563F8">
      <w:pPr>
        <w:widowControl w:val="0"/>
        <w:tabs>
          <w:tab w:val="center" w:pos="4252"/>
          <w:tab w:val="right" w:pos="8504"/>
        </w:tabs>
        <w:ind w:right="-1"/>
        <w:jc w:val="both"/>
        <w:rPr>
          <w:rFonts w:ascii="Trebuchet MS" w:hAnsi="Trebuchet MS" w:cs="Arial"/>
          <w:i/>
        </w:rPr>
      </w:pPr>
      <w:r w:rsidRPr="000B62FB">
        <w:rPr>
          <w:rFonts w:ascii="Trebuchet MS" w:hAnsi="Trebuchet MS" w:cs="Arial"/>
          <w:b/>
        </w:rPr>
        <w:t xml:space="preserve">* </w:t>
      </w:r>
      <w:r w:rsidRPr="000B62FB">
        <w:rPr>
          <w:rFonts w:ascii="Trebuchet MS" w:hAnsi="Trebuchet MS" w:cs="Arial"/>
          <w:i/>
        </w:rPr>
        <w:t>Adaptar el modelo para añadir los datos relativos a todas las personas que representen a cada una de las empresas que formarán la Unión Temporal de Empresas en caso de resultar adjudicatarias.</w:t>
      </w:r>
    </w:p>
    <w:p w14:paraId="131D8691" w14:textId="77777777" w:rsidR="00B563F8" w:rsidRPr="000B62FB" w:rsidRDefault="00B563F8" w:rsidP="00B563F8">
      <w:pPr>
        <w:ind w:right="-1"/>
        <w:rPr>
          <w:rFonts w:ascii="Trebuchet MS" w:hAnsi="Trebuchet MS" w:cs="Arial"/>
        </w:rPr>
      </w:pPr>
    </w:p>
    <w:p w14:paraId="6EC02E95" w14:textId="77777777" w:rsidR="0017578F" w:rsidRPr="000B62FB" w:rsidRDefault="0017578F" w:rsidP="00B563F8">
      <w:pPr>
        <w:ind w:right="-1"/>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0B62FB" w14:paraId="5B363399"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5DC7F606" w14:textId="77777777" w:rsidR="00B563F8" w:rsidRPr="000B62FB" w:rsidRDefault="00B563F8" w:rsidP="001A794B">
            <w:pPr>
              <w:spacing w:before="60" w:after="20"/>
              <w:rPr>
                <w:rFonts w:ascii="Trebuchet MS" w:hAnsi="Trebuchet MS"/>
                <w:b/>
                <w:bCs/>
                <w:color w:val="000000"/>
                <w:position w:val="21"/>
              </w:rPr>
            </w:pPr>
            <w:r w:rsidRPr="000B62FB">
              <w:rPr>
                <w:rFonts w:ascii="Trebuchet MS" w:hAnsi="Trebuchet MS"/>
                <w:b/>
                <w:bCs/>
                <w:color w:val="000000"/>
                <w:position w:val="21"/>
              </w:rPr>
              <w:t>DATOS DEL EXPEDIENTE DE CONTRATACIÓN</w:t>
            </w:r>
          </w:p>
        </w:tc>
      </w:tr>
      <w:tr w:rsidR="00B563F8" w:rsidRPr="000B62FB" w14:paraId="2BF2B0B1" w14:textId="77777777" w:rsidTr="001A794B">
        <w:trPr>
          <w:trHeight w:val="454"/>
        </w:trPr>
        <w:tc>
          <w:tcPr>
            <w:tcW w:w="5617" w:type="dxa"/>
            <w:tcBorders>
              <w:left w:val="nil"/>
              <w:bottom w:val="nil"/>
              <w:right w:val="nil"/>
            </w:tcBorders>
            <w:shd w:val="clear" w:color="auto" w:fill="auto"/>
          </w:tcPr>
          <w:p w14:paraId="4966523E"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Denominación del contrato</w:t>
            </w:r>
          </w:p>
          <w:p w14:paraId="756DF04F" w14:textId="77777777" w:rsidR="00B563F8" w:rsidRPr="000B62FB" w:rsidRDefault="00B563F8" w:rsidP="001A794B">
            <w:pPr>
              <w:ind w:left="45"/>
              <w:jc w:val="both"/>
              <w:rPr>
                <w:rFonts w:ascii="Trebuchet MS" w:hAnsi="Trebuchet MS"/>
                <w:color w:val="000000"/>
              </w:rPr>
            </w:pPr>
          </w:p>
        </w:tc>
        <w:tc>
          <w:tcPr>
            <w:tcW w:w="2887" w:type="dxa"/>
            <w:tcBorders>
              <w:left w:val="nil"/>
              <w:bottom w:val="nil"/>
              <w:right w:val="nil"/>
            </w:tcBorders>
            <w:shd w:val="clear" w:color="auto" w:fill="auto"/>
          </w:tcPr>
          <w:p w14:paraId="15A8F419"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Código de referencia</w:t>
            </w:r>
          </w:p>
          <w:p w14:paraId="0DA91E0E" w14:textId="77777777" w:rsidR="00B563F8" w:rsidRPr="000B62FB" w:rsidRDefault="00B563F8" w:rsidP="001A794B">
            <w:pPr>
              <w:ind w:left="45"/>
              <w:jc w:val="both"/>
              <w:rPr>
                <w:rFonts w:ascii="Trebuchet MS" w:hAnsi="Trebuchet MS"/>
              </w:rPr>
            </w:pPr>
          </w:p>
        </w:tc>
      </w:tr>
    </w:tbl>
    <w:p w14:paraId="18713338" w14:textId="77777777" w:rsidR="00B563F8" w:rsidRPr="000B62FB" w:rsidRDefault="00B563F8" w:rsidP="00B563F8">
      <w:pPr>
        <w:spacing w:before="120" w:after="120"/>
        <w:jc w:val="center"/>
        <w:rPr>
          <w:rFonts w:ascii="Trebuchet MS" w:hAnsi="Trebuchet MS" w:cs="Arial"/>
          <w:b/>
        </w:rPr>
      </w:pPr>
      <w:r w:rsidRPr="000B62FB">
        <w:rPr>
          <w:rFonts w:ascii="Trebuchet MS" w:hAnsi="Trebuchet MS" w:cs="Arial"/>
          <w:b/>
        </w:rPr>
        <w:t>DECLARAN</w:t>
      </w:r>
    </w:p>
    <w:p w14:paraId="49C6B8AB" w14:textId="77777777" w:rsidR="00595E7F" w:rsidRPr="000B62FB" w:rsidRDefault="00595E7F" w:rsidP="00B563F8">
      <w:pPr>
        <w:spacing w:before="120" w:after="120"/>
        <w:jc w:val="center"/>
        <w:rPr>
          <w:rFonts w:ascii="Trebuchet MS" w:hAnsi="Trebuchet MS" w:cs="Arial"/>
          <w:b/>
        </w:rPr>
      </w:pPr>
    </w:p>
    <w:p w14:paraId="67A76357" w14:textId="77777777" w:rsidR="00B563F8" w:rsidRPr="000B62FB" w:rsidRDefault="00B563F8" w:rsidP="00E471C8">
      <w:pPr>
        <w:pStyle w:val="Prrafodelista1"/>
        <w:numPr>
          <w:ilvl w:val="0"/>
          <w:numId w:val="4"/>
        </w:numPr>
        <w:tabs>
          <w:tab w:val="left" w:pos="284"/>
        </w:tabs>
        <w:spacing w:after="360"/>
        <w:ind w:left="284" w:hanging="284"/>
        <w:jc w:val="both"/>
        <w:rPr>
          <w:rFonts w:ascii="Trebuchet MS" w:hAnsi="Trebuchet MS" w:cs="Arial"/>
          <w:iCs/>
          <w:lang w:eastAsia="es-ES"/>
        </w:rPr>
      </w:pPr>
      <w:r w:rsidRPr="000B62FB">
        <w:rPr>
          <w:rFonts w:ascii="Trebuchet MS" w:hAnsi="Trebuchet MS" w:cs="Arial"/>
          <w:iCs/>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B563F8" w:rsidRPr="000B62FB" w14:paraId="2764B473" w14:textId="77777777" w:rsidTr="001A794B">
        <w:trPr>
          <w:trHeight w:val="340"/>
        </w:trPr>
        <w:tc>
          <w:tcPr>
            <w:tcW w:w="6804" w:type="dxa"/>
            <w:vAlign w:val="center"/>
          </w:tcPr>
          <w:p w14:paraId="1B9AFE0A" w14:textId="77777777" w:rsidR="00B563F8" w:rsidRPr="000B62FB" w:rsidRDefault="00B563F8" w:rsidP="001A794B">
            <w:pPr>
              <w:pStyle w:val="Prrafodelista1"/>
              <w:tabs>
                <w:tab w:val="left" w:pos="284"/>
              </w:tabs>
              <w:ind w:left="0"/>
              <w:jc w:val="center"/>
              <w:rPr>
                <w:rFonts w:ascii="Trebuchet MS" w:hAnsi="Trebuchet MS" w:cs="Arial"/>
                <w:iCs/>
                <w:lang w:eastAsia="es-ES"/>
              </w:rPr>
            </w:pPr>
            <w:r w:rsidRPr="000B62FB">
              <w:rPr>
                <w:rFonts w:ascii="Trebuchet MS" w:hAnsi="Trebuchet MS" w:cs="Arial"/>
                <w:iCs/>
                <w:lang w:eastAsia="es-ES"/>
              </w:rPr>
              <w:t>Nombre empresa</w:t>
            </w:r>
          </w:p>
        </w:tc>
        <w:tc>
          <w:tcPr>
            <w:tcW w:w="1134" w:type="dxa"/>
            <w:vAlign w:val="center"/>
          </w:tcPr>
          <w:p w14:paraId="24107BA8" w14:textId="77777777" w:rsidR="00B563F8" w:rsidRPr="000B62FB" w:rsidRDefault="00B563F8" w:rsidP="001A794B">
            <w:pPr>
              <w:pStyle w:val="Prrafodelista1"/>
              <w:tabs>
                <w:tab w:val="left" w:pos="284"/>
              </w:tabs>
              <w:ind w:left="0"/>
              <w:jc w:val="center"/>
              <w:rPr>
                <w:rFonts w:ascii="Trebuchet MS" w:hAnsi="Trebuchet MS" w:cs="Arial"/>
                <w:iCs/>
                <w:lang w:eastAsia="es-ES"/>
              </w:rPr>
            </w:pPr>
            <w:r w:rsidRPr="000B62FB">
              <w:rPr>
                <w:rFonts w:ascii="Trebuchet MS" w:hAnsi="Trebuchet MS" w:cs="Arial"/>
                <w:iCs/>
                <w:lang w:eastAsia="es-ES"/>
              </w:rPr>
              <w:t>%</w:t>
            </w:r>
          </w:p>
        </w:tc>
      </w:tr>
      <w:tr w:rsidR="00B563F8" w:rsidRPr="000B62FB" w14:paraId="655E0D1A" w14:textId="77777777" w:rsidTr="001A794B">
        <w:trPr>
          <w:trHeight w:val="340"/>
        </w:trPr>
        <w:tc>
          <w:tcPr>
            <w:tcW w:w="6804" w:type="dxa"/>
            <w:vAlign w:val="center"/>
          </w:tcPr>
          <w:p w14:paraId="5D6B6024" w14:textId="77777777" w:rsidR="00B563F8" w:rsidRPr="000B62FB"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7B54200A" w14:textId="77777777" w:rsidR="00B563F8" w:rsidRPr="000B62FB" w:rsidRDefault="00B563F8" w:rsidP="001A794B">
            <w:pPr>
              <w:pStyle w:val="Prrafodelista1"/>
              <w:tabs>
                <w:tab w:val="left" w:pos="284"/>
              </w:tabs>
              <w:ind w:left="0"/>
              <w:jc w:val="center"/>
              <w:rPr>
                <w:rFonts w:ascii="Trebuchet MS" w:hAnsi="Trebuchet MS" w:cs="Arial"/>
                <w:iCs/>
                <w:lang w:eastAsia="es-ES"/>
              </w:rPr>
            </w:pPr>
          </w:p>
        </w:tc>
      </w:tr>
      <w:tr w:rsidR="00B563F8" w:rsidRPr="000B62FB" w14:paraId="550521FA" w14:textId="77777777" w:rsidTr="001A794B">
        <w:trPr>
          <w:trHeight w:val="340"/>
        </w:trPr>
        <w:tc>
          <w:tcPr>
            <w:tcW w:w="6804" w:type="dxa"/>
            <w:vAlign w:val="center"/>
          </w:tcPr>
          <w:p w14:paraId="642986D2" w14:textId="77777777" w:rsidR="00B563F8" w:rsidRPr="000B62FB"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2826011B" w14:textId="77777777" w:rsidR="00B563F8" w:rsidRPr="000B62FB" w:rsidRDefault="00B563F8" w:rsidP="001A794B">
            <w:pPr>
              <w:pStyle w:val="Prrafodelista1"/>
              <w:tabs>
                <w:tab w:val="left" w:pos="284"/>
              </w:tabs>
              <w:ind w:left="0"/>
              <w:jc w:val="center"/>
              <w:rPr>
                <w:rFonts w:ascii="Trebuchet MS" w:hAnsi="Trebuchet MS" w:cs="Arial"/>
                <w:iCs/>
                <w:lang w:eastAsia="es-ES"/>
              </w:rPr>
            </w:pPr>
          </w:p>
        </w:tc>
      </w:tr>
      <w:tr w:rsidR="00B563F8" w:rsidRPr="000B62FB" w14:paraId="3432A070" w14:textId="77777777" w:rsidTr="001A794B">
        <w:trPr>
          <w:trHeight w:val="340"/>
        </w:trPr>
        <w:tc>
          <w:tcPr>
            <w:tcW w:w="6804" w:type="dxa"/>
            <w:vAlign w:val="center"/>
          </w:tcPr>
          <w:p w14:paraId="40F5645D" w14:textId="77777777" w:rsidR="00B563F8" w:rsidRPr="000B62FB"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211816E2" w14:textId="77777777" w:rsidR="00B563F8" w:rsidRPr="000B62FB" w:rsidRDefault="00B563F8" w:rsidP="001A794B">
            <w:pPr>
              <w:pStyle w:val="Prrafodelista1"/>
              <w:tabs>
                <w:tab w:val="left" w:pos="284"/>
              </w:tabs>
              <w:ind w:left="0"/>
              <w:jc w:val="center"/>
              <w:rPr>
                <w:rFonts w:ascii="Trebuchet MS" w:hAnsi="Trebuchet MS" w:cs="Arial"/>
                <w:iCs/>
                <w:lang w:eastAsia="es-ES"/>
              </w:rPr>
            </w:pPr>
          </w:p>
        </w:tc>
      </w:tr>
    </w:tbl>
    <w:p w14:paraId="1541B558" w14:textId="77777777" w:rsidR="00B563F8" w:rsidRPr="000B62FB" w:rsidRDefault="00B563F8" w:rsidP="00B563F8">
      <w:pPr>
        <w:pStyle w:val="Prrafodelista1"/>
        <w:tabs>
          <w:tab w:val="left" w:pos="284"/>
        </w:tabs>
        <w:ind w:left="284" w:right="-1"/>
        <w:jc w:val="both"/>
        <w:rPr>
          <w:rFonts w:ascii="Trebuchet MS" w:hAnsi="Trebuchet MS" w:cs="Arial"/>
          <w:iCs/>
          <w:lang w:eastAsia="es-ES"/>
        </w:rPr>
      </w:pPr>
    </w:p>
    <w:p w14:paraId="14D69D7B" w14:textId="77777777" w:rsidR="00595E7F" w:rsidRPr="000B62FB" w:rsidRDefault="00595E7F" w:rsidP="00B563F8">
      <w:pPr>
        <w:pStyle w:val="Prrafodelista1"/>
        <w:tabs>
          <w:tab w:val="left" w:pos="284"/>
        </w:tabs>
        <w:ind w:left="284" w:right="-1"/>
        <w:jc w:val="both"/>
        <w:rPr>
          <w:rFonts w:ascii="Trebuchet MS" w:hAnsi="Trebuchet MS" w:cs="Arial"/>
          <w:iCs/>
          <w:lang w:eastAsia="es-ES"/>
        </w:rPr>
      </w:pPr>
    </w:p>
    <w:p w14:paraId="0864271E" w14:textId="77777777" w:rsidR="0017578F" w:rsidRPr="000B62FB" w:rsidRDefault="0017578F" w:rsidP="00B563F8">
      <w:pPr>
        <w:pStyle w:val="Prrafodelista1"/>
        <w:tabs>
          <w:tab w:val="left" w:pos="284"/>
        </w:tabs>
        <w:ind w:left="284" w:right="-1"/>
        <w:jc w:val="both"/>
        <w:rPr>
          <w:rFonts w:ascii="Trebuchet MS" w:hAnsi="Trebuchet MS" w:cs="Arial"/>
          <w:iCs/>
          <w:lang w:eastAsia="es-ES"/>
        </w:rPr>
      </w:pPr>
    </w:p>
    <w:p w14:paraId="053D5C8E" w14:textId="77777777" w:rsidR="00B563F8" w:rsidRPr="000B62FB" w:rsidRDefault="00B563F8" w:rsidP="00E471C8">
      <w:pPr>
        <w:pStyle w:val="Prrafodelista1"/>
        <w:numPr>
          <w:ilvl w:val="0"/>
          <w:numId w:val="4"/>
        </w:numPr>
        <w:tabs>
          <w:tab w:val="left" w:pos="284"/>
        </w:tabs>
        <w:spacing w:after="80"/>
        <w:ind w:left="284" w:hanging="284"/>
        <w:jc w:val="both"/>
        <w:rPr>
          <w:rFonts w:ascii="Trebuchet MS" w:hAnsi="Trebuchet MS" w:cs="Arial"/>
          <w:iCs/>
          <w:lang w:eastAsia="es-ES"/>
        </w:rPr>
      </w:pPr>
      <w:r w:rsidRPr="000B62FB">
        <w:rPr>
          <w:rFonts w:ascii="Trebuchet MS" w:hAnsi="Trebuchet MS" w:cs="Arial"/>
          <w:iCs/>
          <w:lang w:eastAsia="es-ES"/>
        </w:rPr>
        <w:t xml:space="preserve">Que nombran representante o apoderado único de la unión con poderes bastantes para ejercitar los derechos y cumplir las obligaciones que del contrato se deriven hasta la extinción del mismo a D./Dña.: </w:t>
      </w:r>
    </w:p>
    <w:p w14:paraId="1E145EF9" w14:textId="77777777" w:rsidR="00B563F8" w:rsidRPr="000B62FB" w:rsidRDefault="00B563F8" w:rsidP="00B563F8">
      <w:pPr>
        <w:pStyle w:val="Prrafodelista1"/>
        <w:tabs>
          <w:tab w:val="left" w:pos="284"/>
        </w:tabs>
        <w:spacing w:after="80"/>
        <w:ind w:left="0"/>
        <w:jc w:val="both"/>
        <w:rPr>
          <w:rFonts w:ascii="Trebuchet MS" w:hAnsi="Trebuchet MS" w:cs="Arial"/>
          <w:iCs/>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B563F8" w:rsidRPr="000B62FB" w14:paraId="2B15E904" w14:textId="77777777" w:rsidTr="001A794B">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0E8C3074" w14:textId="77777777" w:rsidR="00B563F8" w:rsidRPr="000B62FB" w:rsidRDefault="00B563F8" w:rsidP="001A794B">
            <w:pPr>
              <w:spacing w:before="100" w:beforeAutospacing="1"/>
              <w:rPr>
                <w:rFonts w:ascii="Trebuchet MS" w:hAnsi="Trebuchet MS"/>
                <w:color w:val="00000A"/>
              </w:rPr>
            </w:pPr>
            <w:r w:rsidRPr="000B62FB">
              <w:rPr>
                <w:rFonts w:ascii="Trebuchet MS" w:hAnsi="Trebuchet MS"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332B9C3F" w14:textId="77777777" w:rsidR="00B563F8" w:rsidRPr="000B62FB" w:rsidRDefault="00B563F8" w:rsidP="001A794B">
            <w:pPr>
              <w:spacing w:before="100" w:beforeAutospacing="1"/>
              <w:rPr>
                <w:rFonts w:ascii="Trebuchet MS" w:hAnsi="Trebuchet MS"/>
                <w:color w:val="00000A"/>
              </w:rPr>
            </w:pPr>
          </w:p>
        </w:tc>
      </w:tr>
    </w:tbl>
    <w:p w14:paraId="029906EA" w14:textId="77777777" w:rsidR="00B563F8" w:rsidRPr="000B62FB" w:rsidRDefault="00B563F8" w:rsidP="00B563F8">
      <w:pPr>
        <w:autoSpaceDE w:val="0"/>
        <w:autoSpaceDN w:val="0"/>
        <w:adjustRightInd w:val="0"/>
        <w:jc w:val="both"/>
        <w:rPr>
          <w:rFonts w:ascii="Trebuchet MS" w:hAnsi="Trebuchet MS" w:cs="Arial"/>
        </w:rPr>
      </w:pPr>
    </w:p>
    <w:p w14:paraId="43AAE4EC" w14:textId="77777777" w:rsidR="00B563F8" w:rsidRPr="000B62FB" w:rsidRDefault="00B563F8" w:rsidP="00B563F8">
      <w:pPr>
        <w:autoSpaceDE w:val="0"/>
        <w:autoSpaceDN w:val="0"/>
        <w:adjustRightInd w:val="0"/>
        <w:jc w:val="both"/>
        <w:rPr>
          <w:rFonts w:ascii="Trebuchet MS" w:hAnsi="Trebuchet MS" w:cs="Arial"/>
        </w:rPr>
      </w:pPr>
    </w:p>
    <w:p w14:paraId="0E1D0822" w14:textId="77777777" w:rsidR="00B563F8" w:rsidRPr="000B62FB" w:rsidRDefault="00B563F8" w:rsidP="00B563F8">
      <w:pPr>
        <w:autoSpaceDE w:val="0"/>
        <w:autoSpaceDN w:val="0"/>
        <w:adjustRightInd w:val="0"/>
        <w:jc w:val="both"/>
        <w:rPr>
          <w:rFonts w:ascii="Trebuchet MS" w:hAnsi="Trebuchet MS" w:cs="Arial"/>
        </w:rPr>
      </w:pPr>
    </w:p>
    <w:p w14:paraId="0ACDB508" w14:textId="77777777" w:rsidR="00B563F8" w:rsidRPr="000B62FB" w:rsidRDefault="00B563F8" w:rsidP="00B563F8">
      <w:pPr>
        <w:autoSpaceDE w:val="0"/>
        <w:autoSpaceDN w:val="0"/>
        <w:adjustRightInd w:val="0"/>
        <w:jc w:val="both"/>
        <w:rPr>
          <w:rFonts w:ascii="Trebuchet MS" w:hAnsi="Trebuchet MS" w:cs="Arial"/>
        </w:rPr>
      </w:pPr>
    </w:p>
    <w:p w14:paraId="10A69B9F" w14:textId="77777777" w:rsidR="00B563F8" w:rsidRPr="000B62FB" w:rsidRDefault="00B563F8" w:rsidP="00B563F8">
      <w:pPr>
        <w:autoSpaceDE w:val="0"/>
        <w:autoSpaceDN w:val="0"/>
        <w:adjustRightInd w:val="0"/>
        <w:jc w:val="both"/>
        <w:rPr>
          <w:rFonts w:ascii="Trebuchet MS" w:hAnsi="Trebuchet MS" w:cs="Arial"/>
          <w:b/>
        </w:rPr>
      </w:pPr>
      <w:r w:rsidRPr="000B62FB">
        <w:rPr>
          <w:rFonts w:ascii="Trebuchet MS" w:hAnsi="Trebuchet MS" w:cs="Arial"/>
          <w:b/>
        </w:rPr>
        <w:t>Lugar y fecha:</w:t>
      </w:r>
    </w:p>
    <w:p w14:paraId="62ACE093" w14:textId="77777777" w:rsidR="00B563F8" w:rsidRPr="000B62FB" w:rsidRDefault="00B563F8" w:rsidP="00B563F8">
      <w:pPr>
        <w:autoSpaceDE w:val="0"/>
        <w:autoSpaceDN w:val="0"/>
        <w:adjustRightInd w:val="0"/>
        <w:jc w:val="both"/>
        <w:rPr>
          <w:rFonts w:ascii="Trebuchet MS" w:hAnsi="Trebuchet MS" w:cs="Arial"/>
        </w:rPr>
      </w:pPr>
    </w:p>
    <w:p w14:paraId="1D3061FD" w14:textId="77777777" w:rsidR="00B563F8" w:rsidRPr="000B62FB" w:rsidRDefault="00B563F8" w:rsidP="00B563F8">
      <w:pPr>
        <w:autoSpaceDE w:val="0"/>
        <w:autoSpaceDN w:val="0"/>
        <w:adjustRightInd w:val="0"/>
        <w:jc w:val="both"/>
        <w:rPr>
          <w:rFonts w:ascii="Trebuchet MS" w:hAnsi="Trebuchet MS" w:cs="Arial"/>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0B62FB" w14:paraId="6A75DA6B" w14:textId="77777777" w:rsidTr="001A794B">
        <w:trPr>
          <w:trHeight w:hRule="exact" w:val="851"/>
          <w:tblCellSpacing w:w="0" w:type="dxa"/>
        </w:trPr>
        <w:tc>
          <w:tcPr>
            <w:tcW w:w="3969" w:type="dxa"/>
            <w:tcMar>
              <w:top w:w="57" w:type="dxa"/>
              <w:left w:w="57" w:type="dxa"/>
              <w:bottom w:w="57" w:type="dxa"/>
              <w:right w:w="0" w:type="dxa"/>
            </w:tcMar>
            <w:hideMark/>
          </w:tcPr>
          <w:p w14:paraId="642BE0AE" w14:textId="77777777" w:rsidR="00B563F8" w:rsidRPr="000B62FB" w:rsidRDefault="00B563F8" w:rsidP="001A794B">
            <w:pPr>
              <w:spacing w:before="100" w:beforeAutospacing="1"/>
              <w:rPr>
                <w:rFonts w:ascii="Trebuchet MS" w:hAnsi="Trebuchet MS"/>
                <w:i/>
                <w:color w:val="00000A"/>
              </w:rPr>
            </w:pPr>
            <w:r w:rsidRPr="000B62FB">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02574EC7" w14:textId="77777777" w:rsidR="00B563F8" w:rsidRPr="000B62FB" w:rsidRDefault="00B563F8" w:rsidP="001A794B">
            <w:pPr>
              <w:spacing w:before="100" w:beforeAutospacing="1"/>
              <w:jc w:val="center"/>
              <w:rPr>
                <w:rFonts w:ascii="Trebuchet MS" w:hAnsi="Trebuchet MS" w:cs="Arial"/>
                <w:i/>
                <w:color w:val="00000A"/>
              </w:rPr>
            </w:pPr>
            <w:r w:rsidRPr="000B62FB">
              <w:rPr>
                <w:rFonts w:ascii="Trebuchet MS" w:hAnsi="Trebuchet MS" w:cs="Arial"/>
                <w:i/>
                <w:color w:val="00000A"/>
              </w:rPr>
              <w:t>firma</w:t>
            </w:r>
          </w:p>
        </w:tc>
      </w:tr>
      <w:tr w:rsidR="00B563F8" w:rsidRPr="000B62FB" w14:paraId="25A04319" w14:textId="77777777" w:rsidTr="001A794B">
        <w:trPr>
          <w:trHeight w:hRule="exact" w:val="851"/>
          <w:tblCellSpacing w:w="0" w:type="dxa"/>
        </w:trPr>
        <w:tc>
          <w:tcPr>
            <w:tcW w:w="3969" w:type="dxa"/>
            <w:tcMar>
              <w:top w:w="57" w:type="dxa"/>
              <w:left w:w="57" w:type="dxa"/>
              <w:bottom w:w="57" w:type="dxa"/>
              <w:right w:w="0" w:type="dxa"/>
            </w:tcMar>
          </w:tcPr>
          <w:p w14:paraId="46492892" w14:textId="77777777" w:rsidR="00B563F8" w:rsidRPr="000B62FB" w:rsidRDefault="00B563F8" w:rsidP="001A794B">
            <w:pPr>
              <w:spacing w:before="100" w:beforeAutospacing="1"/>
              <w:rPr>
                <w:rFonts w:ascii="Trebuchet MS" w:hAnsi="Trebuchet MS" w:cs="Arial"/>
                <w:i/>
                <w:color w:val="00000A"/>
              </w:rPr>
            </w:pPr>
            <w:r w:rsidRPr="000B62FB">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7FA63084" w14:textId="77777777" w:rsidR="00B563F8" w:rsidRPr="000B62FB" w:rsidRDefault="00B563F8" w:rsidP="001A794B">
            <w:pPr>
              <w:spacing w:before="100" w:beforeAutospacing="1"/>
              <w:jc w:val="center"/>
              <w:rPr>
                <w:rFonts w:ascii="Trebuchet MS" w:hAnsi="Trebuchet MS"/>
                <w:i/>
                <w:color w:val="00000A"/>
              </w:rPr>
            </w:pPr>
            <w:r w:rsidRPr="000B62FB">
              <w:rPr>
                <w:rFonts w:ascii="Trebuchet MS" w:hAnsi="Trebuchet MS" w:cs="Arial"/>
                <w:i/>
                <w:color w:val="00000A"/>
              </w:rPr>
              <w:t>firma</w:t>
            </w:r>
          </w:p>
        </w:tc>
      </w:tr>
      <w:tr w:rsidR="00B563F8" w:rsidRPr="000B62FB" w14:paraId="36F1BBE0" w14:textId="77777777" w:rsidTr="001A794B">
        <w:trPr>
          <w:trHeight w:hRule="exact" w:val="851"/>
          <w:tblCellSpacing w:w="0" w:type="dxa"/>
        </w:trPr>
        <w:tc>
          <w:tcPr>
            <w:tcW w:w="3969" w:type="dxa"/>
            <w:tcMar>
              <w:top w:w="57" w:type="dxa"/>
              <w:left w:w="57" w:type="dxa"/>
              <w:bottom w:w="57" w:type="dxa"/>
              <w:right w:w="0" w:type="dxa"/>
            </w:tcMar>
          </w:tcPr>
          <w:p w14:paraId="103AD566" w14:textId="77777777" w:rsidR="00B563F8" w:rsidRPr="000B62FB" w:rsidRDefault="00B563F8" w:rsidP="001A794B">
            <w:pPr>
              <w:spacing w:before="100" w:beforeAutospacing="1"/>
              <w:rPr>
                <w:rFonts w:ascii="Trebuchet MS" w:hAnsi="Trebuchet MS" w:cs="Arial"/>
                <w:i/>
                <w:color w:val="00000A"/>
              </w:rPr>
            </w:pPr>
            <w:r w:rsidRPr="000B62FB">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3C197030" w14:textId="77777777" w:rsidR="00B563F8" w:rsidRPr="000B62FB" w:rsidRDefault="00B563F8" w:rsidP="001A794B">
            <w:pPr>
              <w:spacing w:before="100" w:beforeAutospacing="1"/>
              <w:jc w:val="center"/>
              <w:rPr>
                <w:rFonts w:ascii="Trebuchet MS" w:hAnsi="Trebuchet MS"/>
                <w:i/>
                <w:color w:val="00000A"/>
              </w:rPr>
            </w:pPr>
            <w:r w:rsidRPr="000B62FB">
              <w:rPr>
                <w:rFonts w:ascii="Trebuchet MS" w:hAnsi="Trebuchet MS" w:cs="Arial"/>
                <w:i/>
                <w:color w:val="00000A"/>
              </w:rPr>
              <w:t>firma</w:t>
            </w:r>
          </w:p>
        </w:tc>
      </w:tr>
    </w:tbl>
    <w:p w14:paraId="72C1636D" w14:textId="77777777" w:rsidR="00B563F8" w:rsidRPr="000B62FB" w:rsidRDefault="00B563F8" w:rsidP="00B563F8">
      <w:pPr>
        <w:autoSpaceDE w:val="0"/>
        <w:autoSpaceDN w:val="0"/>
        <w:adjustRightInd w:val="0"/>
        <w:jc w:val="both"/>
        <w:rPr>
          <w:rFonts w:ascii="Trebuchet MS" w:hAnsi="Trebuchet MS" w:cs="Arial"/>
        </w:rPr>
      </w:pPr>
    </w:p>
    <w:p w14:paraId="001051C0" w14:textId="77777777" w:rsidR="00B563F8" w:rsidRPr="000B62FB" w:rsidRDefault="00B563F8" w:rsidP="00B563F8">
      <w:pPr>
        <w:rPr>
          <w:rFonts w:ascii="Trebuchet MS" w:hAnsi="Trebuchet MS" w:cs="Arial"/>
        </w:rPr>
      </w:pPr>
      <w:r w:rsidRPr="000B62FB">
        <w:rPr>
          <w:rFonts w:ascii="Trebuchet MS" w:hAnsi="Trebuchet MS"/>
        </w:rPr>
        <w:br w:type="page"/>
      </w:r>
      <w:bookmarkStart w:id="285" w:name="_ANEXO_XXX.-_MODELO_1"/>
      <w:bookmarkStart w:id="286" w:name="_ANEXO_VI.-_DECLARACIÓN"/>
      <w:bookmarkStart w:id="287" w:name="_Toc463331593"/>
      <w:bookmarkStart w:id="288" w:name="_Toc480816080"/>
      <w:bookmarkEnd w:id="285"/>
      <w:bookmarkEnd w:id="286"/>
    </w:p>
    <w:p w14:paraId="0D1CDDB0" w14:textId="77777777" w:rsidR="00B563F8" w:rsidRPr="000B62FB" w:rsidRDefault="00B563F8" w:rsidP="00B563F8">
      <w:pPr>
        <w:pStyle w:val="Ttulo1"/>
        <w:pBdr>
          <w:bottom w:val="single" w:sz="12" w:space="1" w:color="auto"/>
        </w:pBdr>
        <w:spacing w:line="240" w:lineRule="atLeast"/>
        <w:jc w:val="center"/>
        <w:rPr>
          <w:rFonts w:ascii="Trebuchet MS" w:hAnsi="Trebuchet MS"/>
          <w:sz w:val="20"/>
          <w:szCs w:val="20"/>
        </w:rPr>
      </w:pPr>
      <w:bookmarkStart w:id="289" w:name="_ANEXO_IV.-_MODELO_3"/>
      <w:bookmarkStart w:id="290" w:name="_Toc506479432"/>
      <w:bookmarkStart w:id="291" w:name="_Toc108705063"/>
      <w:bookmarkEnd w:id="289"/>
      <w:r w:rsidRPr="000B62FB">
        <w:rPr>
          <w:rFonts w:ascii="Trebuchet MS" w:hAnsi="Trebuchet MS"/>
          <w:sz w:val="20"/>
          <w:szCs w:val="20"/>
        </w:rPr>
        <w:t>ANEXO IV.- MODELO DE DECLARACIÓN DE COMPROMISO DE ADSCRIPCIÓN DE MEDIOS</w:t>
      </w:r>
      <w:bookmarkEnd w:id="290"/>
      <w:bookmarkEnd w:id="291"/>
    </w:p>
    <w:p w14:paraId="27715F7D" w14:textId="77777777" w:rsidR="00B563F8" w:rsidRPr="000B62FB" w:rsidRDefault="00B563F8" w:rsidP="00B563F8">
      <w:pPr>
        <w:jc w:val="both"/>
        <w:rPr>
          <w:rFonts w:ascii="Trebuchet MS" w:hAnsi="Trebuchet MS" w:cs="Arial"/>
        </w:rPr>
      </w:pPr>
    </w:p>
    <w:p w14:paraId="43690888" w14:textId="77777777" w:rsidR="00595E7F" w:rsidRPr="000B62FB"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0B62FB" w14:paraId="57CDDC97" w14:textId="77777777" w:rsidTr="001A794B">
        <w:trPr>
          <w:trHeight w:hRule="exact" w:val="340"/>
        </w:trPr>
        <w:tc>
          <w:tcPr>
            <w:tcW w:w="8504" w:type="dxa"/>
            <w:gridSpan w:val="4"/>
            <w:tcBorders>
              <w:bottom w:val="single" w:sz="4" w:space="0" w:color="auto"/>
            </w:tcBorders>
            <w:shd w:val="clear" w:color="auto" w:fill="auto"/>
          </w:tcPr>
          <w:p w14:paraId="2F793408" w14:textId="77777777" w:rsidR="00B563F8" w:rsidRPr="000B62FB" w:rsidRDefault="00B563F8" w:rsidP="001A794B">
            <w:pPr>
              <w:spacing w:before="80" w:after="20"/>
              <w:rPr>
                <w:rFonts w:ascii="Trebuchet MS" w:hAnsi="Trebuchet MS"/>
              </w:rPr>
            </w:pPr>
            <w:r w:rsidRPr="000B62FB">
              <w:rPr>
                <w:rFonts w:ascii="Trebuchet MS" w:hAnsi="Trebuchet MS"/>
                <w:b/>
                <w:bCs/>
                <w:color w:val="000000"/>
                <w:position w:val="19"/>
              </w:rPr>
              <w:t>DATOS DE IDENTIFICACIÓN</w:t>
            </w:r>
          </w:p>
        </w:tc>
      </w:tr>
      <w:tr w:rsidR="00B563F8" w:rsidRPr="000B62FB" w14:paraId="712DCBFE" w14:textId="77777777" w:rsidTr="001A794B">
        <w:trPr>
          <w:trHeight w:val="463"/>
        </w:trPr>
        <w:tc>
          <w:tcPr>
            <w:tcW w:w="5617" w:type="dxa"/>
            <w:gridSpan w:val="3"/>
            <w:tcBorders>
              <w:top w:val="single" w:sz="4" w:space="0" w:color="auto"/>
            </w:tcBorders>
            <w:shd w:val="clear" w:color="auto" w:fill="auto"/>
            <w:vAlign w:val="center"/>
          </w:tcPr>
          <w:p w14:paraId="0F9463DA"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4AC75140" w14:textId="77777777" w:rsidR="00B563F8" w:rsidRPr="000B62FB"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5B84E0C9"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DNI-NIF</w:t>
            </w:r>
          </w:p>
          <w:p w14:paraId="13B06560" w14:textId="77777777" w:rsidR="00B563F8" w:rsidRPr="000B62FB" w:rsidRDefault="00B563F8" w:rsidP="001A794B">
            <w:pPr>
              <w:spacing w:after="40"/>
              <w:ind w:left="45"/>
              <w:rPr>
                <w:rFonts w:ascii="Trebuchet MS" w:hAnsi="Trebuchet MS"/>
                <w:color w:val="000000"/>
              </w:rPr>
            </w:pPr>
          </w:p>
        </w:tc>
      </w:tr>
      <w:tr w:rsidR="00B563F8" w:rsidRPr="000B62FB" w14:paraId="2379DCEE"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4F7D15A"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322729C3" w14:textId="77777777" w:rsidR="00B563F8" w:rsidRPr="000B62FB" w:rsidRDefault="00B563F8" w:rsidP="001A794B">
            <w:pPr>
              <w:ind w:left="45"/>
              <w:rPr>
                <w:rFonts w:ascii="Trebuchet MS" w:hAnsi="Trebuchet MS"/>
              </w:rPr>
            </w:pPr>
            <w:r w:rsidRPr="000B62FB">
              <w:rPr>
                <w:rFonts w:ascii="Trebuchet MS" w:hAnsi="Trebuchet MS"/>
                <w:b/>
                <w:bCs/>
                <w:color w:val="000000"/>
              </w:rPr>
              <w:t>En nombre propio</w:t>
            </w:r>
          </w:p>
        </w:tc>
      </w:tr>
      <w:tr w:rsidR="00B563F8" w:rsidRPr="000B62FB" w14:paraId="040D299D"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51D6E0E"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2513CF87" w14:textId="77777777" w:rsidR="00B563F8" w:rsidRPr="000B62FB" w:rsidRDefault="00B563F8" w:rsidP="001A794B">
            <w:pPr>
              <w:ind w:left="45"/>
              <w:rPr>
                <w:rFonts w:ascii="Trebuchet MS" w:hAnsi="Trebuchet MS"/>
              </w:rPr>
            </w:pPr>
            <w:r w:rsidRPr="000B62FB">
              <w:rPr>
                <w:rFonts w:ascii="Trebuchet MS" w:hAnsi="Trebuchet MS"/>
                <w:b/>
                <w:bCs/>
                <w:color w:val="000000"/>
              </w:rPr>
              <w:t xml:space="preserve">En nombre de la empresa que represento </w:t>
            </w:r>
          </w:p>
        </w:tc>
      </w:tr>
      <w:tr w:rsidR="00B563F8" w:rsidRPr="000B62FB" w14:paraId="6D6FA118" w14:textId="77777777" w:rsidTr="001A794B">
        <w:trPr>
          <w:trHeight w:val="340"/>
        </w:trPr>
        <w:tc>
          <w:tcPr>
            <w:tcW w:w="3261" w:type="dxa"/>
            <w:gridSpan w:val="2"/>
            <w:shd w:val="clear" w:color="auto" w:fill="auto"/>
            <w:vAlign w:val="center"/>
          </w:tcPr>
          <w:p w14:paraId="08022F06"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56D2BB7D" w14:textId="77777777" w:rsidR="00B563F8" w:rsidRPr="000B62FB" w:rsidRDefault="00B563F8" w:rsidP="001A794B">
            <w:pPr>
              <w:ind w:left="45"/>
              <w:rPr>
                <w:rFonts w:ascii="Trebuchet MS" w:hAnsi="Trebuchet MS"/>
                <w:bCs/>
                <w:color w:val="000000"/>
              </w:rPr>
            </w:pPr>
          </w:p>
        </w:tc>
      </w:tr>
      <w:tr w:rsidR="00B563F8" w:rsidRPr="000B62FB" w14:paraId="0F344EDD" w14:textId="77777777" w:rsidTr="001A794B">
        <w:trPr>
          <w:trHeight w:val="340"/>
        </w:trPr>
        <w:tc>
          <w:tcPr>
            <w:tcW w:w="3261" w:type="dxa"/>
            <w:gridSpan w:val="2"/>
            <w:shd w:val="clear" w:color="auto" w:fill="auto"/>
            <w:vAlign w:val="center"/>
          </w:tcPr>
          <w:p w14:paraId="6E840B21"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5AABE31A" w14:textId="77777777" w:rsidR="00B563F8" w:rsidRPr="000B62FB" w:rsidRDefault="00B563F8" w:rsidP="001A794B">
            <w:pPr>
              <w:ind w:left="45"/>
              <w:rPr>
                <w:rFonts w:ascii="Trebuchet MS" w:hAnsi="Trebuchet MS"/>
                <w:bCs/>
                <w:color w:val="000000"/>
              </w:rPr>
            </w:pPr>
          </w:p>
        </w:tc>
      </w:tr>
    </w:tbl>
    <w:p w14:paraId="64C235C5" w14:textId="77777777" w:rsidR="00B563F8" w:rsidRPr="000B62FB"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0B62FB" w14:paraId="508D1588"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0995BD55" w14:textId="77777777" w:rsidR="00B563F8" w:rsidRPr="000B62FB" w:rsidRDefault="00B563F8" w:rsidP="001A794B">
            <w:pPr>
              <w:spacing w:before="60" w:after="20"/>
              <w:rPr>
                <w:rFonts w:ascii="Trebuchet MS" w:hAnsi="Trebuchet MS"/>
                <w:b/>
                <w:bCs/>
                <w:color w:val="000000"/>
                <w:position w:val="21"/>
              </w:rPr>
            </w:pPr>
            <w:r w:rsidRPr="000B62FB">
              <w:rPr>
                <w:rFonts w:ascii="Trebuchet MS" w:hAnsi="Trebuchet MS"/>
                <w:b/>
                <w:bCs/>
                <w:color w:val="000000"/>
                <w:position w:val="21"/>
              </w:rPr>
              <w:t>DATOS DEL EXPEDIENTE DE CONTRATACIÓN</w:t>
            </w:r>
          </w:p>
        </w:tc>
      </w:tr>
      <w:tr w:rsidR="00B563F8" w:rsidRPr="000B62FB" w14:paraId="7918CDE4" w14:textId="77777777" w:rsidTr="001A794B">
        <w:trPr>
          <w:trHeight w:val="454"/>
        </w:trPr>
        <w:tc>
          <w:tcPr>
            <w:tcW w:w="5617" w:type="dxa"/>
            <w:tcBorders>
              <w:left w:val="nil"/>
              <w:bottom w:val="nil"/>
              <w:right w:val="nil"/>
            </w:tcBorders>
            <w:shd w:val="clear" w:color="auto" w:fill="auto"/>
          </w:tcPr>
          <w:p w14:paraId="4F7FF053"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Denominación del contrato</w:t>
            </w:r>
          </w:p>
          <w:p w14:paraId="7A338BE5" w14:textId="77777777" w:rsidR="00B563F8" w:rsidRPr="000B62FB" w:rsidRDefault="00B563F8" w:rsidP="001A794B">
            <w:pPr>
              <w:ind w:left="45"/>
              <w:jc w:val="both"/>
              <w:rPr>
                <w:rFonts w:ascii="Trebuchet MS" w:hAnsi="Trebuchet MS"/>
                <w:color w:val="000000"/>
              </w:rPr>
            </w:pPr>
          </w:p>
        </w:tc>
        <w:tc>
          <w:tcPr>
            <w:tcW w:w="2887" w:type="dxa"/>
            <w:tcBorders>
              <w:left w:val="nil"/>
              <w:bottom w:val="nil"/>
              <w:right w:val="nil"/>
            </w:tcBorders>
            <w:shd w:val="clear" w:color="auto" w:fill="auto"/>
          </w:tcPr>
          <w:p w14:paraId="268AD80A"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Código de referencia</w:t>
            </w:r>
          </w:p>
          <w:p w14:paraId="378EB73F" w14:textId="77777777" w:rsidR="00B563F8" w:rsidRPr="000B62FB" w:rsidRDefault="00B563F8" w:rsidP="001A794B">
            <w:pPr>
              <w:ind w:left="45"/>
              <w:jc w:val="both"/>
              <w:rPr>
                <w:rFonts w:ascii="Trebuchet MS" w:hAnsi="Trebuchet MS"/>
              </w:rPr>
            </w:pPr>
          </w:p>
        </w:tc>
      </w:tr>
    </w:tbl>
    <w:p w14:paraId="479F9425" w14:textId="77777777" w:rsidR="00B563F8" w:rsidRPr="000B62FB" w:rsidRDefault="00B563F8" w:rsidP="00B563F8">
      <w:pPr>
        <w:jc w:val="both"/>
        <w:rPr>
          <w:rFonts w:ascii="Trebuchet MS" w:hAnsi="Trebuchet MS" w:cs="Arial"/>
        </w:rPr>
      </w:pPr>
    </w:p>
    <w:p w14:paraId="50033412" w14:textId="77777777" w:rsidR="00595E7F" w:rsidRPr="000B62FB" w:rsidRDefault="00595E7F" w:rsidP="00B563F8">
      <w:pPr>
        <w:jc w:val="both"/>
        <w:rPr>
          <w:rFonts w:ascii="Trebuchet MS" w:hAnsi="Trebuchet MS" w:cs="Arial"/>
        </w:rPr>
      </w:pPr>
    </w:p>
    <w:p w14:paraId="25F16E35" w14:textId="77777777" w:rsidR="00595E7F" w:rsidRPr="000B62FB" w:rsidRDefault="00595E7F" w:rsidP="00B563F8">
      <w:pPr>
        <w:jc w:val="both"/>
        <w:rPr>
          <w:rFonts w:ascii="Trebuchet MS" w:hAnsi="Trebuchet MS" w:cs="Arial"/>
        </w:rPr>
      </w:pPr>
    </w:p>
    <w:p w14:paraId="3A1DAEA9" w14:textId="77777777" w:rsidR="00B563F8" w:rsidRPr="000B62FB" w:rsidRDefault="00B563F8" w:rsidP="00B563F8">
      <w:pPr>
        <w:spacing w:before="120" w:after="120"/>
        <w:jc w:val="center"/>
        <w:rPr>
          <w:rFonts w:ascii="Trebuchet MS" w:hAnsi="Trebuchet MS" w:cs="Arial"/>
          <w:b/>
        </w:rPr>
      </w:pPr>
      <w:r w:rsidRPr="000B62FB">
        <w:rPr>
          <w:rFonts w:ascii="Trebuchet MS" w:hAnsi="Trebuchet MS" w:cs="Arial"/>
          <w:b/>
        </w:rPr>
        <w:t>DECLARA</w:t>
      </w:r>
    </w:p>
    <w:p w14:paraId="1FC26735" w14:textId="77777777" w:rsidR="00595E7F" w:rsidRPr="000B62FB" w:rsidRDefault="00595E7F" w:rsidP="00B563F8">
      <w:pPr>
        <w:ind w:right="-1"/>
        <w:jc w:val="both"/>
        <w:rPr>
          <w:rFonts w:ascii="Trebuchet MS" w:hAnsi="Trebuchet MS" w:cs="Arial"/>
        </w:rPr>
      </w:pPr>
    </w:p>
    <w:p w14:paraId="7FFE1F9C" w14:textId="77777777" w:rsidR="00B563F8" w:rsidRPr="000B62FB" w:rsidRDefault="00B563F8" w:rsidP="00B563F8">
      <w:pPr>
        <w:ind w:right="-1"/>
        <w:jc w:val="both"/>
        <w:rPr>
          <w:rFonts w:ascii="Trebuchet MS" w:hAnsi="Trebuchet MS" w:cs="Arial"/>
        </w:rPr>
      </w:pPr>
      <w:r w:rsidRPr="000B62FB">
        <w:rPr>
          <w:rFonts w:ascii="Trebuchet MS" w:hAnsi="Trebuchet MS" w:cs="Arial"/>
        </w:rPr>
        <w:t>Que se compromete a adscribir los siguientes medios para la ejecución del contrato referenciado:</w:t>
      </w:r>
    </w:p>
    <w:p w14:paraId="530FAF30" w14:textId="77777777" w:rsidR="00B563F8" w:rsidRPr="000B62FB" w:rsidRDefault="00B563F8" w:rsidP="00B563F8">
      <w:pPr>
        <w:ind w:right="-1"/>
        <w:jc w:val="both"/>
        <w:rPr>
          <w:rFonts w:ascii="Trebuchet MS" w:hAnsi="Trebuchet MS" w:cs="Arial"/>
        </w:rPr>
      </w:pPr>
    </w:p>
    <w:p w14:paraId="1BC0A6AC" w14:textId="77777777" w:rsidR="00595E7F" w:rsidRPr="000B62FB" w:rsidRDefault="00595E7F" w:rsidP="00B563F8">
      <w:pPr>
        <w:ind w:right="-1"/>
        <w:jc w:val="both"/>
        <w:rPr>
          <w:rFonts w:ascii="Trebuchet MS" w:hAnsi="Trebuchet MS"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
        <w:gridCol w:w="7721"/>
      </w:tblGrid>
      <w:tr w:rsidR="008E32BC" w:rsidRPr="000B62FB" w14:paraId="167FE1B3" w14:textId="77777777" w:rsidTr="001A794B">
        <w:trPr>
          <w:trHeight w:val="284"/>
        </w:trPr>
        <w:tc>
          <w:tcPr>
            <w:tcW w:w="283" w:type="dxa"/>
            <w:tcBorders>
              <w:bottom w:val="single" w:sz="4" w:space="0" w:color="auto"/>
            </w:tcBorders>
            <w:vAlign w:val="center"/>
          </w:tcPr>
          <w:p w14:paraId="48C6CCFB" w14:textId="187342C9" w:rsidR="008E32BC" w:rsidRPr="000B62FB" w:rsidRDefault="008E32BC" w:rsidP="00097986">
            <w:pPr>
              <w:rPr>
                <w:rFonts w:ascii="Trebuchet MS" w:hAnsi="Trebuchet MS" w:cs="Arial"/>
                <w:b/>
                <w:bCs/>
                <w:highlight w:val="yellow"/>
              </w:rPr>
            </w:pPr>
          </w:p>
        </w:tc>
        <w:tc>
          <w:tcPr>
            <w:tcW w:w="7796" w:type="dxa"/>
            <w:tcBorders>
              <w:top w:val="nil"/>
              <w:bottom w:val="nil"/>
              <w:right w:val="nil"/>
            </w:tcBorders>
            <w:vAlign w:val="center"/>
          </w:tcPr>
          <w:p w14:paraId="0DB29161" w14:textId="77777777" w:rsidR="008E32BC" w:rsidRPr="000B62FB" w:rsidRDefault="008E32BC" w:rsidP="001A794B">
            <w:pPr>
              <w:autoSpaceDE w:val="0"/>
              <w:autoSpaceDN w:val="0"/>
              <w:adjustRightInd w:val="0"/>
              <w:rPr>
                <w:rFonts w:ascii="Trebuchet MS" w:hAnsi="Trebuchet MS" w:cs="Arial"/>
                <w:b/>
                <w:bCs/>
              </w:rPr>
            </w:pPr>
            <w:r w:rsidRPr="000B62FB">
              <w:rPr>
                <w:rFonts w:ascii="Trebuchet MS" w:hAnsi="Trebuchet MS" w:cs="Arial"/>
                <w:b/>
                <w:bCs/>
              </w:rPr>
              <w:t>Compromiso de adscripción de medios personales:</w:t>
            </w:r>
          </w:p>
        </w:tc>
      </w:tr>
      <w:tr w:rsidR="008E32BC" w:rsidRPr="000B62FB" w14:paraId="0A333E7B" w14:textId="77777777" w:rsidTr="001A794B">
        <w:trPr>
          <w:trHeight w:val="1021"/>
        </w:trPr>
        <w:tc>
          <w:tcPr>
            <w:tcW w:w="8079" w:type="dxa"/>
            <w:gridSpan w:val="2"/>
            <w:tcBorders>
              <w:top w:val="nil"/>
              <w:left w:val="nil"/>
              <w:bottom w:val="nil"/>
              <w:right w:val="nil"/>
            </w:tcBorders>
          </w:tcPr>
          <w:p w14:paraId="4AE9E642" w14:textId="55D4FF4C" w:rsidR="008E32BC" w:rsidRPr="000B62FB" w:rsidRDefault="00861EB8" w:rsidP="00D31E84">
            <w:pPr>
              <w:pStyle w:val="Listaconvietas"/>
            </w:pPr>
            <w:r w:rsidRPr="000B62FB">
              <w:t>Según lo establecido</w:t>
            </w:r>
            <w:r>
              <w:t>, en su caso,</w:t>
            </w:r>
            <w:r w:rsidRPr="000B62FB">
              <w:t xml:space="preserve"> en</w:t>
            </w:r>
            <w:r>
              <w:t xml:space="preserve"> el apartado 15 del cuadro de características</w:t>
            </w:r>
            <w:r w:rsidRPr="000B62FB">
              <w:t xml:space="preserve"> </w:t>
            </w:r>
            <w:r>
              <w:t>y/o en los pliegos de la licitación</w:t>
            </w:r>
          </w:p>
        </w:tc>
      </w:tr>
      <w:tr w:rsidR="008E32BC" w:rsidRPr="000B62FB" w14:paraId="1A9C3AAB" w14:textId="77777777" w:rsidTr="001A794B">
        <w:trPr>
          <w:trHeight w:val="284"/>
        </w:trPr>
        <w:tc>
          <w:tcPr>
            <w:tcW w:w="283" w:type="dxa"/>
            <w:tcBorders>
              <w:top w:val="single" w:sz="4" w:space="0" w:color="auto"/>
              <w:left w:val="single" w:sz="4" w:space="0" w:color="auto"/>
              <w:bottom w:val="single" w:sz="4" w:space="0" w:color="auto"/>
              <w:right w:val="single" w:sz="4" w:space="0" w:color="auto"/>
            </w:tcBorders>
            <w:vAlign w:val="center"/>
          </w:tcPr>
          <w:p w14:paraId="6AF0B99E" w14:textId="6BAE4AAA" w:rsidR="008E32BC" w:rsidRPr="000B62FB" w:rsidRDefault="008E32BC" w:rsidP="00097986">
            <w:pPr>
              <w:rPr>
                <w:rFonts w:ascii="Trebuchet MS" w:hAnsi="Trebuchet MS" w:cs="Arial"/>
                <w:b/>
                <w:bCs/>
                <w:highlight w:val="yellow"/>
              </w:rPr>
            </w:pPr>
          </w:p>
        </w:tc>
        <w:tc>
          <w:tcPr>
            <w:tcW w:w="7796" w:type="dxa"/>
            <w:tcBorders>
              <w:top w:val="nil"/>
              <w:left w:val="single" w:sz="4" w:space="0" w:color="auto"/>
              <w:bottom w:val="nil"/>
              <w:right w:val="nil"/>
            </w:tcBorders>
            <w:vAlign w:val="center"/>
          </w:tcPr>
          <w:p w14:paraId="300DC06F" w14:textId="77777777" w:rsidR="008E32BC" w:rsidRPr="000B62FB" w:rsidRDefault="008E32BC" w:rsidP="001A794B">
            <w:pPr>
              <w:ind w:right="-1"/>
              <w:rPr>
                <w:rFonts w:ascii="Trebuchet MS" w:hAnsi="Trebuchet MS" w:cs="Arial"/>
                <w:b/>
                <w:bCs/>
              </w:rPr>
            </w:pPr>
            <w:r w:rsidRPr="000B62FB">
              <w:rPr>
                <w:rFonts w:ascii="Trebuchet MS" w:hAnsi="Trebuchet MS" w:cs="Arial"/>
                <w:b/>
                <w:bCs/>
              </w:rPr>
              <w:t>Compromiso de adscripción de medios materiales</w:t>
            </w:r>
            <w:r w:rsidRPr="000B62FB">
              <w:rPr>
                <w:rFonts w:ascii="Trebuchet MS" w:hAnsi="Trebuchet MS" w:cs="Arial"/>
                <w:b/>
              </w:rPr>
              <w:t>:</w:t>
            </w:r>
          </w:p>
        </w:tc>
      </w:tr>
      <w:tr w:rsidR="008E32BC" w:rsidRPr="000B62FB" w14:paraId="2AC0860A" w14:textId="77777777" w:rsidTr="001A794B">
        <w:trPr>
          <w:trHeight w:val="1021"/>
        </w:trPr>
        <w:tc>
          <w:tcPr>
            <w:tcW w:w="8079" w:type="dxa"/>
            <w:gridSpan w:val="2"/>
            <w:tcBorders>
              <w:top w:val="nil"/>
              <w:left w:val="nil"/>
              <w:bottom w:val="nil"/>
              <w:right w:val="nil"/>
            </w:tcBorders>
          </w:tcPr>
          <w:p w14:paraId="76836B83" w14:textId="1A458CAC" w:rsidR="008E32BC" w:rsidRPr="007B28EF" w:rsidRDefault="008E32BC" w:rsidP="007D2DB0">
            <w:pPr>
              <w:pStyle w:val="Listaconvietas"/>
            </w:pPr>
            <w:r w:rsidRPr="007B28EF">
              <w:t>Según lo establecido</w:t>
            </w:r>
            <w:r w:rsidR="00861EB8">
              <w:t>, en su caso,</w:t>
            </w:r>
            <w:r w:rsidRPr="007B28EF">
              <w:t xml:space="preserve"> en</w:t>
            </w:r>
            <w:r w:rsidR="00861EB8" w:rsidRPr="007B28EF">
              <w:t xml:space="preserve"> el </w:t>
            </w:r>
            <w:r w:rsidR="00861EB8">
              <w:t>apartado 15 del cuadro</w:t>
            </w:r>
            <w:r w:rsidR="00861EB8" w:rsidRPr="007B28EF">
              <w:t xml:space="preserve"> de </w:t>
            </w:r>
            <w:r w:rsidR="00861EB8">
              <w:t>características</w:t>
            </w:r>
            <w:r w:rsidRPr="000B62FB">
              <w:t xml:space="preserve"> </w:t>
            </w:r>
            <w:r w:rsidR="00861EB8">
              <w:t>y/o en los pliegos de la licitación</w:t>
            </w:r>
          </w:p>
        </w:tc>
      </w:tr>
    </w:tbl>
    <w:p w14:paraId="36E2F471" w14:textId="77777777" w:rsidR="00B563F8" w:rsidRPr="000B62FB" w:rsidRDefault="00B563F8" w:rsidP="00B563F8">
      <w:pPr>
        <w:ind w:right="-1"/>
        <w:jc w:val="both"/>
        <w:rPr>
          <w:rFonts w:ascii="Trebuchet MS" w:hAnsi="Trebuchet MS" w:cs="Arial"/>
          <w:b/>
          <w:bCs/>
        </w:rPr>
      </w:pPr>
    </w:p>
    <w:p w14:paraId="3BC85F7A" w14:textId="77777777" w:rsidR="00B563F8" w:rsidRPr="000B62FB" w:rsidRDefault="00B563F8" w:rsidP="00B563F8">
      <w:pPr>
        <w:rPr>
          <w:rFonts w:ascii="Trebuchet MS" w:hAnsi="Trebuchet MS"/>
        </w:rPr>
      </w:pPr>
      <w:r w:rsidRPr="000B62FB">
        <w:rPr>
          <w:rFonts w:ascii="Trebuchet MS" w:hAnsi="Trebuchet MS"/>
        </w:rPr>
        <w:br w:type="page"/>
      </w:r>
    </w:p>
    <w:p w14:paraId="1103AFA7" w14:textId="77777777" w:rsidR="00B563F8" w:rsidRPr="000B62FB" w:rsidRDefault="00B563F8" w:rsidP="00B563F8">
      <w:pPr>
        <w:pStyle w:val="Ttulo1"/>
        <w:pBdr>
          <w:bottom w:val="single" w:sz="4" w:space="1" w:color="auto"/>
        </w:pBdr>
        <w:spacing w:line="240" w:lineRule="atLeast"/>
        <w:jc w:val="center"/>
        <w:rPr>
          <w:rFonts w:ascii="Trebuchet MS" w:hAnsi="Trebuchet MS"/>
          <w:sz w:val="20"/>
          <w:szCs w:val="20"/>
          <w:lang w:val="pt-BR"/>
        </w:rPr>
      </w:pPr>
      <w:bookmarkStart w:id="292" w:name="_ANEXO_V.-_MODELO"/>
      <w:bookmarkStart w:id="293" w:name="_ANEXO_VII.-_MODELO"/>
      <w:bookmarkStart w:id="294" w:name="_ANEXO_VIII.-_MODELO"/>
      <w:bookmarkStart w:id="295" w:name="_ANEXO_IX.-_MODELO"/>
      <w:bookmarkStart w:id="296" w:name="_ANEXO_VI.-_MODELO"/>
      <w:bookmarkStart w:id="297" w:name="_Toc506479433"/>
      <w:bookmarkStart w:id="298" w:name="_Toc108705064"/>
      <w:bookmarkEnd w:id="292"/>
      <w:bookmarkEnd w:id="293"/>
      <w:bookmarkEnd w:id="294"/>
      <w:bookmarkEnd w:id="295"/>
      <w:bookmarkEnd w:id="296"/>
      <w:r w:rsidRPr="000B62FB">
        <w:rPr>
          <w:rFonts w:ascii="Trebuchet MS" w:hAnsi="Trebuchet MS"/>
          <w:sz w:val="20"/>
          <w:szCs w:val="20"/>
          <w:lang w:val="pt-BR"/>
        </w:rPr>
        <w:t>ANEXO V.- MODELO DE DECLARACIÓN RELATIVA AL GRUPO EMPRESARIAL</w:t>
      </w:r>
      <w:bookmarkEnd w:id="297"/>
      <w:bookmarkEnd w:id="298"/>
      <w:r w:rsidRPr="000B62FB">
        <w:rPr>
          <w:rFonts w:ascii="Trebuchet MS" w:hAnsi="Trebuchet MS"/>
          <w:sz w:val="20"/>
          <w:szCs w:val="20"/>
          <w:lang w:val="pt-BR"/>
        </w:rPr>
        <w:t xml:space="preserve"> </w:t>
      </w:r>
    </w:p>
    <w:p w14:paraId="55765576" w14:textId="77777777" w:rsidR="00B563F8" w:rsidRPr="000B62FB" w:rsidRDefault="00B563F8" w:rsidP="00B563F8">
      <w:pPr>
        <w:jc w:val="both"/>
        <w:rPr>
          <w:rFonts w:ascii="Trebuchet MS" w:hAnsi="Trebuchet MS" w:cs="Arial"/>
        </w:rPr>
      </w:pPr>
      <w:bookmarkStart w:id="299" w:name="_ANEXO_XXX.-_SOLVENCIA_"/>
      <w:bookmarkStart w:id="300" w:name="_ANEXO_XXX-_COMPROMISO"/>
      <w:bookmarkStart w:id="301" w:name="_ANEXO_XXX._-"/>
      <w:bookmarkStart w:id="302" w:name="_ANEXO_XXX.-_ADMISIBILIDAD"/>
      <w:bookmarkStart w:id="303" w:name="_ANEXO_VI_.-CRITERIOS"/>
      <w:bookmarkStart w:id="304" w:name="_ANEXO_XXX_.-CRITERIOS"/>
      <w:bookmarkStart w:id="305" w:name="_ANEXO_XXX_.-"/>
      <w:bookmarkStart w:id="306" w:name="_ANEXO_VII.-_CRITERIOS"/>
      <w:bookmarkStart w:id="307" w:name="_ANEXO_XXX.-_CRITERIOS"/>
      <w:bookmarkStart w:id="308" w:name="_ANEXO_XXX.-__2"/>
      <w:bookmarkStart w:id="309" w:name="_ANEXO_xxx.-__3"/>
      <w:bookmarkStart w:id="310" w:name="_ANEXO_XIV.-_MODELO"/>
      <w:bookmarkEnd w:id="299"/>
      <w:bookmarkEnd w:id="300"/>
      <w:bookmarkEnd w:id="301"/>
      <w:bookmarkEnd w:id="302"/>
      <w:bookmarkEnd w:id="303"/>
      <w:bookmarkEnd w:id="304"/>
      <w:bookmarkEnd w:id="305"/>
      <w:bookmarkEnd w:id="306"/>
      <w:bookmarkEnd w:id="307"/>
      <w:bookmarkEnd w:id="308"/>
      <w:bookmarkEnd w:id="309"/>
      <w:bookmarkEnd w:id="310"/>
    </w:p>
    <w:p w14:paraId="37B967C2" w14:textId="77777777" w:rsidR="00595E7F" w:rsidRPr="000B62FB"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0B62FB" w14:paraId="2D576BD5" w14:textId="77777777" w:rsidTr="001A794B">
        <w:trPr>
          <w:trHeight w:hRule="exact" w:val="340"/>
        </w:trPr>
        <w:tc>
          <w:tcPr>
            <w:tcW w:w="8504" w:type="dxa"/>
            <w:gridSpan w:val="4"/>
            <w:tcBorders>
              <w:bottom w:val="single" w:sz="4" w:space="0" w:color="auto"/>
            </w:tcBorders>
            <w:shd w:val="clear" w:color="auto" w:fill="auto"/>
          </w:tcPr>
          <w:p w14:paraId="5ECE59C9" w14:textId="77777777" w:rsidR="00B563F8" w:rsidRPr="000B62FB" w:rsidRDefault="00B563F8" w:rsidP="001A794B">
            <w:pPr>
              <w:spacing w:before="80" w:after="20"/>
              <w:rPr>
                <w:rFonts w:ascii="Trebuchet MS" w:hAnsi="Trebuchet MS"/>
              </w:rPr>
            </w:pPr>
            <w:r w:rsidRPr="000B62FB">
              <w:rPr>
                <w:rFonts w:ascii="Trebuchet MS" w:hAnsi="Trebuchet MS"/>
                <w:b/>
                <w:bCs/>
                <w:color w:val="000000"/>
                <w:position w:val="19"/>
              </w:rPr>
              <w:t>DATOS DE IDENTIFICACIÓN</w:t>
            </w:r>
          </w:p>
        </w:tc>
      </w:tr>
      <w:tr w:rsidR="00B563F8" w:rsidRPr="000B62FB" w14:paraId="5BAD2440" w14:textId="77777777" w:rsidTr="001A794B">
        <w:trPr>
          <w:trHeight w:val="463"/>
        </w:trPr>
        <w:tc>
          <w:tcPr>
            <w:tcW w:w="5617" w:type="dxa"/>
            <w:gridSpan w:val="3"/>
            <w:tcBorders>
              <w:top w:val="single" w:sz="4" w:space="0" w:color="auto"/>
            </w:tcBorders>
            <w:shd w:val="clear" w:color="auto" w:fill="auto"/>
            <w:vAlign w:val="center"/>
          </w:tcPr>
          <w:p w14:paraId="0DD08EDE"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15058EE0" w14:textId="77777777" w:rsidR="00B563F8" w:rsidRPr="000B62FB"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1146F202"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DNI-NIF</w:t>
            </w:r>
          </w:p>
          <w:p w14:paraId="69BEE6E7" w14:textId="77777777" w:rsidR="00B563F8" w:rsidRPr="000B62FB" w:rsidRDefault="00B563F8" w:rsidP="001A794B">
            <w:pPr>
              <w:spacing w:after="40"/>
              <w:ind w:left="45"/>
              <w:rPr>
                <w:rFonts w:ascii="Trebuchet MS" w:hAnsi="Trebuchet MS"/>
                <w:color w:val="000000"/>
              </w:rPr>
            </w:pPr>
          </w:p>
        </w:tc>
      </w:tr>
      <w:tr w:rsidR="00B563F8" w:rsidRPr="000B62FB" w14:paraId="62476AEA"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C54A084"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759EA5B1" w14:textId="77777777" w:rsidR="00B563F8" w:rsidRPr="000B62FB" w:rsidRDefault="00B563F8" w:rsidP="001A794B">
            <w:pPr>
              <w:ind w:left="45"/>
              <w:rPr>
                <w:rFonts w:ascii="Trebuchet MS" w:hAnsi="Trebuchet MS"/>
              </w:rPr>
            </w:pPr>
            <w:r w:rsidRPr="000B62FB">
              <w:rPr>
                <w:rFonts w:ascii="Trebuchet MS" w:hAnsi="Trebuchet MS"/>
                <w:b/>
                <w:bCs/>
                <w:color w:val="000000"/>
              </w:rPr>
              <w:t>En nombre propio</w:t>
            </w:r>
          </w:p>
        </w:tc>
      </w:tr>
      <w:tr w:rsidR="00B563F8" w:rsidRPr="000B62FB" w14:paraId="667420F2"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8DD7756"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13380067" w14:textId="77777777" w:rsidR="00B563F8" w:rsidRPr="000B62FB" w:rsidRDefault="00B563F8" w:rsidP="001A794B">
            <w:pPr>
              <w:ind w:left="45"/>
              <w:rPr>
                <w:rFonts w:ascii="Trebuchet MS" w:hAnsi="Trebuchet MS"/>
              </w:rPr>
            </w:pPr>
            <w:r w:rsidRPr="000B62FB">
              <w:rPr>
                <w:rFonts w:ascii="Trebuchet MS" w:hAnsi="Trebuchet MS"/>
                <w:b/>
                <w:bCs/>
                <w:color w:val="000000"/>
              </w:rPr>
              <w:t xml:space="preserve">En nombre de la empresa que represento </w:t>
            </w:r>
          </w:p>
        </w:tc>
      </w:tr>
      <w:tr w:rsidR="00B563F8" w:rsidRPr="000B62FB" w14:paraId="3AB3ACCD" w14:textId="77777777" w:rsidTr="001A794B">
        <w:trPr>
          <w:trHeight w:val="340"/>
        </w:trPr>
        <w:tc>
          <w:tcPr>
            <w:tcW w:w="3261" w:type="dxa"/>
            <w:gridSpan w:val="2"/>
            <w:shd w:val="clear" w:color="auto" w:fill="auto"/>
            <w:vAlign w:val="center"/>
          </w:tcPr>
          <w:p w14:paraId="1020C03B"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537B4284" w14:textId="77777777" w:rsidR="00B563F8" w:rsidRPr="000B62FB" w:rsidRDefault="00B563F8" w:rsidP="001A794B">
            <w:pPr>
              <w:ind w:left="45"/>
              <w:rPr>
                <w:rFonts w:ascii="Trebuchet MS" w:hAnsi="Trebuchet MS"/>
                <w:bCs/>
                <w:color w:val="000000"/>
              </w:rPr>
            </w:pPr>
          </w:p>
        </w:tc>
      </w:tr>
      <w:tr w:rsidR="00B563F8" w:rsidRPr="000B62FB" w14:paraId="2661FC98" w14:textId="77777777" w:rsidTr="001A794B">
        <w:trPr>
          <w:trHeight w:val="340"/>
        </w:trPr>
        <w:tc>
          <w:tcPr>
            <w:tcW w:w="3261" w:type="dxa"/>
            <w:gridSpan w:val="2"/>
            <w:shd w:val="clear" w:color="auto" w:fill="auto"/>
            <w:vAlign w:val="center"/>
          </w:tcPr>
          <w:p w14:paraId="19F90F10"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02C3A372" w14:textId="77777777" w:rsidR="00B563F8" w:rsidRPr="000B62FB" w:rsidRDefault="00B563F8" w:rsidP="001A794B">
            <w:pPr>
              <w:ind w:left="45"/>
              <w:rPr>
                <w:rFonts w:ascii="Trebuchet MS" w:hAnsi="Trebuchet MS"/>
                <w:bCs/>
                <w:color w:val="000000"/>
              </w:rPr>
            </w:pPr>
          </w:p>
        </w:tc>
      </w:tr>
    </w:tbl>
    <w:p w14:paraId="18242532" w14:textId="77777777" w:rsidR="00B563F8" w:rsidRPr="000B62FB"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0B62FB" w14:paraId="31420A6E"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3DB3AEB4" w14:textId="77777777" w:rsidR="00B563F8" w:rsidRPr="000B62FB" w:rsidRDefault="00B563F8" w:rsidP="001A794B">
            <w:pPr>
              <w:spacing w:before="60" w:after="20"/>
              <w:rPr>
                <w:rFonts w:ascii="Trebuchet MS" w:hAnsi="Trebuchet MS"/>
                <w:b/>
                <w:bCs/>
                <w:color w:val="000000"/>
                <w:position w:val="21"/>
              </w:rPr>
            </w:pPr>
            <w:r w:rsidRPr="000B62FB">
              <w:rPr>
                <w:rFonts w:ascii="Trebuchet MS" w:hAnsi="Trebuchet MS"/>
                <w:b/>
                <w:bCs/>
                <w:color w:val="000000"/>
                <w:position w:val="21"/>
              </w:rPr>
              <w:t>DATOS DEL EXPEDIENTE DE CONTRATACIÓN</w:t>
            </w:r>
          </w:p>
        </w:tc>
      </w:tr>
      <w:tr w:rsidR="00B563F8" w:rsidRPr="000B62FB" w14:paraId="3DC40334" w14:textId="77777777" w:rsidTr="001A794B">
        <w:trPr>
          <w:trHeight w:val="454"/>
        </w:trPr>
        <w:tc>
          <w:tcPr>
            <w:tcW w:w="5617" w:type="dxa"/>
            <w:tcBorders>
              <w:left w:val="nil"/>
              <w:bottom w:val="nil"/>
              <w:right w:val="nil"/>
            </w:tcBorders>
            <w:shd w:val="clear" w:color="auto" w:fill="auto"/>
          </w:tcPr>
          <w:p w14:paraId="4D96EC09"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Denominación del contrato</w:t>
            </w:r>
          </w:p>
          <w:p w14:paraId="31E9F973" w14:textId="77777777" w:rsidR="00B563F8" w:rsidRPr="000B62FB" w:rsidRDefault="00B563F8" w:rsidP="001A794B">
            <w:pPr>
              <w:ind w:left="45"/>
              <w:jc w:val="both"/>
              <w:rPr>
                <w:rFonts w:ascii="Trebuchet MS" w:hAnsi="Trebuchet MS"/>
                <w:color w:val="000000"/>
              </w:rPr>
            </w:pPr>
          </w:p>
        </w:tc>
        <w:tc>
          <w:tcPr>
            <w:tcW w:w="2887" w:type="dxa"/>
            <w:tcBorders>
              <w:left w:val="nil"/>
              <w:bottom w:val="nil"/>
              <w:right w:val="nil"/>
            </w:tcBorders>
            <w:shd w:val="clear" w:color="auto" w:fill="auto"/>
          </w:tcPr>
          <w:p w14:paraId="781384FE"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Código de referencia</w:t>
            </w:r>
          </w:p>
          <w:p w14:paraId="1FE20AC6" w14:textId="77777777" w:rsidR="00B563F8" w:rsidRPr="000B62FB" w:rsidRDefault="00B563F8" w:rsidP="001A794B">
            <w:pPr>
              <w:ind w:left="45"/>
              <w:jc w:val="both"/>
              <w:rPr>
                <w:rFonts w:ascii="Trebuchet MS" w:hAnsi="Trebuchet MS"/>
              </w:rPr>
            </w:pPr>
          </w:p>
        </w:tc>
      </w:tr>
    </w:tbl>
    <w:p w14:paraId="23BBC15A" w14:textId="77777777" w:rsidR="00B563F8" w:rsidRPr="000B62FB" w:rsidRDefault="00B563F8" w:rsidP="00B563F8">
      <w:pPr>
        <w:jc w:val="both"/>
        <w:rPr>
          <w:rFonts w:ascii="Trebuchet MS" w:hAnsi="Trebuchet MS" w:cs="Arial"/>
        </w:rPr>
      </w:pPr>
    </w:p>
    <w:p w14:paraId="74F55CE7" w14:textId="77777777" w:rsidR="00595E7F" w:rsidRPr="000B62FB" w:rsidRDefault="00595E7F" w:rsidP="00B563F8">
      <w:pPr>
        <w:jc w:val="both"/>
        <w:rPr>
          <w:rFonts w:ascii="Trebuchet MS" w:hAnsi="Trebuchet MS" w:cs="Arial"/>
        </w:rPr>
      </w:pPr>
    </w:p>
    <w:p w14:paraId="03FA0780" w14:textId="77777777" w:rsidR="00595E7F" w:rsidRPr="000B62FB" w:rsidRDefault="00595E7F" w:rsidP="00B563F8">
      <w:pPr>
        <w:jc w:val="both"/>
        <w:rPr>
          <w:rFonts w:ascii="Trebuchet MS" w:hAnsi="Trebuchet MS" w:cs="Arial"/>
        </w:rPr>
      </w:pPr>
    </w:p>
    <w:p w14:paraId="29FE7D76" w14:textId="77777777" w:rsidR="00B563F8" w:rsidRPr="000B62FB" w:rsidRDefault="00B563F8" w:rsidP="00B563F8">
      <w:pPr>
        <w:spacing w:before="120" w:after="120"/>
        <w:jc w:val="center"/>
        <w:rPr>
          <w:rFonts w:ascii="Trebuchet MS" w:hAnsi="Trebuchet MS" w:cs="Arial"/>
          <w:b/>
        </w:rPr>
      </w:pPr>
      <w:r w:rsidRPr="000B62FB">
        <w:rPr>
          <w:rFonts w:ascii="Trebuchet MS" w:hAnsi="Trebuchet MS" w:cs="Arial"/>
          <w:b/>
        </w:rPr>
        <w:t>DECLARA</w:t>
      </w:r>
    </w:p>
    <w:p w14:paraId="231FE80B" w14:textId="77777777" w:rsidR="00B563F8" w:rsidRPr="000B62FB" w:rsidRDefault="00B563F8" w:rsidP="00B563F8">
      <w:pPr>
        <w:spacing w:before="240" w:after="120" w:line="220" w:lineRule="exact"/>
        <w:jc w:val="both"/>
        <w:rPr>
          <w:rFonts w:ascii="Trebuchet MS" w:hAnsi="Trebuchet MS" w:cs="Arial"/>
        </w:rPr>
      </w:pPr>
      <w:r w:rsidRPr="000B62FB">
        <w:rPr>
          <w:rFonts w:ascii="Trebuchet MS" w:hAnsi="Trebuchet M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B563F8" w:rsidRPr="000B62FB" w14:paraId="055CF1FB" w14:textId="77777777" w:rsidTr="001A794B">
        <w:trPr>
          <w:trHeight w:hRule="exact" w:val="284"/>
        </w:trPr>
        <w:tc>
          <w:tcPr>
            <w:tcW w:w="301" w:type="dxa"/>
            <w:vAlign w:val="center"/>
          </w:tcPr>
          <w:p w14:paraId="1A15AF1D" w14:textId="77777777" w:rsidR="00B563F8" w:rsidRPr="000B62FB" w:rsidRDefault="00B563F8" w:rsidP="001A794B">
            <w:pPr>
              <w:jc w:val="center"/>
              <w:rPr>
                <w:rFonts w:ascii="Trebuchet MS" w:hAnsi="Trebuchet MS" w:cs="Arial"/>
                <w:b/>
              </w:rPr>
            </w:pPr>
          </w:p>
        </w:tc>
        <w:tc>
          <w:tcPr>
            <w:tcW w:w="8007" w:type="dxa"/>
            <w:tcBorders>
              <w:top w:val="nil"/>
              <w:bottom w:val="nil"/>
              <w:right w:val="nil"/>
            </w:tcBorders>
            <w:vAlign w:val="center"/>
          </w:tcPr>
          <w:p w14:paraId="4CEB9917" w14:textId="77777777" w:rsidR="00B563F8" w:rsidRPr="000B62FB" w:rsidRDefault="00B563F8" w:rsidP="001A794B">
            <w:pPr>
              <w:rPr>
                <w:rFonts w:ascii="Trebuchet MS" w:hAnsi="Trebuchet MS" w:cs="Arial"/>
              </w:rPr>
            </w:pPr>
            <w:r w:rsidRPr="000B62FB">
              <w:rPr>
                <w:rFonts w:ascii="Trebuchet MS" w:hAnsi="Trebuchet MS" w:cs="Arial"/>
                <w:bCs/>
              </w:rPr>
              <w:t xml:space="preserve">SÍ </w:t>
            </w:r>
            <w:r w:rsidRPr="000B62FB">
              <w:rPr>
                <w:rFonts w:ascii="Trebuchet MS" w:hAnsi="Trebuchet MS" w:cs="Arial"/>
              </w:rPr>
              <w:t>se encuentra en alguno de los supuestos del artículo 42.1 del Código de Comercio.</w:t>
            </w:r>
          </w:p>
        </w:tc>
      </w:tr>
      <w:tr w:rsidR="00B563F8" w:rsidRPr="000B62FB" w14:paraId="57E8DEFF" w14:textId="77777777" w:rsidTr="001A794B">
        <w:trPr>
          <w:trHeight w:hRule="exact" w:val="284"/>
        </w:trPr>
        <w:tc>
          <w:tcPr>
            <w:tcW w:w="301" w:type="dxa"/>
            <w:vAlign w:val="center"/>
          </w:tcPr>
          <w:p w14:paraId="59BBEFDE" w14:textId="77777777" w:rsidR="00B563F8" w:rsidRPr="000B62FB" w:rsidRDefault="00B563F8" w:rsidP="001A794B">
            <w:pPr>
              <w:jc w:val="center"/>
              <w:rPr>
                <w:rFonts w:ascii="Trebuchet MS" w:hAnsi="Trebuchet MS" w:cs="Arial"/>
                <w:b/>
              </w:rPr>
            </w:pPr>
          </w:p>
        </w:tc>
        <w:tc>
          <w:tcPr>
            <w:tcW w:w="8007" w:type="dxa"/>
            <w:tcBorders>
              <w:top w:val="nil"/>
              <w:bottom w:val="nil"/>
              <w:right w:val="nil"/>
            </w:tcBorders>
            <w:vAlign w:val="center"/>
          </w:tcPr>
          <w:p w14:paraId="19EDEEA5" w14:textId="77777777" w:rsidR="00B563F8" w:rsidRPr="000B62FB" w:rsidRDefault="00B563F8" w:rsidP="001A794B">
            <w:pPr>
              <w:rPr>
                <w:rFonts w:ascii="Trebuchet MS" w:hAnsi="Trebuchet MS" w:cs="Arial"/>
              </w:rPr>
            </w:pPr>
            <w:r w:rsidRPr="000B62FB">
              <w:rPr>
                <w:rFonts w:ascii="Trebuchet MS" w:hAnsi="Trebuchet MS" w:cs="Arial"/>
              </w:rPr>
              <w:t>NO se encuentra en ninguno de los supuestos del artículo 42.1 del Código de Comercio.</w:t>
            </w:r>
          </w:p>
        </w:tc>
      </w:tr>
    </w:tbl>
    <w:p w14:paraId="1BBFB92D" w14:textId="77777777" w:rsidR="00B563F8" w:rsidRPr="000B62FB" w:rsidRDefault="00B563F8" w:rsidP="00B563F8">
      <w:pPr>
        <w:spacing w:before="120" w:after="120"/>
        <w:ind w:left="567"/>
        <w:jc w:val="both"/>
        <w:rPr>
          <w:rFonts w:ascii="Trebuchet MS" w:hAnsi="Trebuchet MS" w:cs="Arial"/>
          <w:bCs/>
        </w:rPr>
      </w:pPr>
      <w:r w:rsidRPr="000B62FB">
        <w:rPr>
          <w:rFonts w:ascii="Trebuchet MS" w:hAnsi="Trebuchet M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B563F8" w:rsidRPr="000B62FB" w14:paraId="3CC46348" w14:textId="77777777" w:rsidTr="001A794B">
        <w:trPr>
          <w:trHeight w:hRule="exact" w:val="284"/>
        </w:trPr>
        <w:tc>
          <w:tcPr>
            <w:tcW w:w="284" w:type="dxa"/>
            <w:tcBorders>
              <w:bottom w:val="single" w:sz="4" w:space="0" w:color="auto"/>
            </w:tcBorders>
            <w:vAlign w:val="center"/>
          </w:tcPr>
          <w:p w14:paraId="252FB357" w14:textId="77777777" w:rsidR="00B563F8" w:rsidRPr="000B62FB" w:rsidRDefault="00B563F8" w:rsidP="001A794B">
            <w:pPr>
              <w:jc w:val="center"/>
              <w:rPr>
                <w:rFonts w:ascii="Trebuchet MS" w:hAnsi="Trebuchet MS" w:cs="Arial"/>
                <w:b/>
              </w:rPr>
            </w:pPr>
          </w:p>
        </w:tc>
        <w:tc>
          <w:tcPr>
            <w:tcW w:w="7723" w:type="dxa"/>
            <w:vMerge w:val="restart"/>
            <w:tcBorders>
              <w:top w:val="nil"/>
              <w:right w:val="nil"/>
            </w:tcBorders>
          </w:tcPr>
          <w:p w14:paraId="31FFC8BA" w14:textId="77777777" w:rsidR="00B563F8" w:rsidRPr="000B62FB" w:rsidRDefault="00B563F8" w:rsidP="001A794B">
            <w:pPr>
              <w:jc w:val="both"/>
              <w:rPr>
                <w:rFonts w:ascii="Trebuchet MS" w:hAnsi="Trebuchet MS" w:cs="Arial"/>
              </w:rPr>
            </w:pPr>
            <w:r w:rsidRPr="000B62FB">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B563F8" w:rsidRPr="000B62FB" w14:paraId="7A1BFFB8" w14:textId="77777777" w:rsidTr="001A794B">
        <w:trPr>
          <w:trHeight w:hRule="exact" w:val="706"/>
        </w:trPr>
        <w:tc>
          <w:tcPr>
            <w:tcW w:w="284" w:type="dxa"/>
            <w:tcBorders>
              <w:top w:val="single" w:sz="4" w:space="0" w:color="auto"/>
              <w:left w:val="nil"/>
              <w:bottom w:val="nil"/>
              <w:right w:val="nil"/>
            </w:tcBorders>
            <w:vAlign w:val="center"/>
          </w:tcPr>
          <w:p w14:paraId="5521A795" w14:textId="77777777" w:rsidR="00B563F8" w:rsidRPr="000B62FB" w:rsidRDefault="00B563F8" w:rsidP="001A794B">
            <w:pPr>
              <w:jc w:val="center"/>
              <w:rPr>
                <w:rFonts w:ascii="Trebuchet MS" w:hAnsi="Trebuchet MS" w:cs="Arial"/>
              </w:rPr>
            </w:pPr>
          </w:p>
        </w:tc>
        <w:tc>
          <w:tcPr>
            <w:tcW w:w="7723" w:type="dxa"/>
            <w:vMerge/>
            <w:tcBorders>
              <w:left w:val="nil"/>
              <w:bottom w:val="nil"/>
              <w:right w:val="nil"/>
            </w:tcBorders>
            <w:vAlign w:val="center"/>
          </w:tcPr>
          <w:p w14:paraId="0726E496" w14:textId="77777777" w:rsidR="00B563F8" w:rsidRPr="000B62FB" w:rsidRDefault="00B563F8" w:rsidP="001A794B">
            <w:pPr>
              <w:jc w:val="both"/>
              <w:rPr>
                <w:rFonts w:ascii="Trebuchet MS" w:hAnsi="Trebuchet MS" w:cs="Arial"/>
                <w:bCs/>
              </w:rPr>
            </w:pPr>
          </w:p>
        </w:tc>
      </w:tr>
      <w:tr w:rsidR="00B563F8" w:rsidRPr="000B62FB" w14:paraId="76B99F5C" w14:textId="77777777" w:rsidTr="001A794B">
        <w:trPr>
          <w:trHeight w:hRule="exact" w:val="284"/>
        </w:trPr>
        <w:tc>
          <w:tcPr>
            <w:tcW w:w="284" w:type="dxa"/>
            <w:tcBorders>
              <w:bottom w:val="single" w:sz="4" w:space="0" w:color="auto"/>
            </w:tcBorders>
            <w:vAlign w:val="center"/>
          </w:tcPr>
          <w:p w14:paraId="1F2E1CA6" w14:textId="77777777" w:rsidR="00B563F8" w:rsidRPr="000B62FB" w:rsidRDefault="00B563F8" w:rsidP="001A794B">
            <w:pPr>
              <w:jc w:val="center"/>
              <w:rPr>
                <w:rFonts w:ascii="Trebuchet MS" w:hAnsi="Trebuchet MS" w:cs="Arial"/>
                <w:b/>
              </w:rPr>
            </w:pPr>
          </w:p>
        </w:tc>
        <w:tc>
          <w:tcPr>
            <w:tcW w:w="7723" w:type="dxa"/>
            <w:vMerge w:val="restart"/>
            <w:tcBorders>
              <w:top w:val="nil"/>
              <w:right w:val="nil"/>
            </w:tcBorders>
          </w:tcPr>
          <w:p w14:paraId="470DC7DF" w14:textId="77777777" w:rsidR="00B563F8" w:rsidRPr="000B62FB" w:rsidRDefault="00B563F8" w:rsidP="001A794B">
            <w:pPr>
              <w:jc w:val="both"/>
              <w:rPr>
                <w:rFonts w:ascii="Trebuchet MS" w:hAnsi="Trebuchet MS" w:cs="Arial"/>
              </w:rPr>
            </w:pPr>
            <w:r w:rsidRPr="000B62FB">
              <w:rPr>
                <w:rFonts w:ascii="Trebuchet MS" w:hAnsi="Trebuchet MS" w:cs="Arial"/>
                <w:bCs/>
              </w:rPr>
              <w:t xml:space="preserve">SÍ </w:t>
            </w:r>
            <w:r w:rsidRPr="000B62FB">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B563F8" w:rsidRPr="000B62FB" w14:paraId="139514B4" w14:textId="77777777" w:rsidTr="001A794B">
        <w:trPr>
          <w:trHeight w:hRule="exact" w:val="706"/>
        </w:trPr>
        <w:tc>
          <w:tcPr>
            <w:tcW w:w="284" w:type="dxa"/>
            <w:tcBorders>
              <w:top w:val="single" w:sz="4" w:space="0" w:color="auto"/>
              <w:left w:val="nil"/>
              <w:bottom w:val="nil"/>
              <w:right w:val="nil"/>
            </w:tcBorders>
            <w:vAlign w:val="center"/>
          </w:tcPr>
          <w:p w14:paraId="4A237519" w14:textId="77777777" w:rsidR="00B563F8" w:rsidRPr="000B62FB" w:rsidRDefault="00B563F8" w:rsidP="001A794B">
            <w:pPr>
              <w:jc w:val="center"/>
              <w:rPr>
                <w:rFonts w:ascii="Trebuchet MS" w:hAnsi="Trebuchet MS" w:cs="Arial"/>
              </w:rPr>
            </w:pPr>
          </w:p>
        </w:tc>
        <w:tc>
          <w:tcPr>
            <w:tcW w:w="7723" w:type="dxa"/>
            <w:vMerge/>
            <w:tcBorders>
              <w:left w:val="nil"/>
              <w:bottom w:val="nil"/>
              <w:right w:val="nil"/>
            </w:tcBorders>
            <w:vAlign w:val="center"/>
          </w:tcPr>
          <w:p w14:paraId="4D50107B" w14:textId="77777777" w:rsidR="00B563F8" w:rsidRPr="000B62FB" w:rsidRDefault="00B563F8" w:rsidP="001A794B">
            <w:pPr>
              <w:jc w:val="both"/>
              <w:rPr>
                <w:rFonts w:ascii="Trebuchet MS" w:hAnsi="Trebuchet MS" w:cs="Arial"/>
                <w:bCs/>
              </w:rPr>
            </w:pPr>
          </w:p>
        </w:tc>
      </w:tr>
    </w:tbl>
    <w:p w14:paraId="594804F2" w14:textId="77777777" w:rsidR="00B563F8" w:rsidRPr="000B62FB" w:rsidRDefault="00B563F8" w:rsidP="00B563F8">
      <w:pPr>
        <w:tabs>
          <w:tab w:val="left" w:pos="851"/>
        </w:tabs>
        <w:spacing w:line="220" w:lineRule="exact"/>
        <w:ind w:left="708"/>
        <w:jc w:val="both"/>
        <w:rPr>
          <w:rFonts w:ascii="Trebuchet MS" w:hAnsi="Trebuchet MS" w:cs="Aria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22"/>
        <w:gridCol w:w="4209"/>
      </w:tblGrid>
      <w:tr w:rsidR="00B563F8" w:rsidRPr="000B62FB" w14:paraId="2BA05647" w14:textId="77777777" w:rsidTr="001A794B">
        <w:trPr>
          <w:trHeight w:val="340"/>
        </w:trPr>
        <w:tc>
          <w:tcPr>
            <w:tcW w:w="3259" w:type="dxa"/>
            <w:vAlign w:val="center"/>
          </w:tcPr>
          <w:p w14:paraId="3AF2A3A9" w14:textId="77777777" w:rsidR="00B563F8" w:rsidRPr="000B62FB" w:rsidRDefault="00B563F8" w:rsidP="001A794B">
            <w:pPr>
              <w:tabs>
                <w:tab w:val="left" w:pos="851"/>
              </w:tabs>
              <w:jc w:val="center"/>
              <w:rPr>
                <w:rFonts w:ascii="Trebuchet MS" w:hAnsi="Trebuchet MS" w:cs="Arial"/>
              </w:rPr>
            </w:pPr>
            <w:r w:rsidRPr="000B62FB">
              <w:rPr>
                <w:rFonts w:ascii="Trebuchet MS" w:hAnsi="Trebuchet MS" w:cs="Arial"/>
              </w:rPr>
              <w:t>NIF/CIF</w:t>
            </w:r>
          </w:p>
        </w:tc>
        <w:tc>
          <w:tcPr>
            <w:tcW w:w="4253" w:type="dxa"/>
            <w:vAlign w:val="center"/>
          </w:tcPr>
          <w:p w14:paraId="097D6BE1" w14:textId="77777777" w:rsidR="00B563F8" w:rsidRPr="000B62FB" w:rsidRDefault="00B563F8" w:rsidP="001A794B">
            <w:pPr>
              <w:tabs>
                <w:tab w:val="left" w:pos="851"/>
              </w:tabs>
              <w:jc w:val="center"/>
              <w:rPr>
                <w:rFonts w:ascii="Trebuchet MS" w:hAnsi="Trebuchet MS" w:cs="Arial"/>
              </w:rPr>
            </w:pPr>
            <w:r w:rsidRPr="000B62FB">
              <w:rPr>
                <w:rFonts w:ascii="Trebuchet MS" w:hAnsi="Trebuchet MS" w:cs="Arial"/>
              </w:rPr>
              <w:t>Denominación social</w:t>
            </w:r>
          </w:p>
        </w:tc>
      </w:tr>
      <w:tr w:rsidR="00B563F8" w:rsidRPr="000B62FB" w14:paraId="3C9D1752" w14:textId="77777777" w:rsidTr="001A794B">
        <w:trPr>
          <w:trHeight w:val="284"/>
        </w:trPr>
        <w:tc>
          <w:tcPr>
            <w:tcW w:w="3259" w:type="dxa"/>
            <w:vAlign w:val="center"/>
          </w:tcPr>
          <w:p w14:paraId="411ABCD5" w14:textId="77777777" w:rsidR="00B563F8" w:rsidRPr="000B62FB" w:rsidRDefault="00B563F8" w:rsidP="001A794B">
            <w:pPr>
              <w:tabs>
                <w:tab w:val="left" w:pos="851"/>
              </w:tabs>
              <w:rPr>
                <w:rFonts w:ascii="Trebuchet MS" w:hAnsi="Trebuchet MS" w:cs="Arial"/>
              </w:rPr>
            </w:pPr>
          </w:p>
        </w:tc>
        <w:tc>
          <w:tcPr>
            <w:tcW w:w="4253" w:type="dxa"/>
            <w:vAlign w:val="center"/>
          </w:tcPr>
          <w:p w14:paraId="39CB0574" w14:textId="77777777" w:rsidR="00B563F8" w:rsidRPr="000B62FB" w:rsidRDefault="00B563F8" w:rsidP="001A794B">
            <w:pPr>
              <w:tabs>
                <w:tab w:val="left" w:pos="851"/>
              </w:tabs>
              <w:rPr>
                <w:rFonts w:ascii="Trebuchet MS" w:hAnsi="Trebuchet MS" w:cs="Arial"/>
              </w:rPr>
            </w:pPr>
          </w:p>
        </w:tc>
      </w:tr>
      <w:tr w:rsidR="00B563F8" w:rsidRPr="000B62FB" w14:paraId="7566D08E" w14:textId="77777777" w:rsidTr="001A794B">
        <w:trPr>
          <w:trHeight w:val="284"/>
        </w:trPr>
        <w:tc>
          <w:tcPr>
            <w:tcW w:w="3259" w:type="dxa"/>
            <w:vAlign w:val="center"/>
          </w:tcPr>
          <w:p w14:paraId="71947901" w14:textId="77777777" w:rsidR="00B563F8" w:rsidRPr="000B62FB" w:rsidRDefault="00B563F8" w:rsidP="001A794B">
            <w:pPr>
              <w:tabs>
                <w:tab w:val="left" w:pos="851"/>
              </w:tabs>
              <w:rPr>
                <w:rFonts w:ascii="Trebuchet MS" w:hAnsi="Trebuchet MS" w:cs="Arial"/>
              </w:rPr>
            </w:pPr>
          </w:p>
        </w:tc>
        <w:tc>
          <w:tcPr>
            <w:tcW w:w="4253" w:type="dxa"/>
            <w:vAlign w:val="center"/>
          </w:tcPr>
          <w:p w14:paraId="67F321DC" w14:textId="77777777" w:rsidR="00B563F8" w:rsidRPr="000B62FB" w:rsidRDefault="00B563F8" w:rsidP="001A794B">
            <w:pPr>
              <w:tabs>
                <w:tab w:val="left" w:pos="851"/>
              </w:tabs>
              <w:rPr>
                <w:rFonts w:ascii="Trebuchet MS" w:hAnsi="Trebuchet MS" w:cs="Arial"/>
              </w:rPr>
            </w:pPr>
          </w:p>
        </w:tc>
      </w:tr>
      <w:tr w:rsidR="00B563F8" w:rsidRPr="000B62FB" w14:paraId="509DE204" w14:textId="77777777" w:rsidTr="001A794B">
        <w:trPr>
          <w:trHeight w:val="284"/>
        </w:trPr>
        <w:tc>
          <w:tcPr>
            <w:tcW w:w="3259" w:type="dxa"/>
            <w:vAlign w:val="center"/>
          </w:tcPr>
          <w:p w14:paraId="045BDD69" w14:textId="77777777" w:rsidR="00B563F8" w:rsidRPr="000B62FB" w:rsidRDefault="00B563F8" w:rsidP="001A794B">
            <w:pPr>
              <w:tabs>
                <w:tab w:val="left" w:pos="851"/>
              </w:tabs>
              <w:rPr>
                <w:rFonts w:ascii="Trebuchet MS" w:hAnsi="Trebuchet MS" w:cs="Arial"/>
              </w:rPr>
            </w:pPr>
          </w:p>
        </w:tc>
        <w:tc>
          <w:tcPr>
            <w:tcW w:w="4253" w:type="dxa"/>
            <w:vAlign w:val="center"/>
          </w:tcPr>
          <w:p w14:paraId="5349C881" w14:textId="77777777" w:rsidR="00B563F8" w:rsidRPr="000B62FB" w:rsidRDefault="00B563F8" w:rsidP="001A794B">
            <w:pPr>
              <w:tabs>
                <w:tab w:val="left" w:pos="851"/>
              </w:tabs>
              <w:rPr>
                <w:rFonts w:ascii="Trebuchet MS" w:hAnsi="Trebuchet MS" w:cs="Arial"/>
              </w:rPr>
            </w:pPr>
          </w:p>
        </w:tc>
      </w:tr>
    </w:tbl>
    <w:p w14:paraId="53F49589" w14:textId="77777777" w:rsidR="00B563F8" w:rsidRPr="000B62FB" w:rsidRDefault="00B563F8" w:rsidP="00B563F8">
      <w:pPr>
        <w:tabs>
          <w:tab w:val="left" w:pos="851"/>
        </w:tabs>
        <w:spacing w:line="220" w:lineRule="exact"/>
        <w:ind w:left="708"/>
        <w:jc w:val="both"/>
        <w:rPr>
          <w:rFonts w:ascii="Trebuchet MS" w:hAnsi="Trebuchet MS" w:cs="Arial"/>
        </w:rPr>
      </w:pPr>
    </w:p>
    <w:p w14:paraId="691979B1" w14:textId="77777777" w:rsidR="00B563F8" w:rsidRPr="000B62FB" w:rsidRDefault="00B563F8" w:rsidP="00B563F8">
      <w:pPr>
        <w:jc w:val="both"/>
        <w:rPr>
          <w:rFonts w:ascii="Trebuchet MS" w:hAnsi="Trebuchet MS" w:cs="Arial"/>
        </w:rPr>
      </w:pPr>
    </w:p>
    <w:p w14:paraId="115E5BBD" w14:textId="77777777" w:rsidR="00B563F8" w:rsidRPr="000B62FB" w:rsidRDefault="00B563F8" w:rsidP="00B563F8">
      <w:pPr>
        <w:jc w:val="both"/>
        <w:rPr>
          <w:rFonts w:ascii="Trebuchet MS" w:hAnsi="Trebuchet MS" w:cs="Arial"/>
        </w:rPr>
      </w:pPr>
    </w:p>
    <w:p w14:paraId="6BF20C5E" w14:textId="77777777" w:rsidR="00B563F8" w:rsidRPr="000B62FB" w:rsidRDefault="00B563F8" w:rsidP="00B563F8">
      <w:pPr>
        <w:autoSpaceDE w:val="0"/>
        <w:autoSpaceDN w:val="0"/>
        <w:adjustRightInd w:val="0"/>
        <w:ind w:left="284"/>
        <w:jc w:val="both"/>
        <w:rPr>
          <w:rFonts w:ascii="Trebuchet MS" w:hAnsi="Trebuchet MS" w:cs="Arial"/>
        </w:rPr>
      </w:pPr>
      <w:r w:rsidRPr="000B62FB">
        <w:rPr>
          <w:rFonts w:ascii="Trebuchet MS" w:hAnsi="Trebuchet MS" w:cs="Arial"/>
        </w:rPr>
        <w:t>(*) Artículo 42.1 del Código de Comercio:</w:t>
      </w:r>
    </w:p>
    <w:p w14:paraId="3FD16085" w14:textId="77777777" w:rsidR="00B563F8" w:rsidRPr="000B62FB" w:rsidRDefault="00B563F8" w:rsidP="00B563F8">
      <w:pPr>
        <w:autoSpaceDE w:val="0"/>
        <w:autoSpaceDN w:val="0"/>
        <w:adjustRightInd w:val="0"/>
        <w:ind w:left="284"/>
        <w:jc w:val="both"/>
        <w:rPr>
          <w:rFonts w:ascii="Trebuchet MS" w:hAnsi="Trebuchet MS" w:cs="Arial"/>
        </w:rPr>
      </w:pPr>
      <w:r w:rsidRPr="000B62FB">
        <w:rPr>
          <w:rFonts w:ascii="Trebuchet MS" w:hAnsi="Trebuchet MS" w:cs="Arial"/>
        </w:rPr>
        <w:t>“Toda sociedad dominante de un grupo de sociedades estará obligada a formular las cuentas anuales y el informe de gestión consolidados en la forma prevista en esta sección”.</w:t>
      </w:r>
    </w:p>
    <w:p w14:paraId="5E709738" w14:textId="77777777" w:rsidR="00B563F8" w:rsidRPr="000B62FB" w:rsidRDefault="00B563F8" w:rsidP="00B563F8">
      <w:pPr>
        <w:autoSpaceDE w:val="0"/>
        <w:autoSpaceDN w:val="0"/>
        <w:adjustRightInd w:val="0"/>
        <w:ind w:left="284"/>
        <w:jc w:val="both"/>
        <w:rPr>
          <w:rFonts w:ascii="Trebuchet MS" w:hAnsi="Trebuchet MS" w:cs="Arial"/>
        </w:rPr>
      </w:pPr>
      <w:r w:rsidRPr="000B62FB">
        <w:rPr>
          <w:rFonts w:ascii="Trebuchet MS" w:hAnsi="Trebuchet MS" w:cs="Arial"/>
        </w:rPr>
        <w:br w:type="page"/>
      </w:r>
    </w:p>
    <w:p w14:paraId="2066356F" w14:textId="77777777" w:rsidR="0010591F" w:rsidRPr="000B62FB" w:rsidRDefault="0010591F" w:rsidP="0010591F">
      <w:pPr>
        <w:pStyle w:val="Ttulo1"/>
        <w:pBdr>
          <w:bottom w:val="single" w:sz="12" w:space="0" w:color="auto"/>
        </w:pBdr>
        <w:spacing w:line="240" w:lineRule="atLeast"/>
        <w:jc w:val="center"/>
        <w:rPr>
          <w:rFonts w:ascii="Trebuchet MS" w:hAnsi="Trebuchet MS"/>
          <w:sz w:val="20"/>
          <w:szCs w:val="20"/>
          <w:lang w:val="pt-BR"/>
        </w:rPr>
      </w:pPr>
      <w:bookmarkStart w:id="311" w:name="_ANEXO_VII.-_MODELO_1"/>
      <w:bookmarkStart w:id="312" w:name="_ANEXO_VIII.-_MODELO_1"/>
      <w:bookmarkStart w:id="313" w:name="_Toc506479434"/>
      <w:bookmarkStart w:id="314" w:name="_Toc512244080"/>
      <w:bookmarkStart w:id="315" w:name="_Toc35258300"/>
      <w:bookmarkStart w:id="316" w:name="_Toc35263890"/>
      <w:bookmarkStart w:id="317" w:name="_Toc35850507"/>
      <w:bookmarkStart w:id="318" w:name="_Toc108705065"/>
      <w:bookmarkStart w:id="319" w:name="_Toc506479435"/>
      <w:bookmarkEnd w:id="311"/>
      <w:bookmarkEnd w:id="312"/>
      <w:r w:rsidRPr="000B62FB">
        <w:rPr>
          <w:rFonts w:ascii="Trebuchet MS" w:hAnsi="Trebuchet MS"/>
          <w:sz w:val="20"/>
          <w:szCs w:val="20"/>
        </w:rPr>
        <w:t>ANEXO VI.-</w:t>
      </w:r>
      <w:r w:rsidRPr="000B62FB">
        <w:rPr>
          <w:rFonts w:ascii="Trebuchet MS" w:hAnsi="Trebuchet MS"/>
          <w:sz w:val="20"/>
          <w:szCs w:val="20"/>
          <w:lang w:val="pt-BR"/>
        </w:rPr>
        <w:t xml:space="preserve"> MODELO DE DECLARACIÓN DEL CUMPLIMIENTO DEL CÓDIGO DE CONDUCTA Y MARCO DE INTEGRIDAD INSTITUCIONAL APLICABLE A LA CONTRATACIÓN PÚBLICA</w:t>
      </w:r>
      <w:bookmarkEnd w:id="313"/>
      <w:bookmarkEnd w:id="314"/>
      <w:bookmarkEnd w:id="315"/>
      <w:bookmarkEnd w:id="316"/>
      <w:bookmarkEnd w:id="317"/>
      <w:bookmarkEnd w:id="318"/>
    </w:p>
    <w:p w14:paraId="0C1CA0FE" w14:textId="77777777" w:rsidR="0010591F" w:rsidRPr="000B62FB" w:rsidRDefault="0010591F" w:rsidP="0010591F">
      <w:pPr>
        <w:jc w:val="both"/>
        <w:rPr>
          <w:rFonts w:ascii="Trebuchet MS" w:hAnsi="Trebuchet MS" w:cs="Arial"/>
        </w:rPr>
      </w:pPr>
    </w:p>
    <w:p w14:paraId="4158F68E" w14:textId="77777777" w:rsidR="0010591F" w:rsidRPr="000B62FB" w:rsidRDefault="0010591F" w:rsidP="0010591F">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0591F" w:rsidRPr="000B62FB" w14:paraId="100DF12F" w14:textId="77777777" w:rsidTr="00DC0668">
        <w:trPr>
          <w:trHeight w:hRule="exact" w:val="340"/>
        </w:trPr>
        <w:tc>
          <w:tcPr>
            <w:tcW w:w="8504" w:type="dxa"/>
            <w:gridSpan w:val="4"/>
            <w:tcBorders>
              <w:bottom w:val="single" w:sz="4" w:space="0" w:color="auto"/>
            </w:tcBorders>
            <w:shd w:val="clear" w:color="auto" w:fill="auto"/>
          </w:tcPr>
          <w:p w14:paraId="0CF78DF7" w14:textId="77777777" w:rsidR="0010591F" w:rsidRPr="000B62FB" w:rsidRDefault="0010591F" w:rsidP="00DC0668">
            <w:pPr>
              <w:spacing w:before="80" w:after="20"/>
              <w:rPr>
                <w:rFonts w:ascii="Trebuchet MS" w:hAnsi="Trebuchet MS"/>
              </w:rPr>
            </w:pPr>
            <w:r w:rsidRPr="000B62FB">
              <w:rPr>
                <w:rFonts w:ascii="Trebuchet MS" w:hAnsi="Trebuchet MS"/>
                <w:b/>
                <w:bCs/>
                <w:color w:val="000000"/>
                <w:position w:val="19"/>
              </w:rPr>
              <w:t>DATOS DE IDENTIFICACIÓN</w:t>
            </w:r>
          </w:p>
        </w:tc>
      </w:tr>
      <w:tr w:rsidR="0010591F" w:rsidRPr="000B62FB" w14:paraId="60542026" w14:textId="77777777" w:rsidTr="00DC0668">
        <w:trPr>
          <w:trHeight w:val="463"/>
        </w:trPr>
        <w:tc>
          <w:tcPr>
            <w:tcW w:w="5617" w:type="dxa"/>
            <w:gridSpan w:val="3"/>
            <w:tcBorders>
              <w:top w:val="single" w:sz="4" w:space="0" w:color="auto"/>
            </w:tcBorders>
            <w:shd w:val="clear" w:color="auto" w:fill="auto"/>
            <w:vAlign w:val="center"/>
          </w:tcPr>
          <w:p w14:paraId="01EA5140" w14:textId="77777777" w:rsidR="0010591F" w:rsidRPr="000B62FB" w:rsidRDefault="0010591F" w:rsidP="00DC0668">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153BA812" w14:textId="77777777" w:rsidR="0010591F" w:rsidRPr="000B62FB" w:rsidRDefault="0010591F" w:rsidP="00DC0668">
            <w:pPr>
              <w:spacing w:after="40"/>
              <w:rPr>
                <w:rFonts w:ascii="Trebuchet MS" w:hAnsi="Trebuchet MS"/>
                <w:color w:val="000000"/>
              </w:rPr>
            </w:pPr>
          </w:p>
        </w:tc>
        <w:tc>
          <w:tcPr>
            <w:tcW w:w="2887" w:type="dxa"/>
            <w:tcBorders>
              <w:top w:val="single" w:sz="4" w:space="0" w:color="auto"/>
            </w:tcBorders>
            <w:shd w:val="clear" w:color="auto" w:fill="auto"/>
          </w:tcPr>
          <w:p w14:paraId="2CAB6746" w14:textId="77777777" w:rsidR="0010591F" w:rsidRPr="000B62FB" w:rsidRDefault="0010591F" w:rsidP="00DC0668">
            <w:pPr>
              <w:spacing w:after="80"/>
              <w:rPr>
                <w:rFonts w:ascii="Trebuchet MS" w:hAnsi="Trebuchet MS"/>
                <w:b/>
                <w:bCs/>
                <w:color w:val="000000"/>
              </w:rPr>
            </w:pPr>
            <w:r w:rsidRPr="000B62FB">
              <w:rPr>
                <w:rFonts w:ascii="Trebuchet MS" w:hAnsi="Trebuchet MS"/>
                <w:b/>
                <w:bCs/>
                <w:color w:val="000000"/>
              </w:rPr>
              <w:t>DNI-NIF</w:t>
            </w:r>
          </w:p>
          <w:p w14:paraId="46A5C3C4" w14:textId="77777777" w:rsidR="0010591F" w:rsidRPr="000B62FB" w:rsidRDefault="0010591F" w:rsidP="00DC0668">
            <w:pPr>
              <w:spacing w:after="40"/>
              <w:ind w:left="45"/>
              <w:rPr>
                <w:rFonts w:ascii="Trebuchet MS" w:hAnsi="Trebuchet MS"/>
                <w:color w:val="000000"/>
              </w:rPr>
            </w:pPr>
          </w:p>
        </w:tc>
      </w:tr>
      <w:tr w:rsidR="0010591F" w:rsidRPr="000B62FB" w14:paraId="66827F68" w14:textId="77777777" w:rsidTr="00DC066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6624BDE" w14:textId="77777777" w:rsidR="0010591F" w:rsidRPr="000B62FB" w:rsidRDefault="0010591F" w:rsidP="00DC0668">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54053301" w14:textId="77777777" w:rsidR="0010591F" w:rsidRPr="000B62FB" w:rsidRDefault="0010591F" w:rsidP="00DC0668">
            <w:pPr>
              <w:ind w:left="45"/>
              <w:rPr>
                <w:rFonts w:ascii="Trebuchet MS" w:hAnsi="Trebuchet MS"/>
              </w:rPr>
            </w:pPr>
            <w:r w:rsidRPr="000B62FB">
              <w:rPr>
                <w:rFonts w:ascii="Trebuchet MS" w:hAnsi="Trebuchet MS"/>
                <w:b/>
                <w:bCs/>
                <w:color w:val="000000"/>
              </w:rPr>
              <w:t>En nombre propio</w:t>
            </w:r>
          </w:p>
        </w:tc>
      </w:tr>
      <w:tr w:rsidR="0010591F" w:rsidRPr="000B62FB" w14:paraId="5935EA87" w14:textId="77777777" w:rsidTr="00DC066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75EB503" w14:textId="77777777" w:rsidR="0010591F" w:rsidRPr="000B62FB" w:rsidRDefault="0010591F" w:rsidP="00DC0668">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47531413" w14:textId="77777777" w:rsidR="0010591F" w:rsidRPr="000B62FB" w:rsidRDefault="0010591F" w:rsidP="00DC0668">
            <w:pPr>
              <w:ind w:left="45"/>
              <w:rPr>
                <w:rFonts w:ascii="Trebuchet MS" w:hAnsi="Trebuchet MS"/>
              </w:rPr>
            </w:pPr>
            <w:r w:rsidRPr="000B62FB">
              <w:rPr>
                <w:rFonts w:ascii="Trebuchet MS" w:hAnsi="Trebuchet MS"/>
                <w:b/>
                <w:bCs/>
                <w:color w:val="000000"/>
              </w:rPr>
              <w:t xml:space="preserve">En nombre de la empresa que represento </w:t>
            </w:r>
          </w:p>
        </w:tc>
      </w:tr>
      <w:tr w:rsidR="0010591F" w:rsidRPr="000B62FB" w14:paraId="6A026C42" w14:textId="77777777" w:rsidTr="00DC0668">
        <w:trPr>
          <w:trHeight w:val="340"/>
        </w:trPr>
        <w:tc>
          <w:tcPr>
            <w:tcW w:w="3261" w:type="dxa"/>
            <w:gridSpan w:val="2"/>
            <w:shd w:val="clear" w:color="auto" w:fill="auto"/>
            <w:vAlign w:val="center"/>
          </w:tcPr>
          <w:p w14:paraId="04731DC8" w14:textId="77777777" w:rsidR="0010591F" w:rsidRPr="000B62FB" w:rsidRDefault="0010591F" w:rsidP="00DC0668">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4F4A21E0" w14:textId="77777777" w:rsidR="0010591F" w:rsidRPr="000B62FB" w:rsidRDefault="0010591F" w:rsidP="00DC0668">
            <w:pPr>
              <w:ind w:left="45"/>
              <w:rPr>
                <w:rFonts w:ascii="Trebuchet MS" w:hAnsi="Trebuchet MS"/>
                <w:bCs/>
                <w:color w:val="000000"/>
              </w:rPr>
            </w:pPr>
          </w:p>
        </w:tc>
      </w:tr>
      <w:tr w:rsidR="0010591F" w:rsidRPr="000B62FB" w14:paraId="751227B2" w14:textId="77777777" w:rsidTr="00DC0668">
        <w:trPr>
          <w:trHeight w:val="340"/>
        </w:trPr>
        <w:tc>
          <w:tcPr>
            <w:tcW w:w="3261" w:type="dxa"/>
            <w:gridSpan w:val="2"/>
            <w:shd w:val="clear" w:color="auto" w:fill="auto"/>
            <w:vAlign w:val="center"/>
          </w:tcPr>
          <w:p w14:paraId="7A0010AA" w14:textId="77777777" w:rsidR="0010591F" w:rsidRPr="000B62FB" w:rsidRDefault="0010591F" w:rsidP="00DC0668">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6F8C5127" w14:textId="77777777" w:rsidR="0010591F" w:rsidRPr="000B62FB" w:rsidRDefault="0010591F" w:rsidP="00DC0668">
            <w:pPr>
              <w:ind w:left="45"/>
              <w:rPr>
                <w:rFonts w:ascii="Trebuchet MS" w:hAnsi="Trebuchet MS"/>
                <w:bCs/>
                <w:color w:val="000000"/>
              </w:rPr>
            </w:pPr>
          </w:p>
        </w:tc>
      </w:tr>
    </w:tbl>
    <w:p w14:paraId="5489D278" w14:textId="77777777" w:rsidR="0010591F" w:rsidRPr="000B62FB" w:rsidRDefault="0010591F" w:rsidP="0010591F">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0591F" w:rsidRPr="000B62FB" w14:paraId="5B4507EC" w14:textId="77777777" w:rsidTr="00DC0668">
        <w:trPr>
          <w:trHeight w:hRule="exact" w:val="284"/>
        </w:trPr>
        <w:tc>
          <w:tcPr>
            <w:tcW w:w="8504" w:type="dxa"/>
            <w:gridSpan w:val="2"/>
            <w:tcBorders>
              <w:top w:val="nil"/>
              <w:left w:val="nil"/>
              <w:bottom w:val="single" w:sz="4" w:space="0" w:color="auto"/>
              <w:right w:val="nil"/>
            </w:tcBorders>
            <w:shd w:val="clear" w:color="auto" w:fill="auto"/>
          </w:tcPr>
          <w:p w14:paraId="465C3AB5" w14:textId="77777777" w:rsidR="0010591F" w:rsidRPr="000B62FB" w:rsidRDefault="0010591F" w:rsidP="00DC0668">
            <w:pPr>
              <w:spacing w:before="60" w:after="20"/>
              <w:rPr>
                <w:rFonts w:ascii="Trebuchet MS" w:hAnsi="Trebuchet MS"/>
                <w:b/>
                <w:bCs/>
                <w:color w:val="000000"/>
                <w:position w:val="21"/>
              </w:rPr>
            </w:pPr>
            <w:r w:rsidRPr="000B62FB">
              <w:rPr>
                <w:rFonts w:ascii="Trebuchet MS" w:hAnsi="Trebuchet MS"/>
                <w:b/>
                <w:bCs/>
                <w:color w:val="000000"/>
                <w:position w:val="21"/>
              </w:rPr>
              <w:t>DATOS DEL EXPEDIENTE DE CONTRATACIÓN</w:t>
            </w:r>
          </w:p>
        </w:tc>
      </w:tr>
      <w:tr w:rsidR="0010591F" w:rsidRPr="000B62FB" w14:paraId="31FAFA9B" w14:textId="77777777" w:rsidTr="00DC0668">
        <w:trPr>
          <w:trHeight w:val="454"/>
        </w:trPr>
        <w:tc>
          <w:tcPr>
            <w:tcW w:w="5617" w:type="dxa"/>
            <w:tcBorders>
              <w:left w:val="nil"/>
              <w:bottom w:val="nil"/>
              <w:right w:val="nil"/>
            </w:tcBorders>
            <w:shd w:val="clear" w:color="auto" w:fill="auto"/>
          </w:tcPr>
          <w:p w14:paraId="024DBE3B" w14:textId="77777777" w:rsidR="0010591F" w:rsidRPr="000B62FB" w:rsidRDefault="0010591F" w:rsidP="00DC0668">
            <w:pPr>
              <w:spacing w:after="80"/>
              <w:rPr>
                <w:rFonts w:ascii="Trebuchet MS" w:hAnsi="Trebuchet MS"/>
                <w:b/>
                <w:bCs/>
                <w:color w:val="000000"/>
              </w:rPr>
            </w:pPr>
            <w:r w:rsidRPr="000B62FB">
              <w:rPr>
                <w:rFonts w:ascii="Trebuchet MS" w:hAnsi="Trebuchet MS"/>
                <w:b/>
                <w:bCs/>
                <w:color w:val="000000"/>
              </w:rPr>
              <w:t>Denominación del contrato</w:t>
            </w:r>
          </w:p>
          <w:p w14:paraId="7B879A92" w14:textId="77777777" w:rsidR="0010591F" w:rsidRPr="000B62FB" w:rsidRDefault="0010591F" w:rsidP="00DC0668">
            <w:pPr>
              <w:ind w:left="45"/>
              <w:jc w:val="both"/>
              <w:rPr>
                <w:rFonts w:ascii="Trebuchet MS" w:hAnsi="Trebuchet MS"/>
                <w:color w:val="000000"/>
              </w:rPr>
            </w:pPr>
          </w:p>
        </w:tc>
        <w:tc>
          <w:tcPr>
            <w:tcW w:w="2887" w:type="dxa"/>
            <w:tcBorders>
              <w:left w:val="nil"/>
              <w:bottom w:val="nil"/>
              <w:right w:val="nil"/>
            </w:tcBorders>
            <w:shd w:val="clear" w:color="auto" w:fill="auto"/>
          </w:tcPr>
          <w:p w14:paraId="1C41DBA3" w14:textId="77777777" w:rsidR="0010591F" w:rsidRPr="000B62FB" w:rsidRDefault="0010591F" w:rsidP="00DC0668">
            <w:pPr>
              <w:spacing w:after="80"/>
              <w:rPr>
                <w:rFonts w:ascii="Trebuchet MS" w:hAnsi="Trebuchet MS"/>
                <w:b/>
                <w:bCs/>
                <w:color w:val="000000"/>
              </w:rPr>
            </w:pPr>
            <w:r w:rsidRPr="000B62FB">
              <w:rPr>
                <w:rFonts w:ascii="Trebuchet MS" w:hAnsi="Trebuchet MS"/>
                <w:b/>
                <w:bCs/>
                <w:color w:val="000000"/>
              </w:rPr>
              <w:t>Código de referencia</w:t>
            </w:r>
          </w:p>
          <w:p w14:paraId="2593CBB7" w14:textId="77777777" w:rsidR="0010591F" w:rsidRPr="000B62FB" w:rsidRDefault="0010591F" w:rsidP="00DC0668">
            <w:pPr>
              <w:ind w:left="45"/>
              <w:jc w:val="both"/>
              <w:rPr>
                <w:rFonts w:ascii="Trebuchet MS" w:hAnsi="Trebuchet MS"/>
              </w:rPr>
            </w:pPr>
          </w:p>
        </w:tc>
      </w:tr>
    </w:tbl>
    <w:p w14:paraId="046CDEF5" w14:textId="77777777" w:rsidR="0010591F" w:rsidRPr="000B62FB" w:rsidRDefault="0010591F" w:rsidP="0010591F">
      <w:pPr>
        <w:jc w:val="both"/>
        <w:rPr>
          <w:rFonts w:ascii="Trebuchet MS" w:hAnsi="Trebuchet MS" w:cs="Arial"/>
        </w:rPr>
      </w:pPr>
    </w:p>
    <w:p w14:paraId="5FB21DE4" w14:textId="77777777" w:rsidR="0010591F" w:rsidRPr="000B62FB" w:rsidRDefault="0010591F" w:rsidP="0010591F">
      <w:pPr>
        <w:jc w:val="both"/>
        <w:rPr>
          <w:rFonts w:ascii="Trebuchet MS" w:hAnsi="Trebuchet MS" w:cs="Arial"/>
        </w:rPr>
      </w:pPr>
    </w:p>
    <w:p w14:paraId="4F319935" w14:textId="77777777" w:rsidR="0010591F" w:rsidRPr="000B62FB" w:rsidRDefault="0010591F" w:rsidP="0010591F">
      <w:pPr>
        <w:spacing w:before="120" w:after="120"/>
        <w:jc w:val="center"/>
        <w:rPr>
          <w:rFonts w:ascii="Trebuchet MS" w:hAnsi="Trebuchet MS" w:cs="Arial"/>
          <w:b/>
        </w:rPr>
      </w:pPr>
      <w:r w:rsidRPr="000B62FB">
        <w:rPr>
          <w:rFonts w:ascii="Trebuchet MS" w:hAnsi="Trebuchet MS" w:cs="Arial"/>
          <w:b/>
        </w:rPr>
        <w:t>DECLARA</w:t>
      </w:r>
    </w:p>
    <w:p w14:paraId="3CCF56E1" w14:textId="77777777" w:rsidR="0010591F" w:rsidRPr="000B62FB" w:rsidRDefault="0010591F" w:rsidP="0010591F">
      <w:pPr>
        <w:spacing w:after="200"/>
        <w:jc w:val="both"/>
        <w:rPr>
          <w:rFonts w:ascii="Trebuchet MS" w:hAnsi="Trebuchet MS" w:cs="Arial"/>
        </w:rPr>
      </w:pPr>
      <w:r w:rsidRPr="000B62FB">
        <w:rPr>
          <w:rFonts w:ascii="Trebuchet MS" w:hAnsi="Trebuchet MS" w:cs="Arial"/>
          <w:b/>
          <w:bCs/>
        </w:rPr>
        <w:t>Primero:</w:t>
      </w:r>
      <w:r w:rsidRPr="000B62FB">
        <w:rPr>
          <w:rFonts w:ascii="Trebuchet MS" w:hAnsi="Trebuchet MS" w:cs="Arial"/>
        </w:rPr>
        <w:t xml:space="preserve"> Que se compromete al cumplimiento en todos sus términos </w:t>
      </w:r>
      <w:r w:rsidRPr="000B62FB">
        <w:rPr>
          <w:rFonts w:ascii="Trebuchet MS" w:hAnsi="Trebuchet MS" w:cs="Arial"/>
          <w:bCs/>
        </w:rPr>
        <w:t>del</w:t>
      </w:r>
      <w:r w:rsidRPr="000B62FB">
        <w:rPr>
          <w:rFonts w:ascii="Trebuchet MS" w:hAnsi="Trebuchet MS" w:cs="Arial"/>
          <w:b/>
          <w:bCs/>
        </w:rPr>
        <w:t xml:space="preserve"> CÓDIGO DE CONDUCTA Y MARCO DE INTEGRIDAD INSTITUCIONAL APLICABLE A LA CONTRATACIÓN PÚBLICA</w:t>
      </w:r>
      <w:r w:rsidRPr="000B62FB">
        <w:rPr>
          <w:rFonts w:ascii="Trebuchet MS" w:hAnsi="Trebuchet MS" w:cs="Arial"/>
        </w:rPr>
        <w:t xml:space="preserve"> de la Administración Foral de Gipuzkoa , aprobado por el Consejo de Gobierno Foral, en su reunión de 5 de septiembre de 2017, que</w:t>
      </w:r>
      <w:r w:rsidRPr="000B62FB">
        <w:rPr>
          <w:rFonts w:ascii="Trebuchet MS" w:eastAsia="Calibri" w:hAnsi="Trebuchet MS" w:cs="Arial"/>
          <w:lang w:eastAsia="en-US"/>
        </w:rPr>
        <w:t xml:space="preserve"> encuentra a disposición de las licitadoras en la siguiente dirección electrónica</w:t>
      </w:r>
      <w:r w:rsidRPr="000B62FB">
        <w:rPr>
          <w:rFonts w:ascii="Trebuchet MS" w:hAnsi="Trebuchet MS" w:cs="Arial"/>
        </w:rPr>
        <w:t>:</w:t>
      </w:r>
    </w:p>
    <w:p w14:paraId="7944BA4B" w14:textId="77777777" w:rsidR="006929F7" w:rsidRPr="000B62FB" w:rsidRDefault="00BD2731" w:rsidP="006929F7">
      <w:pPr>
        <w:rPr>
          <w:rFonts w:ascii="Trebuchet MS" w:hAnsi="Trebuchet MS"/>
        </w:rPr>
      </w:pPr>
      <w:hyperlink r:id="rId25" w:history="1">
        <w:r w:rsidR="006929F7" w:rsidRPr="000B62FB">
          <w:rPr>
            <w:rStyle w:val="Hipervnculo"/>
            <w:rFonts w:ascii="Trebuchet MS" w:hAnsi="Trebuchet MS"/>
          </w:rPr>
          <w:t>https://www.gipuzkoa.eus/documents/20933/923643/Kontratazio_kodea-es.pdf/e014801b-3e70-fd79-8ac2-d63ea19aa374</w:t>
        </w:r>
      </w:hyperlink>
    </w:p>
    <w:p w14:paraId="5CABD72A" w14:textId="77777777" w:rsidR="006929F7" w:rsidRPr="000B62FB" w:rsidRDefault="006929F7" w:rsidP="0010591F">
      <w:pPr>
        <w:spacing w:after="200"/>
        <w:jc w:val="both"/>
        <w:rPr>
          <w:rFonts w:ascii="Trebuchet MS" w:hAnsi="Trebuchet MS" w:cs="Arial"/>
          <w:b/>
          <w:bCs/>
        </w:rPr>
      </w:pPr>
    </w:p>
    <w:p w14:paraId="476A5347" w14:textId="77777777" w:rsidR="0010591F" w:rsidRPr="000B62FB" w:rsidRDefault="0010591F" w:rsidP="0010591F">
      <w:pPr>
        <w:spacing w:after="200"/>
        <w:jc w:val="both"/>
        <w:rPr>
          <w:rFonts w:ascii="Trebuchet MS" w:hAnsi="Trebuchet MS" w:cs="Arial"/>
        </w:rPr>
      </w:pPr>
      <w:r w:rsidRPr="000B62FB">
        <w:rPr>
          <w:rFonts w:ascii="Trebuchet MS" w:hAnsi="Trebuchet MS" w:cs="Arial"/>
          <w:b/>
          <w:bCs/>
        </w:rPr>
        <w:t xml:space="preserve">Segundo: </w:t>
      </w:r>
      <w:r w:rsidRPr="000B62FB">
        <w:rPr>
          <w:rFonts w:ascii="Trebuchet MS" w:hAnsi="Trebuchet MS"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5509AFA5" w14:textId="77777777" w:rsidR="0010591F" w:rsidRPr="000B62FB" w:rsidRDefault="0010591F">
      <w:pPr>
        <w:rPr>
          <w:rFonts w:ascii="Trebuchet MS" w:hAnsi="Trebuchet MS" w:cs="Arial"/>
          <w:b/>
          <w:bCs/>
          <w:kern w:val="32"/>
        </w:rPr>
      </w:pPr>
      <w:r w:rsidRPr="000B62FB">
        <w:rPr>
          <w:rFonts w:ascii="Trebuchet MS" w:hAnsi="Trebuchet MS"/>
        </w:rPr>
        <w:br w:type="page"/>
      </w:r>
    </w:p>
    <w:p w14:paraId="6FA43983" w14:textId="77777777" w:rsidR="00B563F8" w:rsidRPr="000B62FB" w:rsidRDefault="00B563F8" w:rsidP="00B563F8">
      <w:pPr>
        <w:pStyle w:val="Ttulo1"/>
        <w:pBdr>
          <w:bottom w:val="single" w:sz="12" w:space="1" w:color="auto"/>
        </w:pBdr>
        <w:tabs>
          <w:tab w:val="left" w:pos="567"/>
        </w:tabs>
        <w:spacing w:line="240" w:lineRule="atLeast"/>
        <w:jc w:val="center"/>
        <w:rPr>
          <w:rFonts w:ascii="Trebuchet MS" w:hAnsi="Trebuchet MS"/>
          <w:sz w:val="20"/>
          <w:szCs w:val="20"/>
        </w:rPr>
      </w:pPr>
      <w:bookmarkStart w:id="320" w:name="_Toc108705066"/>
      <w:r w:rsidRPr="000B62FB">
        <w:rPr>
          <w:rFonts w:ascii="Trebuchet MS" w:hAnsi="Trebuchet MS"/>
          <w:sz w:val="20"/>
          <w:szCs w:val="20"/>
        </w:rPr>
        <w:t>ANEXO V</w:t>
      </w:r>
      <w:r w:rsidR="0010591F" w:rsidRPr="000B62FB">
        <w:rPr>
          <w:rFonts w:ascii="Trebuchet MS" w:hAnsi="Trebuchet MS"/>
          <w:sz w:val="20"/>
          <w:szCs w:val="20"/>
        </w:rPr>
        <w:t>I</w:t>
      </w:r>
      <w:r w:rsidRPr="000B62FB">
        <w:rPr>
          <w:rFonts w:ascii="Trebuchet MS" w:hAnsi="Trebuchet MS"/>
          <w:sz w:val="20"/>
          <w:szCs w:val="20"/>
        </w:rPr>
        <w:t>I.- MODELO DE DECLARACIÓN COMPLEMENTARIA DE LOS DOCUMENTOS Y DATOS PRESENTADOS CONSIDERADOS CONFIDENCIALES</w:t>
      </w:r>
      <w:bookmarkEnd w:id="319"/>
      <w:bookmarkEnd w:id="320"/>
    </w:p>
    <w:p w14:paraId="0A3F3800" w14:textId="77777777" w:rsidR="00B563F8" w:rsidRPr="000B62FB" w:rsidRDefault="00B563F8" w:rsidP="00B563F8">
      <w:pPr>
        <w:jc w:val="both"/>
        <w:rPr>
          <w:rFonts w:ascii="Trebuchet MS" w:hAnsi="Trebuchet MS" w:cs="Arial"/>
        </w:rPr>
      </w:pPr>
    </w:p>
    <w:p w14:paraId="36541092" w14:textId="77777777" w:rsidR="00B563F8" w:rsidRPr="000B62FB" w:rsidRDefault="00B563F8"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0B62FB" w14:paraId="4704C23A" w14:textId="77777777" w:rsidTr="001A794B">
        <w:trPr>
          <w:trHeight w:hRule="exact" w:val="340"/>
        </w:trPr>
        <w:tc>
          <w:tcPr>
            <w:tcW w:w="8504" w:type="dxa"/>
            <w:gridSpan w:val="4"/>
            <w:tcBorders>
              <w:bottom w:val="single" w:sz="4" w:space="0" w:color="auto"/>
            </w:tcBorders>
            <w:shd w:val="clear" w:color="auto" w:fill="auto"/>
          </w:tcPr>
          <w:p w14:paraId="520C9032" w14:textId="77777777" w:rsidR="00B563F8" w:rsidRPr="000B62FB" w:rsidRDefault="00B563F8" w:rsidP="001A794B">
            <w:pPr>
              <w:spacing w:before="80" w:after="20"/>
              <w:rPr>
                <w:rFonts w:ascii="Trebuchet MS" w:hAnsi="Trebuchet MS"/>
              </w:rPr>
            </w:pPr>
            <w:r w:rsidRPr="000B62FB">
              <w:rPr>
                <w:rFonts w:ascii="Trebuchet MS" w:hAnsi="Trebuchet MS"/>
                <w:b/>
                <w:bCs/>
                <w:color w:val="000000"/>
                <w:position w:val="19"/>
              </w:rPr>
              <w:t>DATOS DE IDENTIFICACIÓN</w:t>
            </w:r>
          </w:p>
        </w:tc>
      </w:tr>
      <w:tr w:rsidR="00B563F8" w:rsidRPr="000B62FB" w14:paraId="7589B32F" w14:textId="77777777" w:rsidTr="001A794B">
        <w:trPr>
          <w:trHeight w:val="463"/>
        </w:trPr>
        <w:tc>
          <w:tcPr>
            <w:tcW w:w="5617" w:type="dxa"/>
            <w:gridSpan w:val="3"/>
            <w:tcBorders>
              <w:top w:val="single" w:sz="4" w:space="0" w:color="auto"/>
            </w:tcBorders>
            <w:shd w:val="clear" w:color="auto" w:fill="auto"/>
            <w:vAlign w:val="center"/>
          </w:tcPr>
          <w:p w14:paraId="1C9C12C6"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2A88F865" w14:textId="77777777" w:rsidR="00B563F8" w:rsidRPr="000B62FB"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63ADF296"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DNI-NIF</w:t>
            </w:r>
          </w:p>
          <w:p w14:paraId="234051AA" w14:textId="77777777" w:rsidR="00B563F8" w:rsidRPr="000B62FB" w:rsidRDefault="00B563F8" w:rsidP="001A794B">
            <w:pPr>
              <w:spacing w:after="40"/>
              <w:ind w:left="45"/>
              <w:rPr>
                <w:rFonts w:ascii="Trebuchet MS" w:hAnsi="Trebuchet MS"/>
                <w:color w:val="000000"/>
              </w:rPr>
            </w:pPr>
          </w:p>
        </w:tc>
      </w:tr>
      <w:tr w:rsidR="00B563F8" w:rsidRPr="000B62FB" w14:paraId="5C17522A"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EABF667"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6618AFA6" w14:textId="77777777" w:rsidR="00B563F8" w:rsidRPr="000B62FB" w:rsidRDefault="00B563F8" w:rsidP="001A794B">
            <w:pPr>
              <w:ind w:left="45"/>
              <w:rPr>
                <w:rFonts w:ascii="Trebuchet MS" w:hAnsi="Trebuchet MS"/>
              </w:rPr>
            </w:pPr>
            <w:r w:rsidRPr="000B62FB">
              <w:rPr>
                <w:rFonts w:ascii="Trebuchet MS" w:hAnsi="Trebuchet MS"/>
                <w:b/>
                <w:bCs/>
                <w:color w:val="000000"/>
              </w:rPr>
              <w:t>En nombre propio</w:t>
            </w:r>
          </w:p>
        </w:tc>
      </w:tr>
      <w:tr w:rsidR="00B563F8" w:rsidRPr="000B62FB" w14:paraId="055EA2E9"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5B7ED74"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7C1D2698" w14:textId="77777777" w:rsidR="00B563F8" w:rsidRPr="000B62FB" w:rsidRDefault="00B563F8" w:rsidP="001A794B">
            <w:pPr>
              <w:ind w:left="45"/>
              <w:rPr>
                <w:rFonts w:ascii="Trebuchet MS" w:hAnsi="Trebuchet MS"/>
              </w:rPr>
            </w:pPr>
            <w:r w:rsidRPr="000B62FB">
              <w:rPr>
                <w:rFonts w:ascii="Trebuchet MS" w:hAnsi="Trebuchet MS"/>
                <w:b/>
                <w:bCs/>
                <w:color w:val="000000"/>
              </w:rPr>
              <w:t xml:space="preserve">En nombre de la empresa que represento </w:t>
            </w:r>
          </w:p>
        </w:tc>
      </w:tr>
      <w:tr w:rsidR="00B563F8" w:rsidRPr="000B62FB" w14:paraId="4DB55519" w14:textId="77777777" w:rsidTr="001A794B">
        <w:trPr>
          <w:trHeight w:val="340"/>
        </w:trPr>
        <w:tc>
          <w:tcPr>
            <w:tcW w:w="3261" w:type="dxa"/>
            <w:gridSpan w:val="2"/>
            <w:shd w:val="clear" w:color="auto" w:fill="auto"/>
            <w:vAlign w:val="center"/>
          </w:tcPr>
          <w:p w14:paraId="1A9C8AB5"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0281EEDD" w14:textId="77777777" w:rsidR="00B563F8" w:rsidRPr="000B62FB" w:rsidRDefault="00B563F8" w:rsidP="001A794B">
            <w:pPr>
              <w:ind w:left="45"/>
              <w:rPr>
                <w:rFonts w:ascii="Trebuchet MS" w:hAnsi="Trebuchet MS"/>
                <w:bCs/>
                <w:color w:val="000000"/>
              </w:rPr>
            </w:pPr>
          </w:p>
        </w:tc>
      </w:tr>
      <w:tr w:rsidR="00B563F8" w:rsidRPr="000B62FB" w14:paraId="130336CD" w14:textId="77777777" w:rsidTr="001A794B">
        <w:trPr>
          <w:trHeight w:val="340"/>
        </w:trPr>
        <w:tc>
          <w:tcPr>
            <w:tcW w:w="3261" w:type="dxa"/>
            <w:gridSpan w:val="2"/>
            <w:shd w:val="clear" w:color="auto" w:fill="auto"/>
            <w:vAlign w:val="center"/>
          </w:tcPr>
          <w:p w14:paraId="408E7E7F"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35979385" w14:textId="77777777" w:rsidR="00B563F8" w:rsidRPr="000B62FB" w:rsidRDefault="00B563F8" w:rsidP="001A794B">
            <w:pPr>
              <w:ind w:left="45"/>
              <w:rPr>
                <w:rFonts w:ascii="Trebuchet MS" w:hAnsi="Trebuchet MS"/>
                <w:bCs/>
                <w:color w:val="000000"/>
              </w:rPr>
            </w:pPr>
          </w:p>
        </w:tc>
      </w:tr>
    </w:tbl>
    <w:p w14:paraId="7D5A1602" w14:textId="77777777" w:rsidR="00B563F8" w:rsidRPr="000B62FB"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0B62FB" w14:paraId="40745C24"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040B4C22" w14:textId="77777777" w:rsidR="00B563F8" w:rsidRPr="000B62FB" w:rsidRDefault="00B563F8" w:rsidP="001A794B">
            <w:pPr>
              <w:spacing w:before="60" w:after="20"/>
              <w:rPr>
                <w:rFonts w:ascii="Trebuchet MS" w:hAnsi="Trebuchet MS"/>
                <w:b/>
                <w:bCs/>
                <w:color w:val="000000"/>
                <w:position w:val="21"/>
              </w:rPr>
            </w:pPr>
            <w:r w:rsidRPr="000B62FB">
              <w:rPr>
                <w:rFonts w:ascii="Trebuchet MS" w:hAnsi="Trebuchet MS"/>
                <w:b/>
                <w:bCs/>
                <w:color w:val="000000"/>
                <w:position w:val="21"/>
              </w:rPr>
              <w:t>DATOS DEL EXPEDIENTE DE CONTRATACIÓN</w:t>
            </w:r>
          </w:p>
        </w:tc>
      </w:tr>
      <w:tr w:rsidR="00B563F8" w:rsidRPr="000B62FB" w14:paraId="4D26FEDD" w14:textId="77777777" w:rsidTr="001A794B">
        <w:trPr>
          <w:trHeight w:val="454"/>
        </w:trPr>
        <w:tc>
          <w:tcPr>
            <w:tcW w:w="5617" w:type="dxa"/>
            <w:tcBorders>
              <w:left w:val="nil"/>
              <w:bottom w:val="nil"/>
              <w:right w:val="nil"/>
            </w:tcBorders>
            <w:shd w:val="clear" w:color="auto" w:fill="auto"/>
          </w:tcPr>
          <w:p w14:paraId="4AFF95DD"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Denominación del contrato</w:t>
            </w:r>
          </w:p>
          <w:p w14:paraId="4A250F62" w14:textId="77777777" w:rsidR="00B563F8" w:rsidRPr="000B62FB" w:rsidRDefault="00B563F8" w:rsidP="001A794B">
            <w:pPr>
              <w:ind w:left="45"/>
              <w:jc w:val="both"/>
              <w:rPr>
                <w:rFonts w:ascii="Trebuchet MS" w:hAnsi="Trebuchet MS"/>
                <w:color w:val="000000"/>
              </w:rPr>
            </w:pPr>
          </w:p>
        </w:tc>
        <w:tc>
          <w:tcPr>
            <w:tcW w:w="2887" w:type="dxa"/>
            <w:tcBorders>
              <w:left w:val="nil"/>
              <w:bottom w:val="nil"/>
              <w:right w:val="nil"/>
            </w:tcBorders>
            <w:shd w:val="clear" w:color="auto" w:fill="auto"/>
          </w:tcPr>
          <w:p w14:paraId="0ACC031D"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Código de referencia</w:t>
            </w:r>
          </w:p>
          <w:p w14:paraId="4FA02136" w14:textId="77777777" w:rsidR="00B563F8" w:rsidRPr="000B62FB" w:rsidRDefault="00B563F8" w:rsidP="001A794B">
            <w:pPr>
              <w:ind w:left="45"/>
              <w:jc w:val="both"/>
              <w:rPr>
                <w:rFonts w:ascii="Trebuchet MS" w:hAnsi="Trebuchet MS"/>
              </w:rPr>
            </w:pPr>
          </w:p>
        </w:tc>
      </w:tr>
    </w:tbl>
    <w:p w14:paraId="6C0C53DA" w14:textId="77777777" w:rsidR="00B563F8" w:rsidRPr="000B62FB" w:rsidRDefault="00B563F8" w:rsidP="00B563F8">
      <w:pPr>
        <w:jc w:val="both"/>
        <w:rPr>
          <w:rFonts w:ascii="Trebuchet MS" w:hAnsi="Trebuchet MS" w:cs="Arial"/>
        </w:rPr>
      </w:pPr>
    </w:p>
    <w:p w14:paraId="2FF9BDCB" w14:textId="77777777" w:rsidR="00B563F8" w:rsidRPr="000B62FB" w:rsidRDefault="00B563F8" w:rsidP="00B563F8">
      <w:pPr>
        <w:spacing w:before="120" w:after="120"/>
        <w:jc w:val="center"/>
        <w:rPr>
          <w:rFonts w:ascii="Trebuchet MS" w:hAnsi="Trebuchet MS" w:cs="Arial"/>
          <w:b/>
        </w:rPr>
      </w:pPr>
      <w:r w:rsidRPr="000B62FB">
        <w:rPr>
          <w:rFonts w:ascii="Trebuchet MS" w:hAnsi="Trebuchet MS" w:cs="Arial"/>
          <w:b/>
        </w:rPr>
        <w:t>DECLARA</w:t>
      </w:r>
    </w:p>
    <w:p w14:paraId="1AF2E84B" w14:textId="77777777" w:rsidR="00B563F8" w:rsidRPr="000B62FB" w:rsidRDefault="00B563F8" w:rsidP="00B563F8">
      <w:pPr>
        <w:pStyle w:val="Prrafodelista1"/>
        <w:tabs>
          <w:tab w:val="left" w:pos="0"/>
        </w:tabs>
        <w:ind w:left="0" w:right="-1"/>
        <w:contextualSpacing/>
        <w:jc w:val="both"/>
        <w:rPr>
          <w:rFonts w:ascii="Trebuchet MS" w:hAnsi="Trebuchet MS" w:cs="Arial"/>
        </w:rPr>
      </w:pPr>
      <w:r w:rsidRPr="000B62FB">
        <w:rPr>
          <w:rFonts w:ascii="Trebuchet MS" w:hAnsi="Trebuchet MS" w:cs="Arial"/>
        </w:rPr>
        <w:t xml:space="preserve">Que considera confidenciales los siguientes </w:t>
      </w:r>
      <w:r w:rsidRPr="000B62FB">
        <w:rPr>
          <w:rFonts w:ascii="Trebuchet MS" w:hAnsi="Trebuchet MS" w:cs="Arial"/>
          <w:b/>
          <w:u w:val="single"/>
        </w:rPr>
        <w:t>documentos, informaciones y aspectos</w:t>
      </w:r>
      <w:r w:rsidRPr="000B62FB">
        <w:rPr>
          <w:rFonts w:ascii="Trebuchet MS" w:hAnsi="Trebuchet MS" w:cs="Arial"/>
        </w:rPr>
        <w:t xml:space="preserve"> de la oferta por razón de su vinculación a secretos técnicos o comerciales: </w:t>
      </w:r>
      <w:r w:rsidRPr="000B62FB">
        <w:rPr>
          <w:rStyle w:val="Refdenotaalpie"/>
          <w:rFonts w:ascii="Trebuchet MS" w:eastAsiaTheme="minorEastAsia" w:hAnsi="Trebuchet MS" w:cs="Arial"/>
        </w:rPr>
        <w:footnoteReference w:id="3"/>
      </w:r>
    </w:p>
    <w:p w14:paraId="73C64D06" w14:textId="77777777" w:rsidR="00B563F8" w:rsidRPr="000B62FB" w:rsidRDefault="00B563F8" w:rsidP="00B563F8">
      <w:pPr>
        <w:tabs>
          <w:tab w:val="left" w:pos="425"/>
        </w:tabs>
        <w:ind w:right="-144"/>
        <w:jc w:val="both"/>
        <w:rPr>
          <w:rFonts w:ascii="Trebuchet MS" w:hAnsi="Trebuchet MS" w:cs="Arial"/>
        </w:rPr>
      </w:pPr>
    </w:p>
    <w:p w14:paraId="1985DFD6" w14:textId="77777777" w:rsidR="00B563F8" w:rsidRPr="000B62FB"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3FE8C393" w14:textId="77777777" w:rsidR="00B563F8" w:rsidRPr="000B62FB"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5FA3A608" w14:textId="77777777" w:rsidR="00B563F8" w:rsidRPr="000B62FB"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242573A0" w14:textId="77777777" w:rsidR="00B563F8" w:rsidRPr="000B62FB" w:rsidRDefault="00B563F8" w:rsidP="00B563F8">
      <w:pPr>
        <w:pStyle w:val="Prrafodelista1"/>
        <w:tabs>
          <w:tab w:val="left" w:pos="0"/>
        </w:tabs>
        <w:ind w:left="218" w:right="-144" w:hanging="76"/>
        <w:contextualSpacing/>
        <w:jc w:val="both"/>
        <w:rPr>
          <w:rFonts w:ascii="Trebuchet MS" w:hAnsi="Trebuchet MS" w:cs="Arial"/>
        </w:rPr>
      </w:pPr>
      <w:r w:rsidRPr="000B62FB">
        <w:rPr>
          <w:rFonts w:ascii="Trebuchet MS" w:hAnsi="Trebuchet MS" w:cs="Arial"/>
        </w:rPr>
        <w:t>………………………..…</w:t>
      </w:r>
    </w:p>
    <w:p w14:paraId="4BD1781F" w14:textId="77777777" w:rsidR="00B563F8" w:rsidRPr="000B62FB" w:rsidRDefault="00B563F8" w:rsidP="00B563F8">
      <w:pPr>
        <w:pStyle w:val="Prrafodelista1"/>
        <w:tabs>
          <w:tab w:val="left" w:pos="0"/>
        </w:tabs>
        <w:ind w:left="0" w:right="-144"/>
        <w:contextualSpacing/>
        <w:jc w:val="both"/>
        <w:rPr>
          <w:rFonts w:ascii="Trebuchet MS" w:hAnsi="Trebuchet MS" w:cs="Arial"/>
        </w:rPr>
      </w:pPr>
    </w:p>
    <w:p w14:paraId="3DFA238A" w14:textId="77777777" w:rsidR="00B563F8" w:rsidRPr="000B62FB" w:rsidRDefault="00B563F8" w:rsidP="00B563F8">
      <w:pPr>
        <w:tabs>
          <w:tab w:val="left" w:pos="425"/>
        </w:tabs>
        <w:ind w:right="-144"/>
        <w:jc w:val="both"/>
        <w:rPr>
          <w:rFonts w:ascii="Trebuchet MS" w:hAnsi="Trebuchet MS" w:cs="Arial"/>
        </w:rPr>
      </w:pPr>
    </w:p>
    <w:p w14:paraId="40323CA6" w14:textId="77777777" w:rsidR="00B563F8" w:rsidRPr="000B62FB" w:rsidRDefault="00B563F8" w:rsidP="00B563F8">
      <w:pPr>
        <w:tabs>
          <w:tab w:val="left" w:pos="425"/>
        </w:tabs>
        <w:ind w:right="-144"/>
        <w:jc w:val="both"/>
        <w:rPr>
          <w:rFonts w:ascii="Trebuchet MS" w:hAnsi="Trebuchet MS" w:cs="Arial"/>
        </w:rPr>
      </w:pPr>
      <w:r w:rsidRPr="000B62FB">
        <w:rPr>
          <w:rFonts w:ascii="Trebuchet MS" w:hAnsi="Trebuchet MS" w:cs="Arial"/>
        </w:rPr>
        <w:t>Que dicho carácter confidencial se justifica en las siguientes razones:</w:t>
      </w:r>
    </w:p>
    <w:p w14:paraId="624D8C23" w14:textId="77777777" w:rsidR="00B563F8" w:rsidRPr="000B62FB" w:rsidRDefault="00B563F8" w:rsidP="00B563F8">
      <w:pPr>
        <w:tabs>
          <w:tab w:val="left" w:pos="425"/>
        </w:tabs>
        <w:ind w:right="-144"/>
        <w:jc w:val="both"/>
        <w:rPr>
          <w:rFonts w:ascii="Trebuchet MS" w:hAnsi="Trebuchet MS" w:cs="Arial"/>
        </w:rPr>
      </w:pPr>
    </w:p>
    <w:p w14:paraId="540600C4" w14:textId="77777777" w:rsidR="00B563F8" w:rsidRPr="000B62FB" w:rsidRDefault="00B563F8" w:rsidP="003B015E">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0558482E" w14:textId="77777777" w:rsidR="00B563F8" w:rsidRPr="000B62FB" w:rsidRDefault="00B563F8" w:rsidP="003B015E">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26D5D28C" w14:textId="77777777" w:rsidR="00B563F8" w:rsidRPr="000B62FB" w:rsidRDefault="00B563F8" w:rsidP="003B015E">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73FB036C" w14:textId="77777777" w:rsidR="00B563F8" w:rsidRPr="000B62FB" w:rsidRDefault="00B563F8" w:rsidP="00B563F8">
      <w:pPr>
        <w:pStyle w:val="Prrafodelista1"/>
        <w:tabs>
          <w:tab w:val="left" w:pos="0"/>
        </w:tabs>
        <w:ind w:left="218" w:right="-144" w:hanging="76"/>
        <w:contextualSpacing/>
        <w:jc w:val="both"/>
        <w:rPr>
          <w:rFonts w:ascii="Trebuchet MS" w:hAnsi="Trebuchet MS" w:cs="Arial"/>
        </w:rPr>
      </w:pPr>
      <w:r w:rsidRPr="000B62FB">
        <w:rPr>
          <w:rFonts w:ascii="Trebuchet MS" w:hAnsi="Trebuchet MS" w:cs="Arial"/>
        </w:rPr>
        <w:t>………………………..…</w:t>
      </w:r>
    </w:p>
    <w:p w14:paraId="7FBF39C5" w14:textId="77777777" w:rsidR="00B563F8" w:rsidRPr="000B62FB" w:rsidRDefault="00B563F8" w:rsidP="00B563F8">
      <w:pPr>
        <w:pStyle w:val="Prrafodelista1"/>
        <w:tabs>
          <w:tab w:val="left" w:pos="0"/>
        </w:tabs>
        <w:ind w:left="218" w:right="-144" w:hanging="76"/>
        <w:contextualSpacing/>
        <w:jc w:val="both"/>
        <w:rPr>
          <w:rFonts w:ascii="Trebuchet MS" w:hAnsi="Trebuchet MS" w:cs="Arial"/>
        </w:rPr>
      </w:pPr>
    </w:p>
    <w:p w14:paraId="66183E5D" w14:textId="77777777" w:rsidR="00B563F8" w:rsidRPr="000B62FB" w:rsidRDefault="00B563F8" w:rsidP="00B563F8">
      <w:pPr>
        <w:autoSpaceDE w:val="0"/>
        <w:autoSpaceDN w:val="0"/>
        <w:adjustRightInd w:val="0"/>
        <w:jc w:val="both"/>
        <w:rPr>
          <w:rFonts w:ascii="Trebuchet MS" w:hAnsi="Trebuchet MS" w:cs="Arial"/>
        </w:rPr>
      </w:pPr>
      <w:r w:rsidRPr="000B62FB">
        <w:rPr>
          <w:rFonts w:ascii="Trebuchet MS" w:hAnsi="Trebuchet MS" w:cs="Arial"/>
        </w:rPr>
        <w:br w:type="page"/>
      </w:r>
    </w:p>
    <w:p w14:paraId="4B1D631B" w14:textId="77777777" w:rsidR="00B563F8" w:rsidRPr="000B62FB" w:rsidRDefault="00B563F8" w:rsidP="00B563F8">
      <w:pPr>
        <w:pStyle w:val="Ttulo1"/>
        <w:pBdr>
          <w:bottom w:val="single" w:sz="12" w:space="1" w:color="auto"/>
        </w:pBdr>
        <w:spacing w:line="240" w:lineRule="atLeast"/>
        <w:jc w:val="center"/>
        <w:rPr>
          <w:rFonts w:ascii="Trebuchet MS" w:hAnsi="Trebuchet MS"/>
          <w:sz w:val="20"/>
          <w:szCs w:val="20"/>
          <w:lang w:val="pt-BR"/>
        </w:rPr>
      </w:pPr>
      <w:bookmarkStart w:id="321" w:name="_ANEXO_IX._-"/>
      <w:bookmarkStart w:id="322" w:name="_ANEXO_VIII._-"/>
      <w:bookmarkStart w:id="323" w:name="_Toc506479436"/>
      <w:bookmarkStart w:id="324" w:name="_Toc108705067"/>
      <w:bookmarkEnd w:id="287"/>
      <w:bookmarkEnd w:id="288"/>
      <w:bookmarkEnd w:id="321"/>
      <w:bookmarkEnd w:id="322"/>
      <w:r w:rsidRPr="000B62FB">
        <w:rPr>
          <w:rFonts w:ascii="Trebuchet MS" w:hAnsi="Trebuchet MS"/>
          <w:sz w:val="20"/>
          <w:szCs w:val="20"/>
          <w:lang w:val="pt-BR"/>
        </w:rPr>
        <w:t>ANEXO VI</w:t>
      </w:r>
      <w:r w:rsidR="0010591F" w:rsidRPr="000B62FB">
        <w:rPr>
          <w:rFonts w:ascii="Trebuchet MS" w:hAnsi="Trebuchet MS"/>
          <w:sz w:val="20"/>
          <w:szCs w:val="20"/>
          <w:lang w:val="pt-BR"/>
        </w:rPr>
        <w:t>I</w:t>
      </w:r>
      <w:r w:rsidRPr="000B62FB">
        <w:rPr>
          <w:rFonts w:ascii="Trebuchet MS" w:hAnsi="Trebuchet MS"/>
          <w:sz w:val="20"/>
          <w:szCs w:val="20"/>
          <w:lang w:val="pt-BR"/>
        </w:rPr>
        <w:t>I. - MODELO DE AVAL</w:t>
      </w:r>
      <w:bookmarkEnd w:id="323"/>
      <w:bookmarkEnd w:id="324"/>
    </w:p>
    <w:p w14:paraId="7B84BD11" w14:textId="77777777" w:rsidR="00595E7F" w:rsidRPr="000B62FB" w:rsidRDefault="00595E7F"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B563F8" w:rsidRPr="000B62FB" w14:paraId="3DA66C43" w14:textId="77777777" w:rsidTr="001A794B">
        <w:trPr>
          <w:trHeight w:hRule="exact" w:val="340"/>
        </w:trPr>
        <w:tc>
          <w:tcPr>
            <w:tcW w:w="8504" w:type="dxa"/>
            <w:gridSpan w:val="5"/>
            <w:tcBorders>
              <w:bottom w:val="single" w:sz="6" w:space="0" w:color="auto"/>
            </w:tcBorders>
            <w:shd w:val="clear" w:color="auto" w:fill="auto"/>
          </w:tcPr>
          <w:p w14:paraId="2E563E72" w14:textId="77777777" w:rsidR="00B563F8" w:rsidRPr="000B62FB" w:rsidRDefault="00B563F8" w:rsidP="001A794B">
            <w:pPr>
              <w:spacing w:before="80" w:after="20"/>
              <w:rPr>
                <w:rFonts w:ascii="Trebuchet MS" w:hAnsi="Trebuchet MS"/>
              </w:rPr>
            </w:pPr>
            <w:r w:rsidRPr="000B62FB">
              <w:rPr>
                <w:rFonts w:ascii="Trebuchet MS" w:hAnsi="Trebuchet MS"/>
                <w:b/>
                <w:bCs/>
                <w:color w:val="000000"/>
                <w:position w:val="19"/>
              </w:rPr>
              <w:t>DATOS DE LA ENTIDAD DE CRÉDITO O SOCIEDAD DE GARANTÍA RECÍPROCA</w:t>
            </w:r>
          </w:p>
        </w:tc>
      </w:tr>
      <w:tr w:rsidR="00B563F8" w:rsidRPr="000B62FB" w14:paraId="71D0E168" w14:textId="77777777" w:rsidTr="00D55212">
        <w:trPr>
          <w:trHeight w:val="431"/>
        </w:trPr>
        <w:tc>
          <w:tcPr>
            <w:tcW w:w="5617" w:type="dxa"/>
            <w:gridSpan w:val="3"/>
            <w:tcBorders>
              <w:top w:val="single" w:sz="6" w:space="0" w:color="auto"/>
            </w:tcBorders>
            <w:shd w:val="clear" w:color="auto" w:fill="auto"/>
            <w:vAlign w:val="center"/>
          </w:tcPr>
          <w:p w14:paraId="34941FCE"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Razón social</w:t>
            </w:r>
          </w:p>
          <w:p w14:paraId="3194F708" w14:textId="77777777" w:rsidR="00B563F8" w:rsidRPr="000B62FB" w:rsidRDefault="00B563F8" w:rsidP="00D55212">
            <w:pPr>
              <w:rPr>
                <w:rFonts w:ascii="Trebuchet MS" w:hAnsi="Trebuchet MS"/>
                <w:color w:val="000000"/>
              </w:rPr>
            </w:pPr>
          </w:p>
        </w:tc>
        <w:tc>
          <w:tcPr>
            <w:tcW w:w="2887" w:type="dxa"/>
            <w:gridSpan w:val="2"/>
            <w:tcBorders>
              <w:top w:val="single" w:sz="6" w:space="0" w:color="auto"/>
            </w:tcBorders>
            <w:shd w:val="clear" w:color="auto" w:fill="auto"/>
          </w:tcPr>
          <w:p w14:paraId="3AD5B58A"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NIF</w:t>
            </w:r>
          </w:p>
          <w:p w14:paraId="33A23B7C" w14:textId="77777777" w:rsidR="00B563F8" w:rsidRPr="000B62FB" w:rsidRDefault="00B563F8" w:rsidP="00D55212">
            <w:pPr>
              <w:ind w:left="45"/>
              <w:rPr>
                <w:rFonts w:ascii="Trebuchet MS" w:hAnsi="Trebuchet MS"/>
                <w:color w:val="000000"/>
              </w:rPr>
            </w:pPr>
          </w:p>
        </w:tc>
      </w:tr>
      <w:tr w:rsidR="00B563F8" w:rsidRPr="000B62FB" w14:paraId="20EDCC0B" w14:textId="77777777" w:rsidTr="001A794B">
        <w:trPr>
          <w:trHeight w:hRule="exact" w:val="284"/>
        </w:trPr>
        <w:tc>
          <w:tcPr>
            <w:tcW w:w="8504" w:type="dxa"/>
            <w:gridSpan w:val="5"/>
            <w:shd w:val="clear" w:color="auto" w:fill="auto"/>
            <w:vAlign w:val="center"/>
          </w:tcPr>
          <w:p w14:paraId="7564390E" w14:textId="77777777" w:rsidR="00B563F8" w:rsidRPr="000B62FB" w:rsidRDefault="00B563F8" w:rsidP="001A794B">
            <w:pPr>
              <w:rPr>
                <w:rFonts w:ascii="Trebuchet MS" w:hAnsi="Trebuchet MS"/>
                <w:b/>
                <w:bCs/>
                <w:color w:val="000000"/>
              </w:rPr>
            </w:pPr>
            <w:r w:rsidRPr="000B62FB">
              <w:rPr>
                <w:rFonts w:ascii="Trebuchet MS" w:hAnsi="Trebuchet MS"/>
                <w:b/>
                <w:bCs/>
                <w:color w:val="000000"/>
              </w:rPr>
              <w:t>Domicilio a efectos de notificaciones y requerimientos:</w:t>
            </w:r>
          </w:p>
        </w:tc>
      </w:tr>
      <w:tr w:rsidR="00B563F8" w:rsidRPr="000B62FB" w14:paraId="6800EE58" w14:textId="77777777" w:rsidTr="00B563F8">
        <w:trPr>
          <w:trHeight w:val="567"/>
        </w:trPr>
        <w:tc>
          <w:tcPr>
            <w:tcW w:w="4876" w:type="dxa"/>
            <w:gridSpan w:val="2"/>
            <w:shd w:val="clear" w:color="auto" w:fill="auto"/>
          </w:tcPr>
          <w:p w14:paraId="5DB98282" w14:textId="77777777" w:rsidR="00B563F8" w:rsidRPr="000B62FB" w:rsidRDefault="00B563F8" w:rsidP="001A794B">
            <w:pPr>
              <w:spacing w:after="40"/>
              <w:rPr>
                <w:rFonts w:ascii="Trebuchet MS" w:hAnsi="Trebuchet MS"/>
                <w:color w:val="000000"/>
              </w:rPr>
            </w:pPr>
            <w:r w:rsidRPr="000B62FB">
              <w:rPr>
                <w:rFonts w:ascii="Trebuchet MS" w:hAnsi="Trebuchet MS"/>
                <w:b/>
                <w:bCs/>
                <w:color w:val="000000"/>
              </w:rPr>
              <w:t xml:space="preserve">Calle/Plaza/Avenida/... </w:t>
            </w:r>
          </w:p>
          <w:p w14:paraId="30D09E21" w14:textId="77777777" w:rsidR="00B563F8" w:rsidRPr="000B62FB" w:rsidRDefault="00B563F8" w:rsidP="001A794B">
            <w:pPr>
              <w:spacing w:after="40"/>
              <w:ind w:left="45"/>
              <w:rPr>
                <w:rFonts w:ascii="Trebuchet MS" w:hAnsi="Trebuchet MS"/>
                <w:color w:val="000000"/>
              </w:rPr>
            </w:pPr>
          </w:p>
        </w:tc>
        <w:tc>
          <w:tcPr>
            <w:tcW w:w="741" w:type="dxa"/>
            <w:shd w:val="clear" w:color="auto" w:fill="auto"/>
          </w:tcPr>
          <w:p w14:paraId="4E4F16DA" w14:textId="77777777" w:rsidR="00B563F8" w:rsidRPr="000B62FB" w:rsidRDefault="00B563F8" w:rsidP="001A794B">
            <w:pPr>
              <w:spacing w:after="40"/>
              <w:rPr>
                <w:rFonts w:ascii="Trebuchet MS" w:hAnsi="Trebuchet MS"/>
                <w:b/>
                <w:bCs/>
                <w:color w:val="000000"/>
              </w:rPr>
            </w:pPr>
            <w:r w:rsidRPr="000B62FB">
              <w:rPr>
                <w:rFonts w:ascii="Trebuchet MS" w:hAnsi="Trebuchet MS"/>
                <w:b/>
                <w:bCs/>
                <w:color w:val="000000"/>
              </w:rPr>
              <w:t>N.º</w:t>
            </w:r>
          </w:p>
          <w:p w14:paraId="4B2C923F" w14:textId="77777777" w:rsidR="00B563F8" w:rsidRPr="000B62FB" w:rsidRDefault="00B563F8" w:rsidP="001A794B">
            <w:pPr>
              <w:spacing w:after="40"/>
              <w:ind w:left="45"/>
              <w:rPr>
                <w:rFonts w:ascii="Trebuchet MS" w:hAnsi="Trebuchet MS"/>
                <w:bCs/>
                <w:color w:val="000000"/>
              </w:rPr>
            </w:pPr>
          </w:p>
        </w:tc>
        <w:tc>
          <w:tcPr>
            <w:tcW w:w="1482" w:type="dxa"/>
            <w:shd w:val="clear" w:color="auto" w:fill="auto"/>
          </w:tcPr>
          <w:p w14:paraId="07F347B1" w14:textId="77777777" w:rsidR="00B563F8" w:rsidRPr="000B62FB" w:rsidRDefault="00B563F8" w:rsidP="001A794B">
            <w:pPr>
              <w:spacing w:after="40"/>
              <w:rPr>
                <w:rFonts w:ascii="Trebuchet MS" w:hAnsi="Trebuchet MS"/>
                <w:b/>
                <w:bCs/>
                <w:color w:val="000000"/>
              </w:rPr>
            </w:pPr>
            <w:r w:rsidRPr="000B62FB">
              <w:rPr>
                <w:rFonts w:ascii="Trebuchet MS" w:hAnsi="Trebuchet MS"/>
                <w:b/>
                <w:bCs/>
                <w:color w:val="000000"/>
              </w:rPr>
              <w:t>Piso</w:t>
            </w:r>
          </w:p>
          <w:p w14:paraId="1B120BBF" w14:textId="77777777" w:rsidR="00B563F8" w:rsidRPr="000B62FB" w:rsidRDefault="00B563F8" w:rsidP="001A794B">
            <w:pPr>
              <w:spacing w:after="40"/>
              <w:ind w:left="74"/>
              <w:rPr>
                <w:rFonts w:ascii="Trebuchet MS" w:hAnsi="Trebuchet MS"/>
                <w:bCs/>
                <w:color w:val="000000"/>
              </w:rPr>
            </w:pPr>
          </w:p>
        </w:tc>
        <w:tc>
          <w:tcPr>
            <w:tcW w:w="1405" w:type="dxa"/>
            <w:shd w:val="clear" w:color="auto" w:fill="auto"/>
          </w:tcPr>
          <w:p w14:paraId="1E596BF1" w14:textId="77777777" w:rsidR="00B563F8" w:rsidRPr="000B62FB" w:rsidRDefault="00B563F8" w:rsidP="001A794B">
            <w:pPr>
              <w:spacing w:after="40"/>
              <w:rPr>
                <w:rFonts w:ascii="Trebuchet MS" w:hAnsi="Trebuchet MS"/>
                <w:color w:val="000000"/>
              </w:rPr>
            </w:pPr>
            <w:r w:rsidRPr="000B62FB">
              <w:rPr>
                <w:rFonts w:ascii="Trebuchet MS" w:hAnsi="Trebuchet MS"/>
                <w:b/>
                <w:bCs/>
                <w:color w:val="000000"/>
              </w:rPr>
              <w:t>Mano</w:t>
            </w:r>
          </w:p>
          <w:p w14:paraId="678EAFF3" w14:textId="77777777" w:rsidR="00B563F8" w:rsidRPr="000B62FB" w:rsidRDefault="00B563F8" w:rsidP="001A794B">
            <w:pPr>
              <w:spacing w:after="40"/>
              <w:ind w:left="45"/>
              <w:rPr>
                <w:rFonts w:ascii="Trebuchet MS" w:hAnsi="Trebuchet MS"/>
                <w:color w:val="000000"/>
              </w:rPr>
            </w:pPr>
          </w:p>
        </w:tc>
      </w:tr>
      <w:tr w:rsidR="00B563F8" w:rsidRPr="000B62FB" w14:paraId="665F7B07" w14:textId="77777777" w:rsidTr="004D5E89">
        <w:trPr>
          <w:trHeight w:val="471"/>
        </w:trPr>
        <w:tc>
          <w:tcPr>
            <w:tcW w:w="3999" w:type="dxa"/>
            <w:shd w:val="clear" w:color="auto" w:fill="auto"/>
          </w:tcPr>
          <w:p w14:paraId="06C4837C"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Municipio</w:t>
            </w:r>
          </w:p>
          <w:p w14:paraId="3BF4D389" w14:textId="77777777" w:rsidR="00B563F8" w:rsidRPr="000B62FB" w:rsidRDefault="00B563F8" w:rsidP="00D55212">
            <w:pPr>
              <w:ind w:left="57"/>
              <w:rPr>
                <w:rFonts w:ascii="Trebuchet MS" w:hAnsi="Trebuchet MS"/>
                <w:color w:val="000000"/>
              </w:rPr>
            </w:pPr>
          </w:p>
        </w:tc>
        <w:tc>
          <w:tcPr>
            <w:tcW w:w="1618" w:type="dxa"/>
            <w:gridSpan w:val="2"/>
            <w:shd w:val="clear" w:color="auto" w:fill="auto"/>
          </w:tcPr>
          <w:p w14:paraId="3A63FE0B"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C.P.</w:t>
            </w:r>
          </w:p>
          <w:p w14:paraId="2915CC95" w14:textId="77777777" w:rsidR="00B563F8" w:rsidRPr="000B62FB" w:rsidRDefault="00B563F8" w:rsidP="001A794B">
            <w:pPr>
              <w:ind w:left="45"/>
              <w:rPr>
                <w:rFonts w:ascii="Trebuchet MS" w:hAnsi="Trebuchet MS"/>
                <w:color w:val="000000"/>
              </w:rPr>
            </w:pPr>
          </w:p>
        </w:tc>
        <w:tc>
          <w:tcPr>
            <w:tcW w:w="2887" w:type="dxa"/>
            <w:gridSpan w:val="2"/>
            <w:shd w:val="clear" w:color="auto" w:fill="auto"/>
          </w:tcPr>
          <w:p w14:paraId="445628C6"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Provincia</w:t>
            </w:r>
          </w:p>
          <w:p w14:paraId="38671A0F" w14:textId="77777777" w:rsidR="00B563F8" w:rsidRPr="000B62FB" w:rsidRDefault="00B563F8" w:rsidP="001A794B">
            <w:pPr>
              <w:ind w:left="45"/>
              <w:rPr>
                <w:rFonts w:ascii="Trebuchet MS" w:hAnsi="Trebuchet MS"/>
                <w:color w:val="000000"/>
              </w:rPr>
            </w:pPr>
          </w:p>
        </w:tc>
      </w:tr>
      <w:tr w:rsidR="00B563F8" w:rsidRPr="000B62FB" w14:paraId="2534C9B4" w14:textId="77777777" w:rsidTr="001A794B">
        <w:trPr>
          <w:trHeight w:hRule="exact" w:val="340"/>
        </w:trPr>
        <w:tc>
          <w:tcPr>
            <w:tcW w:w="8504" w:type="dxa"/>
            <w:gridSpan w:val="5"/>
            <w:tcBorders>
              <w:bottom w:val="single" w:sz="6" w:space="0" w:color="auto"/>
            </w:tcBorders>
            <w:shd w:val="clear" w:color="auto" w:fill="auto"/>
          </w:tcPr>
          <w:p w14:paraId="77FFA39E" w14:textId="77777777" w:rsidR="00B563F8" w:rsidRPr="000B62FB" w:rsidRDefault="00B563F8" w:rsidP="001A794B">
            <w:pPr>
              <w:spacing w:before="80" w:after="20"/>
              <w:rPr>
                <w:rFonts w:ascii="Trebuchet MS" w:hAnsi="Trebuchet MS"/>
              </w:rPr>
            </w:pPr>
            <w:r w:rsidRPr="000B62FB">
              <w:rPr>
                <w:rFonts w:ascii="Trebuchet MS" w:hAnsi="Trebuchet MS"/>
                <w:b/>
                <w:bCs/>
                <w:color w:val="000000"/>
                <w:position w:val="19"/>
              </w:rPr>
              <w:t>APODERADO(S)</w:t>
            </w:r>
          </w:p>
        </w:tc>
      </w:tr>
      <w:tr w:rsidR="00B563F8" w:rsidRPr="000B62FB" w14:paraId="65B789F6" w14:textId="77777777" w:rsidTr="001A794B">
        <w:trPr>
          <w:trHeight w:hRule="exact" w:val="284"/>
        </w:trPr>
        <w:tc>
          <w:tcPr>
            <w:tcW w:w="5617" w:type="dxa"/>
            <w:gridSpan w:val="3"/>
            <w:tcBorders>
              <w:top w:val="single" w:sz="6" w:space="0" w:color="auto"/>
            </w:tcBorders>
            <w:shd w:val="clear" w:color="auto" w:fill="auto"/>
            <w:vAlign w:val="center"/>
          </w:tcPr>
          <w:p w14:paraId="752AC80B" w14:textId="77777777" w:rsidR="00B563F8" w:rsidRPr="000B62FB" w:rsidRDefault="00B563F8" w:rsidP="001A794B">
            <w:pPr>
              <w:rPr>
                <w:rFonts w:ascii="Trebuchet MS" w:hAnsi="Trebuchet MS"/>
                <w:color w:val="000000"/>
              </w:rPr>
            </w:pPr>
            <w:r w:rsidRPr="000B62FB">
              <w:rPr>
                <w:rFonts w:ascii="Trebuchet MS" w:hAnsi="Trebuchet MS"/>
                <w:b/>
                <w:bCs/>
                <w:color w:val="000000"/>
              </w:rPr>
              <w:t>Nombre y apellidos</w:t>
            </w:r>
          </w:p>
        </w:tc>
        <w:tc>
          <w:tcPr>
            <w:tcW w:w="2887" w:type="dxa"/>
            <w:gridSpan w:val="2"/>
            <w:tcBorders>
              <w:top w:val="single" w:sz="6" w:space="0" w:color="auto"/>
            </w:tcBorders>
            <w:shd w:val="clear" w:color="auto" w:fill="auto"/>
            <w:vAlign w:val="center"/>
          </w:tcPr>
          <w:p w14:paraId="05493D0B" w14:textId="77777777" w:rsidR="00B563F8" w:rsidRPr="000B62FB" w:rsidRDefault="00B563F8" w:rsidP="001A794B">
            <w:pPr>
              <w:rPr>
                <w:rFonts w:ascii="Trebuchet MS" w:hAnsi="Trebuchet MS"/>
                <w:color w:val="000000"/>
              </w:rPr>
            </w:pPr>
            <w:r w:rsidRPr="000B62FB">
              <w:rPr>
                <w:rFonts w:ascii="Trebuchet MS" w:hAnsi="Trebuchet MS"/>
                <w:b/>
                <w:bCs/>
                <w:color w:val="000000"/>
              </w:rPr>
              <w:t>NIF</w:t>
            </w:r>
          </w:p>
        </w:tc>
      </w:tr>
      <w:tr w:rsidR="00B563F8" w:rsidRPr="000B62FB" w14:paraId="303BA43E" w14:textId="77777777" w:rsidTr="004D5E89">
        <w:trPr>
          <w:trHeight w:val="149"/>
        </w:trPr>
        <w:tc>
          <w:tcPr>
            <w:tcW w:w="5617" w:type="dxa"/>
            <w:gridSpan w:val="3"/>
            <w:shd w:val="clear" w:color="auto" w:fill="auto"/>
            <w:vAlign w:val="center"/>
          </w:tcPr>
          <w:p w14:paraId="4D34A0B2" w14:textId="77777777" w:rsidR="00B563F8" w:rsidRPr="000B62FB" w:rsidRDefault="00B563F8" w:rsidP="00D55212">
            <w:pPr>
              <w:rPr>
                <w:rFonts w:ascii="Trebuchet MS" w:hAnsi="Trebuchet MS"/>
                <w:bCs/>
                <w:color w:val="000000"/>
              </w:rPr>
            </w:pPr>
          </w:p>
        </w:tc>
        <w:tc>
          <w:tcPr>
            <w:tcW w:w="2887" w:type="dxa"/>
            <w:gridSpan w:val="2"/>
            <w:shd w:val="clear" w:color="auto" w:fill="auto"/>
            <w:vAlign w:val="center"/>
          </w:tcPr>
          <w:p w14:paraId="7705AFF1" w14:textId="77777777" w:rsidR="00B563F8" w:rsidRPr="000B62FB" w:rsidRDefault="00B563F8" w:rsidP="00D55212">
            <w:pPr>
              <w:rPr>
                <w:rFonts w:ascii="Trebuchet MS" w:hAnsi="Trebuchet MS"/>
                <w:bCs/>
                <w:color w:val="000000"/>
              </w:rPr>
            </w:pPr>
          </w:p>
        </w:tc>
      </w:tr>
      <w:tr w:rsidR="00B563F8" w:rsidRPr="000B62FB" w14:paraId="7DB925A7" w14:textId="77777777" w:rsidTr="00D55212">
        <w:trPr>
          <w:trHeight w:val="179"/>
        </w:trPr>
        <w:tc>
          <w:tcPr>
            <w:tcW w:w="5617" w:type="dxa"/>
            <w:gridSpan w:val="3"/>
            <w:shd w:val="clear" w:color="auto" w:fill="auto"/>
            <w:vAlign w:val="center"/>
          </w:tcPr>
          <w:p w14:paraId="7B18A361" w14:textId="77777777" w:rsidR="00B563F8" w:rsidRPr="000B62FB" w:rsidRDefault="00B563F8" w:rsidP="00D55212">
            <w:pPr>
              <w:rPr>
                <w:rFonts w:ascii="Trebuchet MS" w:hAnsi="Trebuchet MS"/>
                <w:bCs/>
                <w:color w:val="000000"/>
              </w:rPr>
            </w:pPr>
          </w:p>
        </w:tc>
        <w:tc>
          <w:tcPr>
            <w:tcW w:w="2887" w:type="dxa"/>
            <w:gridSpan w:val="2"/>
            <w:shd w:val="clear" w:color="auto" w:fill="auto"/>
            <w:vAlign w:val="center"/>
          </w:tcPr>
          <w:p w14:paraId="7B40BDAA" w14:textId="77777777" w:rsidR="00B563F8" w:rsidRPr="000B62FB" w:rsidRDefault="00B563F8" w:rsidP="00D55212">
            <w:pPr>
              <w:rPr>
                <w:rFonts w:ascii="Trebuchet MS" w:hAnsi="Trebuchet MS"/>
                <w:bCs/>
                <w:color w:val="000000"/>
              </w:rPr>
            </w:pPr>
          </w:p>
        </w:tc>
      </w:tr>
    </w:tbl>
    <w:p w14:paraId="42E68475" w14:textId="77777777" w:rsidR="00B563F8" w:rsidRPr="000B62FB" w:rsidRDefault="00B563F8" w:rsidP="00B563F8">
      <w:pPr>
        <w:pStyle w:val="parrafo2"/>
        <w:shd w:val="clear" w:color="auto" w:fill="FFFFFF"/>
        <w:spacing w:before="0" w:beforeAutospacing="0" w:after="0" w:afterAutospacing="0"/>
        <w:jc w:val="both"/>
        <w:rPr>
          <w:rFonts w:ascii="Trebuchet MS" w:hAnsi="Trebuchet MS" w:cs="Arial"/>
          <w:sz w:val="20"/>
          <w:szCs w:val="20"/>
        </w:rPr>
      </w:pPr>
      <w:r w:rsidRPr="000B62FB">
        <w:rPr>
          <w:rFonts w:ascii="Trebuchet MS" w:hAnsi="Trebuchet MS" w:cs="Arial"/>
          <w:sz w:val="20"/>
          <w:szCs w:val="20"/>
        </w:rPr>
        <w:t xml:space="preserve">La entidad arriba expresada, y en su nombre y representación la(s) persona(s) mencionada(s) con poderes suficientes para obligarle en este acto, según resulta del bastanteo de poderes que se reseña en la parte inferior de este documento, se constituye ante </w:t>
      </w:r>
      <w:r w:rsidR="006F5BE9" w:rsidRPr="000B62FB">
        <w:rPr>
          <w:rFonts w:ascii="Trebuchet MS" w:hAnsi="Trebuchet MS" w:cs="Arial"/>
          <w:sz w:val="20"/>
          <w:szCs w:val="20"/>
        </w:rPr>
        <w:t>Izfe, S.A.</w:t>
      </w:r>
      <w:r w:rsidRPr="000B62FB">
        <w:rPr>
          <w:rFonts w:ascii="Trebuchet MS" w:hAnsi="Trebuchet MS" w:cs="Arial"/>
          <w:sz w:val="20"/>
          <w:szCs w:val="20"/>
        </w:rPr>
        <w:t xml:space="preserve"> en avalista solidario de:</w:t>
      </w:r>
    </w:p>
    <w:p w14:paraId="20746209" w14:textId="77777777" w:rsidR="00B563F8" w:rsidRPr="000B62FB" w:rsidRDefault="00B563F8"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B563F8" w:rsidRPr="000B62FB" w14:paraId="0B7BD6EA" w14:textId="77777777" w:rsidTr="001A794B">
        <w:trPr>
          <w:trHeight w:hRule="exact" w:val="340"/>
        </w:trPr>
        <w:tc>
          <w:tcPr>
            <w:tcW w:w="8504" w:type="dxa"/>
            <w:gridSpan w:val="4"/>
            <w:tcBorders>
              <w:bottom w:val="single" w:sz="6" w:space="0" w:color="auto"/>
            </w:tcBorders>
            <w:shd w:val="clear" w:color="auto" w:fill="auto"/>
          </w:tcPr>
          <w:p w14:paraId="2BE1AB78" w14:textId="77777777" w:rsidR="00B563F8" w:rsidRPr="000B62FB" w:rsidRDefault="00B563F8" w:rsidP="001A794B">
            <w:pPr>
              <w:spacing w:before="80" w:after="20"/>
              <w:rPr>
                <w:rFonts w:ascii="Trebuchet MS" w:hAnsi="Trebuchet MS"/>
              </w:rPr>
            </w:pPr>
            <w:r w:rsidRPr="000B62FB">
              <w:rPr>
                <w:rFonts w:ascii="Trebuchet MS" w:hAnsi="Trebuchet MS"/>
                <w:b/>
                <w:bCs/>
                <w:color w:val="000000"/>
                <w:position w:val="19"/>
              </w:rPr>
              <w:t>DATOS DE LA PERSONA O ENTIDAD AVALADA</w:t>
            </w:r>
          </w:p>
        </w:tc>
      </w:tr>
      <w:tr w:rsidR="00B563F8" w:rsidRPr="000B62FB" w14:paraId="7E9949E0" w14:textId="77777777" w:rsidTr="001A794B">
        <w:trPr>
          <w:trHeight w:hRule="exact" w:val="255"/>
        </w:trPr>
        <w:tc>
          <w:tcPr>
            <w:tcW w:w="5617" w:type="dxa"/>
            <w:gridSpan w:val="3"/>
            <w:tcBorders>
              <w:top w:val="single" w:sz="6" w:space="0" w:color="auto"/>
            </w:tcBorders>
            <w:shd w:val="clear" w:color="auto" w:fill="auto"/>
          </w:tcPr>
          <w:p w14:paraId="28F08AF4" w14:textId="77777777" w:rsidR="00B563F8" w:rsidRPr="000B62FB" w:rsidRDefault="00B563F8" w:rsidP="001A794B">
            <w:pPr>
              <w:rPr>
                <w:rFonts w:ascii="Trebuchet MS" w:hAnsi="Trebuchet MS"/>
                <w:color w:val="000000"/>
              </w:rPr>
            </w:pPr>
            <w:r w:rsidRPr="000B62FB">
              <w:rPr>
                <w:rFonts w:ascii="Trebuchet MS" w:hAnsi="Trebuchet MS"/>
                <w:b/>
                <w:bCs/>
                <w:color w:val="000000"/>
              </w:rPr>
              <w:t>Nombre y apellidos / Razón social</w:t>
            </w:r>
          </w:p>
        </w:tc>
        <w:tc>
          <w:tcPr>
            <w:tcW w:w="2887" w:type="dxa"/>
            <w:tcBorders>
              <w:top w:val="single" w:sz="6" w:space="0" w:color="auto"/>
            </w:tcBorders>
            <w:shd w:val="clear" w:color="auto" w:fill="auto"/>
          </w:tcPr>
          <w:p w14:paraId="2F0F721B" w14:textId="77777777" w:rsidR="00B563F8" w:rsidRPr="000B62FB" w:rsidRDefault="00B563F8" w:rsidP="001A794B">
            <w:pPr>
              <w:rPr>
                <w:rFonts w:ascii="Trebuchet MS" w:hAnsi="Trebuchet MS"/>
                <w:b/>
                <w:bCs/>
                <w:color w:val="000000"/>
              </w:rPr>
            </w:pPr>
            <w:r w:rsidRPr="000B62FB">
              <w:rPr>
                <w:rFonts w:ascii="Trebuchet MS" w:hAnsi="Trebuchet MS"/>
                <w:b/>
                <w:bCs/>
                <w:color w:val="000000"/>
              </w:rPr>
              <w:t>CIF / NIF</w:t>
            </w:r>
          </w:p>
        </w:tc>
      </w:tr>
      <w:tr w:rsidR="00B563F8" w:rsidRPr="000B62FB" w14:paraId="05463A1B" w14:textId="77777777" w:rsidTr="004D5E89">
        <w:trPr>
          <w:trHeight w:val="58"/>
        </w:trPr>
        <w:tc>
          <w:tcPr>
            <w:tcW w:w="5617" w:type="dxa"/>
            <w:gridSpan w:val="3"/>
            <w:shd w:val="clear" w:color="auto" w:fill="auto"/>
            <w:vAlign w:val="center"/>
          </w:tcPr>
          <w:p w14:paraId="59B40EEF" w14:textId="77777777" w:rsidR="00B563F8" w:rsidRPr="000B62FB" w:rsidRDefault="00B563F8" w:rsidP="001A794B">
            <w:pPr>
              <w:rPr>
                <w:rFonts w:ascii="Trebuchet MS" w:hAnsi="Trebuchet MS"/>
                <w:color w:val="000000"/>
              </w:rPr>
            </w:pPr>
          </w:p>
        </w:tc>
        <w:tc>
          <w:tcPr>
            <w:tcW w:w="2887" w:type="dxa"/>
            <w:shd w:val="clear" w:color="auto" w:fill="auto"/>
            <w:vAlign w:val="center"/>
          </w:tcPr>
          <w:p w14:paraId="6BADCAB4" w14:textId="77777777" w:rsidR="00B563F8" w:rsidRPr="000B62FB" w:rsidRDefault="00B563F8" w:rsidP="001A794B">
            <w:pPr>
              <w:rPr>
                <w:rFonts w:ascii="Trebuchet MS" w:hAnsi="Trebuchet MS"/>
                <w:color w:val="000000"/>
              </w:rPr>
            </w:pPr>
          </w:p>
        </w:tc>
      </w:tr>
      <w:tr w:rsidR="00B563F8" w:rsidRPr="000B62FB" w14:paraId="29CCEF98" w14:textId="77777777" w:rsidTr="001A794B">
        <w:trPr>
          <w:trHeight w:hRule="exact" w:val="255"/>
        </w:trPr>
        <w:tc>
          <w:tcPr>
            <w:tcW w:w="1560" w:type="dxa"/>
            <w:vMerge w:val="restart"/>
            <w:tcBorders>
              <w:right w:val="single" w:sz="6" w:space="0" w:color="auto"/>
            </w:tcBorders>
            <w:shd w:val="clear" w:color="auto" w:fill="auto"/>
            <w:vAlign w:val="center"/>
          </w:tcPr>
          <w:p w14:paraId="722FC1B2" w14:textId="77777777" w:rsidR="00B563F8" w:rsidRPr="000B62FB" w:rsidRDefault="00B563F8" w:rsidP="001A794B">
            <w:pPr>
              <w:rPr>
                <w:rFonts w:ascii="Trebuchet MS" w:hAnsi="Trebuchet MS"/>
                <w:b/>
                <w:bCs/>
                <w:color w:val="000000"/>
              </w:rPr>
            </w:pPr>
            <w:r w:rsidRPr="000B62FB">
              <w:rPr>
                <w:rFonts w:ascii="Trebuchet MS" w:hAnsi="Trebuchet MS"/>
                <w:b/>
                <w:bCs/>
                <w:color w:val="000000"/>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2D26CA18" w14:textId="77777777" w:rsidR="00B563F8" w:rsidRPr="000B62FB" w:rsidRDefault="00B563F8" w:rsidP="001A794B">
            <w:pPr>
              <w:rPr>
                <w:rFonts w:ascii="Trebuchet MS" w:hAnsi="Trebuchet MS"/>
                <w:b/>
                <w:bCs/>
                <w:color w:val="000000"/>
              </w:rPr>
            </w:pPr>
          </w:p>
        </w:tc>
        <w:tc>
          <w:tcPr>
            <w:tcW w:w="6661" w:type="dxa"/>
            <w:gridSpan w:val="2"/>
            <w:tcBorders>
              <w:left w:val="single" w:sz="6" w:space="0" w:color="auto"/>
            </w:tcBorders>
            <w:shd w:val="clear" w:color="auto" w:fill="auto"/>
          </w:tcPr>
          <w:p w14:paraId="4423BB15" w14:textId="77777777" w:rsidR="00B563F8" w:rsidRPr="000B62FB" w:rsidRDefault="00B563F8" w:rsidP="001A794B">
            <w:pPr>
              <w:ind w:left="45"/>
              <w:rPr>
                <w:rFonts w:ascii="Trebuchet MS" w:hAnsi="Trebuchet MS"/>
                <w:bCs/>
                <w:color w:val="000000"/>
              </w:rPr>
            </w:pPr>
            <w:r w:rsidRPr="000B62FB">
              <w:rPr>
                <w:rFonts w:ascii="Trebuchet MS" w:hAnsi="Trebuchet MS"/>
                <w:b/>
                <w:bCs/>
                <w:color w:val="000000"/>
              </w:rPr>
              <w:t xml:space="preserve">Provisional </w:t>
            </w:r>
            <w:r w:rsidRPr="000B62FB">
              <w:rPr>
                <w:rFonts w:ascii="Trebuchet MS" w:hAnsi="Trebuchet MS"/>
                <w:bCs/>
                <w:color w:val="000000"/>
              </w:rPr>
              <w:t>(Art. 106 de la LCSP)</w:t>
            </w:r>
          </w:p>
        </w:tc>
      </w:tr>
      <w:tr w:rsidR="00B563F8" w:rsidRPr="000B62FB" w14:paraId="6301E533" w14:textId="77777777" w:rsidTr="001A794B">
        <w:trPr>
          <w:trHeight w:hRule="exact" w:val="255"/>
        </w:trPr>
        <w:tc>
          <w:tcPr>
            <w:tcW w:w="1560" w:type="dxa"/>
            <w:vMerge/>
            <w:tcBorders>
              <w:right w:val="single" w:sz="6" w:space="0" w:color="auto"/>
            </w:tcBorders>
            <w:shd w:val="clear" w:color="auto" w:fill="auto"/>
          </w:tcPr>
          <w:p w14:paraId="36106154" w14:textId="77777777" w:rsidR="00B563F8" w:rsidRPr="000B62FB" w:rsidRDefault="00B563F8" w:rsidP="001A794B">
            <w:pPr>
              <w:rPr>
                <w:rFonts w:ascii="Trebuchet MS" w:hAnsi="Trebuchet MS"/>
                <w:b/>
                <w:bCs/>
                <w:color w:val="000000"/>
              </w:rPr>
            </w:pP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2D729574" w14:textId="77777777" w:rsidR="00B563F8" w:rsidRPr="000B62FB" w:rsidRDefault="00B563F8" w:rsidP="001A794B">
            <w:pPr>
              <w:rPr>
                <w:rFonts w:ascii="Trebuchet MS" w:hAnsi="Trebuchet MS"/>
                <w:b/>
                <w:bCs/>
                <w:color w:val="000000"/>
              </w:rPr>
            </w:pPr>
          </w:p>
        </w:tc>
        <w:tc>
          <w:tcPr>
            <w:tcW w:w="6661" w:type="dxa"/>
            <w:gridSpan w:val="2"/>
            <w:tcBorders>
              <w:left w:val="single" w:sz="6" w:space="0" w:color="auto"/>
            </w:tcBorders>
            <w:shd w:val="clear" w:color="auto" w:fill="auto"/>
          </w:tcPr>
          <w:p w14:paraId="1FDC56FD" w14:textId="77777777" w:rsidR="00B563F8" w:rsidRPr="000B62FB" w:rsidRDefault="00B563F8" w:rsidP="001A794B">
            <w:pPr>
              <w:ind w:left="45"/>
              <w:rPr>
                <w:rFonts w:ascii="Trebuchet MS" w:hAnsi="Trebuchet MS"/>
                <w:b/>
                <w:bCs/>
                <w:color w:val="000000"/>
              </w:rPr>
            </w:pPr>
            <w:r w:rsidRPr="000B62FB">
              <w:rPr>
                <w:rFonts w:ascii="Trebuchet MS" w:hAnsi="Trebuchet MS"/>
                <w:b/>
                <w:bCs/>
                <w:color w:val="000000"/>
              </w:rPr>
              <w:t xml:space="preserve">Definitiva </w:t>
            </w:r>
            <w:r w:rsidRPr="000B62FB">
              <w:rPr>
                <w:rFonts w:ascii="Trebuchet MS" w:hAnsi="Trebuchet MS"/>
                <w:bCs/>
                <w:color w:val="000000"/>
              </w:rPr>
              <w:t>(Art. 107 de la LCSP)</w:t>
            </w:r>
          </w:p>
        </w:tc>
      </w:tr>
      <w:tr w:rsidR="00B563F8" w:rsidRPr="000B62FB" w14:paraId="7D271447" w14:textId="77777777" w:rsidTr="00B563F8">
        <w:trPr>
          <w:trHeight w:hRule="exact" w:val="340"/>
        </w:trPr>
        <w:tc>
          <w:tcPr>
            <w:tcW w:w="8504" w:type="dxa"/>
            <w:gridSpan w:val="4"/>
            <w:shd w:val="clear" w:color="auto" w:fill="auto"/>
          </w:tcPr>
          <w:p w14:paraId="5AC2C5B2" w14:textId="77777777" w:rsidR="00B563F8" w:rsidRPr="000B62FB" w:rsidRDefault="00B563F8" w:rsidP="001A794B">
            <w:pPr>
              <w:spacing w:before="120"/>
              <w:rPr>
                <w:rFonts w:ascii="Trebuchet MS" w:hAnsi="Trebuchet MS"/>
                <w:b/>
                <w:bCs/>
                <w:color w:val="000000"/>
              </w:rPr>
            </w:pPr>
            <w:r w:rsidRPr="000B62FB">
              <w:rPr>
                <w:rFonts w:ascii="Trebuchet MS" w:hAnsi="Trebuchet MS"/>
                <w:b/>
                <w:bCs/>
                <w:color w:val="000000"/>
              </w:rPr>
              <w:t>Objeto del contrato u obligación asumida por la avalada</w:t>
            </w:r>
          </w:p>
        </w:tc>
      </w:tr>
      <w:tr w:rsidR="00B563F8" w:rsidRPr="000B62FB" w14:paraId="7E4B74EF" w14:textId="77777777" w:rsidTr="004D5E89">
        <w:trPr>
          <w:trHeight w:hRule="exact" w:val="245"/>
        </w:trPr>
        <w:tc>
          <w:tcPr>
            <w:tcW w:w="8504" w:type="dxa"/>
            <w:gridSpan w:val="4"/>
            <w:shd w:val="clear" w:color="auto" w:fill="auto"/>
            <w:vAlign w:val="center"/>
          </w:tcPr>
          <w:p w14:paraId="5F41E718" w14:textId="77777777" w:rsidR="00B563F8" w:rsidRPr="000B62FB" w:rsidRDefault="00B563F8" w:rsidP="001A794B">
            <w:pPr>
              <w:rPr>
                <w:rFonts w:ascii="Trebuchet MS" w:hAnsi="Trebuchet MS"/>
                <w:bCs/>
                <w:color w:val="000000"/>
              </w:rPr>
            </w:pPr>
          </w:p>
        </w:tc>
      </w:tr>
      <w:tr w:rsidR="00B563F8" w:rsidRPr="000B62FB" w14:paraId="2195A331" w14:textId="77777777" w:rsidTr="00B563F8">
        <w:trPr>
          <w:trHeight w:hRule="exact" w:val="340"/>
        </w:trPr>
        <w:tc>
          <w:tcPr>
            <w:tcW w:w="8504" w:type="dxa"/>
            <w:gridSpan w:val="4"/>
            <w:shd w:val="clear" w:color="auto" w:fill="auto"/>
          </w:tcPr>
          <w:p w14:paraId="2FD1E046" w14:textId="77777777" w:rsidR="00B563F8" w:rsidRPr="000B62FB" w:rsidRDefault="00B563F8" w:rsidP="001A794B">
            <w:pPr>
              <w:rPr>
                <w:rFonts w:ascii="Trebuchet MS" w:hAnsi="Trebuchet MS"/>
                <w:b/>
                <w:bCs/>
                <w:color w:val="000000"/>
              </w:rPr>
            </w:pPr>
            <w:r w:rsidRPr="000B62FB">
              <w:rPr>
                <w:rFonts w:ascii="Trebuchet MS" w:hAnsi="Trebuchet MS"/>
                <w:b/>
                <w:bCs/>
                <w:color w:val="000000"/>
              </w:rPr>
              <w:t>Órgano de contratación</w:t>
            </w:r>
          </w:p>
        </w:tc>
      </w:tr>
      <w:tr w:rsidR="00B563F8" w:rsidRPr="000B62FB" w14:paraId="6073885A" w14:textId="77777777" w:rsidTr="00D55212">
        <w:trPr>
          <w:trHeight w:hRule="exact" w:val="308"/>
        </w:trPr>
        <w:tc>
          <w:tcPr>
            <w:tcW w:w="8504" w:type="dxa"/>
            <w:gridSpan w:val="4"/>
            <w:shd w:val="clear" w:color="auto" w:fill="auto"/>
            <w:vAlign w:val="center"/>
          </w:tcPr>
          <w:p w14:paraId="04A24667" w14:textId="77777777" w:rsidR="00B563F8" w:rsidRPr="000B62FB" w:rsidRDefault="00B563F8" w:rsidP="00D55212">
            <w:pPr>
              <w:spacing w:line="240" w:lineRule="exact"/>
              <w:rPr>
                <w:rFonts w:ascii="Trebuchet MS" w:hAnsi="Trebuchet MS"/>
                <w:bCs/>
                <w:color w:val="000000"/>
              </w:rPr>
            </w:pPr>
          </w:p>
        </w:tc>
      </w:tr>
      <w:tr w:rsidR="00B563F8" w:rsidRPr="000B62FB" w14:paraId="5B0A3A23" w14:textId="77777777" w:rsidTr="004D5E89">
        <w:trPr>
          <w:trHeight w:hRule="exact" w:val="303"/>
        </w:trPr>
        <w:tc>
          <w:tcPr>
            <w:tcW w:w="8504" w:type="dxa"/>
            <w:gridSpan w:val="4"/>
            <w:shd w:val="clear" w:color="auto" w:fill="auto"/>
          </w:tcPr>
          <w:p w14:paraId="4B42C19B" w14:textId="77777777" w:rsidR="00B563F8" w:rsidRPr="000B62FB" w:rsidRDefault="00B563F8" w:rsidP="00D55212">
            <w:pPr>
              <w:spacing w:line="240" w:lineRule="exact"/>
              <w:rPr>
                <w:rFonts w:ascii="Trebuchet MS" w:hAnsi="Trebuchet MS"/>
                <w:b/>
                <w:bCs/>
                <w:color w:val="000000"/>
              </w:rPr>
            </w:pPr>
            <w:r w:rsidRPr="000B62FB">
              <w:rPr>
                <w:rFonts w:ascii="Trebuchet MS" w:hAnsi="Trebuchet MS"/>
                <w:b/>
                <w:bCs/>
                <w:color w:val="000000"/>
              </w:rPr>
              <w:t>Importe del aval (en letra y en cifra)</w:t>
            </w:r>
          </w:p>
        </w:tc>
      </w:tr>
      <w:tr w:rsidR="00B563F8" w:rsidRPr="000B62FB" w14:paraId="7179D496" w14:textId="77777777" w:rsidTr="00881BC6">
        <w:trPr>
          <w:trHeight w:hRule="exact" w:val="285"/>
        </w:trPr>
        <w:tc>
          <w:tcPr>
            <w:tcW w:w="8504" w:type="dxa"/>
            <w:gridSpan w:val="4"/>
            <w:shd w:val="clear" w:color="auto" w:fill="auto"/>
            <w:vAlign w:val="center"/>
          </w:tcPr>
          <w:p w14:paraId="326540F5" w14:textId="77777777" w:rsidR="00B563F8" w:rsidRPr="000B62FB" w:rsidRDefault="00B563F8" w:rsidP="00D55212">
            <w:pPr>
              <w:spacing w:line="240" w:lineRule="exact"/>
              <w:rPr>
                <w:rFonts w:ascii="Trebuchet MS" w:hAnsi="Trebuchet MS"/>
                <w:bCs/>
                <w:color w:val="000000"/>
              </w:rPr>
            </w:pPr>
          </w:p>
        </w:tc>
      </w:tr>
    </w:tbl>
    <w:p w14:paraId="69DD79AC" w14:textId="77777777" w:rsidR="004D5E89" w:rsidRPr="000B62FB" w:rsidRDefault="004D5E89" w:rsidP="004D5E89">
      <w:pPr>
        <w:shd w:val="clear" w:color="auto" w:fill="FFFFFF"/>
        <w:spacing w:after="60"/>
        <w:jc w:val="both"/>
        <w:rPr>
          <w:rFonts w:ascii="Trebuchet MS" w:hAnsi="Trebuchet MS" w:cs="Arial"/>
        </w:rPr>
      </w:pPr>
      <w:r w:rsidRPr="000B62FB">
        <w:rPr>
          <w:rFonts w:ascii="Trebuchet MS" w:hAnsi="Trebuchet MS" w:cs="Arial"/>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del sector público, en sus normas de desarrollo y en la Norma Foral 4/2007 de 27 de marzo, de Régimen Financiero y Presupuestario del Territorio Histórico de Gipuzkoa.</w:t>
      </w:r>
    </w:p>
    <w:p w14:paraId="7091AD00" w14:textId="77777777" w:rsidR="004D5E89" w:rsidRPr="000B62FB" w:rsidRDefault="004D5E89" w:rsidP="004D5E89">
      <w:pPr>
        <w:pStyle w:val="parrafo"/>
        <w:shd w:val="clear" w:color="auto" w:fill="FFFFFF"/>
        <w:spacing w:before="120" w:beforeAutospacing="0" w:after="120" w:afterAutospacing="0"/>
        <w:jc w:val="both"/>
        <w:rPr>
          <w:rFonts w:ascii="Trebuchet MS" w:hAnsi="Trebuchet MS" w:cs="Arial"/>
          <w:sz w:val="20"/>
          <w:szCs w:val="20"/>
        </w:rPr>
      </w:pPr>
      <w:r w:rsidRPr="000B62FB">
        <w:rPr>
          <w:rFonts w:ascii="Trebuchet MS" w:hAnsi="Trebuchet MS" w:cs="Arial"/>
          <w:sz w:val="20"/>
          <w:szCs w:val="20"/>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B563F8" w:rsidRPr="000B62FB" w14:paraId="4F4FBE09" w14:textId="77777777" w:rsidTr="001A794B">
        <w:trPr>
          <w:trHeight w:hRule="exact" w:val="284"/>
        </w:trPr>
        <w:tc>
          <w:tcPr>
            <w:tcW w:w="2694" w:type="dxa"/>
            <w:vAlign w:val="center"/>
          </w:tcPr>
          <w:p w14:paraId="1FA6B9F6" w14:textId="77777777" w:rsidR="00B563F8" w:rsidRPr="000B62FB" w:rsidRDefault="00B563F8" w:rsidP="001A794B">
            <w:pPr>
              <w:pStyle w:val="parrafo"/>
              <w:spacing w:before="0" w:beforeAutospacing="0" w:after="0" w:afterAutospacing="0"/>
              <w:rPr>
                <w:rFonts w:ascii="Trebuchet MS" w:hAnsi="Trebuchet MS" w:cs="Arial"/>
                <w:b/>
                <w:sz w:val="20"/>
                <w:szCs w:val="20"/>
              </w:rPr>
            </w:pPr>
            <w:r w:rsidRPr="000B62FB">
              <w:rPr>
                <w:rStyle w:val="Textodelmarcadordeposicin"/>
                <w:rFonts w:ascii="Trebuchet MS" w:hAnsi="Trebuchet MS" w:cs="Arial"/>
                <w:b/>
                <w:sz w:val="20"/>
                <w:szCs w:val="20"/>
              </w:rPr>
              <w:t>Lugar y fecha:</w:t>
            </w:r>
          </w:p>
        </w:tc>
        <w:tc>
          <w:tcPr>
            <w:tcW w:w="5880" w:type="dxa"/>
            <w:vAlign w:val="center"/>
          </w:tcPr>
          <w:p w14:paraId="5A38C7A4" w14:textId="77777777" w:rsidR="00B563F8" w:rsidRPr="000B62FB"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0B62FB" w14:paraId="265BECE6" w14:textId="77777777" w:rsidTr="001A794B">
        <w:trPr>
          <w:trHeight w:hRule="exact" w:val="284"/>
        </w:trPr>
        <w:tc>
          <w:tcPr>
            <w:tcW w:w="2694" w:type="dxa"/>
            <w:vAlign w:val="center"/>
          </w:tcPr>
          <w:p w14:paraId="413A48D8" w14:textId="77777777" w:rsidR="00B563F8" w:rsidRPr="000B62FB" w:rsidRDefault="00B563F8" w:rsidP="001A794B">
            <w:pPr>
              <w:pStyle w:val="parrafo"/>
              <w:spacing w:before="0" w:beforeAutospacing="0" w:after="0" w:afterAutospacing="0"/>
              <w:ind w:right="-86"/>
              <w:rPr>
                <w:rFonts w:ascii="Trebuchet MS" w:hAnsi="Trebuchet MS" w:cs="Arial"/>
                <w:b/>
                <w:sz w:val="20"/>
                <w:szCs w:val="20"/>
              </w:rPr>
            </w:pPr>
            <w:r w:rsidRPr="000B62FB">
              <w:rPr>
                <w:rStyle w:val="Textodelmarcadordeposicin"/>
                <w:rFonts w:ascii="Trebuchet MS" w:hAnsi="Trebuchet MS" w:cs="Arial"/>
                <w:b/>
                <w:sz w:val="20"/>
                <w:szCs w:val="20"/>
              </w:rPr>
              <w:t>Razón social de la entidad:</w:t>
            </w:r>
          </w:p>
        </w:tc>
        <w:tc>
          <w:tcPr>
            <w:tcW w:w="5880" w:type="dxa"/>
            <w:vAlign w:val="center"/>
          </w:tcPr>
          <w:p w14:paraId="74095DAF" w14:textId="77777777" w:rsidR="00B563F8" w:rsidRPr="000B62FB"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0B62FB" w14:paraId="4164B02C" w14:textId="77777777" w:rsidTr="001A794B">
        <w:trPr>
          <w:trHeight w:hRule="exact" w:val="284"/>
        </w:trPr>
        <w:tc>
          <w:tcPr>
            <w:tcW w:w="2694" w:type="dxa"/>
            <w:vAlign w:val="center"/>
          </w:tcPr>
          <w:p w14:paraId="2F9C03CE" w14:textId="77777777" w:rsidR="00B563F8" w:rsidRPr="000B62FB" w:rsidRDefault="00B563F8" w:rsidP="001A794B">
            <w:pPr>
              <w:pStyle w:val="parrafo"/>
              <w:spacing w:before="0" w:beforeAutospacing="0" w:after="0" w:afterAutospacing="0"/>
              <w:rPr>
                <w:rFonts w:ascii="Trebuchet MS" w:hAnsi="Trebuchet MS" w:cs="Arial"/>
                <w:b/>
                <w:sz w:val="20"/>
                <w:szCs w:val="20"/>
              </w:rPr>
            </w:pPr>
            <w:r w:rsidRPr="000B62FB">
              <w:rPr>
                <w:rStyle w:val="Textodelmarcadordeposicin"/>
                <w:rFonts w:ascii="Trebuchet MS" w:hAnsi="Trebuchet MS" w:cs="Arial"/>
                <w:b/>
                <w:sz w:val="20"/>
                <w:szCs w:val="20"/>
              </w:rPr>
              <w:t>Firma de los apoderados:</w:t>
            </w:r>
          </w:p>
        </w:tc>
        <w:tc>
          <w:tcPr>
            <w:tcW w:w="5880" w:type="dxa"/>
            <w:vAlign w:val="center"/>
          </w:tcPr>
          <w:p w14:paraId="0F4ABDEC" w14:textId="77777777" w:rsidR="00B563F8" w:rsidRPr="000B62FB" w:rsidRDefault="00B563F8" w:rsidP="001A794B">
            <w:pPr>
              <w:pStyle w:val="parrafo"/>
              <w:spacing w:before="0" w:beforeAutospacing="0" w:after="0" w:afterAutospacing="0"/>
              <w:rPr>
                <w:rStyle w:val="Textodelmarcadordeposicin"/>
                <w:rFonts w:ascii="Trebuchet MS" w:hAnsi="Trebuchet MS" w:cs="Arial"/>
                <w:sz w:val="20"/>
                <w:szCs w:val="20"/>
              </w:rPr>
            </w:pPr>
          </w:p>
        </w:tc>
      </w:tr>
    </w:tbl>
    <w:p w14:paraId="4EC74C9E" w14:textId="77777777" w:rsidR="00B563F8" w:rsidRPr="000B62FB" w:rsidRDefault="00B563F8" w:rsidP="008122CB">
      <w:pPr>
        <w:pStyle w:val="Ttulo1"/>
        <w:pBdr>
          <w:bottom w:val="single" w:sz="12" w:space="1" w:color="auto"/>
        </w:pBdr>
        <w:spacing w:before="0" w:line="240" w:lineRule="atLeast"/>
        <w:jc w:val="center"/>
        <w:rPr>
          <w:rFonts w:ascii="Trebuchet MS" w:hAnsi="Trebuchet MS"/>
          <w:sz w:val="20"/>
          <w:szCs w:val="20"/>
          <w:lang w:val="pt-BR"/>
        </w:rPr>
      </w:pPr>
      <w:r w:rsidRPr="000B62FB">
        <w:rPr>
          <w:rFonts w:ascii="Trebuchet MS" w:hAnsi="Trebuchet MS"/>
          <w:color w:val="333333"/>
          <w:sz w:val="20"/>
          <w:szCs w:val="20"/>
        </w:rPr>
        <w:br w:type="page"/>
      </w:r>
      <w:bookmarkStart w:id="325" w:name="_ANEXO_XXX.-_MODELO_5"/>
      <w:bookmarkStart w:id="326" w:name="_ANEXO_X.-_MODELO"/>
      <w:bookmarkStart w:id="327" w:name="_ANEXO_XXX_-"/>
      <w:bookmarkStart w:id="328" w:name="_ANEXO_V_MODELO"/>
      <w:bookmarkStart w:id="329" w:name="_Toc463331602"/>
      <w:bookmarkStart w:id="330" w:name="_Toc480816087"/>
      <w:bookmarkStart w:id="331" w:name="_Toc506479437"/>
      <w:bookmarkStart w:id="332" w:name="_Toc108705068"/>
      <w:bookmarkEnd w:id="325"/>
      <w:bookmarkEnd w:id="326"/>
      <w:bookmarkEnd w:id="327"/>
      <w:bookmarkEnd w:id="328"/>
      <w:r w:rsidRPr="000B62FB">
        <w:rPr>
          <w:rFonts w:ascii="Trebuchet MS" w:hAnsi="Trebuchet MS"/>
          <w:sz w:val="20"/>
          <w:szCs w:val="20"/>
          <w:lang w:val="pt-BR"/>
        </w:rPr>
        <w:t>ANEXO I</w:t>
      </w:r>
      <w:r w:rsidR="0010591F" w:rsidRPr="000B62FB">
        <w:rPr>
          <w:rFonts w:ascii="Trebuchet MS" w:hAnsi="Trebuchet MS"/>
          <w:sz w:val="20"/>
          <w:szCs w:val="20"/>
          <w:lang w:val="pt-BR"/>
        </w:rPr>
        <w:t>X</w:t>
      </w:r>
      <w:r w:rsidRPr="000B62FB">
        <w:rPr>
          <w:rFonts w:ascii="Trebuchet MS" w:hAnsi="Trebuchet MS"/>
          <w:sz w:val="20"/>
          <w:szCs w:val="20"/>
          <w:lang w:val="pt-BR"/>
        </w:rPr>
        <w:t>.- MODELO DE OFERTA ECONÓMICA</w:t>
      </w:r>
      <w:bookmarkEnd w:id="329"/>
      <w:bookmarkEnd w:id="330"/>
      <w:r w:rsidRPr="000B62FB">
        <w:rPr>
          <w:rFonts w:ascii="Trebuchet MS" w:hAnsi="Trebuchet MS"/>
          <w:sz w:val="20"/>
          <w:szCs w:val="20"/>
          <w:lang w:val="pt-BR"/>
        </w:rPr>
        <w:t xml:space="preserve"> Y DE LOS OTROS ELEMENTOS DE LA OFERTA EVALUABLES MEDIANTE FÓRMULAS</w:t>
      </w:r>
      <w:bookmarkEnd w:id="331"/>
      <w:bookmarkEnd w:id="332"/>
    </w:p>
    <w:p w14:paraId="4ED331EC" w14:textId="77777777" w:rsidR="004D5E89" w:rsidRPr="000B62FB" w:rsidRDefault="004D5E89" w:rsidP="004D5E89">
      <w:pPr>
        <w:rPr>
          <w:rFonts w:ascii="Trebuchet MS" w:hAnsi="Trebuchet MS"/>
          <w:lang w:val="pt-BR"/>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D5E89" w:rsidRPr="000B62FB" w14:paraId="040B5358" w14:textId="77777777" w:rsidTr="00CE21F8">
        <w:trPr>
          <w:trHeight w:hRule="exact" w:val="340"/>
        </w:trPr>
        <w:tc>
          <w:tcPr>
            <w:tcW w:w="8504" w:type="dxa"/>
            <w:gridSpan w:val="4"/>
            <w:tcBorders>
              <w:bottom w:val="single" w:sz="4" w:space="0" w:color="auto"/>
            </w:tcBorders>
          </w:tcPr>
          <w:p w14:paraId="172F137D" w14:textId="77777777" w:rsidR="004D5E89" w:rsidRPr="000B62FB" w:rsidRDefault="004D5E89" w:rsidP="00CE21F8">
            <w:pPr>
              <w:spacing w:before="80" w:after="20"/>
              <w:rPr>
                <w:rFonts w:ascii="Trebuchet MS" w:hAnsi="Trebuchet MS" w:cs="Arial"/>
              </w:rPr>
            </w:pPr>
            <w:r w:rsidRPr="000B62FB">
              <w:rPr>
                <w:rFonts w:ascii="Trebuchet MS" w:hAnsi="Trebuchet MS" w:cs="Arial"/>
                <w:b/>
                <w:bCs/>
                <w:color w:val="000000"/>
                <w:position w:val="19"/>
              </w:rPr>
              <w:t>DATOS DE IDENTIFICACIÓN</w:t>
            </w:r>
          </w:p>
        </w:tc>
      </w:tr>
      <w:tr w:rsidR="004D5E89" w:rsidRPr="000B62FB" w14:paraId="54A24956" w14:textId="77777777" w:rsidTr="00CE21F8">
        <w:trPr>
          <w:trHeight w:val="463"/>
        </w:trPr>
        <w:tc>
          <w:tcPr>
            <w:tcW w:w="5617" w:type="dxa"/>
            <w:gridSpan w:val="3"/>
            <w:tcBorders>
              <w:top w:val="single" w:sz="4" w:space="0" w:color="auto"/>
            </w:tcBorders>
            <w:vAlign w:val="center"/>
          </w:tcPr>
          <w:p w14:paraId="4188FB89" w14:textId="77777777" w:rsidR="004D5E89" w:rsidRPr="000B62FB" w:rsidRDefault="004D5E89" w:rsidP="00CE21F8">
            <w:pPr>
              <w:spacing w:after="80"/>
              <w:rPr>
                <w:rFonts w:ascii="Trebuchet MS" w:hAnsi="Trebuchet MS" w:cs="Arial"/>
                <w:color w:val="000000"/>
              </w:rPr>
            </w:pPr>
            <w:r w:rsidRPr="000B62FB">
              <w:rPr>
                <w:rFonts w:ascii="Trebuchet MS" w:hAnsi="Trebuchet MS" w:cs="Arial"/>
                <w:b/>
                <w:bCs/>
                <w:color w:val="000000"/>
              </w:rPr>
              <w:t>1</w:t>
            </w:r>
            <w:r w:rsidRPr="000B62FB">
              <w:rPr>
                <w:rFonts w:ascii="Trebuchet MS" w:hAnsi="Trebuchet MS" w:cs="Arial"/>
                <w:b/>
                <w:bCs/>
                <w:vertAlign w:val="superscript"/>
              </w:rPr>
              <w:t>er</w:t>
            </w:r>
            <w:r w:rsidRPr="000B62FB">
              <w:rPr>
                <w:rFonts w:ascii="Trebuchet MS" w:hAnsi="Trebuchet MS" w:cs="Arial"/>
                <w:b/>
                <w:bCs/>
              </w:rPr>
              <w:t xml:space="preserve"> </w:t>
            </w:r>
            <w:r w:rsidRPr="000B62FB">
              <w:rPr>
                <w:rFonts w:ascii="Trebuchet MS" w:hAnsi="Trebuchet MS" w:cs="Arial"/>
                <w:b/>
                <w:bCs/>
                <w:color w:val="000000"/>
              </w:rPr>
              <w:t>apellido, 2º apellido, Nombre</w:t>
            </w:r>
          </w:p>
          <w:p w14:paraId="3F2682D2" w14:textId="77777777" w:rsidR="004D5E89" w:rsidRPr="000B62FB" w:rsidRDefault="004D5E89" w:rsidP="00CE21F8">
            <w:pPr>
              <w:spacing w:after="40"/>
              <w:rPr>
                <w:rFonts w:ascii="Trebuchet MS" w:hAnsi="Trebuchet MS" w:cs="Arial"/>
                <w:color w:val="000000"/>
              </w:rPr>
            </w:pPr>
          </w:p>
        </w:tc>
        <w:tc>
          <w:tcPr>
            <w:tcW w:w="2887" w:type="dxa"/>
            <w:tcBorders>
              <w:top w:val="single" w:sz="4" w:space="0" w:color="auto"/>
            </w:tcBorders>
          </w:tcPr>
          <w:p w14:paraId="43759A24" w14:textId="77777777" w:rsidR="004D5E89" w:rsidRPr="000B62FB" w:rsidRDefault="004D5E89" w:rsidP="00CE21F8">
            <w:pPr>
              <w:spacing w:after="80"/>
              <w:rPr>
                <w:rFonts w:ascii="Trebuchet MS" w:hAnsi="Trebuchet MS" w:cs="Arial"/>
                <w:b/>
                <w:bCs/>
                <w:color w:val="000000"/>
              </w:rPr>
            </w:pPr>
            <w:r w:rsidRPr="000B62FB">
              <w:rPr>
                <w:rFonts w:ascii="Trebuchet MS" w:hAnsi="Trebuchet MS" w:cs="Arial"/>
                <w:b/>
                <w:bCs/>
                <w:color w:val="000000"/>
              </w:rPr>
              <w:t>DNI-NIF</w:t>
            </w:r>
          </w:p>
          <w:p w14:paraId="11A7277B" w14:textId="77777777" w:rsidR="004D5E89" w:rsidRPr="000B62FB" w:rsidRDefault="004D5E89" w:rsidP="00CE21F8">
            <w:pPr>
              <w:spacing w:after="40"/>
              <w:ind w:left="45"/>
              <w:rPr>
                <w:rFonts w:ascii="Trebuchet MS" w:hAnsi="Trebuchet MS" w:cs="Arial"/>
                <w:color w:val="000000"/>
              </w:rPr>
            </w:pPr>
          </w:p>
        </w:tc>
      </w:tr>
      <w:tr w:rsidR="004D5E89" w:rsidRPr="000B62FB" w14:paraId="2637CB36" w14:textId="77777777" w:rsidTr="00CE21F8">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0E45629" w14:textId="77777777" w:rsidR="004D5E89" w:rsidRPr="000B62FB" w:rsidRDefault="004D5E89" w:rsidP="00CE21F8">
            <w:pPr>
              <w:rPr>
                <w:rFonts w:ascii="Trebuchet MS" w:hAnsi="Trebuchet MS" w:cs="Arial"/>
                <w:b/>
                <w:bCs/>
                <w:color w:val="000000"/>
              </w:rPr>
            </w:pPr>
            <w:r w:rsidRPr="000B62FB">
              <w:rPr>
                <w:rFonts w:ascii="Trebuchet MS" w:hAnsi="Trebuchet MS" w:cs="Arial"/>
                <w:b/>
                <w:color w:val="000000"/>
              </w:rPr>
              <w:t xml:space="preserve"> </w:t>
            </w:r>
          </w:p>
        </w:tc>
        <w:tc>
          <w:tcPr>
            <w:tcW w:w="8220" w:type="dxa"/>
            <w:gridSpan w:val="3"/>
            <w:tcBorders>
              <w:left w:val="single" w:sz="4" w:space="0" w:color="auto"/>
            </w:tcBorders>
            <w:vAlign w:val="center"/>
          </w:tcPr>
          <w:p w14:paraId="02CA4EA5" w14:textId="77777777" w:rsidR="004D5E89" w:rsidRPr="000B62FB" w:rsidRDefault="004D5E89" w:rsidP="00CE21F8">
            <w:pPr>
              <w:ind w:left="45"/>
              <w:rPr>
                <w:rFonts w:ascii="Trebuchet MS" w:hAnsi="Trebuchet MS" w:cs="Arial"/>
              </w:rPr>
            </w:pPr>
            <w:r w:rsidRPr="000B62FB">
              <w:rPr>
                <w:rFonts w:ascii="Trebuchet MS" w:hAnsi="Trebuchet MS" w:cs="Arial"/>
                <w:b/>
                <w:bCs/>
                <w:color w:val="000000"/>
              </w:rPr>
              <w:t>En nombre propio</w:t>
            </w:r>
          </w:p>
        </w:tc>
      </w:tr>
      <w:tr w:rsidR="004D5E89" w:rsidRPr="000B62FB" w14:paraId="1593B214" w14:textId="77777777" w:rsidTr="00CE21F8">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57BA418" w14:textId="77777777" w:rsidR="004D5E89" w:rsidRPr="000B62FB" w:rsidRDefault="004D5E89" w:rsidP="00CE21F8">
            <w:pPr>
              <w:rPr>
                <w:rFonts w:ascii="Trebuchet MS" w:hAnsi="Trebuchet MS" w:cs="Arial"/>
                <w:b/>
                <w:bCs/>
                <w:color w:val="000000"/>
              </w:rPr>
            </w:pPr>
            <w:r w:rsidRPr="000B62FB">
              <w:rPr>
                <w:rFonts w:ascii="Trebuchet MS" w:hAnsi="Trebuchet MS" w:cs="Arial"/>
                <w:b/>
                <w:color w:val="000000"/>
              </w:rPr>
              <w:t xml:space="preserve"> </w:t>
            </w:r>
          </w:p>
        </w:tc>
        <w:tc>
          <w:tcPr>
            <w:tcW w:w="8220" w:type="dxa"/>
            <w:gridSpan w:val="3"/>
            <w:tcBorders>
              <w:left w:val="single" w:sz="4" w:space="0" w:color="auto"/>
            </w:tcBorders>
            <w:vAlign w:val="center"/>
          </w:tcPr>
          <w:p w14:paraId="33531685" w14:textId="77777777" w:rsidR="004D5E89" w:rsidRPr="000B62FB" w:rsidRDefault="004D5E89" w:rsidP="00CE21F8">
            <w:pPr>
              <w:ind w:left="45"/>
              <w:rPr>
                <w:rFonts w:ascii="Trebuchet MS" w:hAnsi="Trebuchet MS" w:cs="Arial"/>
              </w:rPr>
            </w:pPr>
            <w:r w:rsidRPr="000B62FB">
              <w:rPr>
                <w:rFonts w:ascii="Trebuchet MS" w:hAnsi="Trebuchet MS" w:cs="Arial"/>
                <w:b/>
                <w:bCs/>
                <w:color w:val="000000"/>
              </w:rPr>
              <w:t xml:space="preserve">En nombre de la empresa que represento </w:t>
            </w:r>
          </w:p>
        </w:tc>
      </w:tr>
      <w:tr w:rsidR="004D5E89" w:rsidRPr="000B62FB" w14:paraId="73F3640A" w14:textId="77777777" w:rsidTr="00CE21F8">
        <w:trPr>
          <w:trHeight w:val="340"/>
        </w:trPr>
        <w:tc>
          <w:tcPr>
            <w:tcW w:w="3261" w:type="dxa"/>
            <w:gridSpan w:val="2"/>
            <w:vAlign w:val="center"/>
          </w:tcPr>
          <w:p w14:paraId="5E2360DC" w14:textId="77777777" w:rsidR="004D5E89" w:rsidRPr="000B62FB" w:rsidRDefault="004D5E89" w:rsidP="00CE21F8">
            <w:pPr>
              <w:ind w:left="397"/>
              <w:rPr>
                <w:rFonts w:ascii="Trebuchet MS" w:hAnsi="Trebuchet MS" w:cs="Arial"/>
                <w:b/>
                <w:bCs/>
                <w:color w:val="000000"/>
              </w:rPr>
            </w:pPr>
            <w:r w:rsidRPr="000B62FB">
              <w:rPr>
                <w:rFonts w:ascii="Trebuchet MS" w:hAnsi="Trebuchet MS" w:cs="Arial"/>
                <w:b/>
                <w:bCs/>
                <w:color w:val="000000"/>
              </w:rPr>
              <w:t>Razón social de la representada:</w:t>
            </w:r>
          </w:p>
        </w:tc>
        <w:tc>
          <w:tcPr>
            <w:tcW w:w="5243" w:type="dxa"/>
            <w:gridSpan w:val="2"/>
            <w:vAlign w:val="center"/>
          </w:tcPr>
          <w:p w14:paraId="0E47CF96" w14:textId="77777777" w:rsidR="004D5E89" w:rsidRPr="000B62FB" w:rsidRDefault="004D5E89" w:rsidP="00CE21F8">
            <w:pPr>
              <w:ind w:left="45"/>
              <w:rPr>
                <w:rFonts w:ascii="Trebuchet MS" w:hAnsi="Trebuchet MS" w:cs="Arial"/>
                <w:bCs/>
                <w:color w:val="000000"/>
              </w:rPr>
            </w:pPr>
          </w:p>
        </w:tc>
      </w:tr>
      <w:tr w:rsidR="004D5E89" w:rsidRPr="000B62FB" w14:paraId="515398A1" w14:textId="77777777" w:rsidTr="00CE21F8">
        <w:trPr>
          <w:trHeight w:val="340"/>
        </w:trPr>
        <w:tc>
          <w:tcPr>
            <w:tcW w:w="3261" w:type="dxa"/>
            <w:gridSpan w:val="2"/>
            <w:vAlign w:val="center"/>
          </w:tcPr>
          <w:p w14:paraId="5B51B676" w14:textId="77777777" w:rsidR="004D5E89" w:rsidRPr="000B62FB" w:rsidRDefault="004D5E89" w:rsidP="00CE21F8">
            <w:pPr>
              <w:ind w:left="397"/>
              <w:rPr>
                <w:rFonts w:ascii="Trebuchet MS" w:hAnsi="Trebuchet MS" w:cs="Arial"/>
                <w:b/>
                <w:bCs/>
                <w:color w:val="000000"/>
              </w:rPr>
            </w:pPr>
            <w:r w:rsidRPr="000B62FB">
              <w:rPr>
                <w:rFonts w:ascii="Trebuchet MS" w:hAnsi="Trebuchet MS" w:cs="Arial"/>
                <w:b/>
                <w:bCs/>
                <w:color w:val="000000"/>
              </w:rPr>
              <w:t>CIF de la representada:</w:t>
            </w:r>
          </w:p>
        </w:tc>
        <w:tc>
          <w:tcPr>
            <w:tcW w:w="5243" w:type="dxa"/>
            <w:gridSpan w:val="2"/>
            <w:vAlign w:val="center"/>
          </w:tcPr>
          <w:p w14:paraId="68D1BD2F" w14:textId="77777777" w:rsidR="004D5E89" w:rsidRPr="000B62FB" w:rsidRDefault="004D5E89" w:rsidP="00CE21F8">
            <w:pPr>
              <w:ind w:left="45"/>
              <w:rPr>
                <w:rFonts w:ascii="Trebuchet MS" w:hAnsi="Trebuchet MS" w:cs="Arial"/>
                <w:bCs/>
                <w:color w:val="000000"/>
              </w:rPr>
            </w:pPr>
          </w:p>
        </w:tc>
      </w:tr>
    </w:tbl>
    <w:p w14:paraId="0F132930" w14:textId="77777777" w:rsidR="004D5E89" w:rsidRPr="000B62FB" w:rsidRDefault="004D5E89" w:rsidP="004D5E89">
      <w:pPr>
        <w:tabs>
          <w:tab w:val="left" w:pos="425"/>
        </w:tabs>
        <w:ind w:right="-1"/>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D5E89" w:rsidRPr="000B62FB" w14:paraId="7B2C9E2A" w14:textId="77777777" w:rsidTr="00CE21F8">
        <w:trPr>
          <w:trHeight w:hRule="exact" w:val="284"/>
        </w:trPr>
        <w:tc>
          <w:tcPr>
            <w:tcW w:w="8504" w:type="dxa"/>
            <w:gridSpan w:val="2"/>
            <w:tcBorders>
              <w:top w:val="nil"/>
              <w:left w:val="nil"/>
              <w:right w:val="nil"/>
            </w:tcBorders>
          </w:tcPr>
          <w:p w14:paraId="6D1FE1F6" w14:textId="77777777" w:rsidR="004D5E89" w:rsidRPr="000B62FB" w:rsidRDefault="004D5E89" w:rsidP="00CE21F8">
            <w:pPr>
              <w:spacing w:before="60" w:after="20"/>
              <w:rPr>
                <w:rFonts w:ascii="Trebuchet MS" w:hAnsi="Trebuchet MS" w:cs="Arial"/>
                <w:b/>
                <w:bCs/>
                <w:color w:val="000000"/>
                <w:position w:val="21"/>
              </w:rPr>
            </w:pPr>
            <w:r w:rsidRPr="000B62FB">
              <w:rPr>
                <w:rFonts w:ascii="Trebuchet MS" w:hAnsi="Trebuchet MS" w:cs="Arial"/>
                <w:b/>
                <w:bCs/>
                <w:color w:val="000000"/>
                <w:position w:val="21"/>
              </w:rPr>
              <w:t>DATOS DEL EXPEDIENTE DE CONTRATACIÓN</w:t>
            </w:r>
          </w:p>
        </w:tc>
      </w:tr>
      <w:tr w:rsidR="004D5E89" w:rsidRPr="000B62FB" w14:paraId="53C66324" w14:textId="77777777" w:rsidTr="00CE21F8">
        <w:trPr>
          <w:trHeight w:val="454"/>
        </w:trPr>
        <w:tc>
          <w:tcPr>
            <w:tcW w:w="5617" w:type="dxa"/>
            <w:tcBorders>
              <w:left w:val="nil"/>
              <w:bottom w:val="nil"/>
              <w:right w:val="nil"/>
            </w:tcBorders>
            <w:vAlign w:val="center"/>
          </w:tcPr>
          <w:p w14:paraId="79BC9E93" w14:textId="77777777" w:rsidR="004D5E89" w:rsidRPr="000B62FB" w:rsidRDefault="004D5E89" w:rsidP="00CE21F8">
            <w:pPr>
              <w:spacing w:after="80"/>
              <w:rPr>
                <w:rFonts w:ascii="Trebuchet MS" w:hAnsi="Trebuchet MS" w:cs="Arial"/>
                <w:b/>
                <w:bCs/>
                <w:color w:val="000000"/>
              </w:rPr>
            </w:pPr>
            <w:r w:rsidRPr="000B62FB">
              <w:rPr>
                <w:rFonts w:ascii="Trebuchet MS" w:hAnsi="Trebuchet MS" w:cs="Arial"/>
                <w:b/>
                <w:bCs/>
                <w:color w:val="000000"/>
              </w:rPr>
              <w:t>Denominación del contrato</w:t>
            </w:r>
          </w:p>
          <w:p w14:paraId="541C6E34" w14:textId="293034C6" w:rsidR="004D5E89" w:rsidRPr="000B62FB" w:rsidRDefault="004D5E89" w:rsidP="00CE21F8">
            <w:pPr>
              <w:ind w:left="45"/>
              <w:rPr>
                <w:rFonts w:ascii="Trebuchet MS" w:hAnsi="Trebuchet MS" w:cs="Arial"/>
                <w:color w:val="000000"/>
              </w:rPr>
            </w:pPr>
          </w:p>
        </w:tc>
        <w:tc>
          <w:tcPr>
            <w:tcW w:w="2887" w:type="dxa"/>
            <w:tcBorders>
              <w:left w:val="nil"/>
              <w:bottom w:val="nil"/>
              <w:right w:val="nil"/>
            </w:tcBorders>
            <w:vAlign w:val="center"/>
          </w:tcPr>
          <w:p w14:paraId="61BCA405" w14:textId="77777777" w:rsidR="004D5E89" w:rsidRPr="000B62FB" w:rsidRDefault="004D5E89" w:rsidP="00CE21F8">
            <w:pPr>
              <w:spacing w:after="80"/>
              <w:rPr>
                <w:rFonts w:ascii="Trebuchet MS" w:hAnsi="Trebuchet MS" w:cs="Arial"/>
                <w:b/>
                <w:bCs/>
                <w:color w:val="000000"/>
              </w:rPr>
            </w:pPr>
            <w:r w:rsidRPr="000B62FB">
              <w:rPr>
                <w:rFonts w:ascii="Trebuchet MS" w:hAnsi="Trebuchet MS" w:cs="Arial"/>
                <w:b/>
                <w:bCs/>
                <w:color w:val="000000"/>
              </w:rPr>
              <w:t>Código de referencia</w:t>
            </w:r>
          </w:p>
          <w:p w14:paraId="1CED3992" w14:textId="39655DC8" w:rsidR="004D5E89" w:rsidRPr="000B62FB" w:rsidRDefault="004D5E89" w:rsidP="00CE21F8">
            <w:pPr>
              <w:ind w:left="45"/>
              <w:rPr>
                <w:rFonts w:ascii="Trebuchet MS" w:hAnsi="Trebuchet MS" w:cs="Arial"/>
              </w:rPr>
            </w:pPr>
          </w:p>
        </w:tc>
      </w:tr>
    </w:tbl>
    <w:p w14:paraId="7CD63264" w14:textId="77777777" w:rsidR="004D5E89" w:rsidRPr="000B62FB" w:rsidRDefault="004D5E89" w:rsidP="004D5E89">
      <w:pPr>
        <w:rPr>
          <w:rFonts w:ascii="Trebuchet MS" w:hAnsi="Trebuchet MS" w:cs="Arial"/>
        </w:rPr>
      </w:pPr>
    </w:p>
    <w:p w14:paraId="4058301F" w14:textId="77777777" w:rsidR="004D5E89" w:rsidRPr="000B62FB" w:rsidRDefault="004D5E89" w:rsidP="004D5E89">
      <w:pPr>
        <w:autoSpaceDE w:val="0"/>
        <w:autoSpaceDN w:val="0"/>
        <w:adjustRightInd w:val="0"/>
        <w:spacing w:line="240" w:lineRule="atLeast"/>
        <w:jc w:val="both"/>
        <w:rPr>
          <w:rFonts w:ascii="Trebuchet MS" w:hAnsi="Trebuchet MS" w:cs="Arial"/>
        </w:rPr>
      </w:pPr>
      <w:r w:rsidRPr="000B62FB">
        <w:rPr>
          <w:rFonts w:ascii="Trebuchet MS" w:hAnsi="Trebuchet MS" w:cs="Arial"/>
        </w:rPr>
        <w:t>Enterado/a de las condiciones y requisitos que se exigen con relación al expediente de contratación indicado, propone el/los siguiente/s precio/s y, en su caso, las ofertas del resto de elementos evaluables mediante fórmulas.</w:t>
      </w:r>
    </w:p>
    <w:p w14:paraId="3F6B5229" w14:textId="77777777" w:rsidR="001B013E" w:rsidRPr="006633B7" w:rsidRDefault="00A04E43" w:rsidP="001B013E">
      <w:pPr>
        <w:spacing w:before="180" w:line="240" w:lineRule="atLeast"/>
        <w:jc w:val="both"/>
        <w:rPr>
          <w:rFonts w:ascii="Trebuchet MS" w:hAnsi="Trebuchet MS" w:cs="Arial"/>
          <w:b/>
        </w:rPr>
      </w:pPr>
      <w:r>
        <w:rPr>
          <w:rFonts w:ascii="Trebuchet MS" w:hAnsi="Trebuchet MS" w:cs="Arial"/>
          <w:b/>
        </w:rPr>
        <w:t>-</w:t>
      </w:r>
      <w:r w:rsidR="00B95055" w:rsidRPr="00A04E43">
        <w:rPr>
          <w:rFonts w:ascii="Trebuchet MS" w:hAnsi="Trebuchet MS" w:cs="Arial"/>
          <w:b/>
        </w:rPr>
        <w:t xml:space="preserve"> </w:t>
      </w:r>
      <w:r w:rsidR="001B013E" w:rsidRPr="006633B7">
        <w:rPr>
          <w:rFonts w:ascii="Trebuchet MS" w:hAnsi="Trebuchet MS" w:cs="Arial"/>
          <w:b/>
        </w:rPr>
        <w:t xml:space="preserve">Proposición económica: </w:t>
      </w:r>
    </w:p>
    <w:p w14:paraId="133BD7CC" w14:textId="77777777" w:rsidR="001B013E" w:rsidRPr="001B013E" w:rsidRDefault="001B013E" w:rsidP="001B013E">
      <w:pPr>
        <w:pStyle w:val="Prrafodelista"/>
        <w:autoSpaceDE w:val="0"/>
        <w:autoSpaceDN w:val="0"/>
        <w:adjustRightInd w:val="0"/>
        <w:spacing w:after="60" w:line="240" w:lineRule="atLeast"/>
        <w:ind w:left="0"/>
        <w:rPr>
          <w:rFonts w:ascii="Trebuchet MS" w:hAnsi="Trebuchet MS"/>
          <w:b/>
          <w:sz w:val="20"/>
        </w:rPr>
      </w:pPr>
    </w:p>
    <w:tbl>
      <w:tblPr>
        <w:tblStyle w:val="Tablaconcuadrcula"/>
        <w:tblW w:w="8500" w:type="dxa"/>
        <w:tblLayout w:type="fixed"/>
        <w:tblLook w:val="04A0" w:firstRow="1" w:lastRow="0" w:firstColumn="1" w:lastColumn="0" w:noHBand="0" w:noVBand="1"/>
      </w:tblPr>
      <w:tblGrid>
        <w:gridCol w:w="2547"/>
        <w:gridCol w:w="1984"/>
        <w:gridCol w:w="1985"/>
        <w:gridCol w:w="1984"/>
      </w:tblGrid>
      <w:tr w:rsidR="001B013E" w:rsidRPr="006633B7" w14:paraId="371B95D6" w14:textId="77777777" w:rsidTr="002006DB">
        <w:trPr>
          <w:trHeight w:val="581"/>
        </w:trPr>
        <w:tc>
          <w:tcPr>
            <w:tcW w:w="2547" w:type="dxa"/>
            <w:shd w:val="clear" w:color="auto" w:fill="D9D9D9" w:themeFill="background1" w:themeFillShade="D9"/>
            <w:vAlign w:val="center"/>
          </w:tcPr>
          <w:p w14:paraId="79D26BF9" w14:textId="77777777" w:rsidR="001B013E" w:rsidRPr="006633B7" w:rsidRDefault="001B013E" w:rsidP="002006DB">
            <w:pPr>
              <w:pStyle w:val="Prrafodelista2"/>
              <w:tabs>
                <w:tab w:val="right" w:leader="dot" w:pos="4100"/>
                <w:tab w:val="right" w:leader="dot" w:pos="7400"/>
                <w:tab w:val="right" w:leader="dot" w:pos="10200"/>
              </w:tabs>
              <w:spacing w:before="60" w:after="0"/>
              <w:ind w:left="0"/>
              <w:contextualSpacing w:val="0"/>
              <w:jc w:val="center"/>
              <w:rPr>
                <w:rFonts w:ascii="Trebuchet MS" w:hAnsi="Trebuchet MS" w:cs="Arial"/>
                <w:snapToGrid w:val="0"/>
                <w:color w:val="000000"/>
                <w:sz w:val="18"/>
                <w:szCs w:val="18"/>
              </w:rPr>
            </w:pPr>
          </w:p>
        </w:tc>
        <w:tc>
          <w:tcPr>
            <w:tcW w:w="1984" w:type="dxa"/>
            <w:shd w:val="clear" w:color="auto" w:fill="D9D9D9" w:themeFill="background1" w:themeFillShade="D9"/>
          </w:tcPr>
          <w:p w14:paraId="450A002E" w14:textId="77777777" w:rsidR="001B013E" w:rsidRPr="000042B3" w:rsidRDefault="001B013E" w:rsidP="002006DB">
            <w:pPr>
              <w:pStyle w:val="Prrafodelista2"/>
              <w:tabs>
                <w:tab w:val="right" w:leader="dot" w:pos="4100"/>
                <w:tab w:val="right" w:leader="dot" w:pos="7400"/>
                <w:tab w:val="right" w:leader="dot" w:pos="10200"/>
              </w:tabs>
              <w:spacing w:before="60" w:after="0"/>
              <w:ind w:left="0"/>
              <w:contextualSpacing w:val="0"/>
              <w:jc w:val="center"/>
              <w:rPr>
                <w:rFonts w:ascii="Trebuchet MS" w:hAnsi="Trebuchet MS" w:cs="Arial"/>
                <w:b/>
                <w:bCs/>
                <w:snapToGrid w:val="0"/>
                <w:color w:val="000000"/>
                <w:sz w:val="18"/>
                <w:szCs w:val="18"/>
              </w:rPr>
            </w:pPr>
            <w:r w:rsidRPr="000042B3">
              <w:rPr>
                <w:rFonts w:ascii="Trebuchet MS" w:hAnsi="Trebuchet MS" w:cs="Arial"/>
                <w:b/>
                <w:bCs/>
                <w:snapToGrid w:val="0"/>
                <w:color w:val="000000"/>
                <w:sz w:val="18"/>
                <w:szCs w:val="18"/>
              </w:rPr>
              <w:t>Precio ofertado (sin IVA)</w:t>
            </w:r>
          </w:p>
        </w:tc>
        <w:tc>
          <w:tcPr>
            <w:tcW w:w="1985" w:type="dxa"/>
            <w:shd w:val="clear" w:color="auto" w:fill="D9D9D9" w:themeFill="background1" w:themeFillShade="D9"/>
          </w:tcPr>
          <w:p w14:paraId="73BE3706" w14:textId="77777777" w:rsidR="001B013E" w:rsidRPr="000042B3" w:rsidRDefault="001B013E" w:rsidP="002006DB">
            <w:pPr>
              <w:pStyle w:val="Prrafodelista2"/>
              <w:tabs>
                <w:tab w:val="right" w:leader="dot" w:pos="4100"/>
                <w:tab w:val="right" w:leader="dot" w:pos="7400"/>
                <w:tab w:val="right" w:leader="dot" w:pos="10200"/>
              </w:tabs>
              <w:spacing w:before="60" w:after="0"/>
              <w:ind w:left="0"/>
              <w:contextualSpacing w:val="0"/>
              <w:jc w:val="center"/>
              <w:rPr>
                <w:rFonts w:ascii="Trebuchet MS" w:hAnsi="Trebuchet MS" w:cs="Arial"/>
                <w:b/>
                <w:bCs/>
                <w:snapToGrid w:val="0"/>
                <w:color w:val="000000"/>
                <w:sz w:val="18"/>
                <w:szCs w:val="18"/>
              </w:rPr>
            </w:pPr>
            <w:r w:rsidRPr="000042B3">
              <w:rPr>
                <w:rFonts w:ascii="Trebuchet MS" w:hAnsi="Trebuchet MS" w:cs="Arial"/>
                <w:b/>
                <w:bCs/>
                <w:snapToGrid w:val="0"/>
                <w:color w:val="000000"/>
                <w:sz w:val="18"/>
                <w:szCs w:val="18"/>
              </w:rPr>
              <w:t>IVA</w:t>
            </w:r>
          </w:p>
        </w:tc>
        <w:tc>
          <w:tcPr>
            <w:tcW w:w="1984" w:type="dxa"/>
            <w:shd w:val="clear" w:color="auto" w:fill="D9D9D9" w:themeFill="background1" w:themeFillShade="D9"/>
          </w:tcPr>
          <w:p w14:paraId="575A1D1C" w14:textId="77777777" w:rsidR="001B013E" w:rsidRPr="000042B3" w:rsidRDefault="001B013E" w:rsidP="002006DB">
            <w:pPr>
              <w:pStyle w:val="Prrafodelista2"/>
              <w:tabs>
                <w:tab w:val="right" w:leader="dot" w:pos="4100"/>
                <w:tab w:val="right" w:leader="dot" w:pos="7400"/>
                <w:tab w:val="right" w:leader="dot" w:pos="10200"/>
              </w:tabs>
              <w:spacing w:before="60" w:after="0"/>
              <w:ind w:left="0"/>
              <w:contextualSpacing w:val="0"/>
              <w:jc w:val="center"/>
              <w:rPr>
                <w:rFonts w:ascii="Trebuchet MS" w:hAnsi="Trebuchet MS" w:cs="Arial"/>
                <w:b/>
                <w:bCs/>
                <w:snapToGrid w:val="0"/>
                <w:color w:val="000000"/>
                <w:sz w:val="18"/>
                <w:szCs w:val="18"/>
              </w:rPr>
            </w:pPr>
            <w:r w:rsidRPr="000042B3">
              <w:rPr>
                <w:rFonts w:ascii="Trebuchet MS" w:hAnsi="Trebuchet MS" w:cs="Arial"/>
                <w:b/>
                <w:bCs/>
                <w:snapToGrid w:val="0"/>
                <w:color w:val="000000"/>
                <w:sz w:val="18"/>
                <w:szCs w:val="18"/>
              </w:rPr>
              <w:t>Precio ofertado (con IVA)</w:t>
            </w:r>
          </w:p>
        </w:tc>
      </w:tr>
      <w:tr w:rsidR="001B013E" w:rsidRPr="006633B7" w14:paraId="4AC4DCA0" w14:textId="77777777" w:rsidTr="002006DB">
        <w:trPr>
          <w:trHeight w:val="702"/>
        </w:trPr>
        <w:tc>
          <w:tcPr>
            <w:tcW w:w="2547" w:type="dxa"/>
            <w:vAlign w:val="center"/>
          </w:tcPr>
          <w:p w14:paraId="38500457" w14:textId="77777777" w:rsidR="001B013E" w:rsidRPr="001B013E" w:rsidRDefault="001B013E" w:rsidP="002006DB">
            <w:pPr>
              <w:pStyle w:val="Prrafodelista2"/>
              <w:tabs>
                <w:tab w:val="right" w:leader="dot" w:pos="4100"/>
                <w:tab w:val="right" w:leader="dot" w:pos="7400"/>
                <w:tab w:val="right" w:leader="dot" w:pos="10200"/>
              </w:tabs>
              <w:spacing w:before="180" w:after="120" w:line="240" w:lineRule="auto"/>
              <w:ind w:left="0"/>
              <w:contextualSpacing w:val="0"/>
              <w:jc w:val="both"/>
              <w:rPr>
                <w:rFonts w:ascii="Trebuchet MS" w:hAnsi="Trebuchet MS"/>
                <w:sz w:val="18"/>
              </w:rPr>
            </w:pPr>
            <w:r w:rsidRPr="006633B7">
              <w:rPr>
                <w:rFonts w:ascii="Trebuchet MS" w:hAnsi="Trebuchet MS" w:cs="Arial"/>
                <w:snapToGrid w:val="0"/>
                <w:sz w:val="18"/>
                <w:szCs w:val="18"/>
              </w:rPr>
              <w:t>Precio de la implantación y la formación</w:t>
            </w:r>
          </w:p>
        </w:tc>
        <w:tc>
          <w:tcPr>
            <w:tcW w:w="1984" w:type="dxa"/>
          </w:tcPr>
          <w:p w14:paraId="70C35006" w14:textId="77777777" w:rsidR="001B013E" w:rsidRPr="001B013E" w:rsidRDefault="001B013E" w:rsidP="002006DB">
            <w:pPr>
              <w:pStyle w:val="Prrafodelista2"/>
              <w:tabs>
                <w:tab w:val="right" w:leader="dot" w:pos="4100"/>
                <w:tab w:val="right" w:leader="dot" w:pos="7400"/>
                <w:tab w:val="right" w:leader="dot" w:pos="10200"/>
              </w:tabs>
              <w:spacing w:before="180" w:after="120" w:line="240" w:lineRule="auto"/>
              <w:ind w:left="0"/>
              <w:contextualSpacing w:val="0"/>
              <w:jc w:val="center"/>
              <w:rPr>
                <w:rFonts w:ascii="Trebuchet MS" w:hAnsi="Trebuchet MS"/>
                <w:sz w:val="20"/>
              </w:rPr>
            </w:pPr>
            <w:r w:rsidRPr="006633B7">
              <w:rPr>
                <w:rFonts w:ascii="Trebuchet MS" w:hAnsi="Trebuchet MS" w:cs="Arial"/>
                <w:sz w:val="20"/>
                <w:szCs w:val="20"/>
                <w:lang w:eastAsia="en-US"/>
              </w:rPr>
              <w:t>[…] euros</w:t>
            </w:r>
          </w:p>
        </w:tc>
        <w:tc>
          <w:tcPr>
            <w:tcW w:w="1985" w:type="dxa"/>
          </w:tcPr>
          <w:p w14:paraId="0FE1EEE4" w14:textId="77777777" w:rsidR="001B013E" w:rsidRPr="001B013E" w:rsidRDefault="001B013E" w:rsidP="002006DB">
            <w:pPr>
              <w:pStyle w:val="Prrafodelista2"/>
              <w:tabs>
                <w:tab w:val="right" w:leader="dot" w:pos="4100"/>
                <w:tab w:val="right" w:leader="dot" w:pos="7400"/>
                <w:tab w:val="right" w:leader="dot" w:pos="10200"/>
              </w:tabs>
              <w:spacing w:before="180" w:after="120" w:line="240" w:lineRule="auto"/>
              <w:ind w:left="0"/>
              <w:contextualSpacing w:val="0"/>
              <w:jc w:val="center"/>
              <w:rPr>
                <w:rFonts w:ascii="Trebuchet MS" w:hAnsi="Trebuchet MS"/>
                <w:sz w:val="18"/>
              </w:rPr>
            </w:pPr>
            <w:r w:rsidRPr="006633B7">
              <w:rPr>
                <w:rFonts w:ascii="Trebuchet MS" w:hAnsi="Trebuchet MS" w:cs="Arial"/>
                <w:sz w:val="20"/>
                <w:szCs w:val="20"/>
                <w:lang w:eastAsia="en-US"/>
              </w:rPr>
              <w:t>[…] euros</w:t>
            </w:r>
          </w:p>
        </w:tc>
        <w:tc>
          <w:tcPr>
            <w:tcW w:w="1984" w:type="dxa"/>
          </w:tcPr>
          <w:p w14:paraId="69966C47" w14:textId="77777777" w:rsidR="001B013E" w:rsidRPr="001B013E" w:rsidRDefault="001B013E" w:rsidP="002006DB">
            <w:pPr>
              <w:pStyle w:val="Prrafodelista2"/>
              <w:tabs>
                <w:tab w:val="right" w:leader="dot" w:pos="4100"/>
                <w:tab w:val="right" w:leader="dot" w:pos="7400"/>
                <w:tab w:val="right" w:leader="dot" w:pos="10200"/>
              </w:tabs>
              <w:spacing w:before="180" w:after="120" w:line="240" w:lineRule="auto"/>
              <w:ind w:left="0"/>
              <w:contextualSpacing w:val="0"/>
              <w:jc w:val="center"/>
              <w:rPr>
                <w:rFonts w:ascii="Trebuchet MS" w:hAnsi="Trebuchet MS"/>
                <w:sz w:val="18"/>
              </w:rPr>
            </w:pPr>
            <w:r w:rsidRPr="006633B7">
              <w:rPr>
                <w:rFonts w:ascii="Trebuchet MS" w:hAnsi="Trebuchet MS" w:cs="Arial"/>
                <w:sz w:val="20"/>
                <w:szCs w:val="20"/>
                <w:lang w:eastAsia="en-US"/>
              </w:rPr>
              <w:t>[…] euros</w:t>
            </w:r>
          </w:p>
        </w:tc>
      </w:tr>
      <w:tr w:rsidR="001B013E" w:rsidRPr="006633B7" w14:paraId="6E76D549" w14:textId="77777777" w:rsidTr="00152E30">
        <w:trPr>
          <w:trHeight w:val="917"/>
        </w:trPr>
        <w:tc>
          <w:tcPr>
            <w:tcW w:w="2547" w:type="dxa"/>
            <w:vAlign w:val="center"/>
          </w:tcPr>
          <w:p w14:paraId="7D50B120" w14:textId="77777777" w:rsidR="001B013E" w:rsidRPr="006633B7" w:rsidRDefault="001B013E" w:rsidP="002006DB">
            <w:pPr>
              <w:pStyle w:val="Prrafodelista2"/>
              <w:tabs>
                <w:tab w:val="right" w:leader="dot" w:pos="4100"/>
                <w:tab w:val="right" w:leader="dot" w:pos="7400"/>
                <w:tab w:val="right" w:leader="dot" w:pos="10200"/>
              </w:tabs>
              <w:spacing w:before="180" w:after="120" w:line="240" w:lineRule="auto"/>
              <w:ind w:left="0"/>
              <w:contextualSpacing w:val="0"/>
              <w:jc w:val="both"/>
              <w:rPr>
                <w:rFonts w:ascii="Trebuchet MS" w:hAnsi="Trebuchet MS" w:cs="Arial"/>
                <w:snapToGrid w:val="0"/>
                <w:sz w:val="18"/>
                <w:szCs w:val="18"/>
              </w:rPr>
            </w:pPr>
            <w:r w:rsidRPr="006633B7">
              <w:rPr>
                <w:rFonts w:ascii="Trebuchet MS" w:hAnsi="Trebuchet MS" w:cs="Arial"/>
                <w:snapToGrid w:val="0"/>
                <w:sz w:val="18"/>
                <w:szCs w:val="18"/>
              </w:rPr>
              <w:t>Precio mensual por el suministro de 160 licencias durante el periodo que transcurra entre el otorgamiento del acta de implantación y el 31 de diciembre de 2024</w:t>
            </w:r>
          </w:p>
        </w:tc>
        <w:tc>
          <w:tcPr>
            <w:tcW w:w="1984" w:type="dxa"/>
          </w:tcPr>
          <w:p w14:paraId="1BA81203" w14:textId="77777777" w:rsidR="001B013E" w:rsidRPr="006633B7" w:rsidRDefault="001B013E" w:rsidP="002006DB">
            <w:pPr>
              <w:pStyle w:val="Prrafodelista2"/>
              <w:tabs>
                <w:tab w:val="right" w:leader="dot" w:pos="4100"/>
                <w:tab w:val="right" w:leader="dot" w:pos="7400"/>
                <w:tab w:val="right" w:leader="dot" w:pos="10200"/>
              </w:tabs>
              <w:spacing w:before="180" w:after="120" w:line="240" w:lineRule="auto"/>
              <w:ind w:left="0"/>
              <w:contextualSpacing w:val="0"/>
              <w:jc w:val="center"/>
              <w:rPr>
                <w:rFonts w:ascii="Trebuchet MS" w:hAnsi="Trebuchet MS" w:cs="Arial"/>
                <w:snapToGrid w:val="0"/>
                <w:sz w:val="18"/>
                <w:szCs w:val="18"/>
              </w:rPr>
            </w:pPr>
            <w:r w:rsidRPr="001B013E">
              <w:rPr>
                <w:rFonts w:ascii="Trebuchet MS" w:hAnsi="Trebuchet MS"/>
                <w:sz w:val="20"/>
              </w:rPr>
              <w:t xml:space="preserve">[…] </w:t>
            </w:r>
            <w:r w:rsidRPr="006633B7">
              <w:rPr>
                <w:rFonts w:ascii="Trebuchet MS" w:hAnsi="Trebuchet MS" w:cs="Arial"/>
                <w:sz w:val="20"/>
                <w:szCs w:val="20"/>
                <w:lang w:eastAsia="en-US"/>
              </w:rPr>
              <w:t>euros</w:t>
            </w:r>
            <w:r>
              <w:rPr>
                <w:rFonts w:ascii="Trebuchet MS" w:hAnsi="Trebuchet MS" w:cs="Arial"/>
                <w:sz w:val="20"/>
                <w:szCs w:val="20"/>
                <w:lang w:eastAsia="en-US"/>
              </w:rPr>
              <w:t>/mes</w:t>
            </w:r>
          </w:p>
        </w:tc>
        <w:tc>
          <w:tcPr>
            <w:tcW w:w="1985" w:type="dxa"/>
          </w:tcPr>
          <w:p w14:paraId="19C7BA75" w14:textId="77777777" w:rsidR="001B013E" w:rsidRPr="006633B7" w:rsidRDefault="001B013E" w:rsidP="002006DB">
            <w:pPr>
              <w:pStyle w:val="Prrafodelista2"/>
              <w:tabs>
                <w:tab w:val="right" w:leader="dot" w:pos="4100"/>
                <w:tab w:val="right" w:leader="dot" w:pos="7400"/>
                <w:tab w:val="right" w:leader="dot" w:pos="10200"/>
              </w:tabs>
              <w:spacing w:before="180" w:after="120" w:line="240" w:lineRule="auto"/>
              <w:ind w:left="0"/>
              <w:contextualSpacing w:val="0"/>
              <w:jc w:val="center"/>
              <w:rPr>
                <w:rFonts w:ascii="Trebuchet MS" w:hAnsi="Trebuchet MS" w:cs="Arial"/>
                <w:snapToGrid w:val="0"/>
                <w:sz w:val="18"/>
                <w:szCs w:val="18"/>
              </w:rPr>
            </w:pPr>
            <w:r w:rsidRPr="001B013E">
              <w:rPr>
                <w:rFonts w:ascii="Trebuchet MS" w:hAnsi="Trebuchet MS"/>
                <w:sz w:val="20"/>
              </w:rPr>
              <w:t xml:space="preserve">[…] </w:t>
            </w:r>
            <w:r w:rsidRPr="006633B7">
              <w:rPr>
                <w:rFonts w:ascii="Trebuchet MS" w:hAnsi="Trebuchet MS" w:cs="Arial"/>
                <w:sz w:val="20"/>
                <w:szCs w:val="20"/>
                <w:lang w:eastAsia="en-US"/>
              </w:rPr>
              <w:t>euros</w:t>
            </w:r>
            <w:r>
              <w:rPr>
                <w:rFonts w:ascii="Trebuchet MS" w:hAnsi="Trebuchet MS" w:cs="Arial"/>
                <w:sz w:val="20"/>
                <w:szCs w:val="20"/>
                <w:lang w:eastAsia="en-US"/>
              </w:rPr>
              <w:t>/mes</w:t>
            </w:r>
          </w:p>
        </w:tc>
        <w:tc>
          <w:tcPr>
            <w:tcW w:w="1984" w:type="dxa"/>
          </w:tcPr>
          <w:p w14:paraId="1E48EB47" w14:textId="77777777" w:rsidR="001B013E" w:rsidRPr="006633B7" w:rsidRDefault="001B013E" w:rsidP="002006DB">
            <w:pPr>
              <w:pStyle w:val="Prrafodelista2"/>
              <w:tabs>
                <w:tab w:val="right" w:leader="dot" w:pos="4100"/>
                <w:tab w:val="right" w:leader="dot" w:pos="7400"/>
                <w:tab w:val="right" w:leader="dot" w:pos="10200"/>
              </w:tabs>
              <w:spacing w:before="180" w:after="120" w:line="240" w:lineRule="auto"/>
              <w:ind w:left="0"/>
              <w:contextualSpacing w:val="0"/>
              <w:jc w:val="center"/>
              <w:rPr>
                <w:rFonts w:ascii="Trebuchet MS" w:hAnsi="Trebuchet MS" w:cs="Arial"/>
                <w:snapToGrid w:val="0"/>
                <w:sz w:val="18"/>
                <w:szCs w:val="18"/>
              </w:rPr>
            </w:pPr>
            <w:r w:rsidRPr="001B013E">
              <w:rPr>
                <w:rFonts w:ascii="Trebuchet MS" w:hAnsi="Trebuchet MS"/>
                <w:sz w:val="20"/>
              </w:rPr>
              <w:t xml:space="preserve">[…] </w:t>
            </w:r>
            <w:r w:rsidRPr="006633B7">
              <w:rPr>
                <w:rFonts w:ascii="Trebuchet MS" w:hAnsi="Trebuchet MS" w:cs="Arial"/>
                <w:sz w:val="20"/>
                <w:szCs w:val="20"/>
                <w:lang w:eastAsia="en-US"/>
              </w:rPr>
              <w:t>euros</w:t>
            </w:r>
            <w:r>
              <w:rPr>
                <w:rFonts w:ascii="Trebuchet MS" w:hAnsi="Trebuchet MS" w:cs="Arial"/>
                <w:sz w:val="20"/>
                <w:szCs w:val="20"/>
                <w:lang w:eastAsia="en-US"/>
              </w:rPr>
              <w:t>/mes</w:t>
            </w:r>
          </w:p>
        </w:tc>
      </w:tr>
      <w:tr w:rsidR="001B013E" w:rsidRPr="006633B7" w14:paraId="4C639226" w14:textId="77777777" w:rsidTr="00152E30">
        <w:trPr>
          <w:trHeight w:val="2241"/>
        </w:trPr>
        <w:tc>
          <w:tcPr>
            <w:tcW w:w="2547" w:type="dxa"/>
            <w:vAlign w:val="center"/>
          </w:tcPr>
          <w:p w14:paraId="5FE15132" w14:textId="77777777" w:rsidR="001B013E" w:rsidRPr="006633B7" w:rsidRDefault="001B013E" w:rsidP="002006DB">
            <w:pPr>
              <w:pStyle w:val="Prrafodelista2"/>
              <w:tabs>
                <w:tab w:val="right" w:leader="dot" w:pos="4100"/>
                <w:tab w:val="right" w:leader="dot" w:pos="7400"/>
                <w:tab w:val="right" w:leader="dot" w:pos="10200"/>
              </w:tabs>
              <w:spacing w:before="180" w:after="120" w:line="240" w:lineRule="auto"/>
              <w:ind w:left="0"/>
              <w:contextualSpacing w:val="0"/>
              <w:jc w:val="both"/>
              <w:rPr>
                <w:rFonts w:ascii="Trebuchet MS" w:hAnsi="Trebuchet MS" w:cs="Arial"/>
                <w:snapToGrid w:val="0"/>
                <w:sz w:val="18"/>
                <w:szCs w:val="18"/>
              </w:rPr>
            </w:pPr>
            <w:r w:rsidRPr="006633B7">
              <w:rPr>
                <w:rFonts w:ascii="Trebuchet MS" w:hAnsi="Trebuchet MS" w:cs="Arial"/>
                <w:snapToGrid w:val="0"/>
                <w:sz w:val="18"/>
                <w:szCs w:val="18"/>
              </w:rPr>
              <w:t xml:space="preserve">Precio unitario por el suministro </w:t>
            </w:r>
            <w:r>
              <w:rPr>
                <w:rFonts w:ascii="Trebuchet MS" w:hAnsi="Trebuchet MS" w:cs="Arial"/>
                <w:snapToGrid w:val="0"/>
                <w:sz w:val="18"/>
                <w:szCs w:val="18"/>
              </w:rPr>
              <w:t xml:space="preserve">mensual </w:t>
            </w:r>
            <w:r w:rsidRPr="006633B7">
              <w:rPr>
                <w:rFonts w:ascii="Trebuchet MS" w:hAnsi="Trebuchet MS" w:cs="Arial"/>
                <w:snapToGrid w:val="0"/>
                <w:sz w:val="18"/>
                <w:szCs w:val="18"/>
              </w:rPr>
              <w:t>de licencias adicionales a las 160 licencias indicadas durante el periodo que transcurra entre el otorgamiento del acta de implantación y el 31 de diciembre de 2024</w:t>
            </w:r>
          </w:p>
        </w:tc>
        <w:tc>
          <w:tcPr>
            <w:tcW w:w="1984" w:type="dxa"/>
          </w:tcPr>
          <w:p w14:paraId="61F4D8C8" w14:textId="77777777" w:rsidR="001B013E" w:rsidRPr="006633B7" w:rsidRDefault="001B013E" w:rsidP="002006DB">
            <w:pPr>
              <w:pStyle w:val="Prrafodelista2"/>
              <w:tabs>
                <w:tab w:val="right" w:leader="dot" w:pos="4100"/>
                <w:tab w:val="right" w:leader="dot" w:pos="7400"/>
                <w:tab w:val="right" w:leader="dot" w:pos="10200"/>
              </w:tabs>
              <w:spacing w:before="180" w:after="0" w:line="240" w:lineRule="auto"/>
              <w:ind w:left="0"/>
              <w:contextualSpacing w:val="0"/>
              <w:jc w:val="center"/>
              <w:rPr>
                <w:rFonts w:ascii="Trebuchet MS" w:hAnsi="Trebuchet MS" w:cs="Arial"/>
                <w:snapToGrid w:val="0"/>
                <w:sz w:val="18"/>
                <w:szCs w:val="18"/>
              </w:rPr>
            </w:pPr>
            <w:r w:rsidRPr="001B013E">
              <w:rPr>
                <w:rFonts w:ascii="Trebuchet MS" w:hAnsi="Trebuchet MS"/>
                <w:sz w:val="20"/>
              </w:rPr>
              <w:t xml:space="preserve">[…] </w:t>
            </w:r>
            <w:r w:rsidRPr="00582C2C">
              <w:rPr>
                <w:rFonts w:ascii="Trebuchet MS" w:hAnsi="Trebuchet MS" w:cs="Arial"/>
                <w:sz w:val="20"/>
                <w:szCs w:val="20"/>
                <w:lang w:eastAsia="en-US"/>
              </w:rPr>
              <w:t>euros/usuario/mes</w:t>
            </w:r>
          </w:p>
        </w:tc>
        <w:tc>
          <w:tcPr>
            <w:tcW w:w="1985" w:type="dxa"/>
          </w:tcPr>
          <w:p w14:paraId="092D66E6" w14:textId="77777777" w:rsidR="001B013E" w:rsidRPr="006633B7" w:rsidRDefault="001B013E" w:rsidP="002006DB">
            <w:pPr>
              <w:pStyle w:val="Prrafodelista2"/>
              <w:tabs>
                <w:tab w:val="right" w:leader="dot" w:pos="4100"/>
                <w:tab w:val="right" w:leader="dot" w:pos="7400"/>
                <w:tab w:val="right" w:leader="dot" w:pos="10200"/>
              </w:tabs>
              <w:spacing w:before="180" w:after="0" w:line="240" w:lineRule="auto"/>
              <w:ind w:left="0"/>
              <w:contextualSpacing w:val="0"/>
              <w:jc w:val="center"/>
              <w:rPr>
                <w:rFonts w:ascii="Trebuchet MS" w:hAnsi="Trebuchet MS" w:cs="Arial"/>
                <w:snapToGrid w:val="0"/>
                <w:sz w:val="18"/>
                <w:szCs w:val="18"/>
              </w:rPr>
            </w:pPr>
            <w:r w:rsidRPr="001B013E">
              <w:rPr>
                <w:rFonts w:ascii="Trebuchet MS" w:hAnsi="Trebuchet MS"/>
                <w:sz w:val="20"/>
              </w:rPr>
              <w:t xml:space="preserve">[…] </w:t>
            </w:r>
            <w:r w:rsidRPr="00582C2C">
              <w:rPr>
                <w:rFonts w:ascii="Trebuchet MS" w:hAnsi="Trebuchet MS" w:cs="Arial"/>
                <w:sz w:val="20"/>
                <w:szCs w:val="20"/>
                <w:lang w:eastAsia="en-US"/>
              </w:rPr>
              <w:t>euros/usuario/mes</w:t>
            </w:r>
          </w:p>
        </w:tc>
        <w:tc>
          <w:tcPr>
            <w:tcW w:w="1984" w:type="dxa"/>
          </w:tcPr>
          <w:p w14:paraId="2DD12ACC" w14:textId="77777777" w:rsidR="001B013E" w:rsidRPr="006633B7" w:rsidRDefault="001B013E" w:rsidP="002006DB">
            <w:pPr>
              <w:pStyle w:val="Prrafodelista2"/>
              <w:tabs>
                <w:tab w:val="right" w:leader="dot" w:pos="4100"/>
                <w:tab w:val="right" w:leader="dot" w:pos="7400"/>
                <w:tab w:val="right" w:leader="dot" w:pos="10200"/>
              </w:tabs>
              <w:spacing w:before="180" w:after="0" w:line="240" w:lineRule="auto"/>
              <w:ind w:left="0"/>
              <w:contextualSpacing w:val="0"/>
              <w:jc w:val="center"/>
              <w:rPr>
                <w:rFonts w:ascii="Trebuchet MS" w:hAnsi="Trebuchet MS" w:cs="Arial"/>
                <w:snapToGrid w:val="0"/>
                <w:sz w:val="18"/>
                <w:szCs w:val="18"/>
              </w:rPr>
            </w:pPr>
            <w:r w:rsidRPr="001B013E">
              <w:rPr>
                <w:rFonts w:ascii="Trebuchet MS" w:hAnsi="Trebuchet MS"/>
                <w:sz w:val="20"/>
              </w:rPr>
              <w:t xml:space="preserve">[…] </w:t>
            </w:r>
            <w:r w:rsidRPr="00582C2C">
              <w:rPr>
                <w:rFonts w:ascii="Trebuchet MS" w:hAnsi="Trebuchet MS" w:cs="Arial"/>
                <w:sz w:val="20"/>
                <w:szCs w:val="20"/>
                <w:lang w:eastAsia="en-US"/>
              </w:rPr>
              <w:t>euros/usuario/mes</w:t>
            </w:r>
          </w:p>
        </w:tc>
      </w:tr>
      <w:tr w:rsidR="001B013E" w:rsidRPr="00561568" w14:paraId="4B597CAE" w14:textId="77777777" w:rsidTr="002006DB">
        <w:trPr>
          <w:trHeight w:val="691"/>
        </w:trPr>
        <w:tc>
          <w:tcPr>
            <w:tcW w:w="2547" w:type="dxa"/>
            <w:vAlign w:val="center"/>
          </w:tcPr>
          <w:p w14:paraId="22EAA4EE" w14:textId="77777777" w:rsidR="001B013E" w:rsidRPr="006633B7" w:rsidRDefault="001B013E" w:rsidP="002006DB">
            <w:pPr>
              <w:pStyle w:val="Prrafodelista2"/>
              <w:tabs>
                <w:tab w:val="right" w:leader="dot" w:pos="4100"/>
                <w:tab w:val="right" w:leader="dot" w:pos="7400"/>
                <w:tab w:val="right" w:leader="dot" w:pos="10200"/>
              </w:tabs>
              <w:spacing w:before="180" w:after="120" w:line="240" w:lineRule="auto"/>
              <w:ind w:left="0"/>
              <w:contextualSpacing w:val="0"/>
              <w:jc w:val="both"/>
              <w:rPr>
                <w:rFonts w:ascii="Trebuchet MS" w:hAnsi="Trebuchet MS" w:cs="Arial"/>
                <w:snapToGrid w:val="0"/>
                <w:sz w:val="18"/>
                <w:szCs w:val="18"/>
              </w:rPr>
            </w:pPr>
            <w:r w:rsidRPr="006633B7">
              <w:rPr>
                <w:rFonts w:ascii="Trebuchet MS" w:hAnsi="Trebuchet MS" w:cs="Arial"/>
                <w:snapToGrid w:val="0"/>
                <w:sz w:val="18"/>
                <w:szCs w:val="18"/>
              </w:rPr>
              <w:t>Precio mensual del mantenimiento y soporte</w:t>
            </w:r>
          </w:p>
        </w:tc>
        <w:tc>
          <w:tcPr>
            <w:tcW w:w="1984" w:type="dxa"/>
          </w:tcPr>
          <w:p w14:paraId="1EC6123C" w14:textId="77777777" w:rsidR="001B013E" w:rsidRPr="006633B7" w:rsidRDefault="001B013E" w:rsidP="002006DB">
            <w:pPr>
              <w:pStyle w:val="Prrafodelista2"/>
              <w:tabs>
                <w:tab w:val="right" w:leader="dot" w:pos="4100"/>
                <w:tab w:val="right" w:leader="dot" w:pos="7400"/>
                <w:tab w:val="right" w:leader="dot" w:pos="10200"/>
              </w:tabs>
              <w:spacing w:before="180" w:after="120" w:line="240" w:lineRule="auto"/>
              <w:ind w:left="0"/>
              <w:contextualSpacing w:val="0"/>
              <w:jc w:val="center"/>
              <w:rPr>
                <w:rFonts w:ascii="Trebuchet MS" w:hAnsi="Trebuchet MS" w:cs="Arial"/>
                <w:snapToGrid w:val="0"/>
                <w:sz w:val="18"/>
                <w:szCs w:val="18"/>
              </w:rPr>
            </w:pPr>
            <w:r w:rsidRPr="001B013E">
              <w:rPr>
                <w:rFonts w:ascii="Trebuchet MS" w:hAnsi="Trebuchet MS"/>
                <w:sz w:val="20"/>
              </w:rPr>
              <w:t xml:space="preserve">[…] </w:t>
            </w:r>
            <w:r w:rsidRPr="00CA07B9">
              <w:rPr>
                <w:rFonts w:ascii="Trebuchet MS" w:hAnsi="Trebuchet MS" w:cs="Arial"/>
                <w:sz w:val="20"/>
                <w:szCs w:val="20"/>
                <w:lang w:eastAsia="en-US"/>
              </w:rPr>
              <w:t>euros/mes</w:t>
            </w:r>
          </w:p>
        </w:tc>
        <w:tc>
          <w:tcPr>
            <w:tcW w:w="1985" w:type="dxa"/>
          </w:tcPr>
          <w:p w14:paraId="2FB63E1F" w14:textId="77777777" w:rsidR="001B013E" w:rsidRPr="006633B7" w:rsidRDefault="001B013E" w:rsidP="002006DB">
            <w:pPr>
              <w:pStyle w:val="Prrafodelista2"/>
              <w:tabs>
                <w:tab w:val="right" w:leader="dot" w:pos="4100"/>
                <w:tab w:val="right" w:leader="dot" w:pos="7400"/>
                <w:tab w:val="right" w:leader="dot" w:pos="10200"/>
              </w:tabs>
              <w:spacing w:before="180" w:after="120" w:line="240" w:lineRule="auto"/>
              <w:ind w:left="0"/>
              <w:contextualSpacing w:val="0"/>
              <w:jc w:val="center"/>
              <w:rPr>
                <w:rFonts w:ascii="Trebuchet MS" w:hAnsi="Trebuchet MS" w:cs="Arial"/>
                <w:snapToGrid w:val="0"/>
                <w:sz w:val="18"/>
                <w:szCs w:val="18"/>
              </w:rPr>
            </w:pPr>
            <w:r w:rsidRPr="001B013E">
              <w:rPr>
                <w:rFonts w:ascii="Trebuchet MS" w:hAnsi="Trebuchet MS"/>
                <w:sz w:val="20"/>
              </w:rPr>
              <w:t xml:space="preserve">[…] </w:t>
            </w:r>
            <w:r w:rsidRPr="00CA07B9">
              <w:rPr>
                <w:rFonts w:ascii="Trebuchet MS" w:hAnsi="Trebuchet MS" w:cs="Arial"/>
                <w:sz w:val="20"/>
                <w:szCs w:val="20"/>
                <w:lang w:eastAsia="en-US"/>
              </w:rPr>
              <w:t>euros/mes</w:t>
            </w:r>
          </w:p>
        </w:tc>
        <w:tc>
          <w:tcPr>
            <w:tcW w:w="1984" w:type="dxa"/>
          </w:tcPr>
          <w:p w14:paraId="7D79F92F" w14:textId="77777777" w:rsidR="001B013E" w:rsidRPr="006633B7" w:rsidRDefault="001B013E" w:rsidP="002006DB">
            <w:pPr>
              <w:pStyle w:val="Prrafodelista2"/>
              <w:tabs>
                <w:tab w:val="right" w:leader="dot" w:pos="4100"/>
                <w:tab w:val="right" w:leader="dot" w:pos="7400"/>
                <w:tab w:val="right" w:leader="dot" w:pos="10200"/>
              </w:tabs>
              <w:spacing w:before="180" w:after="120" w:line="240" w:lineRule="auto"/>
              <w:ind w:left="0"/>
              <w:contextualSpacing w:val="0"/>
              <w:jc w:val="center"/>
              <w:rPr>
                <w:rFonts w:ascii="Trebuchet MS" w:hAnsi="Trebuchet MS" w:cs="Arial"/>
                <w:snapToGrid w:val="0"/>
                <w:sz w:val="18"/>
                <w:szCs w:val="18"/>
              </w:rPr>
            </w:pPr>
            <w:r w:rsidRPr="001B013E">
              <w:rPr>
                <w:rFonts w:ascii="Trebuchet MS" w:hAnsi="Trebuchet MS"/>
                <w:sz w:val="20"/>
              </w:rPr>
              <w:t xml:space="preserve">[…] </w:t>
            </w:r>
            <w:r w:rsidRPr="00CA07B9">
              <w:rPr>
                <w:rFonts w:ascii="Trebuchet MS" w:hAnsi="Trebuchet MS" w:cs="Arial"/>
                <w:sz w:val="20"/>
                <w:szCs w:val="20"/>
                <w:lang w:eastAsia="en-US"/>
              </w:rPr>
              <w:t>euros/mes</w:t>
            </w:r>
          </w:p>
        </w:tc>
      </w:tr>
    </w:tbl>
    <w:p w14:paraId="4310FBBF" w14:textId="77777777" w:rsidR="001B013E" w:rsidRPr="00561568" w:rsidRDefault="001B013E" w:rsidP="001B013E">
      <w:pPr>
        <w:pStyle w:val="Prrafodelista"/>
        <w:autoSpaceDE w:val="0"/>
        <w:autoSpaceDN w:val="0"/>
        <w:adjustRightInd w:val="0"/>
        <w:spacing w:after="60" w:line="240" w:lineRule="atLeast"/>
        <w:ind w:left="0"/>
        <w:rPr>
          <w:rFonts w:ascii="Trebuchet MS" w:hAnsi="Trebuchet MS" w:cs="Arial"/>
          <w:b/>
          <w:sz w:val="20"/>
          <w:szCs w:val="20"/>
          <w:highlight w:val="yellow"/>
        </w:rPr>
      </w:pPr>
    </w:p>
    <w:p w14:paraId="2F554698" w14:textId="40511642" w:rsidR="00272ACE" w:rsidRPr="005542C7" w:rsidRDefault="00556EDA" w:rsidP="00556EDA">
      <w:pPr>
        <w:spacing w:before="180" w:line="240" w:lineRule="atLeast"/>
        <w:jc w:val="both"/>
        <w:rPr>
          <w:rFonts w:ascii="Trebuchet MS" w:hAnsi="Trebuchet MS" w:cs="Arial"/>
          <w:b/>
        </w:rPr>
      </w:pPr>
      <w:r w:rsidRPr="00A04E43">
        <w:rPr>
          <w:rFonts w:ascii="Trebuchet MS" w:hAnsi="Trebuchet MS" w:cs="Arial"/>
          <w:b/>
        </w:rPr>
        <w:t xml:space="preserve">- </w:t>
      </w:r>
      <w:r w:rsidR="00272ACE" w:rsidRPr="00DC4F13">
        <w:rPr>
          <w:rFonts w:ascii="Trebuchet MS" w:hAnsi="Trebuchet MS" w:cs="Arial"/>
          <w:b/>
        </w:rPr>
        <w:t xml:space="preserve">Compromiso del </w:t>
      </w:r>
      <w:r w:rsidR="00272ACE" w:rsidRPr="005542C7">
        <w:rPr>
          <w:rFonts w:ascii="Trebuchet MS" w:hAnsi="Trebuchet MS" w:cs="Arial"/>
          <w:b/>
        </w:rPr>
        <w:t xml:space="preserve">licitador de prestar, sin coste adicional para Izfe, el servicio de soporte de lunes a viernes de 8:30 horas a </w:t>
      </w:r>
      <w:r w:rsidR="00BA6AD5">
        <w:rPr>
          <w:rFonts w:ascii="Trebuchet MS" w:hAnsi="Trebuchet MS" w:cs="Arial"/>
          <w:b/>
        </w:rPr>
        <w:t>15:00</w:t>
      </w:r>
      <w:r w:rsidR="00272ACE" w:rsidRPr="005542C7">
        <w:rPr>
          <w:rFonts w:ascii="Trebuchet MS" w:hAnsi="Trebuchet MS" w:cs="Arial"/>
          <w:b/>
        </w:rPr>
        <w:t xml:space="preserve"> horas (horario mínimo previsto en el Pliego de Bases Técnicas) y, adicionalmente, de </w:t>
      </w:r>
      <w:r w:rsidR="00BA6AD5">
        <w:rPr>
          <w:rFonts w:ascii="Trebuchet MS" w:hAnsi="Trebuchet MS" w:cs="Arial"/>
          <w:b/>
        </w:rPr>
        <w:t>15:00</w:t>
      </w:r>
      <w:r w:rsidR="00272ACE" w:rsidRPr="005542C7">
        <w:rPr>
          <w:rFonts w:ascii="Trebuchet MS" w:hAnsi="Trebuchet MS" w:cs="Arial"/>
          <w:b/>
        </w:rPr>
        <w:t xml:space="preserve"> horas a 1</w:t>
      </w:r>
      <w:r w:rsidR="00131491" w:rsidRPr="005542C7">
        <w:rPr>
          <w:rFonts w:ascii="Trebuchet MS" w:hAnsi="Trebuchet MS" w:cs="Arial"/>
          <w:b/>
        </w:rPr>
        <w:t>7</w:t>
      </w:r>
      <w:r w:rsidR="00272ACE" w:rsidRPr="005542C7">
        <w:rPr>
          <w:rFonts w:ascii="Trebuchet MS" w:hAnsi="Trebuchet MS" w:cs="Arial"/>
          <w:b/>
        </w:rPr>
        <w:t>:00 horas</w:t>
      </w:r>
      <w:r w:rsidRPr="005542C7">
        <w:rPr>
          <w:rFonts w:ascii="Trebuchet MS" w:hAnsi="Trebuchet MS" w:cs="Arial"/>
          <w:b/>
        </w:rPr>
        <w:t>.</w:t>
      </w:r>
    </w:p>
    <w:p w14:paraId="5044F63C" w14:textId="77777777" w:rsidR="00A04E43" w:rsidRPr="005542C7" w:rsidRDefault="00A04E43" w:rsidP="00556EDA">
      <w:pPr>
        <w:spacing w:before="180" w:line="240" w:lineRule="atLeast"/>
        <w:jc w:val="both"/>
        <w:rPr>
          <w:rFonts w:ascii="Trebuchet MS" w:hAnsi="Trebuchet MS" w:cs="Arial"/>
          <w:bCs/>
        </w:rPr>
      </w:pPr>
    </w:p>
    <w:tbl>
      <w:tblPr>
        <w:tblStyle w:val="Tablaconcuadrcula"/>
        <w:tblW w:w="0" w:type="auto"/>
        <w:tblInd w:w="704" w:type="dxa"/>
        <w:tblLook w:val="04A0" w:firstRow="1" w:lastRow="0" w:firstColumn="1" w:lastColumn="0" w:noHBand="0" w:noVBand="1"/>
      </w:tblPr>
      <w:tblGrid>
        <w:gridCol w:w="6385"/>
        <w:gridCol w:w="702"/>
        <w:gridCol w:w="703"/>
      </w:tblGrid>
      <w:tr w:rsidR="00A04E43" w:rsidRPr="005542C7" w14:paraId="3988B4C5" w14:textId="77777777" w:rsidTr="00A04E43">
        <w:tc>
          <w:tcPr>
            <w:tcW w:w="6385" w:type="dxa"/>
            <w:vAlign w:val="center"/>
          </w:tcPr>
          <w:p w14:paraId="789D6BD4" w14:textId="1EE65B78" w:rsidR="00A04E43" w:rsidRPr="005542C7" w:rsidRDefault="00A04E43" w:rsidP="00C212BF">
            <w:pPr>
              <w:spacing w:before="120" w:after="120"/>
              <w:jc w:val="center"/>
              <w:rPr>
                <w:rFonts w:ascii="Trebuchet MS" w:hAnsi="Trebuchet MS"/>
                <w:b/>
              </w:rPr>
            </w:pPr>
          </w:p>
        </w:tc>
        <w:tc>
          <w:tcPr>
            <w:tcW w:w="702" w:type="dxa"/>
            <w:vAlign w:val="center"/>
          </w:tcPr>
          <w:p w14:paraId="4A3E93BC" w14:textId="77777777" w:rsidR="00A04E43" w:rsidRPr="005542C7" w:rsidRDefault="00A04E43" w:rsidP="00C212BF">
            <w:pPr>
              <w:spacing w:before="120" w:after="120"/>
              <w:jc w:val="center"/>
              <w:rPr>
                <w:rFonts w:ascii="Trebuchet MS" w:hAnsi="Trebuchet MS"/>
                <w:b/>
              </w:rPr>
            </w:pPr>
            <w:r w:rsidRPr="005542C7">
              <w:rPr>
                <w:rFonts w:ascii="Trebuchet MS" w:hAnsi="Trebuchet MS"/>
                <w:b/>
              </w:rPr>
              <w:t>Sí</w:t>
            </w:r>
          </w:p>
        </w:tc>
        <w:tc>
          <w:tcPr>
            <w:tcW w:w="703" w:type="dxa"/>
            <w:vAlign w:val="center"/>
          </w:tcPr>
          <w:p w14:paraId="5DB6668A" w14:textId="77777777" w:rsidR="00A04E43" w:rsidRPr="005542C7" w:rsidRDefault="00A04E43" w:rsidP="00C212BF">
            <w:pPr>
              <w:spacing w:before="120" w:after="120"/>
              <w:jc w:val="center"/>
              <w:rPr>
                <w:rFonts w:ascii="Trebuchet MS" w:hAnsi="Trebuchet MS"/>
                <w:b/>
              </w:rPr>
            </w:pPr>
            <w:r w:rsidRPr="005542C7">
              <w:rPr>
                <w:rFonts w:ascii="Trebuchet MS" w:hAnsi="Trebuchet MS"/>
                <w:b/>
              </w:rPr>
              <w:t>No</w:t>
            </w:r>
          </w:p>
        </w:tc>
      </w:tr>
      <w:tr w:rsidR="00A04E43" w:rsidRPr="005542C7" w14:paraId="4507B2A4" w14:textId="77777777" w:rsidTr="00A04E43">
        <w:trPr>
          <w:trHeight w:val="653"/>
        </w:trPr>
        <w:tc>
          <w:tcPr>
            <w:tcW w:w="6385" w:type="dxa"/>
          </w:tcPr>
          <w:p w14:paraId="4C8BADFA" w14:textId="164036D0" w:rsidR="00A04E43" w:rsidRPr="005542C7" w:rsidRDefault="00A04E43" w:rsidP="00A04E43">
            <w:pPr>
              <w:pStyle w:val="Prrafodelista2"/>
              <w:tabs>
                <w:tab w:val="right" w:leader="dot" w:pos="4100"/>
                <w:tab w:val="right" w:leader="dot" w:pos="7400"/>
                <w:tab w:val="right" w:leader="dot" w:pos="10200"/>
              </w:tabs>
              <w:spacing w:before="180" w:after="120"/>
              <w:ind w:left="0"/>
              <w:contextualSpacing w:val="0"/>
              <w:jc w:val="both"/>
              <w:rPr>
                <w:rFonts w:ascii="Trebuchet MS" w:hAnsi="Trebuchet MS"/>
                <w:lang w:val="en-US"/>
              </w:rPr>
            </w:pPr>
            <w:r w:rsidRPr="005542C7">
              <w:rPr>
                <w:rFonts w:ascii="Trebuchet MS" w:hAnsi="Trebuchet MS" w:cs="Arial"/>
                <w:snapToGrid w:val="0"/>
                <w:sz w:val="18"/>
                <w:szCs w:val="18"/>
              </w:rPr>
              <w:t xml:space="preserve">Compromiso del licitador de prestar, sin coste adicional para Izfe, el servicio de soporte de lunes a viernes de 8:30 horas a </w:t>
            </w:r>
            <w:r w:rsidR="00BA6AD5">
              <w:rPr>
                <w:rFonts w:ascii="Trebuchet MS" w:hAnsi="Trebuchet MS" w:cs="Arial"/>
                <w:snapToGrid w:val="0"/>
                <w:sz w:val="18"/>
                <w:szCs w:val="18"/>
              </w:rPr>
              <w:t>15:00</w:t>
            </w:r>
            <w:r w:rsidRPr="005542C7">
              <w:rPr>
                <w:rFonts w:ascii="Trebuchet MS" w:hAnsi="Trebuchet MS" w:cs="Arial"/>
                <w:snapToGrid w:val="0"/>
                <w:sz w:val="18"/>
                <w:szCs w:val="18"/>
              </w:rPr>
              <w:t xml:space="preserve"> horas (horario mínimo previsto en el Pliego de Bases Técnicas) y, adicionalmente, de </w:t>
            </w:r>
            <w:r w:rsidR="00BA6AD5">
              <w:rPr>
                <w:rFonts w:ascii="Trebuchet MS" w:hAnsi="Trebuchet MS" w:cs="Arial"/>
                <w:snapToGrid w:val="0"/>
                <w:sz w:val="18"/>
                <w:szCs w:val="18"/>
              </w:rPr>
              <w:t>15:00</w:t>
            </w:r>
            <w:r w:rsidRPr="005542C7">
              <w:rPr>
                <w:rFonts w:ascii="Trebuchet MS" w:hAnsi="Trebuchet MS" w:cs="Arial"/>
                <w:snapToGrid w:val="0"/>
                <w:sz w:val="18"/>
                <w:szCs w:val="18"/>
              </w:rPr>
              <w:t xml:space="preserve"> horas a 1</w:t>
            </w:r>
            <w:r w:rsidR="00A566A5" w:rsidRPr="005542C7">
              <w:rPr>
                <w:rFonts w:ascii="Trebuchet MS" w:hAnsi="Trebuchet MS" w:cs="Arial"/>
                <w:snapToGrid w:val="0"/>
                <w:sz w:val="18"/>
                <w:szCs w:val="18"/>
              </w:rPr>
              <w:t>7</w:t>
            </w:r>
            <w:r w:rsidRPr="005542C7">
              <w:rPr>
                <w:rFonts w:ascii="Trebuchet MS" w:hAnsi="Trebuchet MS" w:cs="Arial"/>
                <w:snapToGrid w:val="0"/>
                <w:sz w:val="18"/>
                <w:szCs w:val="18"/>
              </w:rPr>
              <w:t>:00 horas</w:t>
            </w:r>
          </w:p>
        </w:tc>
        <w:tc>
          <w:tcPr>
            <w:tcW w:w="702" w:type="dxa"/>
          </w:tcPr>
          <w:p w14:paraId="259E2371" w14:textId="77777777" w:rsidR="00A04E43" w:rsidRPr="005542C7" w:rsidRDefault="00A04E43" w:rsidP="00C212BF">
            <w:pPr>
              <w:spacing w:before="120"/>
              <w:jc w:val="both"/>
              <w:rPr>
                <w:rFonts w:ascii="Trebuchet MS" w:hAnsi="Trebuchet MS"/>
                <w:lang w:val="en-US"/>
              </w:rPr>
            </w:pPr>
          </w:p>
        </w:tc>
        <w:tc>
          <w:tcPr>
            <w:tcW w:w="703" w:type="dxa"/>
          </w:tcPr>
          <w:p w14:paraId="3EC274CD" w14:textId="77777777" w:rsidR="00A04E43" w:rsidRPr="005542C7" w:rsidRDefault="00A04E43" w:rsidP="00C212BF">
            <w:pPr>
              <w:spacing w:before="120"/>
              <w:jc w:val="both"/>
              <w:rPr>
                <w:rFonts w:ascii="Trebuchet MS" w:hAnsi="Trebuchet MS"/>
                <w:lang w:val="en-US"/>
              </w:rPr>
            </w:pPr>
          </w:p>
        </w:tc>
      </w:tr>
    </w:tbl>
    <w:p w14:paraId="70FACAA4" w14:textId="77777777" w:rsidR="00272ACE" w:rsidRPr="005542C7" w:rsidRDefault="00272ACE" w:rsidP="004D5E89">
      <w:pPr>
        <w:jc w:val="both"/>
        <w:rPr>
          <w:rFonts w:ascii="Trebuchet MS" w:hAnsi="Trebuchet MS" w:cs="Arial"/>
          <w:b/>
        </w:rPr>
      </w:pPr>
    </w:p>
    <w:p w14:paraId="2AC29459" w14:textId="77777777" w:rsidR="00AD7F39" w:rsidRPr="005542C7" w:rsidRDefault="00AD7F39" w:rsidP="004D5E89">
      <w:pPr>
        <w:jc w:val="both"/>
        <w:rPr>
          <w:rFonts w:ascii="Trebuchet MS" w:hAnsi="Trebuchet MS" w:cs="Arial"/>
          <w:b/>
        </w:rPr>
      </w:pPr>
    </w:p>
    <w:p w14:paraId="36302060" w14:textId="738B3721" w:rsidR="005B7EB7" w:rsidRPr="007114DC" w:rsidRDefault="004D5E89" w:rsidP="007114DC">
      <w:pPr>
        <w:jc w:val="both"/>
        <w:rPr>
          <w:rFonts w:ascii="Trebuchet MS" w:hAnsi="Trebuchet MS" w:cs="Arial"/>
        </w:rPr>
      </w:pPr>
      <w:r w:rsidRPr="005542C7">
        <w:rPr>
          <w:rFonts w:ascii="Trebuchet MS" w:hAnsi="Trebuchet MS" w:cs="Arial"/>
          <w:b/>
        </w:rPr>
        <w:t>Convenio colectivo</w:t>
      </w:r>
      <w:r w:rsidRPr="005542C7">
        <w:rPr>
          <w:rFonts w:ascii="Trebuchet MS" w:hAnsi="Trebuchet MS" w:cs="Arial"/>
        </w:rPr>
        <w:t xml:space="preserve"> que será de aplicación a los trabajadores y trabajadoras que realicen la actividad objeto del contrato: </w:t>
      </w:r>
      <w:r w:rsidRPr="005542C7">
        <w:rPr>
          <w:rFonts w:ascii="Trebuchet MS" w:hAnsi="Trebuchet MS" w:cs="Arial"/>
          <w:i/>
        </w:rPr>
        <w:t>(Indicar</w:t>
      </w:r>
      <w:r w:rsidRPr="000B62FB">
        <w:rPr>
          <w:rFonts w:ascii="Trebuchet MS" w:hAnsi="Trebuchet MS" w:cs="Arial"/>
          <w:i/>
        </w:rPr>
        <w:t xml:space="preserve"> Convenio Colectivo)</w:t>
      </w:r>
    </w:p>
    <w:p w14:paraId="3DD94C17" w14:textId="77777777" w:rsidR="004D5E89" w:rsidRPr="000B62FB" w:rsidRDefault="004D5E89" w:rsidP="004D5E89">
      <w:pPr>
        <w:autoSpaceDE w:val="0"/>
        <w:autoSpaceDN w:val="0"/>
        <w:adjustRightInd w:val="0"/>
        <w:spacing w:before="240" w:after="120" w:line="240" w:lineRule="atLeast"/>
        <w:rPr>
          <w:rFonts w:ascii="Trebuchet MS" w:hAnsi="Trebuchet MS" w:cs="Arial"/>
          <w:b/>
        </w:rPr>
      </w:pPr>
      <w:r w:rsidRPr="000B62FB">
        <w:rPr>
          <w:rFonts w:ascii="Trebuchet MS" w:hAnsi="Trebuchet MS" w:cs="Arial"/>
          <w:b/>
        </w:rPr>
        <w:t>Luga</w:t>
      </w:r>
      <w:r w:rsidR="003536A9" w:rsidRPr="000B62FB">
        <w:rPr>
          <w:rFonts w:ascii="Trebuchet MS" w:hAnsi="Trebuchet MS" w:cs="Arial"/>
          <w:b/>
        </w:rPr>
        <w:t>r</w:t>
      </w:r>
      <w:r w:rsidRPr="000B62FB">
        <w:rPr>
          <w:rFonts w:ascii="Trebuchet MS" w:hAnsi="Trebuchet MS" w:cs="Arial"/>
          <w:b/>
        </w:rPr>
        <w:t xml:space="preserve">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0B62FB" w14:paraId="54A1E7F8" w14:textId="77777777" w:rsidTr="00713CB3">
        <w:trPr>
          <w:trHeight w:hRule="exact" w:val="490"/>
          <w:tblCellSpacing w:w="0" w:type="dxa"/>
        </w:trPr>
        <w:tc>
          <w:tcPr>
            <w:tcW w:w="3969" w:type="dxa"/>
            <w:tcMar>
              <w:top w:w="57" w:type="dxa"/>
              <w:left w:w="57" w:type="dxa"/>
              <w:bottom w:w="57" w:type="dxa"/>
              <w:right w:w="0" w:type="dxa"/>
            </w:tcMar>
            <w:hideMark/>
          </w:tcPr>
          <w:p w14:paraId="0988344B" w14:textId="77777777" w:rsidR="00B563F8" w:rsidRPr="000B62FB" w:rsidRDefault="00B563F8" w:rsidP="00713CB3">
            <w:pPr>
              <w:rPr>
                <w:rFonts w:ascii="Trebuchet MS" w:hAnsi="Trebuchet MS"/>
                <w:i/>
                <w:color w:val="00000A"/>
              </w:rPr>
            </w:pPr>
            <w:r w:rsidRPr="000B62FB">
              <w:rPr>
                <w:rFonts w:ascii="Trebuchet MS" w:hAnsi="Trebuchet MS" w:cs="Arial"/>
                <w:i/>
                <w:color w:val="00000A"/>
              </w:rPr>
              <w:t>Nombre empresa</w:t>
            </w:r>
          </w:p>
        </w:tc>
        <w:tc>
          <w:tcPr>
            <w:tcW w:w="3972" w:type="dxa"/>
            <w:tcMar>
              <w:top w:w="57" w:type="dxa"/>
              <w:left w:w="57" w:type="dxa"/>
              <w:bottom w:w="57" w:type="dxa"/>
              <w:right w:w="57" w:type="dxa"/>
            </w:tcMar>
            <w:hideMark/>
          </w:tcPr>
          <w:p w14:paraId="494AC62F" w14:textId="77777777" w:rsidR="00B563F8" w:rsidRPr="000B62FB" w:rsidRDefault="00B563F8" w:rsidP="00713CB3">
            <w:pPr>
              <w:jc w:val="center"/>
              <w:rPr>
                <w:rFonts w:ascii="Trebuchet MS" w:hAnsi="Trebuchet MS" w:cs="Arial"/>
                <w:i/>
                <w:color w:val="00000A"/>
              </w:rPr>
            </w:pPr>
            <w:r w:rsidRPr="000B62FB">
              <w:rPr>
                <w:rFonts w:ascii="Trebuchet MS" w:hAnsi="Trebuchet MS" w:cs="Arial"/>
                <w:i/>
                <w:color w:val="00000A"/>
              </w:rPr>
              <w:t>firma</w:t>
            </w:r>
          </w:p>
        </w:tc>
      </w:tr>
    </w:tbl>
    <w:p w14:paraId="624CE856" w14:textId="77777777" w:rsidR="00D528FE" w:rsidRPr="00713CB3" w:rsidRDefault="00D528FE" w:rsidP="00713CB3">
      <w:pPr>
        <w:pStyle w:val="Ttulo1"/>
        <w:pBdr>
          <w:bottom w:val="single" w:sz="4" w:space="1" w:color="auto"/>
        </w:pBdr>
        <w:spacing w:before="0" w:after="0" w:line="240" w:lineRule="exact"/>
        <w:rPr>
          <w:rFonts w:ascii="Trebuchet MS" w:hAnsi="Trebuchet MS"/>
          <w:sz w:val="4"/>
          <w:szCs w:val="4"/>
        </w:rPr>
      </w:pPr>
    </w:p>
    <w:sectPr w:rsidR="00D528FE" w:rsidRPr="00713CB3" w:rsidSect="002D1E84">
      <w:footerReference w:type="default" r:id="rId26"/>
      <w:pgSz w:w="11906" w:h="16838"/>
      <w:pgMar w:top="2552"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1B8F2F" w14:textId="77777777" w:rsidR="00152E30" w:rsidRDefault="00152E30">
      <w:r>
        <w:separator/>
      </w:r>
    </w:p>
  </w:endnote>
  <w:endnote w:type="continuationSeparator" w:id="0">
    <w:p w14:paraId="24811FD3" w14:textId="77777777" w:rsidR="00152E30" w:rsidRDefault="00152E30">
      <w:r>
        <w:continuationSeparator/>
      </w:r>
    </w:p>
  </w:endnote>
  <w:endnote w:type="continuationNotice" w:id="1">
    <w:p w14:paraId="2E9B8DA4" w14:textId="77777777" w:rsidR="00152E30" w:rsidRDefault="00152E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Calibri,Bold">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F1BC9" w14:textId="77777777" w:rsidR="00152E30" w:rsidRDefault="00152E30"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B59B401" w14:textId="77777777" w:rsidR="00152E30" w:rsidRDefault="00152E30"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204795" w14:textId="18BD547F" w:rsidR="00152E30" w:rsidRPr="00402BA1" w:rsidRDefault="00152E30" w:rsidP="00F46EF9">
    <w:pPr>
      <w:pStyle w:val="Piedepgina"/>
      <w:framePr w:wrap="around" w:vAnchor="text" w:hAnchor="margin" w:xAlign="right" w:y="1"/>
      <w:rPr>
        <w:rStyle w:val="Nmerodepgina"/>
        <w:rFonts w:ascii="Trebuchet MS" w:hAnsi="Trebuchet MS"/>
      </w:rPr>
    </w:pPr>
    <w:r w:rsidRPr="00402BA1">
      <w:rPr>
        <w:rStyle w:val="Nmerodepgina"/>
        <w:rFonts w:ascii="Trebuchet MS" w:hAnsi="Trebuchet MS"/>
      </w:rPr>
      <w:fldChar w:fldCharType="begin"/>
    </w:r>
    <w:r w:rsidRPr="00402BA1">
      <w:rPr>
        <w:rStyle w:val="Nmerodepgina"/>
        <w:rFonts w:ascii="Trebuchet MS" w:hAnsi="Trebuchet MS"/>
      </w:rPr>
      <w:instrText xml:space="preserve">PAGE  </w:instrText>
    </w:r>
    <w:r w:rsidRPr="00402BA1">
      <w:rPr>
        <w:rStyle w:val="Nmerodepgina"/>
        <w:rFonts w:ascii="Trebuchet MS" w:hAnsi="Trebuchet MS"/>
      </w:rPr>
      <w:fldChar w:fldCharType="separate"/>
    </w:r>
    <w:r w:rsidR="00BD2731">
      <w:rPr>
        <w:rStyle w:val="Nmerodepgina"/>
        <w:rFonts w:ascii="Trebuchet MS" w:hAnsi="Trebuchet MS"/>
        <w:noProof/>
      </w:rPr>
      <w:t>11</w:t>
    </w:r>
    <w:r w:rsidRPr="00402BA1">
      <w:rPr>
        <w:rStyle w:val="Nmerodepgina"/>
        <w:rFonts w:ascii="Trebuchet MS" w:hAnsi="Trebuchet MS"/>
      </w:rPr>
      <w:fldChar w:fldCharType="end"/>
    </w:r>
  </w:p>
  <w:p w14:paraId="2366FD2A" w14:textId="77777777" w:rsidR="00152E30" w:rsidRDefault="00152E30"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5355C" w14:textId="77777777" w:rsidR="00152E30" w:rsidRDefault="00152E30" w:rsidP="00141AA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4F572" w14:textId="7177B477" w:rsidR="00152E30" w:rsidRPr="00987CF6" w:rsidRDefault="00152E30">
    <w:pPr>
      <w:pStyle w:val="Piedepgina"/>
      <w:jc w:val="center"/>
      <w:rPr>
        <w:rFonts w:ascii="Trebuchet MS" w:hAnsi="Trebuchet MS" w:cs="Arial"/>
      </w:rPr>
    </w:pPr>
    <w:r w:rsidRPr="00987CF6">
      <w:rPr>
        <w:rFonts w:ascii="Trebuchet MS" w:hAnsi="Trebuchet MS" w:cs="Arial"/>
        <w:color w:val="2B579A"/>
        <w:shd w:val="clear" w:color="auto" w:fill="E6E6E6"/>
      </w:rPr>
      <w:fldChar w:fldCharType="begin"/>
    </w:r>
    <w:r w:rsidRPr="00987CF6">
      <w:rPr>
        <w:rFonts w:ascii="Trebuchet MS" w:hAnsi="Trebuchet MS" w:cs="Arial"/>
      </w:rPr>
      <w:instrText>PAGE   \* MERGEFORMAT</w:instrText>
    </w:r>
    <w:r w:rsidRPr="00987CF6">
      <w:rPr>
        <w:rFonts w:ascii="Trebuchet MS" w:hAnsi="Trebuchet MS" w:cs="Arial"/>
        <w:color w:val="2B579A"/>
        <w:shd w:val="clear" w:color="auto" w:fill="E6E6E6"/>
      </w:rPr>
      <w:fldChar w:fldCharType="separate"/>
    </w:r>
    <w:r w:rsidR="00BD2731">
      <w:rPr>
        <w:rFonts w:ascii="Trebuchet MS" w:hAnsi="Trebuchet MS" w:cs="Arial"/>
        <w:noProof/>
      </w:rPr>
      <w:t>6</w:t>
    </w:r>
    <w:r w:rsidRPr="00987CF6">
      <w:rPr>
        <w:rFonts w:ascii="Trebuchet MS" w:hAnsi="Trebuchet MS" w:cs="Arial"/>
        <w:color w:val="2B579A"/>
        <w:shd w:val="clear" w:color="auto" w:fill="E6E6E6"/>
      </w:rPr>
      <w:fldChar w:fldCharType="end"/>
    </w:r>
  </w:p>
  <w:p w14:paraId="7E68DD11" w14:textId="77777777" w:rsidR="00152E30" w:rsidRDefault="00152E30"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83C355" w14:textId="77777777" w:rsidR="00152E30" w:rsidRDefault="00152E30">
      <w:r>
        <w:separator/>
      </w:r>
    </w:p>
  </w:footnote>
  <w:footnote w:type="continuationSeparator" w:id="0">
    <w:p w14:paraId="50D60F0C" w14:textId="77777777" w:rsidR="00152E30" w:rsidRDefault="00152E30">
      <w:r>
        <w:continuationSeparator/>
      </w:r>
    </w:p>
  </w:footnote>
  <w:footnote w:type="continuationNotice" w:id="1">
    <w:p w14:paraId="4EF02289" w14:textId="77777777" w:rsidR="00152E30" w:rsidRDefault="00152E30"/>
  </w:footnote>
  <w:footnote w:id="2">
    <w:p w14:paraId="5CCE978D" w14:textId="77777777" w:rsidR="00152E30" w:rsidRPr="00DA7669" w:rsidRDefault="00152E30" w:rsidP="00B563F8">
      <w:pPr>
        <w:pStyle w:val="Textonotapie"/>
        <w:ind w:left="-426" w:right="-597"/>
        <w:rPr>
          <w:rFonts w:ascii="Verdana" w:hAnsi="Verdana"/>
          <w:i/>
          <w:sz w:val="16"/>
          <w:szCs w:val="16"/>
          <w:lang w:val="es-ES_tradnl"/>
        </w:rPr>
      </w:pPr>
      <w:r w:rsidRPr="009273A1">
        <w:rPr>
          <w:rStyle w:val="Refdenotaalpie"/>
          <w:rFonts w:ascii="Verdana" w:eastAsiaTheme="minorEastAsia" w:hAnsi="Verdana"/>
          <w:b/>
          <w:sz w:val="18"/>
          <w:szCs w:val="18"/>
          <w:lang w:val="es-ES_tradnl"/>
        </w:rPr>
        <w:footnoteRef/>
      </w:r>
      <w:r>
        <w:t xml:space="preserve"> </w:t>
      </w:r>
      <w:r w:rsidRPr="00DA7669">
        <w:rPr>
          <w:rFonts w:ascii="Verdana" w:hAnsi="Verdana"/>
          <w:i/>
          <w:sz w:val="16"/>
          <w:szCs w:val="16"/>
          <w:lang w:val="es-ES_tradnl"/>
        </w:rPr>
        <w:t xml:space="preserve">En </w:t>
      </w:r>
      <w:r>
        <w:rPr>
          <w:rFonts w:ascii="Verdana" w:hAnsi="Verdana"/>
          <w:i/>
          <w:sz w:val="16"/>
          <w:szCs w:val="16"/>
          <w:lang w:val="es-ES_tradnl"/>
        </w:rPr>
        <w:t xml:space="preserve">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3">
    <w:p w14:paraId="7C98D0F7" w14:textId="77777777" w:rsidR="00152E30" w:rsidRPr="00302809" w:rsidRDefault="00152E30" w:rsidP="00B563F8">
      <w:pPr>
        <w:ind w:right="-144"/>
        <w:jc w:val="both"/>
        <w:rPr>
          <w:rFonts w:ascii="Verdana" w:eastAsia="Arial Unicode MS" w:hAnsi="Verdana"/>
          <w:sz w:val="16"/>
          <w:szCs w:val="16"/>
        </w:rPr>
      </w:pPr>
      <w:r w:rsidRPr="00AE7EC6">
        <w:rPr>
          <w:rStyle w:val="Refdenotaalpie"/>
          <w:rFonts w:ascii="Verdana" w:eastAsiaTheme="minorEastAsia" w:hAnsi="Verdana"/>
          <w:sz w:val="16"/>
          <w:szCs w:val="16"/>
        </w:rPr>
        <w:footnoteRef/>
      </w:r>
      <w:r w:rsidRPr="00AE7EC6">
        <w:rPr>
          <w:rFonts w:ascii="Verdana" w:hAnsi="Verdana"/>
          <w:sz w:val="16"/>
          <w:szCs w:val="16"/>
        </w:rPr>
        <w:t xml:space="preserve"> </w:t>
      </w:r>
      <w:r w:rsidRPr="00BE194A">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14:paraId="0D957E48" w14:textId="77777777" w:rsidR="00152E30" w:rsidRPr="00302809" w:rsidRDefault="00152E30" w:rsidP="00B563F8">
      <w:pPr>
        <w:ind w:right="-144"/>
        <w:jc w:val="both"/>
        <w:rPr>
          <w:rFonts w:ascii="Verdana" w:eastAsia="Arial Unicode MS" w:hAnsi="Verdana"/>
          <w:sz w:val="16"/>
          <w:szCs w:val="16"/>
        </w:rPr>
      </w:pPr>
    </w:p>
    <w:p w14:paraId="3B1A4F06" w14:textId="77777777" w:rsidR="00152E30" w:rsidRDefault="00152E30" w:rsidP="00B563F8">
      <w:pPr>
        <w:ind w:right="-144"/>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39D8A" w14:textId="306A384E" w:rsidR="00152E30" w:rsidRDefault="00152E30" w:rsidP="005545C6">
    <w:pPr>
      <w:pStyle w:val="Encabezado"/>
      <w:tabs>
        <w:tab w:val="clear" w:pos="8504"/>
        <w:tab w:val="right" w:pos="8647"/>
      </w:tabs>
      <w:ind w:left="-993"/>
    </w:pPr>
    <w:r>
      <w:rPr>
        <w:noProof/>
        <w:color w:val="2B579A"/>
        <w:shd w:val="clear" w:color="auto" w:fill="E6E6E6"/>
      </w:rPr>
      <w:drawing>
        <wp:inline distT="0" distB="0" distL="0" distR="0" wp14:anchorId="0F3540B5" wp14:editId="09001016">
          <wp:extent cx="2178050" cy="543289"/>
          <wp:effectExtent l="0" t="0" r="0" b="952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r>
      <w:rPr>
        <w:noProof/>
      </w:rPr>
      <w:drawing>
        <wp:inline distT="0" distB="0" distL="0" distR="0" wp14:anchorId="2CDE34F1" wp14:editId="63A1CB34">
          <wp:extent cx="1759205" cy="533306"/>
          <wp:effectExtent l="0" t="0" r="0" b="635"/>
          <wp:docPr id="5" name="Imagen 5"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p w14:paraId="723F8F52" w14:textId="77777777" w:rsidR="00152E30" w:rsidRPr="00987602" w:rsidRDefault="00152E30" w:rsidP="009876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EC4978" w14:textId="52BB674A" w:rsidR="00152E30" w:rsidRDefault="00152E30" w:rsidP="00987602">
    <w:pPr>
      <w:pStyle w:val="Encabezado"/>
      <w:tabs>
        <w:tab w:val="clear" w:pos="8504"/>
        <w:tab w:val="right" w:pos="8647"/>
      </w:tabs>
      <w:ind w:left="-993"/>
    </w:pPr>
    <w:r>
      <w:rPr>
        <w:noProof/>
        <w:color w:val="2B579A"/>
        <w:shd w:val="clear" w:color="auto" w:fill="E6E6E6"/>
      </w:rPr>
      <w:drawing>
        <wp:inline distT="0" distB="0" distL="0" distR="0" wp14:anchorId="254F8B3D" wp14:editId="779D695D">
          <wp:extent cx="2178050" cy="543289"/>
          <wp:effectExtent l="0" t="0" r="0" b="9525"/>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r>
      <w:rPr>
        <w:noProof/>
      </w:rPr>
      <w:drawing>
        <wp:inline distT="0" distB="0" distL="0" distR="0" wp14:anchorId="0E749065" wp14:editId="28D43D19">
          <wp:extent cx="1759205" cy="533306"/>
          <wp:effectExtent l="0" t="0" r="0" b="635"/>
          <wp:docPr id="4" name="Imagen 4"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p w14:paraId="06CB63CD" w14:textId="77777777" w:rsidR="00152E30" w:rsidRPr="00987602" w:rsidRDefault="00152E30" w:rsidP="009876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7B2F58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CD6336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4"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7"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8"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017C2C25"/>
    <w:multiLevelType w:val="hybridMultilevel"/>
    <w:tmpl w:val="955A27BC"/>
    <w:lvl w:ilvl="0" w:tplc="C89234F8">
      <w:start w:val="7"/>
      <w:numFmt w:val="bullet"/>
      <w:lvlText w:val=""/>
      <w:lvlJc w:val="left"/>
      <w:pPr>
        <w:ind w:left="1080" w:hanging="360"/>
      </w:pPr>
      <w:rPr>
        <w:rFonts w:ascii="Symbol" w:eastAsiaTheme="minorHAnsi" w:hAnsi="Symbol" w:cstheme="minorBidi"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8426CF2"/>
    <w:multiLevelType w:val="hybridMultilevel"/>
    <w:tmpl w:val="5C50BE3E"/>
    <w:lvl w:ilvl="0" w:tplc="2AAE9E2A">
      <w:numFmt w:val="bullet"/>
      <w:lvlText w:val="-"/>
      <w:lvlJc w:val="left"/>
      <w:pPr>
        <w:ind w:left="360" w:hanging="360"/>
      </w:pPr>
      <w:rPr>
        <w:rFonts w:ascii="Trebuchet MS" w:eastAsia="Times New Roman" w:hAnsi="Trebuchet MS"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0BF02759"/>
    <w:multiLevelType w:val="hybridMultilevel"/>
    <w:tmpl w:val="A87C322C"/>
    <w:lvl w:ilvl="0" w:tplc="296A0EA6">
      <w:start w:val="1"/>
      <w:numFmt w:val="bullet"/>
      <w:lvlText w:val=""/>
      <w:lvlJc w:val="left"/>
      <w:pPr>
        <w:ind w:left="360" w:hanging="360"/>
      </w:pPr>
      <w:rPr>
        <w:rFonts w:ascii="Symbol" w:hAnsi="Symbol" w:hint="default"/>
      </w:rPr>
    </w:lvl>
    <w:lvl w:ilvl="1" w:tplc="72FCCD76">
      <w:start w:val="1"/>
      <w:numFmt w:val="bullet"/>
      <w:lvlText w:val="o"/>
      <w:lvlJc w:val="left"/>
      <w:pPr>
        <w:ind w:left="1080" w:hanging="360"/>
      </w:pPr>
      <w:rPr>
        <w:rFonts w:ascii="Courier New" w:hAnsi="Courier New" w:hint="default"/>
      </w:rPr>
    </w:lvl>
    <w:lvl w:ilvl="2" w:tplc="A80ECF4A">
      <w:start w:val="1"/>
      <w:numFmt w:val="bullet"/>
      <w:lvlText w:val=""/>
      <w:lvlJc w:val="left"/>
      <w:pPr>
        <w:ind w:left="1800" w:hanging="360"/>
      </w:pPr>
      <w:rPr>
        <w:rFonts w:ascii="Wingdings" w:hAnsi="Wingdings" w:hint="default"/>
      </w:rPr>
    </w:lvl>
    <w:lvl w:ilvl="3" w:tplc="ED1AB596">
      <w:start w:val="1"/>
      <w:numFmt w:val="bullet"/>
      <w:lvlText w:val=""/>
      <w:lvlJc w:val="left"/>
      <w:pPr>
        <w:ind w:left="2520" w:hanging="360"/>
      </w:pPr>
      <w:rPr>
        <w:rFonts w:ascii="Symbol" w:hAnsi="Symbol" w:hint="default"/>
      </w:rPr>
    </w:lvl>
    <w:lvl w:ilvl="4" w:tplc="ECFAE194">
      <w:start w:val="1"/>
      <w:numFmt w:val="bullet"/>
      <w:lvlText w:val="o"/>
      <w:lvlJc w:val="left"/>
      <w:pPr>
        <w:ind w:left="3240" w:hanging="360"/>
      </w:pPr>
      <w:rPr>
        <w:rFonts w:ascii="Courier New" w:hAnsi="Courier New" w:hint="default"/>
      </w:rPr>
    </w:lvl>
    <w:lvl w:ilvl="5" w:tplc="A776FE5A">
      <w:start w:val="1"/>
      <w:numFmt w:val="bullet"/>
      <w:lvlText w:val=""/>
      <w:lvlJc w:val="left"/>
      <w:pPr>
        <w:ind w:left="3960" w:hanging="360"/>
      </w:pPr>
      <w:rPr>
        <w:rFonts w:ascii="Wingdings" w:hAnsi="Wingdings" w:hint="default"/>
      </w:rPr>
    </w:lvl>
    <w:lvl w:ilvl="6" w:tplc="79E238DA">
      <w:start w:val="1"/>
      <w:numFmt w:val="bullet"/>
      <w:lvlText w:val=""/>
      <w:lvlJc w:val="left"/>
      <w:pPr>
        <w:ind w:left="4680" w:hanging="360"/>
      </w:pPr>
      <w:rPr>
        <w:rFonts w:ascii="Symbol" w:hAnsi="Symbol" w:hint="default"/>
      </w:rPr>
    </w:lvl>
    <w:lvl w:ilvl="7" w:tplc="8988A656">
      <w:start w:val="1"/>
      <w:numFmt w:val="bullet"/>
      <w:lvlText w:val="o"/>
      <w:lvlJc w:val="left"/>
      <w:pPr>
        <w:ind w:left="5400" w:hanging="360"/>
      </w:pPr>
      <w:rPr>
        <w:rFonts w:ascii="Courier New" w:hAnsi="Courier New" w:hint="default"/>
      </w:rPr>
    </w:lvl>
    <w:lvl w:ilvl="8" w:tplc="E27AE050">
      <w:start w:val="1"/>
      <w:numFmt w:val="bullet"/>
      <w:lvlText w:val=""/>
      <w:lvlJc w:val="left"/>
      <w:pPr>
        <w:ind w:left="6120" w:hanging="360"/>
      </w:pPr>
      <w:rPr>
        <w:rFonts w:ascii="Wingdings" w:hAnsi="Wingdings" w:hint="default"/>
      </w:rPr>
    </w:lvl>
  </w:abstractNum>
  <w:abstractNum w:abstractNumId="12" w15:restartNumberingAfterBreak="0">
    <w:nsid w:val="0DD961E3"/>
    <w:multiLevelType w:val="hybridMultilevel"/>
    <w:tmpl w:val="98384482"/>
    <w:lvl w:ilvl="0" w:tplc="4F70DCDC">
      <w:numFmt w:val="bullet"/>
      <w:lvlText w:val="-"/>
      <w:lvlJc w:val="left"/>
      <w:pPr>
        <w:ind w:left="720" w:hanging="360"/>
      </w:pPr>
      <w:rPr>
        <w:rFonts w:ascii="Trebuchet MS" w:eastAsia="Times New Roman" w:hAnsi="Trebuchet M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5" w15:restartNumberingAfterBreak="0">
    <w:nsid w:val="16184E51"/>
    <w:multiLevelType w:val="hybridMultilevel"/>
    <w:tmpl w:val="E5962D6A"/>
    <w:lvl w:ilvl="0" w:tplc="8658572E">
      <w:start w:val="8"/>
      <w:numFmt w:val="bullet"/>
      <w:lvlText w:val="-"/>
      <w:lvlJc w:val="left"/>
      <w:pPr>
        <w:ind w:left="6314" w:hanging="360"/>
      </w:pPr>
      <w:rPr>
        <w:rFonts w:ascii="Trebuchet MS" w:eastAsia="Times New Roman" w:hAnsi="Trebuchet MS" w:cs="Arial" w:hint="default"/>
      </w:rPr>
    </w:lvl>
    <w:lvl w:ilvl="1" w:tplc="040A0003" w:tentative="1">
      <w:start w:val="1"/>
      <w:numFmt w:val="bullet"/>
      <w:lvlText w:val="o"/>
      <w:lvlJc w:val="left"/>
      <w:pPr>
        <w:ind w:left="7034" w:hanging="360"/>
      </w:pPr>
      <w:rPr>
        <w:rFonts w:ascii="Courier New" w:hAnsi="Courier New" w:cs="Courier New" w:hint="default"/>
      </w:rPr>
    </w:lvl>
    <w:lvl w:ilvl="2" w:tplc="040A0005" w:tentative="1">
      <w:start w:val="1"/>
      <w:numFmt w:val="bullet"/>
      <w:lvlText w:val=""/>
      <w:lvlJc w:val="left"/>
      <w:pPr>
        <w:ind w:left="7754" w:hanging="360"/>
      </w:pPr>
      <w:rPr>
        <w:rFonts w:ascii="Wingdings" w:hAnsi="Wingdings" w:hint="default"/>
      </w:rPr>
    </w:lvl>
    <w:lvl w:ilvl="3" w:tplc="040A0001" w:tentative="1">
      <w:start w:val="1"/>
      <w:numFmt w:val="bullet"/>
      <w:lvlText w:val=""/>
      <w:lvlJc w:val="left"/>
      <w:pPr>
        <w:ind w:left="8474" w:hanging="360"/>
      </w:pPr>
      <w:rPr>
        <w:rFonts w:ascii="Symbol" w:hAnsi="Symbol" w:hint="default"/>
      </w:rPr>
    </w:lvl>
    <w:lvl w:ilvl="4" w:tplc="040A0003" w:tentative="1">
      <w:start w:val="1"/>
      <w:numFmt w:val="bullet"/>
      <w:lvlText w:val="o"/>
      <w:lvlJc w:val="left"/>
      <w:pPr>
        <w:ind w:left="9194" w:hanging="360"/>
      </w:pPr>
      <w:rPr>
        <w:rFonts w:ascii="Courier New" w:hAnsi="Courier New" w:cs="Courier New" w:hint="default"/>
      </w:rPr>
    </w:lvl>
    <w:lvl w:ilvl="5" w:tplc="040A0005" w:tentative="1">
      <w:start w:val="1"/>
      <w:numFmt w:val="bullet"/>
      <w:lvlText w:val=""/>
      <w:lvlJc w:val="left"/>
      <w:pPr>
        <w:ind w:left="9914" w:hanging="360"/>
      </w:pPr>
      <w:rPr>
        <w:rFonts w:ascii="Wingdings" w:hAnsi="Wingdings" w:hint="default"/>
      </w:rPr>
    </w:lvl>
    <w:lvl w:ilvl="6" w:tplc="040A0001" w:tentative="1">
      <w:start w:val="1"/>
      <w:numFmt w:val="bullet"/>
      <w:lvlText w:val=""/>
      <w:lvlJc w:val="left"/>
      <w:pPr>
        <w:ind w:left="10634" w:hanging="360"/>
      </w:pPr>
      <w:rPr>
        <w:rFonts w:ascii="Symbol" w:hAnsi="Symbol" w:hint="default"/>
      </w:rPr>
    </w:lvl>
    <w:lvl w:ilvl="7" w:tplc="040A0003" w:tentative="1">
      <w:start w:val="1"/>
      <w:numFmt w:val="bullet"/>
      <w:lvlText w:val="o"/>
      <w:lvlJc w:val="left"/>
      <w:pPr>
        <w:ind w:left="11354" w:hanging="360"/>
      </w:pPr>
      <w:rPr>
        <w:rFonts w:ascii="Courier New" w:hAnsi="Courier New" w:cs="Courier New" w:hint="default"/>
      </w:rPr>
    </w:lvl>
    <w:lvl w:ilvl="8" w:tplc="040A0005" w:tentative="1">
      <w:start w:val="1"/>
      <w:numFmt w:val="bullet"/>
      <w:lvlText w:val=""/>
      <w:lvlJc w:val="left"/>
      <w:pPr>
        <w:ind w:left="12074" w:hanging="360"/>
      </w:pPr>
      <w:rPr>
        <w:rFonts w:ascii="Wingdings" w:hAnsi="Wingdings" w:hint="default"/>
      </w:rPr>
    </w:lvl>
  </w:abstractNum>
  <w:abstractNum w:abstractNumId="16" w15:restartNumberingAfterBreak="0">
    <w:nsid w:val="18522EEB"/>
    <w:multiLevelType w:val="hybridMultilevel"/>
    <w:tmpl w:val="28C0B982"/>
    <w:lvl w:ilvl="0" w:tplc="0C0A000B">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7" w15:restartNumberingAfterBreak="0">
    <w:nsid w:val="19E111AA"/>
    <w:multiLevelType w:val="hybridMultilevel"/>
    <w:tmpl w:val="3F42294C"/>
    <w:lvl w:ilvl="0" w:tplc="3F202900">
      <w:numFmt w:val="bullet"/>
      <w:lvlText w:val="-"/>
      <w:lvlJc w:val="left"/>
      <w:pPr>
        <w:ind w:left="1129" w:hanging="360"/>
      </w:pPr>
      <w:rPr>
        <w:rFonts w:ascii="Trebuchet MS" w:eastAsia="Times New Roman" w:hAnsi="Trebuchet MS" w:cs="Times New Roman" w:hint="default"/>
      </w:rPr>
    </w:lvl>
    <w:lvl w:ilvl="1" w:tplc="0C0A0003" w:tentative="1">
      <w:start w:val="1"/>
      <w:numFmt w:val="bullet"/>
      <w:lvlText w:val="o"/>
      <w:lvlJc w:val="left"/>
      <w:pPr>
        <w:ind w:left="1849" w:hanging="360"/>
      </w:pPr>
      <w:rPr>
        <w:rFonts w:ascii="Courier New" w:hAnsi="Courier New" w:cs="Courier New" w:hint="default"/>
      </w:rPr>
    </w:lvl>
    <w:lvl w:ilvl="2" w:tplc="0C0A0005" w:tentative="1">
      <w:start w:val="1"/>
      <w:numFmt w:val="bullet"/>
      <w:lvlText w:val=""/>
      <w:lvlJc w:val="left"/>
      <w:pPr>
        <w:ind w:left="2569" w:hanging="360"/>
      </w:pPr>
      <w:rPr>
        <w:rFonts w:ascii="Wingdings" w:hAnsi="Wingdings" w:hint="default"/>
      </w:rPr>
    </w:lvl>
    <w:lvl w:ilvl="3" w:tplc="0C0A0001" w:tentative="1">
      <w:start w:val="1"/>
      <w:numFmt w:val="bullet"/>
      <w:lvlText w:val=""/>
      <w:lvlJc w:val="left"/>
      <w:pPr>
        <w:ind w:left="3289" w:hanging="360"/>
      </w:pPr>
      <w:rPr>
        <w:rFonts w:ascii="Symbol" w:hAnsi="Symbol" w:hint="default"/>
      </w:rPr>
    </w:lvl>
    <w:lvl w:ilvl="4" w:tplc="0C0A0003" w:tentative="1">
      <w:start w:val="1"/>
      <w:numFmt w:val="bullet"/>
      <w:lvlText w:val="o"/>
      <w:lvlJc w:val="left"/>
      <w:pPr>
        <w:ind w:left="4009" w:hanging="360"/>
      </w:pPr>
      <w:rPr>
        <w:rFonts w:ascii="Courier New" w:hAnsi="Courier New" w:cs="Courier New" w:hint="default"/>
      </w:rPr>
    </w:lvl>
    <w:lvl w:ilvl="5" w:tplc="0C0A0005" w:tentative="1">
      <w:start w:val="1"/>
      <w:numFmt w:val="bullet"/>
      <w:lvlText w:val=""/>
      <w:lvlJc w:val="left"/>
      <w:pPr>
        <w:ind w:left="4729" w:hanging="360"/>
      </w:pPr>
      <w:rPr>
        <w:rFonts w:ascii="Wingdings" w:hAnsi="Wingdings" w:hint="default"/>
      </w:rPr>
    </w:lvl>
    <w:lvl w:ilvl="6" w:tplc="0C0A0001" w:tentative="1">
      <w:start w:val="1"/>
      <w:numFmt w:val="bullet"/>
      <w:lvlText w:val=""/>
      <w:lvlJc w:val="left"/>
      <w:pPr>
        <w:ind w:left="5449" w:hanging="360"/>
      </w:pPr>
      <w:rPr>
        <w:rFonts w:ascii="Symbol" w:hAnsi="Symbol" w:hint="default"/>
      </w:rPr>
    </w:lvl>
    <w:lvl w:ilvl="7" w:tplc="0C0A0003" w:tentative="1">
      <w:start w:val="1"/>
      <w:numFmt w:val="bullet"/>
      <w:lvlText w:val="o"/>
      <w:lvlJc w:val="left"/>
      <w:pPr>
        <w:ind w:left="6169" w:hanging="360"/>
      </w:pPr>
      <w:rPr>
        <w:rFonts w:ascii="Courier New" w:hAnsi="Courier New" w:cs="Courier New" w:hint="default"/>
      </w:rPr>
    </w:lvl>
    <w:lvl w:ilvl="8" w:tplc="0C0A0005" w:tentative="1">
      <w:start w:val="1"/>
      <w:numFmt w:val="bullet"/>
      <w:lvlText w:val=""/>
      <w:lvlJc w:val="left"/>
      <w:pPr>
        <w:ind w:left="6889" w:hanging="360"/>
      </w:pPr>
      <w:rPr>
        <w:rFonts w:ascii="Wingdings" w:hAnsi="Wingdings" w:hint="default"/>
      </w:rPr>
    </w:lvl>
  </w:abstractNum>
  <w:abstractNum w:abstractNumId="18"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9" w15:restartNumberingAfterBreak="0">
    <w:nsid w:val="1EFD09FD"/>
    <w:multiLevelType w:val="hybridMultilevel"/>
    <w:tmpl w:val="B970ABB2"/>
    <w:lvl w:ilvl="0" w:tplc="9A901B56">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3" w15:restartNumberingAfterBreak="0">
    <w:nsid w:val="283107E6"/>
    <w:multiLevelType w:val="hybridMultilevel"/>
    <w:tmpl w:val="BE728D96"/>
    <w:lvl w:ilvl="0" w:tplc="2E62F10A">
      <w:numFmt w:val="bullet"/>
      <w:lvlText w:val="-"/>
      <w:lvlJc w:val="left"/>
      <w:pPr>
        <w:ind w:left="420" w:hanging="360"/>
      </w:pPr>
      <w:rPr>
        <w:rFonts w:ascii="Trebuchet MS" w:eastAsia="Times New Roman" w:hAnsi="Trebuchet MS" w:cs="Times New Roman"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abstractNum w:abstractNumId="24" w15:restartNumberingAfterBreak="0">
    <w:nsid w:val="29F42DB8"/>
    <w:multiLevelType w:val="hybridMultilevel"/>
    <w:tmpl w:val="EBD606EA"/>
    <w:lvl w:ilvl="0" w:tplc="2488E572">
      <w:numFmt w:val="bullet"/>
      <w:lvlText w:val="-"/>
      <w:lvlJc w:val="left"/>
      <w:pPr>
        <w:ind w:left="720" w:hanging="360"/>
      </w:pPr>
      <w:rPr>
        <w:rFonts w:ascii="Trebuchet MS" w:eastAsia="Times New Roman" w:hAnsi="Trebuchet MS"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1206580"/>
    <w:multiLevelType w:val="hybridMultilevel"/>
    <w:tmpl w:val="5D8C424E"/>
    <w:lvl w:ilvl="0" w:tplc="0C0A0005">
      <w:start w:val="1"/>
      <w:numFmt w:val="bullet"/>
      <w:lvlText w:val=""/>
      <w:lvlJc w:val="left"/>
      <w:pPr>
        <w:ind w:left="2035" w:hanging="360"/>
      </w:pPr>
      <w:rPr>
        <w:rFonts w:ascii="Wingdings" w:hAnsi="Wingdings" w:hint="default"/>
      </w:rPr>
    </w:lvl>
    <w:lvl w:ilvl="1" w:tplc="0C0A0003" w:tentative="1">
      <w:start w:val="1"/>
      <w:numFmt w:val="bullet"/>
      <w:lvlText w:val="o"/>
      <w:lvlJc w:val="left"/>
      <w:pPr>
        <w:ind w:left="2755" w:hanging="360"/>
      </w:pPr>
      <w:rPr>
        <w:rFonts w:ascii="Courier New" w:hAnsi="Courier New" w:cs="Courier New" w:hint="default"/>
      </w:rPr>
    </w:lvl>
    <w:lvl w:ilvl="2" w:tplc="0C0A0005" w:tentative="1">
      <w:start w:val="1"/>
      <w:numFmt w:val="bullet"/>
      <w:lvlText w:val=""/>
      <w:lvlJc w:val="left"/>
      <w:pPr>
        <w:ind w:left="3475" w:hanging="360"/>
      </w:pPr>
      <w:rPr>
        <w:rFonts w:ascii="Wingdings" w:hAnsi="Wingdings" w:hint="default"/>
      </w:rPr>
    </w:lvl>
    <w:lvl w:ilvl="3" w:tplc="0C0A0001" w:tentative="1">
      <w:start w:val="1"/>
      <w:numFmt w:val="bullet"/>
      <w:lvlText w:val=""/>
      <w:lvlJc w:val="left"/>
      <w:pPr>
        <w:ind w:left="4195" w:hanging="360"/>
      </w:pPr>
      <w:rPr>
        <w:rFonts w:ascii="Symbol" w:hAnsi="Symbol" w:hint="default"/>
      </w:rPr>
    </w:lvl>
    <w:lvl w:ilvl="4" w:tplc="0C0A0003" w:tentative="1">
      <w:start w:val="1"/>
      <w:numFmt w:val="bullet"/>
      <w:lvlText w:val="o"/>
      <w:lvlJc w:val="left"/>
      <w:pPr>
        <w:ind w:left="4915" w:hanging="360"/>
      </w:pPr>
      <w:rPr>
        <w:rFonts w:ascii="Courier New" w:hAnsi="Courier New" w:cs="Courier New" w:hint="default"/>
      </w:rPr>
    </w:lvl>
    <w:lvl w:ilvl="5" w:tplc="0C0A0005" w:tentative="1">
      <w:start w:val="1"/>
      <w:numFmt w:val="bullet"/>
      <w:lvlText w:val=""/>
      <w:lvlJc w:val="left"/>
      <w:pPr>
        <w:ind w:left="5635" w:hanging="360"/>
      </w:pPr>
      <w:rPr>
        <w:rFonts w:ascii="Wingdings" w:hAnsi="Wingdings" w:hint="default"/>
      </w:rPr>
    </w:lvl>
    <w:lvl w:ilvl="6" w:tplc="0C0A0001" w:tentative="1">
      <w:start w:val="1"/>
      <w:numFmt w:val="bullet"/>
      <w:lvlText w:val=""/>
      <w:lvlJc w:val="left"/>
      <w:pPr>
        <w:ind w:left="6355" w:hanging="360"/>
      </w:pPr>
      <w:rPr>
        <w:rFonts w:ascii="Symbol" w:hAnsi="Symbol" w:hint="default"/>
      </w:rPr>
    </w:lvl>
    <w:lvl w:ilvl="7" w:tplc="0C0A0003" w:tentative="1">
      <w:start w:val="1"/>
      <w:numFmt w:val="bullet"/>
      <w:lvlText w:val="o"/>
      <w:lvlJc w:val="left"/>
      <w:pPr>
        <w:ind w:left="7075" w:hanging="360"/>
      </w:pPr>
      <w:rPr>
        <w:rFonts w:ascii="Courier New" w:hAnsi="Courier New" w:cs="Courier New" w:hint="default"/>
      </w:rPr>
    </w:lvl>
    <w:lvl w:ilvl="8" w:tplc="0C0A0005" w:tentative="1">
      <w:start w:val="1"/>
      <w:numFmt w:val="bullet"/>
      <w:lvlText w:val=""/>
      <w:lvlJc w:val="left"/>
      <w:pPr>
        <w:ind w:left="7795" w:hanging="360"/>
      </w:pPr>
      <w:rPr>
        <w:rFonts w:ascii="Wingdings" w:hAnsi="Wingdings" w:hint="default"/>
      </w:rPr>
    </w:lvl>
  </w:abstractNum>
  <w:abstractNum w:abstractNumId="27" w15:restartNumberingAfterBreak="0">
    <w:nsid w:val="319E2992"/>
    <w:multiLevelType w:val="hybridMultilevel"/>
    <w:tmpl w:val="2732F1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30" w15:restartNumberingAfterBreak="0">
    <w:nsid w:val="37A443D7"/>
    <w:multiLevelType w:val="hybridMultilevel"/>
    <w:tmpl w:val="D626E6A4"/>
    <w:lvl w:ilvl="0" w:tplc="DB82A1C6">
      <w:numFmt w:val="bullet"/>
      <w:lvlText w:val="-"/>
      <w:lvlJc w:val="left"/>
      <w:pPr>
        <w:ind w:left="720" w:hanging="360"/>
      </w:pPr>
      <w:rPr>
        <w:rFonts w:ascii="Trebuchet MS" w:eastAsia="Times New Roman" w:hAnsi="Trebuchet MS"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37CA05D5"/>
    <w:multiLevelType w:val="hybridMultilevel"/>
    <w:tmpl w:val="B366D748"/>
    <w:lvl w:ilvl="0" w:tplc="7060A602">
      <w:start w:val="1"/>
      <w:numFmt w:val="bullet"/>
      <w:lvlText w:val=""/>
      <w:lvlJc w:val="left"/>
      <w:pPr>
        <w:ind w:left="720" w:hanging="360"/>
      </w:pPr>
      <w:rPr>
        <w:rFonts w:ascii="Symbol" w:hAnsi="Symbol" w:hint="default"/>
      </w:rPr>
    </w:lvl>
    <w:lvl w:ilvl="1" w:tplc="04B26D4E">
      <w:start w:val="1"/>
      <w:numFmt w:val="bullet"/>
      <w:lvlText w:val="o"/>
      <w:lvlJc w:val="left"/>
      <w:pPr>
        <w:ind w:left="1440" w:hanging="360"/>
      </w:pPr>
      <w:rPr>
        <w:rFonts w:ascii="Courier New" w:hAnsi="Courier New" w:hint="default"/>
      </w:rPr>
    </w:lvl>
    <w:lvl w:ilvl="2" w:tplc="C07AAA12">
      <w:start w:val="1"/>
      <w:numFmt w:val="bullet"/>
      <w:lvlText w:val=""/>
      <w:lvlJc w:val="left"/>
      <w:pPr>
        <w:ind w:left="2160" w:hanging="360"/>
      </w:pPr>
      <w:rPr>
        <w:rFonts w:ascii="Wingdings" w:hAnsi="Wingdings" w:hint="default"/>
      </w:rPr>
    </w:lvl>
    <w:lvl w:ilvl="3" w:tplc="E3CC890E">
      <w:start w:val="1"/>
      <w:numFmt w:val="bullet"/>
      <w:lvlText w:val=""/>
      <w:lvlJc w:val="left"/>
      <w:pPr>
        <w:ind w:left="2880" w:hanging="360"/>
      </w:pPr>
      <w:rPr>
        <w:rFonts w:ascii="Symbol" w:hAnsi="Symbol" w:hint="default"/>
      </w:rPr>
    </w:lvl>
    <w:lvl w:ilvl="4" w:tplc="5316F322">
      <w:start w:val="1"/>
      <w:numFmt w:val="bullet"/>
      <w:lvlText w:val="o"/>
      <w:lvlJc w:val="left"/>
      <w:pPr>
        <w:ind w:left="3600" w:hanging="360"/>
      </w:pPr>
      <w:rPr>
        <w:rFonts w:ascii="Courier New" w:hAnsi="Courier New" w:hint="default"/>
      </w:rPr>
    </w:lvl>
    <w:lvl w:ilvl="5" w:tplc="DF04383A">
      <w:start w:val="1"/>
      <w:numFmt w:val="bullet"/>
      <w:lvlText w:val=""/>
      <w:lvlJc w:val="left"/>
      <w:pPr>
        <w:ind w:left="4320" w:hanging="360"/>
      </w:pPr>
      <w:rPr>
        <w:rFonts w:ascii="Wingdings" w:hAnsi="Wingdings" w:hint="default"/>
      </w:rPr>
    </w:lvl>
    <w:lvl w:ilvl="6" w:tplc="93DE2354">
      <w:start w:val="1"/>
      <w:numFmt w:val="bullet"/>
      <w:lvlText w:val=""/>
      <w:lvlJc w:val="left"/>
      <w:pPr>
        <w:ind w:left="5040" w:hanging="360"/>
      </w:pPr>
      <w:rPr>
        <w:rFonts w:ascii="Symbol" w:hAnsi="Symbol" w:hint="default"/>
      </w:rPr>
    </w:lvl>
    <w:lvl w:ilvl="7" w:tplc="A02EA1A6">
      <w:start w:val="1"/>
      <w:numFmt w:val="bullet"/>
      <w:lvlText w:val="o"/>
      <w:lvlJc w:val="left"/>
      <w:pPr>
        <w:ind w:left="5760" w:hanging="360"/>
      </w:pPr>
      <w:rPr>
        <w:rFonts w:ascii="Courier New" w:hAnsi="Courier New" w:hint="default"/>
      </w:rPr>
    </w:lvl>
    <w:lvl w:ilvl="8" w:tplc="0B203BAC">
      <w:start w:val="1"/>
      <w:numFmt w:val="bullet"/>
      <w:lvlText w:val=""/>
      <w:lvlJc w:val="left"/>
      <w:pPr>
        <w:ind w:left="6480" w:hanging="360"/>
      </w:pPr>
      <w:rPr>
        <w:rFonts w:ascii="Wingdings" w:hAnsi="Wingdings" w:hint="default"/>
      </w:rPr>
    </w:lvl>
  </w:abstractNum>
  <w:abstractNum w:abstractNumId="32" w15:restartNumberingAfterBreak="0">
    <w:nsid w:val="38AE3A83"/>
    <w:multiLevelType w:val="hybridMultilevel"/>
    <w:tmpl w:val="00980DD8"/>
    <w:lvl w:ilvl="0" w:tplc="0C0A0005">
      <w:start w:val="1"/>
      <w:numFmt w:val="bullet"/>
      <w:lvlText w:val=""/>
      <w:lvlJc w:val="left"/>
      <w:pPr>
        <w:ind w:left="2034" w:hanging="360"/>
      </w:pPr>
      <w:rPr>
        <w:rFonts w:ascii="Wingdings" w:hAnsi="Wingdings" w:hint="default"/>
      </w:rPr>
    </w:lvl>
    <w:lvl w:ilvl="1" w:tplc="0C0A0003" w:tentative="1">
      <w:start w:val="1"/>
      <w:numFmt w:val="bullet"/>
      <w:lvlText w:val="o"/>
      <w:lvlJc w:val="left"/>
      <w:pPr>
        <w:ind w:left="2754" w:hanging="360"/>
      </w:pPr>
      <w:rPr>
        <w:rFonts w:ascii="Courier New" w:hAnsi="Courier New" w:cs="Courier New" w:hint="default"/>
      </w:rPr>
    </w:lvl>
    <w:lvl w:ilvl="2" w:tplc="0C0A0005" w:tentative="1">
      <w:start w:val="1"/>
      <w:numFmt w:val="bullet"/>
      <w:lvlText w:val=""/>
      <w:lvlJc w:val="left"/>
      <w:pPr>
        <w:ind w:left="3474" w:hanging="360"/>
      </w:pPr>
      <w:rPr>
        <w:rFonts w:ascii="Wingdings" w:hAnsi="Wingdings" w:hint="default"/>
      </w:rPr>
    </w:lvl>
    <w:lvl w:ilvl="3" w:tplc="0C0A0001" w:tentative="1">
      <w:start w:val="1"/>
      <w:numFmt w:val="bullet"/>
      <w:lvlText w:val=""/>
      <w:lvlJc w:val="left"/>
      <w:pPr>
        <w:ind w:left="4194" w:hanging="360"/>
      </w:pPr>
      <w:rPr>
        <w:rFonts w:ascii="Symbol" w:hAnsi="Symbol" w:hint="default"/>
      </w:rPr>
    </w:lvl>
    <w:lvl w:ilvl="4" w:tplc="0C0A0003" w:tentative="1">
      <w:start w:val="1"/>
      <w:numFmt w:val="bullet"/>
      <w:lvlText w:val="o"/>
      <w:lvlJc w:val="left"/>
      <w:pPr>
        <w:ind w:left="4914" w:hanging="360"/>
      </w:pPr>
      <w:rPr>
        <w:rFonts w:ascii="Courier New" w:hAnsi="Courier New" w:cs="Courier New" w:hint="default"/>
      </w:rPr>
    </w:lvl>
    <w:lvl w:ilvl="5" w:tplc="0C0A0005" w:tentative="1">
      <w:start w:val="1"/>
      <w:numFmt w:val="bullet"/>
      <w:lvlText w:val=""/>
      <w:lvlJc w:val="left"/>
      <w:pPr>
        <w:ind w:left="5634" w:hanging="360"/>
      </w:pPr>
      <w:rPr>
        <w:rFonts w:ascii="Wingdings" w:hAnsi="Wingdings" w:hint="default"/>
      </w:rPr>
    </w:lvl>
    <w:lvl w:ilvl="6" w:tplc="0C0A0001" w:tentative="1">
      <w:start w:val="1"/>
      <w:numFmt w:val="bullet"/>
      <w:lvlText w:val=""/>
      <w:lvlJc w:val="left"/>
      <w:pPr>
        <w:ind w:left="6354" w:hanging="360"/>
      </w:pPr>
      <w:rPr>
        <w:rFonts w:ascii="Symbol" w:hAnsi="Symbol" w:hint="default"/>
      </w:rPr>
    </w:lvl>
    <w:lvl w:ilvl="7" w:tplc="0C0A0003" w:tentative="1">
      <w:start w:val="1"/>
      <w:numFmt w:val="bullet"/>
      <w:lvlText w:val="o"/>
      <w:lvlJc w:val="left"/>
      <w:pPr>
        <w:ind w:left="7074" w:hanging="360"/>
      </w:pPr>
      <w:rPr>
        <w:rFonts w:ascii="Courier New" w:hAnsi="Courier New" w:cs="Courier New" w:hint="default"/>
      </w:rPr>
    </w:lvl>
    <w:lvl w:ilvl="8" w:tplc="0C0A0005" w:tentative="1">
      <w:start w:val="1"/>
      <w:numFmt w:val="bullet"/>
      <w:lvlText w:val=""/>
      <w:lvlJc w:val="left"/>
      <w:pPr>
        <w:ind w:left="7794" w:hanging="360"/>
      </w:pPr>
      <w:rPr>
        <w:rFonts w:ascii="Wingdings" w:hAnsi="Wingdings" w:hint="default"/>
      </w:rPr>
    </w:lvl>
  </w:abstractNum>
  <w:abstractNum w:abstractNumId="33"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34" w15:restartNumberingAfterBreak="0">
    <w:nsid w:val="3A673FF8"/>
    <w:multiLevelType w:val="hybridMultilevel"/>
    <w:tmpl w:val="91866368"/>
    <w:lvl w:ilvl="0" w:tplc="6F3CE52E">
      <w:start w:val="10"/>
      <w:numFmt w:val="bullet"/>
      <w:lvlText w:val="-"/>
      <w:lvlJc w:val="left"/>
      <w:pPr>
        <w:ind w:left="720" w:hanging="360"/>
      </w:pPr>
      <w:rPr>
        <w:rFonts w:ascii="Trebuchet MS" w:eastAsia="Times New Roman" w:hAnsi="Trebuchet MS"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36"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15:restartNumberingAfterBreak="0">
    <w:nsid w:val="55E44E1A"/>
    <w:multiLevelType w:val="hybridMultilevel"/>
    <w:tmpl w:val="1B82CF8C"/>
    <w:lvl w:ilvl="0" w:tplc="042D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9" w15:restartNumberingAfterBreak="0">
    <w:nsid w:val="60E1BF7A"/>
    <w:multiLevelType w:val="hybridMultilevel"/>
    <w:tmpl w:val="DCAEC344"/>
    <w:lvl w:ilvl="0" w:tplc="7B784B68">
      <w:start w:val="1"/>
      <w:numFmt w:val="bullet"/>
      <w:lvlText w:val=""/>
      <w:lvlJc w:val="left"/>
      <w:pPr>
        <w:ind w:left="360" w:hanging="360"/>
      </w:pPr>
      <w:rPr>
        <w:rFonts w:ascii="Symbol" w:hAnsi="Symbol" w:hint="default"/>
      </w:rPr>
    </w:lvl>
    <w:lvl w:ilvl="1" w:tplc="5252AA9C">
      <w:start w:val="1"/>
      <w:numFmt w:val="bullet"/>
      <w:lvlText w:val="o"/>
      <w:lvlJc w:val="left"/>
      <w:pPr>
        <w:ind w:left="1080" w:hanging="360"/>
      </w:pPr>
      <w:rPr>
        <w:rFonts w:ascii="Courier New" w:hAnsi="Courier New" w:hint="default"/>
      </w:rPr>
    </w:lvl>
    <w:lvl w:ilvl="2" w:tplc="8D64B6C6">
      <w:start w:val="1"/>
      <w:numFmt w:val="bullet"/>
      <w:lvlText w:val=""/>
      <w:lvlJc w:val="left"/>
      <w:pPr>
        <w:ind w:left="1800" w:hanging="360"/>
      </w:pPr>
      <w:rPr>
        <w:rFonts w:ascii="Wingdings" w:hAnsi="Wingdings" w:hint="default"/>
      </w:rPr>
    </w:lvl>
    <w:lvl w:ilvl="3" w:tplc="406E2EB0">
      <w:start w:val="1"/>
      <w:numFmt w:val="bullet"/>
      <w:lvlText w:val=""/>
      <w:lvlJc w:val="left"/>
      <w:pPr>
        <w:ind w:left="2520" w:hanging="360"/>
      </w:pPr>
      <w:rPr>
        <w:rFonts w:ascii="Symbol" w:hAnsi="Symbol" w:hint="default"/>
      </w:rPr>
    </w:lvl>
    <w:lvl w:ilvl="4" w:tplc="A1EE9D62">
      <w:start w:val="1"/>
      <w:numFmt w:val="bullet"/>
      <w:lvlText w:val="o"/>
      <w:lvlJc w:val="left"/>
      <w:pPr>
        <w:ind w:left="3240" w:hanging="360"/>
      </w:pPr>
      <w:rPr>
        <w:rFonts w:ascii="Courier New" w:hAnsi="Courier New" w:hint="default"/>
      </w:rPr>
    </w:lvl>
    <w:lvl w:ilvl="5" w:tplc="68446FD0">
      <w:start w:val="1"/>
      <w:numFmt w:val="bullet"/>
      <w:lvlText w:val=""/>
      <w:lvlJc w:val="left"/>
      <w:pPr>
        <w:ind w:left="3960" w:hanging="360"/>
      </w:pPr>
      <w:rPr>
        <w:rFonts w:ascii="Wingdings" w:hAnsi="Wingdings" w:hint="default"/>
      </w:rPr>
    </w:lvl>
    <w:lvl w:ilvl="6" w:tplc="2116A8A8">
      <w:start w:val="1"/>
      <w:numFmt w:val="bullet"/>
      <w:lvlText w:val=""/>
      <w:lvlJc w:val="left"/>
      <w:pPr>
        <w:ind w:left="4680" w:hanging="360"/>
      </w:pPr>
      <w:rPr>
        <w:rFonts w:ascii="Symbol" w:hAnsi="Symbol" w:hint="default"/>
      </w:rPr>
    </w:lvl>
    <w:lvl w:ilvl="7" w:tplc="A9A47E32">
      <w:start w:val="1"/>
      <w:numFmt w:val="bullet"/>
      <w:lvlText w:val="o"/>
      <w:lvlJc w:val="left"/>
      <w:pPr>
        <w:ind w:left="5400" w:hanging="360"/>
      </w:pPr>
      <w:rPr>
        <w:rFonts w:ascii="Courier New" w:hAnsi="Courier New" w:hint="default"/>
      </w:rPr>
    </w:lvl>
    <w:lvl w:ilvl="8" w:tplc="E48E97FE">
      <w:start w:val="1"/>
      <w:numFmt w:val="bullet"/>
      <w:lvlText w:val=""/>
      <w:lvlJc w:val="left"/>
      <w:pPr>
        <w:ind w:left="6120" w:hanging="360"/>
      </w:pPr>
      <w:rPr>
        <w:rFonts w:ascii="Wingdings" w:hAnsi="Wingdings" w:hint="default"/>
      </w:rPr>
    </w:lvl>
  </w:abstractNum>
  <w:abstractNum w:abstractNumId="40"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1"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2" w15:restartNumberingAfterBreak="0">
    <w:nsid w:val="6A3D05AA"/>
    <w:multiLevelType w:val="hybridMultilevel"/>
    <w:tmpl w:val="9A4E1148"/>
    <w:lvl w:ilvl="0" w:tplc="55CE3A14">
      <w:numFmt w:val="bullet"/>
      <w:lvlText w:val="-"/>
      <w:lvlJc w:val="left"/>
      <w:pPr>
        <w:ind w:left="720" w:hanging="360"/>
      </w:pPr>
      <w:rPr>
        <w:rFonts w:ascii="Trebuchet MS" w:eastAsia="Times New Roman" w:hAnsi="Trebuchet M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4" w15:restartNumberingAfterBreak="0">
    <w:nsid w:val="6D1E7724"/>
    <w:multiLevelType w:val="hybridMultilevel"/>
    <w:tmpl w:val="D96ECE8E"/>
    <w:lvl w:ilvl="0" w:tplc="9E1E962C">
      <w:start w:val="1"/>
      <w:numFmt w:val="bullet"/>
      <w:lvlText w:val=""/>
      <w:lvlJc w:val="left"/>
      <w:pPr>
        <w:ind w:left="720" w:hanging="360"/>
      </w:pPr>
      <w:rPr>
        <w:rFonts w:ascii="Symbol" w:hAnsi="Symbol" w:hint="default"/>
      </w:rPr>
    </w:lvl>
    <w:lvl w:ilvl="1" w:tplc="9B744040">
      <w:start w:val="1"/>
      <w:numFmt w:val="bullet"/>
      <w:lvlText w:val="o"/>
      <w:lvlJc w:val="left"/>
      <w:pPr>
        <w:ind w:left="1440" w:hanging="360"/>
      </w:pPr>
      <w:rPr>
        <w:rFonts w:ascii="Courier New" w:hAnsi="Courier New" w:hint="default"/>
      </w:rPr>
    </w:lvl>
    <w:lvl w:ilvl="2" w:tplc="44E6BF86">
      <w:start w:val="1"/>
      <w:numFmt w:val="bullet"/>
      <w:lvlText w:val=""/>
      <w:lvlJc w:val="left"/>
      <w:pPr>
        <w:ind w:left="2160" w:hanging="360"/>
      </w:pPr>
      <w:rPr>
        <w:rFonts w:ascii="Wingdings" w:hAnsi="Wingdings" w:hint="default"/>
      </w:rPr>
    </w:lvl>
    <w:lvl w:ilvl="3" w:tplc="F4B424B6">
      <w:start w:val="1"/>
      <w:numFmt w:val="bullet"/>
      <w:lvlText w:val=""/>
      <w:lvlJc w:val="left"/>
      <w:pPr>
        <w:ind w:left="2880" w:hanging="360"/>
      </w:pPr>
      <w:rPr>
        <w:rFonts w:ascii="Symbol" w:hAnsi="Symbol" w:hint="default"/>
      </w:rPr>
    </w:lvl>
    <w:lvl w:ilvl="4" w:tplc="9F9495C2">
      <w:start w:val="1"/>
      <w:numFmt w:val="bullet"/>
      <w:lvlText w:val="o"/>
      <w:lvlJc w:val="left"/>
      <w:pPr>
        <w:ind w:left="3600" w:hanging="360"/>
      </w:pPr>
      <w:rPr>
        <w:rFonts w:ascii="Courier New" w:hAnsi="Courier New" w:hint="default"/>
      </w:rPr>
    </w:lvl>
    <w:lvl w:ilvl="5" w:tplc="CE2E7302">
      <w:start w:val="1"/>
      <w:numFmt w:val="bullet"/>
      <w:lvlText w:val=""/>
      <w:lvlJc w:val="left"/>
      <w:pPr>
        <w:ind w:left="4320" w:hanging="360"/>
      </w:pPr>
      <w:rPr>
        <w:rFonts w:ascii="Wingdings" w:hAnsi="Wingdings" w:hint="default"/>
      </w:rPr>
    </w:lvl>
    <w:lvl w:ilvl="6" w:tplc="ACF6060E">
      <w:start w:val="1"/>
      <w:numFmt w:val="bullet"/>
      <w:lvlText w:val=""/>
      <w:lvlJc w:val="left"/>
      <w:pPr>
        <w:ind w:left="5040" w:hanging="360"/>
      </w:pPr>
      <w:rPr>
        <w:rFonts w:ascii="Symbol" w:hAnsi="Symbol" w:hint="default"/>
      </w:rPr>
    </w:lvl>
    <w:lvl w:ilvl="7" w:tplc="B9D6C8D4">
      <w:start w:val="1"/>
      <w:numFmt w:val="bullet"/>
      <w:lvlText w:val="o"/>
      <w:lvlJc w:val="left"/>
      <w:pPr>
        <w:ind w:left="5760" w:hanging="360"/>
      </w:pPr>
      <w:rPr>
        <w:rFonts w:ascii="Courier New" w:hAnsi="Courier New" w:hint="default"/>
      </w:rPr>
    </w:lvl>
    <w:lvl w:ilvl="8" w:tplc="2982E4E2">
      <w:start w:val="1"/>
      <w:numFmt w:val="bullet"/>
      <w:lvlText w:val=""/>
      <w:lvlJc w:val="left"/>
      <w:pPr>
        <w:ind w:left="6480" w:hanging="360"/>
      </w:pPr>
      <w:rPr>
        <w:rFonts w:ascii="Wingdings" w:hAnsi="Wingdings" w:hint="default"/>
      </w:rPr>
    </w:lvl>
  </w:abstractNum>
  <w:abstractNum w:abstractNumId="45"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6"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8"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9" w15:restartNumberingAfterBreak="0">
    <w:nsid w:val="7B861F38"/>
    <w:multiLevelType w:val="hybridMultilevel"/>
    <w:tmpl w:val="B4A83F32"/>
    <w:lvl w:ilvl="0" w:tplc="76F873E0">
      <w:start w:val="8"/>
      <w:numFmt w:val="bullet"/>
      <w:lvlText w:val="-"/>
      <w:lvlJc w:val="left"/>
      <w:pPr>
        <w:ind w:left="720" w:hanging="360"/>
      </w:pPr>
      <w:rPr>
        <w:rFonts w:ascii="Trebuchet MS" w:eastAsia="Times New Roman" w:hAnsi="Trebuchet M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7E9310E6"/>
    <w:multiLevelType w:val="hybridMultilevel"/>
    <w:tmpl w:val="0E6825D6"/>
    <w:lvl w:ilvl="0" w:tplc="CACC80A4">
      <w:start w:val="1"/>
      <w:numFmt w:val="bullet"/>
      <w:lvlText w:val=""/>
      <w:lvlJc w:val="left"/>
      <w:pPr>
        <w:ind w:left="1069" w:hanging="360"/>
      </w:pPr>
      <w:rPr>
        <w:rFonts w:ascii="Symbol" w:hAnsi="Symbol" w:hint="default"/>
      </w:rPr>
    </w:lvl>
    <w:lvl w:ilvl="1" w:tplc="9CA04A5E">
      <w:start w:val="1"/>
      <w:numFmt w:val="bullet"/>
      <w:lvlText w:val="o"/>
      <w:lvlJc w:val="left"/>
      <w:pPr>
        <w:ind w:left="1789" w:hanging="360"/>
      </w:pPr>
      <w:rPr>
        <w:rFonts w:ascii="Courier New" w:hAnsi="Courier New" w:hint="default"/>
      </w:rPr>
    </w:lvl>
    <w:lvl w:ilvl="2" w:tplc="673C084E">
      <w:start w:val="1"/>
      <w:numFmt w:val="bullet"/>
      <w:lvlText w:val=""/>
      <w:lvlJc w:val="left"/>
      <w:pPr>
        <w:ind w:left="2509" w:hanging="360"/>
      </w:pPr>
      <w:rPr>
        <w:rFonts w:ascii="Wingdings" w:hAnsi="Wingdings" w:hint="default"/>
      </w:rPr>
    </w:lvl>
    <w:lvl w:ilvl="3" w:tplc="D4B6DDA4">
      <w:start w:val="1"/>
      <w:numFmt w:val="bullet"/>
      <w:lvlText w:val=""/>
      <w:lvlJc w:val="left"/>
      <w:pPr>
        <w:ind w:left="3229" w:hanging="360"/>
      </w:pPr>
      <w:rPr>
        <w:rFonts w:ascii="Symbol" w:hAnsi="Symbol" w:hint="default"/>
      </w:rPr>
    </w:lvl>
    <w:lvl w:ilvl="4" w:tplc="88966F8C">
      <w:start w:val="1"/>
      <w:numFmt w:val="bullet"/>
      <w:lvlText w:val="o"/>
      <w:lvlJc w:val="left"/>
      <w:pPr>
        <w:ind w:left="3949" w:hanging="360"/>
      </w:pPr>
      <w:rPr>
        <w:rFonts w:ascii="Courier New" w:hAnsi="Courier New" w:hint="default"/>
      </w:rPr>
    </w:lvl>
    <w:lvl w:ilvl="5" w:tplc="B8900A1A">
      <w:start w:val="1"/>
      <w:numFmt w:val="bullet"/>
      <w:lvlText w:val=""/>
      <w:lvlJc w:val="left"/>
      <w:pPr>
        <w:ind w:left="4669" w:hanging="360"/>
      </w:pPr>
      <w:rPr>
        <w:rFonts w:ascii="Wingdings" w:hAnsi="Wingdings" w:hint="default"/>
      </w:rPr>
    </w:lvl>
    <w:lvl w:ilvl="6" w:tplc="0C7AFB34">
      <w:start w:val="1"/>
      <w:numFmt w:val="bullet"/>
      <w:lvlText w:val=""/>
      <w:lvlJc w:val="left"/>
      <w:pPr>
        <w:ind w:left="5389" w:hanging="360"/>
      </w:pPr>
      <w:rPr>
        <w:rFonts w:ascii="Symbol" w:hAnsi="Symbol" w:hint="default"/>
      </w:rPr>
    </w:lvl>
    <w:lvl w:ilvl="7" w:tplc="B7C0C60E">
      <w:start w:val="1"/>
      <w:numFmt w:val="bullet"/>
      <w:lvlText w:val="o"/>
      <w:lvlJc w:val="left"/>
      <w:pPr>
        <w:ind w:left="6109" w:hanging="360"/>
      </w:pPr>
      <w:rPr>
        <w:rFonts w:ascii="Courier New" w:hAnsi="Courier New" w:hint="default"/>
      </w:rPr>
    </w:lvl>
    <w:lvl w:ilvl="8" w:tplc="B6D0DE80">
      <w:start w:val="1"/>
      <w:numFmt w:val="bullet"/>
      <w:lvlText w:val=""/>
      <w:lvlJc w:val="left"/>
      <w:pPr>
        <w:ind w:left="6829" w:hanging="360"/>
      </w:pPr>
      <w:rPr>
        <w:rFonts w:ascii="Wingdings" w:hAnsi="Wingdings" w:hint="default"/>
      </w:rPr>
    </w:lvl>
  </w:abstractNum>
  <w:abstractNum w:abstractNumId="52"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4"/>
  </w:num>
  <w:num w:numId="2">
    <w:abstractNumId w:val="48"/>
  </w:num>
  <w:num w:numId="3">
    <w:abstractNumId w:val="22"/>
  </w:num>
  <w:num w:numId="4">
    <w:abstractNumId w:val="45"/>
  </w:num>
  <w:num w:numId="5">
    <w:abstractNumId w:val="29"/>
  </w:num>
  <w:num w:numId="6">
    <w:abstractNumId w:val="20"/>
  </w:num>
  <w:num w:numId="7">
    <w:abstractNumId w:val="38"/>
  </w:num>
  <w:num w:numId="8">
    <w:abstractNumId w:val="47"/>
  </w:num>
  <w:num w:numId="9">
    <w:abstractNumId w:val="8"/>
  </w:num>
  <w:num w:numId="10">
    <w:abstractNumId w:val="35"/>
  </w:num>
  <w:num w:numId="11">
    <w:abstractNumId w:val="18"/>
  </w:num>
  <w:num w:numId="12">
    <w:abstractNumId w:val="33"/>
  </w:num>
  <w:num w:numId="13">
    <w:abstractNumId w:val="43"/>
  </w:num>
  <w:num w:numId="14">
    <w:abstractNumId w:val="50"/>
  </w:num>
  <w:num w:numId="15">
    <w:abstractNumId w:val="28"/>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27"/>
  </w:num>
  <w:num w:numId="22">
    <w:abstractNumId w:val="4"/>
  </w:num>
  <w:num w:numId="23">
    <w:abstractNumId w:val="1"/>
  </w:num>
  <w:num w:numId="24">
    <w:abstractNumId w:val="52"/>
  </w:num>
  <w:num w:numId="25">
    <w:abstractNumId w:val="36"/>
  </w:num>
  <w:num w:numId="26">
    <w:abstractNumId w:val="46"/>
  </w:num>
  <w:num w:numId="27">
    <w:abstractNumId w:val="15"/>
  </w:num>
  <w:num w:numId="28">
    <w:abstractNumId w:val="24"/>
  </w:num>
  <w:num w:numId="29">
    <w:abstractNumId w:val="44"/>
  </w:num>
  <w:num w:numId="30">
    <w:abstractNumId w:val="31"/>
  </w:num>
  <w:num w:numId="31">
    <w:abstractNumId w:val="34"/>
  </w:num>
  <w:num w:numId="32">
    <w:abstractNumId w:val="0"/>
  </w:num>
  <w:num w:numId="33">
    <w:abstractNumId w:val="49"/>
  </w:num>
  <w:num w:numId="34">
    <w:abstractNumId w:val="51"/>
  </w:num>
  <w:num w:numId="35">
    <w:abstractNumId w:val="9"/>
  </w:num>
  <w:num w:numId="36">
    <w:abstractNumId w:val="16"/>
  </w:num>
  <w:num w:numId="37">
    <w:abstractNumId w:val="32"/>
  </w:num>
  <w:num w:numId="38">
    <w:abstractNumId w:val="26"/>
  </w:num>
  <w:num w:numId="39">
    <w:abstractNumId w:val="17"/>
  </w:num>
  <w:num w:numId="40">
    <w:abstractNumId w:val="42"/>
  </w:num>
  <w:num w:numId="41">
    <w:abstractNumId w:val="10"/>
  </w:num>
  <w:num w:numId="42">
    <w:abstractNumId w:val="23"/>
  </w:num>
  <w:num w:numId="43">
    <w:abstractNumId w:val="12"/>
  </w:num>
  <w:num w:numId="44">
    <w:abstractNumId w:val="19"/>
  </w:num>
  <w:num w:numId="45">
    <w:abstractNumId w:val="30"/>
  </w:num>
  <w:num w:numId="46">
    <w:abstractNumId w:val="37"/>
  </w:num>
  <w:num w:numId="47">
    <w:abstractNumId w:val="11"/>
  </w:num>
  <w:num w:numId="48">
    <w:abstractNumId w:val="3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ES" w:vendorID="64" w:dllVersion="6" w:nlCheck="1" w:checkStyle="0"/>
  <w:activeWritingStyle w:appName="MSWord" w:lang="es-ES" w:vendorID="64" w:dllVersion="131078" w:nlCheck="1" w:checkStyle="0"/>
  <w:activeWritingStyle w:appName="MSWord" w:lang="es-ES_tradnl" w:vendorID="64" w:dllVersion="131078" w:nlCheck="1" w:checkStyle="0"/>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0D31"/>
    <w:rsid w:val="00001916"/>
    <w:rsid w:val="00002664"/>
    <w:rsid w:val="000029BC"/>
    <w:rsid w:val="00003171"/>
    <w:rsid w:val="00003B7B"/>
    <w:rsid w:val="000042B3"/>
    <w:rsid w:val="0000437B"/>
    <w:rsid w:val="00005456"/>
    <w:rsid w:val="000055DC"/>
    <w:rsid w:val="00005C3F"/>
    <w:rsid w:val="00006756"/>
    <w:rsid w:val="00006B54"/>
    <w:rsid w:val="0001197E"/>
    <w:rsid w:val="00012264"/>
    <w:rsid w:val="00012BF6"/>
    <w:rsid w:val="00013328"/>
    <w:rsid w:val="00015846"/>
    <w:rsid w:val="0001586A"/>
    <w:rsid w:val="000163F0"/>
    <w:rsid w:val="0001651C"/>
    <w:rsid w:val="00016E29"/>
    <w:rsid w:val="00017C34"/>
    <w:rsid w:val="00017D5D"/>
    <w:rsid w:val="00017F4B"/>
    <w:rsid w:val="0002010E"/>
    <w:rsid w:val="0002037E"/>
    <w:rsid w:val="00021756"/>
    <w:rsid w:val="0002291E"/>
    <w:rsid w:val="00023AE1"/>
    <w:rsid w:val="00024019"/>
    <w:rsid w:val="00024220"/>
    <w:rsid w:val="00024F47"/>
    <w:rsid w:val="00025B2B"/>
    <w:rsid w:val="0002606F"/>
    <w:rsid w:val="00026562"/>
    <w:rsid w:val="00026796"/>
    <w:rsid w:val="000274D8"/>
    <w:rsid w:val="000274E1"/>
    <w:rsid w:val="0002756E"/>
    <w:rsid w:val="00030213"/>
    <w:rsid w:val="00030C64"/>
    <w:rsid w:val="00030FAF"/>
    <w:rsid w:val="00032D11"/>
    <w:rsid w:val="00032E36"/>
    <w:rsid w:val="000336C7"/>
    <w:rsid w:val="00035BBA"/>
    <w:rsid w:val="0003692A"/>
    <w:rsid w:val="00036968"/>
    <w:rsid w:val="00036C80"/>
    <w:rsid w:val="00036ECF"/>
    <w:rsid w:val="0003758E"/>
    <w:rsid w:val="000401F8"/>
    <w:rsid w:val="000406A9"/>
    <w:rsid w:val="0004092D"/>
    <w:rsid w:val="00040A4F"/>
    <w:rsid w:val="00040D97"/>
    <w:rsid w:val="00041A37"/>
    <w:rsid w:val="0004210E"/>
    <w:rsid w:val="0004229D"/>
    <w:rsid w:val="00042D29"/>
    <w:rsid w:val="00043547"/>
    <w:rsid w:val="00044915"/>
    <w:rsid w:val="0004517F"/>
    <w:rsid w:val="0004532D"/>
    <w:rsid w:val="0004558F"/>
    <w:rsid w:val="00045FEC"/>
    <w:rsid w:val="000472BB"/>
    <w:rsid w:val="0004741B"/>
    <w:rsid w:val="000509DD"/>
    <w:rsid w:val="00051592"/>
    <w:rsid w:val="00051D9A"/>
    <w:rsid w:val="000529F3"/>
    <w:rsid w:val="00053106"/>
    <w:rsid w:val="000533A8"/>
    <w:rsid w:val="00053877"/>
    <w:rsid w:val="000548C6"/>
    <w:rsid w:val="00054EDC"/>
    <w:rsid w:val="000607F1"/>
    <w:rsid w:val="00061159"/>
    <w:rsid w:val="000616F8"/>
    <w:rsid w:val="00061F03"/>
    <w:rsid w:val="0006209A"/>
    <w:rsid w:val="000620EC"/>
    <w:rsid w:val="0006237D"/>
    <w:rsid w:val="000625AA"/>
    <w:rsid w:val="00062E86"/>
    <w:rsid w:val="000636B6"/>
    <w:rsid w:val="00063E5F"/>
    <w:rsid w:val="00063FBA"/>
    <w:rsid w:val="0006451A"/>
    <w:rsid w:val="00064FD5"/>
    <w:rsid w:val="00065142"/>
    <w:rsid w:val="00065A3C"/>
    <w:rsid w:val="00065BEC"/>
    <w:rsid w:val="00065C2B"/>
    <w:rsid w:val="0006616A"/>
    <w:rsid w:val="0006649C"/>
    <w:rsid w:val="00067C38"/>
    <w:rsid w:val="00071399"/>
    <w:rsid w:val="000713C1"/>
    <w:rsid w:val="000721A4"/>
    <w:rsid w:val="000722D8"/>
    <w:rsid w:val="00072439"/>
    <w:rsid w:val="00073C32"/>
    <w:rsid w:val="00074E21"/>
    <w:rsid w:val="00075083"/>
    <w:rsid w:val="0007539C"/>
    <w:rsid w:val="00075B5E"/>
    <w:rsid w:val="00075D10"/>
    <w:rsid w:val="00075E28"/>
    <w:rsid w:val="000766C6"/>
    <w:rsid w:val="000767A8"/>
    <w:rsid w:val="00077060"/>
    <w:rsid w:val="00077177"/>
    <w:rsid w:val="00080760"/>
    <w:rsid w:val="000808A5"/>
    <w:rsid w:val="00081025"/>
    <w:rsid w:val="000816BB"/>
    <w:rsid w:val="00081F4C"/>
    <w:rsid w:val="0008255B"/>
    <w:rsid w:val="00082F48"/>
    <w:rsid w:val="000833D4"/>
    <w:rsid w:val="000844F3"/>
    <w:rsid w:val="00085261"/>
    <w:rsid w:val="00085334"/>
    <w:rsid w:val="00085F2B"/>
    <w:rsid w:val="0008613D"/>
    <w:rsid w:val="0008719C"/>
    <w:rsid w:val="00090097"/>
    <w:rsid w:val="0009043E"/>
    <w:rsid w:val="00090C71"/>
    <w:rsid w:val="00090D0D"/>
    <w:rsid w:val="00091178"/>
    <w:rsid w:val="000917EF"/>
    <w:rsid w:val="000950FD"/>
    <w:rsid w:val="00095E41"/>
    <w:rsid w:val="00097986"/>
    <w:rsid w:val="00097F1C"/>
    <w:rsid w:val="000A10DA"/>
    <w:rsid w:val="000A26B2"/>
    <w:rsid w:val="000A2E46"/>
    <w:rsid w:val="000A3547"/>
    <w:rsid w:val="000A387B"/>
    <w:rsid w:val="000A3EE6"/>
    <w:rsid w:val="000A41E8"/>
    <w:rsid w:val="000A4370"/>
    <w:rsid w:val="000A4E44"/>
    <w:rsid w:val="000A53FC"/>
    <w:rsid w:val="000A5DC3"/>
    <w:rsid w:val="000A6057"/>
    <w:rsid w:val="000A7402"/>
    <w:rsid w:val="000B08C2"/>
    <w:rsid w:val="000B19BE"/>
    <w:rsid w:val="000B1CE4"/>
    <w:rsid w:val="000B3C7D"/>
    <w:rsid w:val="000B3D79"/>
    <w:rsid w:val="000B4FA8"/>
    <w:rsid w:val="000B5428"/>
    <w:rsid w:val="000B5EAD"/>
    <w:rsid w:val="000B62FB"/>
    <w:rsid w:val="000B7067"/>
    <w:rsid w:val="000C1371"/>
    <w:rsid w:val="000C1AFC"/>
    <w:rsid w:val="000C1D2B"/>
    <w:rsid w:val="000C2139"/>
    <w:rsid w:val="000C2F5F"/>
    <w:rsid w:val="000C3628"/>
    <w:rsid w:val="000C3806"/>
    <w:rsid w:val="000C48C2"/>
    <w:rsid w:val="000C4955"/>
    <w:rsid w:val="000C5741"/>
    <w:rsid w:val="000C6048"/>
    <w:rsid w:val="000C6E8A"/>
    <w:rsid w:val="000D0426"/>
    <w:rsid w:val="000D0856"/>
    <w:rsid w:val="000D097C"/>
    <w:rsid w:val="000D0C63"/>
    <w:rsid w:val="000D1B40"/>
    <w:rsid w:val="000D333E"/>
    <w:rsid w:val="000D33AC"/>
    <w:rsid w:val="000D4318"/>
    <w:rsid w:val="000D52DE"/>
    <w:rsid w:val="000D5B87"/>
    <w:rsid w:val="000D5C53"/>
    <w:rsid w:val="000D60DA"/>
    <w:rsid w:val="000D6B68"/>
    <w:rsid w:val="000D7A05"/>
    <w:rsid w:val="000E0549"/>
    <w:rsid w:val="000E08CD"/>
    <w:rsid w:val="000E14F6"/>
    <w:rsid w:val="000E241C"/>
    <w:rsid w:val="000E2E92"/>
    <w:rsid w:val="000E3268"/>
    <w:rsid w:val="000E4932"/>
    <w:rsid w:val="000E5548"/>
    <w:rsid w:val="000E55F8"/>
    <w:rsid w:val="000E5CCC"/>
    <w:rsid w:val="000F0D4D"/>
    <w:rsid w:val="000F1C9F"/>
    <w:rsid w:val="000F236D"/>
    <w:rsid w:val="000F2625"/>
    <w:rsid w:val="000F2660"/>
    <w:rsid w:val="000F357C"/>
    <w:rsid w:val="000F5240"/>
    <w:rsid w:val="000F5F8A"/>
    <w:rsid w:val="000F6593"/>
    <w:rsid w:val="0010094D"/>
    <w:rsid w:val="00100C6D"/>
    <w:rsid w:val="00101738"/>
    <w:rsid w:val="00102B81"/>
    <w:rsid w:val="00103250"/>
    <w:rsid w:val="00104964"/>
    <w:rsid w:val="0010591F"/>
    <w:rsid w:val="00105B3B"/>
    <w:rsid w:val="00105CE0"/>
    <w:rsid w:val="00105CFE"/>
    <w:rsid w:val="0010635C"/>
    <w:rsid w:val="00106D59"/>
    <w:rsid w:val="00106EA7"/>
    <w:rsid w:val="00106F17"/>
    <w:rsid w:val="001076B1"/>
    <w:rsid w:val="00107AC0"/>
    <w:rsid w:val="00110C23"/>
    <w:rsid w:val="001119F8"/>
    <w:rsid w:val="001126A9"/>
    <w:rsid w:val="00112D64"/>
    <w:rsid w:val="00113119"/>
    <w:rsid w:val="00113383"/>
    <w:rsid w:val="00114331"/>
    <w:rsid w:val="00114BDF"/>
    <w:rsid w:val="0011552E"/>
    <w:rsid w:val="001160CB"/>
    <w:rsid w:val="00117900"/>
    <w:rsid w:val="0012048B"/>
    <w:rsid w:val="00121BA7"/>
    <w:rsid w:val="001225EE"/>
    <w:rsid w:val="0012319A"/>
    <w:rsid w:val="00123C58"/>
    <w:rsid w:val="00124186"/>
    <w:rsid w:val="00124FA9"/>
    <w:rsid w:val="00125130"/>
    <w:rsid w:val="0012560F"/>
    <w:rsid w:val="00125CE7"/>
    <w:rsid w:val="001262D3"/>
    <w:rsid w:val="00126BF0"/>
    <w:rsid w:val="001278C8"/>
    <w:rsid w:val="00130AE4"/>
    <w:rsid w:val="00131491"/>
    <w:rsid w:val="00131ED9"/>
    <w:rsid w:val="00132B3C"/>
    <w:rsid w:val="00132DE6"/>
    <w:rsid w:val="00133666"/>
    <w:rsid w:val="00133885"/>
    <w:rsid w:val="00133B42"/>
    <w:rsid w:val="00134041"/>
    <w:rsid w:val="00134605"/>
    <w:rsid w:val="0013554B"/>
    <w:rsid w:val="00135C4A"/>
    <w:rsid w:val="001364B3"/>
    <w:rsid w:val="0013683C"/>
    <w:rsid w:val="00137057"/>
    <w:rsid w:val="001375FF"/>
    <w:rsid w:val="001379BA"/>
    <w:rsid w:val="00137BBC"/>
    <w:rsid w:val="00140BD9"/>
    <w:rsid w:val="00141601"/>
    <w:rsid w:val="00141AAF"/>
    <w:rsid w:val="00142D57"/>
    <w:rsid w:val="00142EAA"/>
    <w:rsid w:val="0014760A"/>
    <w:rsid w:val="001502A6"/>
    <w:rsid w:val="0015033B"/>
    <w:rsid w:val="00151185"/>
    <w:rsid w:val="00151461"/>
    <w:rsid w:val="00151944"/>
    <w:rsid w:val="00151AA5"/>
    <w:rsid w:val="00151AC4"/>
    <w:rsid w:val="00152E30"/>
    <w:rsid w:val="001536B5"/>
    <w:rsid w:val="00155F04"/>
    <w:rsid w:val="0015676A"/>
    <w:rsid w:val="00156799"/>
    <w:rsid w:val="00156BB5"/>
    <w:rsid w:val="00156D10"/>
    <w:rsid w:val="00157218"/>
    <w:rsid w:val="001574CC"/>
    <w:rsid w:val="001602BA"/>
    <w:rsid w:val="001608B6"/>
    <w:rsid w:val="00160FDF"/>
    <w:rsid w:val="00161755"/>
    <w:rsid w:val="00162E96"/>
    <w:rsid w:val="00163715"/>
    <w:rsid w:val="00163DE2"/>
    <w:rsid w:val="00164330"/>
    <w:rsid w:val="00164D52"/>
    <w:rsid w:val="0016547E"/>
    <w:rsid w:val="00166160"/>
    <w:rsid w:val="00166296"/>
    <w:rsid w:val="00167E27"/>
    <w:rsid w:val="00170104"/>
    <w:rsid w:val="001708E6"/>
    <w:rsid w:val="0017108C"/>
    <w:rsid w:val="001710BA"/>
    <w:rsid w:val="00171800"/>
    <w:rsid w:val="00171DC3"/>
    <w:rsid w:val="00171EBA"/>
    <w:rsid w:val="00171F14"/>
    <w:rsid w:val="0017256A"/>
    <w:rsid w:val="00173596"/>
    <w:rsid w:val="001737C9"/>
    <w:rsid w:val="001742BA"/>
    <w:rsid w:val="00174D09"/>
    <w:rsid w:val="00174F63"/>
    <w:rsid w:val="0017578F"/>
    <w:rsid w:val="00176249"/>
    <w:rsid w:val="00176C24"/>
    <w:rsid w:val="00176D18"/>
    <w:rsid w:val="001774C4"/>
    <w:rsid w:val="001808D9"/>
    <w:rsid w:val="00180E8B"/>
    <w:rsid w:val="0018114C"/>
    <w:rsid w:val="0018157B"/>
    <w:rsid w:val="00181D78"/>
    <w:rsid w:val="00183E69"/>
    <w:rsid w:val="0018403A"/>
    <w:rsid w:val="00184EA0"/>
    <w:rsid w:val="00185111"/>
    <w:rsid w:val="00185570"/>
    <w:rsid w:val="0018578D"/>
    <w:rsid w:val="00185E6C"/>
    <w:rsid w:val="00185F03"/>
    <w:rsid w:val="001873E3"/>
    <w:rsid w:val="0018769A"/>
    <w:rsid w:val="00187802"/>
    <w:rsid w:val="00190379"/>
    <w:rsid w:val="00191A89"/>
    <w:rsid w:val="0019231C"/>
    <w:rsid w:val="00193473"/>
    <w:rsid w:val="00193E30"/>
    <w:rsid w:val="00195229"/>
    <w:rsid w:val="00195391"/>
    <w:rsid w:val="0019567C"/>
    <w:rsid w:val="00195722"/>
    <w:rsid w:val="00195BE8"/>
    <w:rsid w:val="0019616E"/>
    <w:rsid w:val="00196612"/>
    <w:rsid w:val="0019662D"/>
    <w:rsid w:val="00197530"/>
    <w:rsid w:val="0019781F"/>
    <w:rsid w:val="001A1251"/>
    <w:rsid w:val="001A1386"/>
    <w:rsid w:val="001A2223"/>
    <w:rsid w:val="001A29A6"/>
    <w:rsid w:val="001A2C36"/>
    <w:rsid w:val="001A2F2E"/>
    <w:rsid w:val="001A2F89"/>
    <w:rsid w:val="001A31D0"/>
    <w:rsid w:val="001A3D92"/>
    <w:rsid w:val="001A511B"/>
    <w:rsid w:val="001A6536"/>
    <w:rsid w:val="001A6B89"/>
    <w:rsid w:val="001A794B"/>
    <w:rsid w:val="001B013E"/>
    <w:rsid w:val="001B05E5"/>
    <w:rsid w:val="001B074F"/>
    <w:rsid w:val="001B07FE"/>
    <w:rsid w:val="001B0F4D"/>
    <w:rsid w:val="001B2CCE"/>
    <w:rsid w:val="001B2CF2"/>
    <w:rsid w:val="001B2FC2"/>
    <w:rsid w:val="001B41E7"/>
    <w:rsid w:val="001B492E"/>
    <w:rsid w:val="001B528A"/>
    <w:rsid w:val="001B5FB9"/>
    <w:rsid w:val="001B6465"/>
    <w:rsid w:val="001B781B"/>
    <w:rsid w:val="001B7ABD"/>
    <w:rsid w:val="001C023E"/>
    <w:rsid w:val="001C080E"/>
    <w:rsid w:val="001C0FCE"/>
    <w:rsid w:val="001C2BAA"/>
    <w:rsid w:val="001C2BF0"/>
    <w:rsid w:val="001C4517"/>
    <w:rsid w:val="001C4634"/>
    <w:rsid w:val="001C46A2"/>
    <w:rsid w:val="001C503E"/>
    <w:rsid w:val="001C52E6"/>
    <w:rsid w:val="001C5821"/>
    <w:rsid w:val="001C66A3"/>
    <w:rsid w:val="001C736A"/>
    <w:rsid w:val="001C7A54"/>
    <w:rsid w:val="001C7F8D"/>
    <w:rsid w:val="001D0BB2"/>
    <w:rsid w:val="001D0CC7"/>
    <w:rsid w:val="001D2A98"/>
    <w:rsid w:val="001D304E"/>
    <w:rsid w:val="001D3114"/>
    <w:rsid w:val="001D31A6"/>
    <w:rsid w:val="001D3A8E"/>
    <w:rsid w:val="001D431A"/>
    <w:rsid w:val="001D463A"/>
    <w:rsid w:val="001D492E"/>
    <w:rsid w:val="001D4D55"/>
    <w:rsid w:val="001D4EB5"/>
    <w:rsid w:val="001D519D"/>
    <w:rsid w:val="001D6AB8"/>
    <w:rsid w:val="001D6C61"/>
    <w:rsid w:val="001D6EBC"/>
    <w:rsid w:val="001E08AA"/>
    <w:rsid w:val="001E22C7"/>
    <w:rsid w:val="001E3183"/>
    <w:rsid w:val="001E3207"/>
    <w:rsid w:val="001E4065"/>
    <w:rsid w:val="001E544D"/>
    <w:rsid w:val="001E5CB0"/>
    <w:rsid w:val="001E600A"/>
    <w:rsid w:val="001E6F3B"/>
    <w:rsid w:val="001E7A88"/>
    <w:rsid w:val="001F0805"/>
    <w:rsid w:val="001F0CDB"/>
    <w:rsid w:val="001F13FE"/>
    <w:rsid w:val="001F19C3"/>
    <w:rsid w:val="001F30D7"/>
    <w:rsid w:val="001F3595"/>
    <w:rsid w:val="001F36F6"/>
    <w:rsid w:val="001F4E10"/>
    <w:rsid w:val="001F518B"/>
    <w:rsid w:val="001F533F"/>
    <w:rsid w:val="001F5361"/>
    <w:rsid w:val="001F5A14"/>
    <w:rsid w:val="001F60A2"/>
    <w:rsid w:val="001F7C2E"/>
    <w:rsid w:val="002006DB"/>
    <w:rsid w:val="00201096"/>
    <w:rsid w:val="00201208"/>
    <w:rsid w:val="00202816"/>
    <w:rsid w:val="002029B2"/>
    <w:rsid w:val="00202F4B"/>
    <w:rsid w:val="00203134"/>
    <w:rsid w:val="00203485"/>
    <w:rsid w:val="00204080"/>
    <w:rsid w:val="0020414F"/>
    <w:rsid w:val="002046C3"/>
    <w:rsid w:val="002050D5"/>
    <w:rsid w:val="00205205"/>
    <w:rsid w:val="0020631F"/>
    <w:rsid w:val="0020642E"/>
    <w:rsid w:val="0020695E"/>
    <w:rsid w:val="00206AB9"/>
    <w:rsid w:val="00212E2E"/>
    <w:rsid w:val="0021403E"/>
    <w:rsid w:val="0021436A"/>
    <w:rsid w:val="002145E2"/>
    <w:rsid w:val="00215296"/>
    <w:rsid w:val="002161D4"/>
    <w:rsid w:val="0021673F"/>
    <w:rsid w:val="00216EE9"/>
    <w:rsid w:val="002172E0"/>
    <w:rsid w:val="00217A10"/>
    <w:rsid w:val="00220786"/>
    <w:rsid w:val="00221125"/>
    <w:rsid w:val="00221362"/>
    <w:rsid w:val="00222063"/>
    <w:rsid w:val="00222201"/>
    <w:rsid w:val="00222B1D"/>
    <w:rsid w:val="00222F99"/>
    <w:rsid w:val="0022531F"/>
    <w:rsid w:val="00226485"/>
    <w:rsid w:val="002266FC"/>
    <w:rsid w:val="00230452"/>
    <w:rsid w:val="0023158F"/>
    <w:rsid w:val="002316F4"/>
    <w:rsid w:val="00231D1A"/>
    <w:rsid w:val="00231EDF"/>
    <w:rsid w:val="00232112"/>
    <w:rsid w:val="002321D8"/>
    <w:rsid w:val="00232CAE"/>
    <w:rsid w:val="00232FD9"/>
    <w:rsid w:val="0023310A"/>
    <w:rsid w:val="00235ECE"/>
    <w:rsid w:val="00235F90"/>
    <w:rsid w:val="0023605D"/>
    <w:rsid w:val="00236106"/>
    <w:rsid w:val="002400BA"/>
    <w:rsid w:val="00240711"/>
    <w:rsid w:val="00240972"/>
    <w:rsid w:val="002410C8"/>
    <w:rsid w:val="00241337"/>
    <w:rsid w:val="002418EF"/>
    <w:rsid w:val="00242EAD"/>
    <w:rsid w:val="00243898"/>
    <w:rsid w:val="00243C7A"/>
    <w:rsid w:val="0024443D"/>
    <w:rsid w:val="00244FF9"/>
    <w:rsid w:val="00245A73"/>
    <w:rsid w:val="0024772A"/>
    <w:rsid w:val="0025088C"/>
    <w:rsid w:val="002508C4"/>
    <w:rsid w:val="00250B3F"/>
    <w:rsid w:val="00250BA5"/>
    <w:rsid w:val="00251123"/>
    <w:rsid w:val="002528CC"/>
    <w:rsid w:val="002537A0"/>
    <w:rsid w:val="00254DDB"/>
    <w:rsid w:val="002553BB"/>
    <w:rsid w:val="00256D16"/>
    <w:rsid w:val="00257D95"/>
    <w:rsid w:val="00260FEA"/>
    <w:rsid w:val="00261BB9"/>
    <w:rsid w:val="00261C8A"/>
    <w:rsid w:val="00261D92"/>
    <w:rsid w:val="00261FEB"/>
    <w:rsid w:val="002625D3"/>
    <w:rsid w:val="002628AB"/>
    <w:rsid w:val="002633BB"/>
    <w:rsid w:val="00263700"/>
    <w:rsid w:val="002644F8"/>
    <w:rsid w:val="00265A6C"/>
    <w:rsid w:val="0026720F"/>
    <w:rsid w:val="00267C23"/>
    <w:rsid w:val="00270C11"/>
    <w:rsid w:val="0027157F"/>
    <w:rsid w:val="00271D96"/>
    <w:rsid w:val="00272395"/>
    <w:rsid w:val="002723DE"/>
    <w:rsid w:val="00272ACE"/>
    <w:rsid w:val="00272E1A"/>
    <w:rsid w:val="002731BF"/>
    <w:rsid w:val="00273585"/>
    <w:rsid w:val="00273DB3"/>
    <w:rsid w:val="0027527B"/>
    <w:rsid w:val="002769DD"/>
    <w:rsid w:val="00277377"/>
    <w:rsid w:val="00277860"/>
    <w:rsid w:val="00280377"/>
    <w:rsid w:val="00280BAB"/>
    <w:rsid w:val="0028150C"/>
    <w:rsid w:val="0028190E"/>
    <w:rsid w:val="00281AA6"/>
    <w:rsid w:val="00282AC0"/>
    <w:rsid w:val="00283270"/>
    <w:rsid w:val="002832F8"/>
    <w:rsid w:val="00283476"/>
    <w:rsid w:val="002836B2"/>
    <w:rsid w:val="00283EAB"/>
    <w:rsid w:val="0028463F"/>
    <w:rsid w:val="00284AF6"/>
    <w:rsid w:val="00285620"/>
    <w:rsid w:val="00287330"/>
    <w:rsid w:val="0028758A"/>
    <w:rsid w:val="00287906"/>
    <w:rsid w:val="00287B2D"/>
    <w:rsid w:val="00290F1B"/>
    <w:rsid w:val="00291493"/>
    <w:rsid w:val="00291B30"/>
    <w:rsid w:val="00292055"/>
    <w:rsid w:val="002927F8"/>
    <w:rsid w:val="00292F38"/>
    <w:rsid w:val="00293200"/>
    <w:rsid w:val="00293AB6"/>
    <w:rsid w:val="00294D38"/>
    <w:rsid w:val="0029540B"/>
    <w:rsid w:val="00295C18"/>
    <w:rsid w:val="00297110"/>
    <w:rsid w:val="0029760D"/>
    <w:rsid w:val="00297BE7"/>
    <w:rsid w:val="00297FD2"/>
    <w:rsid w:val="002A020F"/>
    <w:rsid w:val="002A1ADB"/>
    <w:rsid w:val="002A1D2A"/>
    <w:rsid w:val="002A2D59"/>
    <w:rsid w:val="002A3CA1"/>
    <w:rsid w:val="002A41A8"/>
    <w:rsid w:val="002A461A"/>
    <w:rsid w:val="002A4C53"/>
    <w:rsid w:val="002A4CF6"/>
    <w:rsid w:val="002A51A5"/>
    <w:rsid w:val="002A543D"/>
    <w:rsid w:val="002A58A3"/>
    <w:rsid w:val="002A6CD2"/>
    <w:rsid w:val="002A77C0"/>
    <w:rsid w:val="002A7F80"/>
    <w:rsid w:val="002B0849"/>
    <w:rsid w:val="002B0CFA"/>
    <w:rsid w:val="002B1A29"/>
    <w:rsid w:val="002B262E"/>
    <w:rsid w:val="002B28E1"/>
    <w:rsid w:val="002B30E0"/>
    <w:rsid w:val="002B30F4"/>
    <w:rsid w:val="002B32DA"/>
    <w:rsid w:val="002B3575"/>
    <w:rsid w:val="002B39A8"/>
    <w:rsid w:val="002B3F80"/>
    <w:rsid w:val="002B47B6"/>
    <w:rsid w:val="002B6036"/>
    <w:rsid w:val="002B65A4"/>
    <w:rsid w:val="002B6947"/>
    <w:rsid w:val="002B7A8C"/>
    <w:rsid w:val="002C188D"/>
    <w:rsid w:val="002C1B1B"/>
    <w:rsid w:val="002C1E44"/>
    <w:rsid w:val="002C2ED9"/>
    <w:rsid w:val="002C3CE7"/>
    <w:rsid w:val="002C46EE"/>
    <w:rsid w:val="002C47A6"/>
    <w:rsid w:val="002C54BA"/>
    <w:rsid w:val="002C6059"/>
    <w:rsid w:val="002C6632"/>
    <w:rsid w:val="002C67A1"/>
    <w:rsid w:val="002C6900"/>
    <w:rsid w:val="002C6C1B"/>
    <w:rsid w:val="002C74EF"/>
    <w:rsid w:val="002C7C47"/>
    <w:rsid w:val="002D07B5"/>
    <w:rsid w:val="002D0890"/>
    <w:rsid w:val="002D1225"/>
    <w:rsid w:val="002D17F0"/>
    <w:rsid w:val="002D1A20"/>
    <w:rsid w:val="002D1D52"/>
    <w:rsid w:val="002D1E84"/>
    <w:rsid w:val="002D2FCF"/>
    <w:rsid w:val="002D371C"/>
    <w:rsid w:val="002D4500"/>
    <w:rsid w:val="002D456B"/>
    <w:rsid w:val="002D485F"/>
    <w:rsid w:val="002D5521"/>
    <w:rsid w:val="002D583A"/>
    <w:rsid w:val="002D61E9"/>
    <w:rsid w:val="002D6C01"/>
    <w:rsid w:val="002E0018"/>
    <w:rsid w:val="002E04FE"/>
    <w:rsid w:val="002E05CE"/>
    <w:rsid w:val="002E2B3B"/>
    <w:rsid w:val="002E31AF"/>
    <w:rsid w:val="002E5413"/>
    <w:rsid w:val="002E67F4"/>
    <w:rsid w:val="002E7A50"/>
    <w:rsid w:val="002F1788"/>
    <w:rsid w:val="002F2313"/>
    <w:rsid w:val="002F3331"/>
    <w:rsid w:val="002F3533"/>
    <w:rsid w:val="002F6218"/>
    <w:rsid w:val="002F63A3"/>
    <w:rsid w:val="002F6EF8"/>
    <w:rsid w:val="002F7B04"/>
    <w:rsid w:val="003006E0"/>
    <w:rsid w:val="003012FF"/>
    <w:rsid w:val="00301CC5"/>
    <w:rsid w:val="00301E91"/>
    <w:rsid w:val="003027A0"/>
    <w:rsid w:val="00302FCF"/>
    <w:rsid w:val="003030F9"/>
    <w:rsid w:val="00303574"/>
    <w:rsid w:val="00303D42"/>
    <w:rsid w:val="00303FE6"/>
    <w:rsid w:val="0030458B"/>
    <w:rsid w:val="0030536E"/>
    <w:rsid w:val="0030621B"/>
    <w:rsid w:val="0030663D"/>
    <w:rsid w:val="003066CB"/>
    <w:rsid w:val="00306AC7"/>
    <w:rsid w:val="00306C9B"/>
    <w:rsid w:val="003070D1"/>
    <w:rsid w:val="0030799B"/>
    <w:rsid w:val="00307A2F"/>
    <w:rsid w:val="00307C7F"/>
    <w:rsid w:val="00307F42"/>
    <w:rsid w:val="003101DF"/>
    <w:rsid w:val="00311CC0"/>
    <w:rsid w:val="00311F7E"/>
    <w:rsid w:val="00312618"/>
    <w:rsid w:val="00312B80"/>
    <w:rsid w:val="00313811"/>
    <w:rsid w:val="0031454E"/>
    <w:rsid w:val="003154F6"/>
    <w:rsid w:val="0031634C"/>
    <w:rsid w:val="003168CE"/>
    <w:rsid w:val="00316939"/>
    <w:rsid w:val="0031743A"/>
    <w:rsid w:val="003179D1"/>
    <w:rsid w:val="00317C53"/>
    <w:rsid w:val="00317D28"/>
    <w:rsid w:val="00320C30"/>
    <w:rsid w:val="00321187"/>
    <w:rsid w:val="0032196A"/>
    <w:rsid w:val="0032242F"/>
    <w:rsid w:val="00322BD3"/>
    <w:rsid w:val="00322BF1"/>
    <w:rsid w:val="00324447"/>
    <w:rsid w:val="00324B83"/>
    <w:rsid w:val="0032580C"/>
    <w:rsid w:val="00325E41"/>
    <w:rsid w:val="00326155"/>
    <w:rsid w:val="00326407"/>
    <w:rsid w:val="0032695F"/>
    <w:rsid w:val="00327311"/>
    <w:rsid w:val="0032779C"/>
    <w:rsid w:val="00327E10"/>
    <w:rsid w:val="0033184F"/>
    <w:rsid w:val="00331B7D"/>
    <w:rsid w:val="003323AF"/>
    <w:rsid w:val="003332B0"/>
    <w:rsid w:val="00333689"/>
    <w:rsid w:val="00334786"/>
    <w:rsid w:val="00334FCF"/>
    <w:rsid w:val="0033633C"/>
    <w:rsid w:val="00336808"/>
    <w:rsid w:val="00337D9D"/>
    <w:rsid w:val="00340324"/>
    <w:rsid w:val="0034097D"/>
    <w:rsid w:val="00342DCB"/>
    <w:rsid w:val="003439EB"/>
    <w:rsid w:val="00343D2B"/>
    <w:rsid w:val="00344862"/>
    <w:rsid w:val="003456C7"/>
    <w:rsid w:val="00345EC5"/>
    <w:rsid w:val="003460A6"/>
    <w:rsid w:val="00346589"/>
    <w:rsid w:val="00350668"/>
    <w:rsid w:val="0035102A"/>
    <w:rsid w:val="00351CFE"/>
    <w:rsid w:val="003522A5"/>
    <w:rsid w:val="00352600"/>
    <w:rsid w:val="0035260A"/>
    <w:rsid w:val="00352B65"/>
    <w:rsid w:val="0035336C"/>
    <w:rsid w:val="003536A9"/>
    <w:rsid w:val="00355387"/>
    <w:rsid w:val="00355AD2"/>
    <w:rsid w:val="003566F0"/>
    <w:rsid w:val="00357ED3"/>
    <w:rsid w:val="00360182"/>
    <w:rsid w:val="0036056E"/>
    <w:rsid w:val="0036174D"/>
    <w:rsid w:val="00362E6B"/>
    <w:rsid w:val="00363047"/>
    <w:rsid w:val="00363EF9"/>
    <w:rsid w:val="00363F21"/>
    <w:rsid w:val="003649C1"/>
    <w:rsid w:val="003653D6"/>
    <w:rsid w:val="003656CB"/>
    <w:rsid w:val="003658F5"/>
    <w:rsid w:val="00366242"/>
    <w:rsid w:val="003662BB"/>
    <w:rsid w:val="003663A6"/>
    <w:rsid w:val="00367058"/>
    <w:rsid w:val="00367704"/>
    <w:rsid w:val="00370C36"/>
    <w:rsid w:val="00371569"/>
    <w:rsid w:val="00372824"/>
    <w:rsid w:val="00374989"/>
    <w:rsid w:val="00375226"/>
    <w:rsid w:val="00376B00"/>
    <w:rsid w:val="00376E4B"/>
    <w:rsid w:val="00380134"/>
    <w:rsid w:val="003802BF"/>
    <w:rsid w:val="00380A92"/>
    <w:rsid w:val="00380E79"/>
    <w:rsid w:val="00381947"/>
    <w:rsid w:val="00381EB2"/>
    <w:rsid w:val="00382228"/>
    <w:rsid w:val="003825E0"/>
    <w:rsid w:val="00384E16"/>
    <w:rsid w:val="00385E04"/>
    <w:rsid w:val="0038630C"/>
    <w:rsid w:val="00386DF5"/>
    <w:rsid w:val="003877D9"/>
    <w:rsid w:val="003905DC"/>
    <w:rsid w:val="003908CF"/>
    <w:rsid w:val="00392128"/>
    <w:rsid w:val="00392257"/>
    <w:rsid w:val="0039245D"/>
    <w:rsid w:val="003924BF"/>
    <w:rsid w:val="003926CD"/>
    <w:rsid w:val="00392806"/>
    <w:rsid w:val="00396545"/>
    <w:rsid w:val="003967B4"/>
    <w:rsid w:val="00396C0B"/>
    <w:rsid w:val="00396D94"/>
    <w:rsid w:val="003970A1"/>
    <w:rsid w:val="00397A1F"/>
    <w:rsid w:val="003A053C"/>
    <w:rsid w:val="003A1137"/>
    <w:rsid w:val="003A22D7"/>
    <w:rsid w:val="003A2532"/>
    <w:rsid w:val="003A4963"/>
    <w:rsid w:val="003A4C07"/>
    <w:rsid w:val="003A4C36"/>
    <w:rsid w:val="003A5665"/>
    <w:rsid w:val="003A648F"/>
    <w:rsid w:val="003A6C9B"/>
    <w:rsid w:val="003A74C5"/>
    <w:rsid w:val="003A7AAE"/>
    <w:rsid w:val="003B015E"/>
    <w:rsid w:val="003B0939"/>
    <w:rsid w:val="003B1B19"/>
    <w:rsid w:val="003B1E16"/>
    <w:rsid w:val="003B24E3"/>
    <w:rsid w:val="003B2D0D"/>
    <w:rsid w:val="003B3FAC"/>
    <w:rsid w:val="003B44E3"/>
    <w:rsid w:val="003B4DF8"/>
    <w:rsid w:val="003B614A"/>
    <w:rsid w:val="003B6F6C"/>
    <w:rsid w:val="003B74FC"/>
    <w:rsid w:val="003B7773"/>
    <w:rsid w:val="003B7D0B"/>
    <w:rsid w:val="003B7E22"/>
    <w:rsid w:val="003C0376"/>
    <w:rsid w:val="003C0781"/>
    <w:rsid w:val="003C0ADC"/>
    <w:rsid w:val="003C1339"/>
    <w:rsid w:val="003C14EA"/>
    <w:rsid w:val="003C17D9"/>
    <w:rsid w:val="003C239A"/>
    <w:rsid w:val="003C3699"/>
    <w:rsid w:val="003C4471"/>
    <w:rsid w:val="003C4BA8"/>
    <w:rsid w:val="003C5423"/>
    <w:rsid w:val="003C6803"/>
    <w:rsid w:val="003C6BDC"/>
    <w:rsid w:val="003D082E"/>
    <w:rsid w:val="003D12B4"/>
    <w:rsid w:val="003D1856"/>
    <w:rsid w:val="003D254A"/>
    <w:rsid w:val="003D3165"/>
    <w:rsid w:val="003D4493"/>
    <w:rsid w:val="003D4CDC"/>
    <w:rsid w:val="003D553E"/>
    <w:rsid w:val="003D5A16"/>
    <w:rsid w:val="003D6184"/>
    <w:rsid w:val="003D62BB"/>
    <w:rsid w:val="003D6714"/>
    <w:rsid w:val="003D67B4"/>
    <w:rsid w:val="003D734F"/>
    <w:rsid w:val="003D76E2"/>
    <w:rsid w:val="003D7DF1"/>
    <w:rsid w:val="003D7EF7"/>
    <w:rsid w:val="003E0244"/>
    <w:rsid w:val="003E036E"/>
    <w:rsid w:val="003E07FB"/>
    <w:rsid w:val="003E0B5A"/>
    <w:rsid w:val="003E175E"/>
    <w:rsid w:val="003E2E18"/>
    <w:rsid w:val="003E4055"/>
    <w:rsid w:val="003E4BEA"/>
    <w:rsid w:val="003E5511"/>
    <w:rsid w:val="003E5AFE"/>
    <w:rsid w:val="003E6178"/>
    <w:rsid w:val="003E72D7"/>
    <w:rsid w:val="003F0C42"/>
    <w:rsid w:val="003F1ABC"/>
    <w:rsid w:val="003F20F1"/>
    <w:rsid w:val="003F2723"/>
    <w:rsid w:val="003F293B"/>
    <w:rsid w:val="003F2A78"/>
    <w:rsid w:val="003F2DAF"/>
    <w:rsid w:val="003F30D5"/>
    <w:rsid w:val="003F3EE5"/>
    <w:rsid w:val="003F42C6"/>
    <w:rsid w:val="003F4970"/>
    <w:rsid w:val="003F49F2"/>
    <w:rsid w:val="003F56B6"/>
    <w:rsid w:val="003F6364"/>
    <w:rsid w:val="003F7207"/>
    <w:rsid w:val="003F793F"/>
    <w:rsid w:val="004007C9"/>
    <w:rsid w:val="004007F9"/>
    <w:rsid w:val="004008DF"/>
    <w:rsid w:val="00400A32"/>
    <w:rsid w:val="00400E4E"/>
    <w:rsid w:val="00401297"/>
    <w:rsid w:val="004013C9"/>
    <w:rsid w:val="004020F8"/>
    <w:rsid w:val="0040259A"/>
    <w:rsid w:val="00402BA1"/>
    <w:rsid w:val="00402E92"/>
    <w:rsid w:val="0040397C"/>
    <w:rsid w:val="004048EB"/>
    <w:rsid w:val="00404D13"/>
    <w:rsid w:val="00404F2B"/>
    <w:rsid w:val="004054A0"/>
    <w:rsid w:val="00406AA3"/>
    <w:rsid w:val="0040770E"/>
    <w:rsid w:val="00407A81"/>
    <w:rsid w:val="004107B8"/>
    <w:rsid w:val="00410F4E"/>
    <w:rsid w:val="00411C43"/>
    <w:rsid w:val="00411F25"/>
    <w:rsid w:val="00412732"/>
    <w:rsid w:val="0041480A"/>
    <w:rsid w:val="00415275"/>
    <w:rsid w:val="00415635"/>
    <w:rsid w:val="00415FD1"/>
    <w:rsid w:val="00416AB7"/>
    <w:rsid w:val="00416D5A"/>
    <w:rsid w:val="00420E16"/>
    <w:rsid w:val="00420F85"/>
    <w:rsid w:val="004212E3"/>
    <w:rsid w:val="0042224A"/>
    <w:rsid w:val="004222A3"/>
    <w:rsid w:val="00422B81"/>
    <w:rsid w:val="00422CE8"/>
    <w:rsid w:val="0042305B"/>
    <w:rsid w:val="00423A4A"/>
    <w:rsid w:val="0042424F"/>
    <w:rsid w:val="004247AC"/>
    <w:rsid w:val="00424B78"/>
    <w:rsid w:val="00424F2E"/>
    <w:rsid w:val="00425257"/>
    <w:rsid w:val="00425DFE"/>
    <w:rsid w:val="0042619F"/>
    <w:rsid w:val="004264B8"/>
    <w:rsid w:val="00426738"/>
    <w:rsid w:val="0042683A"/>
    <w:rsid w:val="00427DF8"/>
    <w:rsid w:val="00430301"/>
    <w:rsid w:val="0043178B"/>
    <w:rsid w:val="00432508"/>
    <w:rsid w:val="0043338B"/>
    <w:rsid w:val="004334A0"/>
    <w:rsid w:val="004342E1"/>
    <w:rsid w:val="00434480"/>
    <w:rsid w:val="004348D9"/>
    <w:rsid w:val="004357EC"/>
    <w:rsid w:val="00436578"/>
    <w:rsid w:val="004368DB"/>
    <w:rsid w:val="00436D3C"/>
    <w:rsid w:val="004372B6"/>
    <w:rsid w:val="00440497"/>
    <w:rsid w:val="004409BE"/>
    <w:rsid w:val="00440E60"/>
    <w:rsid w:val="00441653"/>
    <w:rsid w:val="004419C1"/>
    <w:rsid w:val="00441ECC"/>
    <w:rsid w:val="004429E0"/>
    <w:rsid w:val="00442D80"/>
    <w:rsid w:val="00443925"/>
    <w:rsid w:val="0044571E"/>
    <w:rsid w:val="00445A9A"/>
    <w:rsid w:val="00447676"/>
    <w:rsid w:val="00447837"/>
    <w:rsid w:val="00450085"/>
    <w:rsid w:val="004500FE"/>
    <w:rsid w:val="00450F24"/>
    <w:rsid w:val="00451255"/>
    <w:rsid w:val="0045219B"/>
    <w:rsid w:val="00453E69"/>
    <w:rsid w:val="0045538C"/>
    <w:rsid w:val="0045633B"/>
    <w:rsid w:val="004569CE"/>
    <w:rsid w:val="00457004"/>
    <w:rsid w:val="0045790E"/>
    <w:rsid w:val="00460224"/>
    <w:rsid w:val="0046112F"/>
    <w:rsid w:val="004612F2"/>
    <w:rsid w:val="004619BF"/>
    <w:rsid w:val="00461E00"/>
    <w:rsid w:val="004622E3"/>
    <w:rsid w:val="004627DB"/>
    <w:rsid w:val="00464558"/>
    <w:rsid w:val="00465533"/>
    <w:rsid w:val="00465AAB"/>
    <w:rsid w:val="00465D73"/>
    <w:rsid w:val="00467EAA"/>
    <w:rsid w:val="00470157"/>
    <w:rsid w:val="0047015F"/>
    <w:rsid w:val="00470798"/>
    <w:rsid w:val="00470DD4"/>
    <w:rsid w:val="0047160C"/>
    <w:rsid w:val="004716A6"/>
    <w:rsid w:val="00472786"/>
    <w:rsid w:val="00472DB9"/>
    <w:rsid w:val="004736B1"/>
    <w:rsid w:val="004739E9"/>
    <w:rsid w:val="00474CA2"/>
    <w:rsid w:val="00475B5C"/>
    <w:rsid w:val="00476219"/>
    <w:rsid w:val="00481696"/>
    <w:rsid w:val="004818D5"/>
    <w:rsid w:val="004831B1"/>
    <w:rsid w:val="00483342"/>
    <w:rsid w:val="004838D6"/>
    <w:rsid w:val="004838F6"/>
    <w:rsid w:val="0048414B"/>
    <w:rsid w:val="0048493B"/>
    <w:rsid w:val="0048564C"/>
    <w:rsid w:val="00485B95"/>
    <w:rsid w:val="00485BCE"/>
    <w:rsid w:val="004860F9"/>
    <w:rsid w:val="0048635B"/>
    <w:rsid w:val="004865B1"/>
    <w:rsid w:val="00486B1F"/>
    <w:rsid w:val="004874DB"/>
    <w:rsid w:val="00487932"/>
    <w:rsid w:val="0049049A"/>
    <w:rsid w:val="004907A6"/>
    <w:rsid w:val="00490F86"/>
    <w:rsid w:val="0049161E"/>
    <w:rsid w:val="004916B3"/>
    <w:rsid w:val="0049244C"/>
    <w:rsid w:val="00493441"/>
    <w:rsid w:val="00493CEC"/>
    <w:rsid w:val="00494168"/>
    <w:rsid w:val="00494926"/>
    <w:rsid w:val="00494DE4"/>
    <w:rsid w:val="00495019"/>
    <w:rsid w:val="004952B3"/>
    <w:rsid w:val="00495AFA"/>
    <w:rsid w:val="00496B03"/>
    <w:rsid w:val="00496FF7"/>
    <w:rsid w:val="004A01E2"/>
    <w:rsid w:val="004A0A9D"/>
    <w:rsid w:val="004A0E80"/>
    <w:rsid w:val="004A2470"/>
    <w:rsid w:val="004A2D2E"/>
    <w:rsid w:val="004A437B"/>
    <w:rsid w:val="004A5236"/>
    <w:rsid w:val="004A548B"/>
    <w:rsid w:val="004A5814"/>
    <w:rsid w:val="004A58C1"/>
    <w:rsid w:val="004A6B16"/>
    <w:rsid w:val="004A7606"/>
    <w:rsid w:val="004B0242"/>
    <w:rsid w:val="004B06BE"/>
    <w:rsid w:val="004B1C0A"/>
    <w:rsid w:val="004B1EE5"/>
    <w:rsid w:val="004B239A"/>
    <w:rsid w:val="004B29BB"/>
    <w:rsid w:val="004B305E"/>
    <w:rsid w:val="004B37AE"/>
    <w:rsid w:val="004B4AFF"/>
    <w:rsid w:val="004B4EA5"/>
    <w:rsid w:val="004B573D"/>
    <w:rsid w:val="004B60EB"/>
    <w:rsid w:val="004B7142"/>
    <w:rsid w:val="004B741D"/>
    <w:rsid w:val="004B7FFD"/>
    <w:rsid w:val="004C02E5"/>
    <w:rsid w:val="004C2178"/>
    <w:rsid w:val="004C22AB"/>
    <w:rsid w:val="004C23FF"/>
    <w:rsid w:val="004C3F37"/>
    <w:rsid w:val="004C41CD"/>
    <w:rsid w:val="004C4961"/>
    <w:rsid w:val="004C4D2D"/>
    <w:rsid w:val="004C50F9"/>
    <w:rsid w:val="004C5224"/>
    <w:rsid w:val="004C5643"/>
    <w:rsid w:val="004C60D0"/>
    <w:rsid w:val="004C6E01"/>
    <w:rsid w:val="004C72FA"/>
    <w:rsid w:val="004D0878"/>
    <w:rsid w:val="004D0921"/>
    <w:rsid w:val="004D1191"/>
    <w:rsid w:val="004D173C"/>
    <w:rsid w:val="004D1D8E"/>
    <w:rsid w:val="004D243D"/>
    <w:rsid w:val="004D26FA"/>
    <w:rsid w:val="004D2861"/>
    <w:rsid w:val="004D4A14"/>
    <w:rsid w:val="004D526A"/>
    <w:rsid w:val="004D5E89"/>
    <w:rsid w:val="004D6C4D"/>
    <w:rsid w:val="004D794F"/>
    <w:rsid w:val="004D7D53"/>
    <w:rsid w:val="004E1777"/>
    <w:rsid w:val="004E1DD2"/>
    <w:rsid w:val="004E29FE"/>
    <w:rsid w:val="004E2A27"/>
    <w:rsid w:val="004E2B4A"/>
    <w:rsid w:val="004E476F"/>
    <w:rsid w:val="004E555F"/>
    <w:rsid w:val="004E5F81"/>
    <w:rsid w:val="004E61A8"/>
    <w:rsid w:val="004E73C1"/>
    <w:rsid w:val="004E7575"/>
    <w:rsid w:val="004E7BE0"/>
    <w:rsid w:val="004F143B"/>
    <w:rsid w:val="004F164F"/>
    <w:rsid w:val="004F20CD"/>
    <w:rsid w:val="004F29B7"/>
    <w:rsid w:val="004F3099"/>
    <w:rsid w:val="004F36E9"/>
    <w:rsid w:val="004F6247"/>
    <w:rsid w:val="004F7595"/>
    <w:rsid w:val="00500D2F"/>
    <w:rsid w:val="00501095"/>
    <w:rsid w:val="00501145"/>
    <w:rsid w:val="00501FF0"/>
    <w:rsid w:val="005028FF"/>
    <w:rsid w:val="0050306A"/>
    <w:rsid w:val="005035F9"/>
    <w:rsid w:val="00504C71"/>
    <w:rsid w:val="00506DB2"/>
    <w:rsid w:val="005076F1"/>
    <w:rsid w:val="00507EC9"/>
    <w:rsid w:val="0051021C"/>
    <w:rsid w:val="005104D1"/>
    <w:rsid w:val="005109C2"/>
    <w:rsid w:val="00510C67"/>
    <w:rsid w:val="0051121E"/>
    <w:rsid w:val="0051185C"/>
    <w:rsid w:val="00511CCB"/>
    <w:rsid w:val="00511D67"/>
    <w:rsid w:val="00512065"/>
    <w:rsid w:val="00512F81"/>
    <w:rsid w:val="005139FB"/>
    <w:rsid w:val="00513D15"/>
    <w:rsid w:val="00513E80"/>
    <w:rsid w:val="005146D8"/>
    <w:rsid w:val="00515475"/>
    <w:rsid w:val="0051619F"/>
    <w:rsid w:val="00516636"/>
    <w:rsid w:val="0051714B"/>
    <w:rsid w:val="00517E1D"/>
    <w:rsid w:val="00517ED0"/>
    <w:rsid w:val="005207B2"/>
    <w:rsid w:val="005229EB"/>
    <w:rsid w:val="005246F6"/>
    <w:rsid w:val="00525019"/>
    <w:rsid w:val="00525272"/>
    <w:rsid w:val="00525EC4"/>
    <w:rsid w:val="00530908"/>
    <w:rsid w:val="00531244"/>
    <w:rsid w:val="00531256"/>
    <w:rsid w:val="0053164E"/>
    <w:rsid w:val="00531F28"/>
    <w:rsid w:val="00532DCA"/>
    <w:rsid w:val="00533166"/>
    <w:rsid w:val="00533EAA"/>
    <w:rsid w:val="00534312"/>
    <w:rsid w:val="0053459E"/>
    <w:rsid w:val="00534D1A"/>
    <w:rsid w:val="00535554"/>
    <w:rsid w:val="00536621"/>
    <w:rsid w:val="00536EC6"/>
    <w:rsid w:val="00537513"/>
    <w:rsid w:val="00540BA2"/>
    <w:rsid w:val="00541110"/>
    <w:rsid w:val="005419B6"/>
    <w:rsid w:val="00541C79"/>
    <w:rsid w:val="005426E5"/>
    <w:rsid w:val="00542B7B"/>
    <w:rsid w:val="00544288"/>
    <w:rsid w:val="0054532F"/>
    <w:rsid w:val="00547041"/>
    <w:rsid w:val="00547388"/>
    <w:rsid w:val="00550004"/>
    <w:rsid w:val="00551BEF"/>
    <w:rsid w:val="005537A6"/>
    <w:rsid w:val="005542C7"/>
    <w:rsid w:val="005545C6"/>
    <w:rsid w:val="00555536"/>
    <w:rsid w:val="0055678B"/>
    <w:rsid w:val="00556960"/>
    <w:rsid w:val="00556C67"/>
    <w:rsid w:val="00556EDA"/>
    <w:rsid w:val="005574A7"/>
    <w:rsid w:val="00557A9E"/>
    <w:rsid w:val="00557EC0"/>
    <w:rsid w:val="0056089B"/>
    <w:rsid w:val="005610B4"/>
    <w:rsid w:val="00561568"/>
    <w:rsid w:val="00561B9E"/>
    <w:rsid w:val="0056422A"/>
    <w:rsid w:val="005644C8"/>
    <w:rsid w:val="005646E9"/>
    <w:rsid w:val="00565400"/>
    <w:rsid w:val="0056677A"/>
    <w:rsid w:val="0056730F"/>
    <w:rsid w:val="00567C22"/>
    <w:rsid w:val="00567EE0"/>
    <w:rsid w:val="0057003A"/>
    <w:rsid w:val="00571387"/>
    <w:rsid w:val="005721C1"/>
    <w:rsid w:val="005728F6"/>
    <w:rsid w:val="00572A73"/>
    <w:rsid w:val="00573441"/>
    <w:rsid w:val="00573E8D"/>
    <w:rsid w:val="00574D12"/>
    <w:rsid w:val="0057546C"/>
    <w:rsid w:val="00575A43"/>
    <w:rsid w:val="005769CD"/>
    <w:rsid w:val="00577471"/>
    <w:rsid w:val="005775B5"/>
    <w:rsid w:val="00577C59"/>
    <w:rsid w:val="00577CE5"/>
    <w:rsid w:val="005802C9"/>
    <w:rsid w:val="005807DE"/>
    <w:rsid w:val="00580CAB"/>
    <w:rsid w:val="005812C8"/>
    <w:rsid w:val="0058263A"/>
    <w:rsid w:val="00582933"/>
    <w:rsid w:val="00582C2C"/>
    <w:rsid w:val="0058568E"/>
    <w:rsid w:val="00586D9F"/>
    <w:rsid w:val="00586ED5"/>
    <w:rsid w:val="005877CB"/>
    <w:rsid w:val="005907C4"/>
    <w:rsid w:val="00590C39"/>
    <w:rsid w:val="005922B5"/>
    <w:rsid w:val="005933E8"/>
    <w:rsid w:val="00593724"/>
    <w:rsid w:val="00594802"/>
    <w:rsid w:val="00594C56"/>
    <w:rsid w:val="005959EF"/>
    <w:rsid w:val="00595E7F"/>
    <w:rsid w:val="00596A13"/>
    <w:rsid w:val="00596EEF"/>
    <w:rsid w:val="00597648"/>
    <w:rsid w:val="005A01A5"/>
    <w:rsid w:val="005A2096"/>
    <w:rsid w:val="005A20EB"/>
    <w:rsid w:val="005A50FD"/>
    <w:rsid w:val="005A541B"/>
    <w:rsid w:val="005A600B"/>
    <w:rsid w:val="005A6079"/>
    <w:rsid w:val="005A6A8C"/>
    <w:rsid w:val="005A6BC3"/>
    <w:rsid w:val="005A7D37"/>
    <w:rsid w:val="005A7E71"/>
    <w:rsid w:val="005B045B"/>
    <w:rsid w:val="005B3616"/>
    <w:rsid w:val="005B386E"/>
    <w:rsid w:val="005B40A6"/>
    <w:rsid w:val="005B41A8"/>
    <w:rsid w:val="005B590F"/>
    <w:rsid w:val="005B5966"/>
    <w:rsid w:val="005B74C7"/>
    <w:rsid w:val="005B7EB7"/>
    <w:rsid w:val="005C03B8"/>
    <w:rsid w:val="005C0A17"/>
    <w:rsid w:val="005C1296"/>
    <w:rsid w:val="005C1451"/>
    <w:rsid w:val="005C1628"/>
    <w:rsid w:val="005C185E"/>
    <w:rsid w:val="005C21F1"/>
    <w:rsid w:val="005C2BBA"/>
    <w:rsid w:val="005C30D8"/>
    <w:rsid w:val="005C32E7"/>
    <w:rsid w:val="005C372B"/>
    <w:rsid w:val="005C3753"/>
    <w:rsid w:val="005C50C2"/>
    <w:rsid w:val="005C50E2"/>
    <w:rsid w:val="005D0B39"/>
    <w:rsid w:val="005D137C"/>
    <w:rsid w:val="005D2281"/>
    <w:rsid w:val="005D3DE6"/>
    <w:rsid w:val="005D4750"/>
    <w:rsid w:val="005D4AEA"/>
    <w:rsid w:val="005D4C4B"/>
    <w:rsid w:val="005D4C96"/>
    <w:rsid w:val="005D5836"/>
    <w:rsid w:val="005D585D"/>
    <w:rsid w:val="005D5955"/>
    <w:rsid w:val="005D5E04"/>
    <w:rsid w:val="005D6553"/>
    <w:rsid w:val="005D66A1"/>
    <w:rsid w:val="005D6FE3"/>
    <w:rsid w:val="005D79BD"/>
    <w:rsid w:val="005E03CB"/>
    <w:rsid w:val="005E0C81"/>
    <w:rsid w:val="005E2458"/>
    <w:rsid w:val="005E3883"/>
    <w:rsid w:val="005E40D7"/>
    <w:rsid w:val="005E4923"/>
    <w:rsid w:val="005E6494"/>
    <w:rsid w:val="005E71AF"/>
    <w:rsid w:val="005E7375"/>
    <w:rsid w:val="005E7A90"/>
    <w:rsid w:val="005F0032"/>
    <w:rsid w:val="005F0BCB"/>
    <w:rsid w:val="005F1AEB"/>
    <w:rsid w:val="005F1F8A"/>
    <w:rsid w:val="005F24DC"/>
    <w:rsid w:val="005F442A"/>
    <w:rsid w:val="005F4985"/>
    <w:rsid w:val="005F548C"/>
    <w:rsid w:val="005F640F"/>
    <w:rsid w:val="005F6832"/>
    <w:rsid w:val="005F74A8"/>
    <w:rsid w:val="005F7D96"/>
    <w:rsid w:val="005F7EC2"/>
    <w:rsid w:val="0060080F"/>
    <w:rsid w:val="006008DC"/>
    <w:rsid w:val="00600900"/>
    <w:rsid w:val="006012CC"/>
    <w:rsid w:val="006017FE"/>
    <w:rsid w:val="00601FE8"/>
    <w:rsid w:val="006026E8"/>
    <w:rsid w:val="00603128"/>
    <w:rsid w:val="00603272"/>
    <w:rsid w:val="00603402"/>
    <w:rsid w:val="00603526"/>
    <w:rsid w:val="00603D21"/>
    <w:rsid w:val="006043EA"/>
    <w:rsid w:val="0060486D"/>
    <w:rsid w:val="00604CFF"/>
    <w:rsid w:val="006058EB"/>
    <w:rsid w:val="006067BD"/>
    <w:rsid w:val="006100EF"/>
    <w:rsid w:val="006108A2"/>
    <w:rsid w:val="00610B81"/>
    <w:rsid w:val="00611655"/>
    <w:rsid w:val="00611B39"/>
    <w:rsid w:val="006120C0"/>
    <w:rsid w:val="0061585F"/>
    <w:rsid w:val="006159E1"/>
    <w:rsid w:val="00615AB7"/>
    <w:rsid w:val="00616481"/>
    <w:rsid w:val="00616F5B"/>
    <w:rsid w:val="00616FCF"/>
    <w:rsid w:val="006177E6"/>
    <w:rsid w:val="00617CBE"/>
    <w:rsid w:val="00620E63"/>
    <w:rsid w:val="00621CA2"/>
    <w:rsid w:val="006239C8"/>
    <w:rsid w:val="00623AD9"/>
    <w:rsid w:val="00625288"/>
    <w:rsid w:val="0062653C"/>
    <w:rsid w:val="00626B14"/>
    <w:rsid w:val="00627015"/>
    <w:rsid w:val="006301BB"/>
    <w:rsid w:val="006319F7"/>
    <w:rsid w:val="00631FBE"/>
    <w:rsid w:val="0063297A"/>
    <w:rsid w:val="0063302B"/>
    <w:rsid w:val="006330DE"/>
    <w:rsid w:val="00633540"/>
    <w:rsid w:val="0063410F"/>
    <w:rsid w:val="0063451D"/>
    <w:rsid w:val="006354E6"/>
    <w:rsid w:val="00636EE2"/>
    <w:rsid w:val="006374FC"/>
    <w:rsid w:val="006375C3"/>
    <w:rsid w:val="006413AE"/>
    <w:rsid w:val="006418E3"/>
    <w:rsid w:val="00641BDB"/>
    <w:rsid w:val="006422E8"/>
    <w:rsid w:val="00643249"/>
    <w:rsid w:val="006443F5"/>
    <w:rsid w:val="00644687"/>
    <w:rsid w:val="00644929"/>
    <w:rsid w:val="00644F3D"/>
    <w:rsid w:val="0064559A"/>
    <w:rsid w:val="00645A93"/>
    <w:rsid w:val="006463DC"/>
    <w:rsid w:val="00646916"/>
    <w:rsid w:val="00647398"/>
    <w:rsid w:val="00652190"/>
    <w:rsid w:val="006526E8"/>
    <w:rsid w:val="0065408E"/>
    <w:rsid w:val="0065488E"/>
    <w:rsid w:val="00654E47"/>
    <w:rsid w:val="00655A20"/>
    <w:rsid w:val="00657DC5"/>
    <w:rsid w:val="006600C5"/>
    <w:rsid w:val="0066031E"/>
    <w:rsid w:val="00660D74"/>
    <w:rsid w:val="00660F01"/>
    <w:rsid w:val="00661D54"/>
    <w:rsid w:val="00662079"/>
    <w:rsid w:val="00662157"/>
    <w:rsid w:val="00662D3E"/>
    <w:rsid w:val="006633B7"/>
    <w:rsid w:val="00663BF0"/>
    <w:rsid w:val="00664C99"/>
    <w:rsid w:val="006669DE"/>
    <w:rsid w:val="00667492"/>
    <w:rsid w:val="00667557"/>
    <w:rsid w:val="00671503"/>
    <w:rsid w:val="00672254"/>
    <w:rsid w:val="006726DD"/>
    <w:rsid w:val="00672FCB"/>
    <w:rsid w:val="006731B2"/>
    <w:rsid w:val="006745DC"/>
    <w:rsid w:val="00674BA5"/>
    <w:rsid w:val="00674F46"/>
    <w:rsid w:val="006753FE"/>
    <w:rsid w:val="006757C5"/>
    <w:rsid w:val="00675F50"/>
    <w:rsid w:val="006778FB"/>
    <w:rsid w:val="0068053A"/>
    <w:rsid w:val="00681524"/>
    <w:rsid w:val="0068241D"/>
    <w:rsid w:val="0068259C"/>
    <w:rsid w:val="006826A2"/>
    <w:rsid w:val="00683826"/>
    <w:rsid w:val="00683D5C"/>
    <w:rsid w:val="00683D84"/>
    <w:rsid w:val="0068410E"/>
    <w:rsid w:val="0068447F"/>
    <w:rsid w:val="006864D8"/>
    <w:rsid w:val="00687F45"/>
    <w:rsid w:val="0069207D"/>
    <w:rsid w:val="006920B1"/>
    <w:rsid w:val="006929F7"/>
    <w:rsid w:val="00692A30"/>
    <w:rsid w:val="00692DBC"/>
    <w:rsid w:val="0069383A"/>
    <w:rsid w:val="00693D7F"/>
    <w:rsid w:val="00694D1C"/>
    <w:rsid w:val="00695A63"/>
    <w:rsid w:val="00697306"/>
    <w:rsid w:val="006974FF"/>
    <w:rsid w:val="0069778F"/>
    <w:rsid w:val="006978AA"/>
    <w:rsid w:val="006A1137"/>
    <w:rsid w:val="006A15FF"/>
    <w:rsid w:val="006A17FE"/>
    <w:rsid w:val="006A525B"/>
    <w:rsid w:val="006A53B5"/>
    <w:rsid w:val="006A583F"/>
    <w:rsid w:val="006B0081"/>
    <w:rsid w:val="006B0509"/>
    <w:rsid w:val="006B06B3"/>
    <w:rsid w:val="006B0A8D"/>
    <w:rsid w:val="006B0EC1"/>
    <w:rsid w:val="006B1E51"/>
    <w:rsid w:val="006B27D3"/>
    <w:rsid w:val="006B2C46"/>
    <w:rsid w:val="006B3272"/>
    <w:rsid w:val="006B467D"/>
    <w:rsid w:val="006B519B"/>
    <w:rsid w:val="006B5C4C"/>
    <w:rsid w:val="006B66DF"/>
    <w:rsid w:val="006B693B"/>
    <w:rsid w:val="006B6EF4"/>
    <w:rsid w:val="006B71D4"/>
    <w:rsid w:val="006B7780"/>
    <w:rsid w:val="006C006A"/>
    <w:rsid w:val="006C01E8"/>
    <w:rsid w:val="006C02BF"/>
    <w:rsid w:val="006C07EA"/>
    <w:rsid w:val="006C0F5F"/>
    <w:rsid w:val="006C1688"/>
    <w:rsid w:val="006C1E05"/>
    <w:rsid w:val="006C1F2F"/>
    <w:rsid w:val="006C1FDA"/>
    <w:rsid w:val="006C21BE"/>
    <w:rsid w:val="006C2936"/>
    <w:rsid w:val="006C310E"/>
    <w:rsid w:val="006C38FF"/>
    <w:rsid w:val="006C412A"/>
    <w:rsid w:val="006C5471"/>
    <w:rsid w:val="006C562B"/>
    <w:rsid w:val="006C5E7F"/>
    <w:rsid w:val="006C6657"/>
    <w:rsid w:val="006C68D7"/>
    <w:rsid w:val="006C74A4"/>
    <w:rsid w:val="006C77BB"/>
    <w:rsid w:val="006D0E3B"/>
    <w:rsid w:val="006D15B6"/>
    <w:rsid w:val="006D3031"/>
    <w:rsid w:val="006D4613"/>
    <w:rsid w:val="006D6292"/>
    <w:rsid w:val="006D76C3"/>
    <w:rsid w:val="006E01C3"/>
    <w:rsid w:val="006E0BAB"/>
    <w:rsid w:val="006E0BC7"/>
    <w:rsid w:val="006E0E17"/>
    <w:rsid w:val="006E129F"/>
    <w:rsid w:val="006E1567"/>
    <w:rsid w:val="006E1B5F"/>
    <w:rsid w:val="006E347C"/>
    <w:rsid w:val="006E39C2"/>
    <w:rsid w:val="006E3D69"/>
    <w:rsid w:val="006E3FDD"/>
    <w:rsid w:val="006E5591"/>
    <w:rsid w:val="006E57E2"/>
    <w:rsid w:val="006F14B7"/>
    <w:rsid w:val="006F2BE8"/>
    <w:rsid w:val="006F32ED"/>
    <w:rsid w:val="006F36B2"/>
    <w:rsid w:val="006F490F"/>
    <w:rsid w:val="006F5BE9"/>
    <w:rsid w:val="006F5CD7"/>
    <w:rsid w:val="006F64B4"/>
    <w:rsid w:val="006F6E25"/>
    <w:rsid w:val="00700525"/>
    <w:rsid w:val="00700E85"/>
    <w:rsid w:val="00701149"/>
    <w:rsid w:val="00701D87"/>
    <w:rsid w:val="00702000"/>
    <w:rsid w:val="0070241C"/>
    <w:rsid w:val="007032CD"/>
    <w:rsid w:val="00703575"/>
    <w:rsid w:val="00703DAE"/>
    <w:rsid w:val="007043D1"/>
    <w:rsid w:val="0070475F"/>
    <w:rsid w:val="00704A04"/>
    <w:rsid w:val="00706582"/>
    <w:rsid w:val="00706744"/>
    <w:rsid w:val="00706C2B"/>
    <w:rsid w:val="00706D08"/>
    <w:rsid w:val="0070759C"/>
    <w:rsid w:val="00707A7C"/>
    <w:rsid w:val="00710203"/>
    <w:rsid w:val="007109BD"/>
    <w:rsid w:val="00710F01"/>
    <w:rsid w:val="007114DC"/>
    <w:rsid w:val="007120B4"/>
    <w:rsid w:val="00712AC1"/>
    <w:rsid w:val="00713B29"/>
    <w:rsid w:val="00713CB3"/>
    <w:rsid w:val="00714009"/>
    <w:rsid w:val="00714087"/>
    <w:rsid w:val="007143F7"/>
    <w:rsid w:val="007145F6"/>
    <w:rsid w:val="00714A6A"/>
    <w:rsid w:val="00714AE8"/>
    <w:rsid w:val="007151B1"/>
    <w:rsid w:val="00716664"/>
    <w:rsid w:val="0071691A"/>
    <w:rsid w:val="00716BD2"/>
    <w:rsid w:val="007172F9"/>
    <w:rsid w:val="00720FFB"/>
    <w:rsid w:val="007214E0"/>
    <w:rsid w:val="0072342E"/>
    <w:rsid w:val="007236C1"/>
    <w:rsid w:val="00725133"/>
    <w:rsid w:val="00725590"/>
    <w:rsid w:val="00725E2D"/>
    <w:rsid w:val="007264BB"/>
    <w:rsid w:val="00727506"/>
    <w:rsid w:val="00727E02"/>
    <w:rsid w:val="007308E9"/>
    <w:rsid w:val="00730C7E"/>
    <w:rsid w:val="00731097"/>
    <w:rsid w:val="0073134C"/>
    <w:rsid w:val="007318DC"/>
    <w:rsid w:val="00732441"/>
    <w:rsid w:val="007331D4"/>
    <w:rsid w:val="00733664"/>
    <w:rsid w:val="00733EA6"/>
    <w:rsid w:val="00735D76"/>
    <w:rsid w:val="00736623"/>
    <w:rsid w:val="00736E2B"/>
    <w:rsid w:val="007406F4"/>
    <w:rsid w:val="00740D18"/>
    <w:rsid w:val="0074117E"/>
    <w:rsid w:val="007421CD"/>
    <w:rsid w:val="00742A4B"/>
    <w:rsid w:val="00742BD1"/>
    <w:rsid w:val="00743722"/>
    <w:rsid w:val="007438A4"/>
    <w:rsid w:val="00743E1F"/>
    <w:rsid w:val="0074482D"/>
    <w:rsid w:val="00744C22"/>
    <w:rsid w:val="00744CB3"/>
    <w:rsid w:val="00746BF8"/>
    <w:rsid w:val="007474A5"/>
    <w:rsid w:val="00750613"/>
    <w:rsid w:val="00750779"/>
    <w:rsid w:val="00751110"/>
    <w:rsid w:val="00751371"/>
    <w:rsid w:val="0075147E"/>
    <w:rsid w:val="007515B6"/>
    <w:rsid w:val="00751B60"/>
    <w:rsid w:val="00751EB0"/>
    <w:rsid w:val="00753D15"/>
    <w:rsid w:val="00753EDB"/>
    <w:rsid w:val="0075407D"/>
    <w:rsid w:val="007540D3"/>
    <w:rsid w:val="00754AE0"/>
    <w:rsid w:val="00754D39"/>
    <w:rsid w:val="00755442"/>
    <w:rsid w:val="00755574"/>
    <w:rsid w:val="00755C72"/>
    <w:rsid w:val="007561CB"/>
    <w:rsid w:val="007565AF"/>
    <w:rsid w:val="00756EE7"/>
    <w:rsid w:val="007571AE"/>
    <w:rsid w:val="007578B4"/>
    <w:rsid w:val="00757CD6"/>
    <w:rsid w:val="007603A1"/>
    <w:rsid w:val="007603C3"/>
    <w:rsid w:val="007608C7"/>
    <w:rsid w:val="00760921"/>
    <w:rsid w:val="00760E8F"/>
    <w:rsid w:val="007620F5"/>
    <w:rsid w:val="00763FB9"/>
    <w:rsid w:val="00765249"/>
    <w:rsid w:val="0076611E"/>
    <w:rsid w:val="0076683B"/>
    <w:rsid w:val="00766968"/>
    <w:rsid w:val="00766A75"/>
    <w:rsid w:val="00767B4F"/>
    <w:rsid w:val="00770428"/>
    <w:rsid w:val="00771BA3"/>
    <w:rsid w:val="00771FB7"/>
    <w:rsid w:val="007720D0"/>
    <w:rsid w:val="00772A4B"/>
    <w:rsid w:val="007732A5"/>
    <w:rsid w:val="00773846"/>
    <w:rsid w:val="007739B9"/>
    <w:rsid w:val="00773F83"/>
    <w:rsid w:val="00774266"/>
    <w:rsid w:val="0077707F"/>
    <w:rsid w:val="00777341"/>
    <w:rsid w:val="00777498"/>
    <w:rsid w:val="0077787D"/>
    <w:rsid w:val="007801F5"/>
    <w:rsid w:val="00780649"/>
    <w:rsid w:val="0078096E"/>
    <w:rsid w:val="00783306"/>
    <w:rsid w:val="0078491B"/>
    <w:rsid w:val="00785F6A"/>
    <w:rsid w:val="0078609F"/>
    <w:rsid w:val="0078629C"/>
    <w:rsid w:val="0078646B"/>
    <w:rsid w:val="00786D86"/>
    <w:rsid w:val="007870D8"/>
    <w:rsid w:val="007877E8"/>
    <w:rsid w:val="00790292"/>
    <w:rsid w:val="00790DFF"/>
    <w:rsid w:val="007920B5"/>
    <w:rsid w:val="007930F1"/>
    <w:rsid w:val="00793768"/>
    <w:rsid w:val="00793A1D"/>
    <w:rsid w:val="007950FA"/>
    <w:rsid w:val="00795542"/>
    <w:rsid w:val="007968BA"/>
    <w:rsid w:val="00796A18"/>
    <w:rsid w:val="00797121"/>
    <w:rsid w:val="007971B5"/>
    <w:rsid w:val="00797A7D"/>
    <w:rsid w:val="007A1991"/>
    <w:rsid w:val="007A1ECE"/>
    <w:rsid w:val="007A2795"/>
    <w:rsid w:val="007A2A8A"/>
    <w:rsid w:val="007A402C"/>
    <w:rsid w:val="007A4125"/>
    <w:rsid w:val="007A4353"/>
    <w:rsid w:val="007A4773"/>
    <w:rsid w:val="007A4C98"/>
    <w:rsid w:val="007A6057"/>
    <w:rsid w:val="007A6F75"/>
    <w:rsid w:val="007A701A"/>
    <w:rsid w:val="007A7E78"/>
    <w:rsid w:val="007A7E7A"/>
    <w:rsid w:val="007B019C"/>
    <w:rsid w:val="007B06D8"/>
    <w:rsid w:val="007B0BBF"/>
    <w:rsid w:val="007B1B35"/>
    <w:rsid w:val="007B244A"/>
    <w:rsid w:val="007B28EF"/>
    <w:rsid w:val="007B3EFA"/>
    <w:rsid w:val="007B5292"/>
    <w:rsid w:val="007B5620"/>
    <w:rsid w:val="007B5875"/>
    <w:rsid w:val="007B6207"/>
    <w:rsid w:val="007B6AE1"/>
    <w:rsid w:val="007B740A"/>
    <w:rsid w:val="007C01D4"/>
    <w:rsid w:val="007C0E18"/>
    <w:rsid w:val="007C1A52"/>
    <w:rsid w:val="007C1BCA"/>
    <w:rsid w:val="007C22BC"/>
    <w:rsid w:val="007C2595"/>
    <w:rsid w:val="007C5378"/>
    <w:rsid w:val="007C6342"/>
    <w:rsid w:val="007C7368"/>
    <w:rsid w:val="007C7F53"/>
    <w:rsid w:val="007D03B4"/>
    <w:rsid w:val="007D0DBF"/>
    <w:rsid w:val="007D1158"/>
    <w:rsid w:val="007D20AA"/>
    <w:rsid w:val="007D2DB0"/>
    <w:rsid w:val="007D30CF"/>
    <w:rsid w:val="007D321C"/>
    <w:rsid w:val="007D34E6"/>
    <w:rsid w:val="007D5031"/>
    <w:rsid w:val="007D610B"/>
    <w:rsid w:val="007D633F"/>
    <w:rsid w:val="007D7C98"/>
    <w:rsid w:val="007E0365"/>
    <w:rsid w:val="007E1835"/>
    <w:rsid w:val="007E32EA"/>
    <w:rsid w:val="007E3A28"/>
    <w:rsid w:val="007E3ABA"/>
    <w:rsid w:val="007E3B9F"/>
    <w:rsid w:val="007E42DC"/>
    <w:rsid w:val="007E512D"/>
    <w:rsid w:val="007E59FB"/>
    <w:rsid w:val="007E7215"/>
    <w:rsid w:val="007E7B92"/>
    <w:rsid w:val="007F0D3D"/>
    <w:rsid w:val="007F30A2"/>
    <w:rsid w:val="007F325A"/>
    <w:rsid w:val="007F35DC"/>
    <w:rsid w:val="007F3BEA"/>
    <w:rsid w:val="007F3E05"/>
    <w:rsid w:val="007F446F"/>
    <w:rsid w:val="007F49CA"/>
    <w:rsid w:val="007F511D"/>
    <w:rsid w:val="007F517E"/>
    <w:rsid w:val="007F544F"/>
    <w:rsid w:val="007F5F7B"/>
    <w:rsid w:val="007F62BE"/>
    <w:rsid w:val="007F6652"/>
    <w:rsid w:val="007F6FBB"/>
    <w:rsid w:val="007F7632"/>
    <w:rsid w:val="007F7FA8"/>
    <w:rsid w:val="00801288"/>
    <w:rsid w:val="00801786"/>
    <w:rsid w:val="00801E1C"/>
    <w:rsid w:val="008022EB"/>
    <w:rsid w:val="008022FF"/>
    <w:rsid w:val="00802679"/>
    <w:rsid w:val="00802856"/>
    <w:rsid w:val="00803C4A"/>
    <w:rsid w:val="00804060"/>
    <w:rsid w:val="00804679"/>
    <w:rsid w:val="00804A1F"/>
    <w:rsid w:val="0080548F"/>
    <w:rsid w:val="008059D7"/>
    <w:rsid w:val="0080624F"/>
    <w:rsid w:val="00806368"/>
    <w:rsid w:val="00806794"/>
    <w:rsid w:val="0081009C"/>
    <w:rsid w:val="008102FF"/>
    <w:rsid w:val="008103BC"/>
    <w:rsid w:val="0081083C"/>
    <w:rsid w:val="00810BEC"/>
    <w:rsid w:val="00810F39"/>
    <w:rsid w:val="008122CB"/>
    <w:rsid w:val="00812513"/>
    <w:rsid w:val="00812AC1"/>
    <w:rsid w:val="00812F83"/>
    <w:rsid w:val="00813799"/>
    <w:rsid w:val="00813F40"/>
    <w:rsid w:val="0081464A"/>
    <w:rsid w:val="0081575E"/>
    <w:rsid w:val="008166E3"/>
    <w:rsid w:val="00817113"/>
    <w:rsid w:val="00817C7F"/>
    <w:rsid w:val="008204B2"/>
    <w:rsid w:val="00821889"/>
    <w:rsid w:val="00821AE7"/>
    <w:rsid w:val="00822B98"/>
    <w:rsid w:val="00823144"/>
    <w:rsid w:val="00823281"/>
    <w:rsid w:val="008232E7"/>
    <w:rsid w:val="00823847"/>
    <w:rsid w:val="00823884"/>
    <w:rsid w:val="00823C45"/>
    <w:rsid w:val="008244B6"/>
    <w:rsid w:val="00824A91"/>
    <w:rsid w:val="00824AB5"/>
    <w:rsid w:val="00825A2E"/>
    <w:rsid w:val="00826B6B"/>
    <w:rsid w:val="00826E57"/>
    <w:rsid w:val="008273EC"/>
    <w:rsid w:val="00827AF3"/>
    <w:rsid w:val="008300F3"/>
    <w:rsid w:val="00830AA3"/>
    <w:rsid w:val="00830EC4"/>
    <w:rsid w:val="00831761"/>
    <w:rsid w:val="00831E2A"/>
    <w:rsid w:val="00832225"/>
    <w:rsid w:val="00832827"/>
    <w:rsid w:val="00833C2A"/>
    <w:rsid w:val="00833D66"/>
    <w:rsid w:val="008342B8"/>
    <w:rsid w:val="00834CA7"/>
    <w:rsid w:val="00834E76"/>
    <w:rsid w:val="008360EB"/>
    <w:rsid w:val="008361C9"/>
    <w:rsid w:val="008362BC"/>
    <w:rsid w:val="008362D7"/>
    <w:rsid w:val="0083691B"/>
    <w:rsid w:val="00841DA9"/>
    <w:rsid w:val="00842924"/>
    <w:rsid w:val="00843489"/>
    <w:rsid w:val="00843782"/>
    <w:rsid w:val="008448D4"/>
    <w:rsid w:val="00844E4F"/>
    <w:rsid w:val="00845EF8"/>
    <w:rsid w:val="008465E1"/>
    <w:rsid w:val="0084668B"/>
    <w:rsid w:val="0085065D"/>
    <w:rsid w:val="00850823"/>
    <w:rsid w:val="00851428"/>
    <w:rsid w:val="0085209D"/>
    <w:rsid w:val="0085326E"/>
    <w:rsid w:val="008532E7"/>
    <w:rsid w:val="00854389"/>
    <w:rsid w:val="0085462C"/>
    <w:rsid w:val="00855400"/>
    <w:rsid w:val="0085647B"/>
    <w:rsid w:val="008564AC"/>
    <w:rsid w:val="00856F3F"/>
    <w:rsid w:val="00857989"/>
    <w:rsid w:val="008610A6"/>
    <w:rsid w:val="008610B5"/>
    <w:rsid w:val="00861EB8"/>
    <w:rsid w:val="00862A7C"/>
    <w:rsid w:val="00864F20"/>
    <w:rsid w:val="00864FA0"/>
    <w:rsid w:val="008658E1"/>
    <w:rsid w:val="00865B41"/>
    <w:rsid w:val="00865B6B"/>
    <w:rsid w:val="008737CB"/>
    <w:rsid w:val="00874A51"/>
    <w:rsid w:val="00875BAE"/>
    <w:rsid w:val="00876030"/>
    <w:rsid w:val="00876714"/>
    <w:rsid w:val="0087671F"/>
    <w:rsid w:val="00876A93"/>
    <w:rsid w:val="00876AEE"/>
    <w:rsid w:val="0087742C"/>
    <w:rsid w:val="00877E7E"/>
    <w:rsid w:val="00881613"/>
    <w:rsid w:val="00881717"/>
    <w:rsid w:val="00881BC6"/>
    <w:rsid w:val="008820B7"/>
    <w:rsid w:val="00883A3D"/>
    <w:rsid w:val="0088465F"/>
    <w:rsid w:val="00886483"/>
    <w:rsid w:val="008871AB"/>
    <w:rsid w:val="00887503"/>
    <w:rsid w:val="00887FB8"/>
    <w:rsid w:val="008911A0"/>
    <w:rsid w:val="008922EE"/>
    <w:rsid w:val="008923EB"/>
    <w:rsid w:val="00892E32"/>
    <w:rsid w:val="0089325C"/>
    <w:rsid w:val="008935D4"/>
    <w:rsid w:val="00893C70"/>
    <w:rsid w:val="00893DCB"/>
    <w:rsid w:val="00893F22"/>
    <w:rsid w:val="008949C4"/>
    <w:rsid w:val="00895776"/>
    <w:rsid w:val="00895A89"/>
    <w:rsid w:val="008969B4"/>
    <w:rsid w:val="00896FB2"/>
    <w:rsid w:val="00897C80"/>
    <w:rsid w:val="008A08CE"/>
    <w:rsid w:val="008A23EB"/>
    <w:rsid w:val="008A2ED8"/>
    <w:rsid w:val="008A33BE"/>
    <w:rsid w:val="008A3A58"/>
    <w:rsid w:val="008A3C2A"/>
    <w:rsid w:val="008A3E65"/>
    <w:rsid w:val="008A4575"/>
    <w:rsid w:val="008A4D4D"/>
    <w:rsid w:val="008A5163"/>
    <w:rsid w:val="008A5298"/>
    <w:rsid w:val="008A5BFE"/>
    <w:rsid w:val="008A65B8"/>
    <w:rsid w:val="008A6645"/>
    <w:rsid w:val="008A6EA9"/>
    <w:rsid w:val="008A71B5"/>
    <w:rsid w:val="008A76B1"/>
    <w:rsid w:val="008B058E"/>
    <w:rsid w:val="008B1297"/>
    <w:rsid w:val="008B18FE"/>
    <w:rsid w:val="008B3007"/>
    <w:rsid w:val="008B316D"/>
    <w:rsid w:val="008B40FA"/>
    <w:rsid w:val="008B42FB"/>
    <w:rsid w:val="008B5B9C"/>
    <w:rsid w:val="008B5F22"/>
    <w:rsid w:val="008B5F82"/>
    <w:rsid w:val="008C18D7"/>
    <w:rsid w:val="008C218F"/>
    <w:rsid w:val="008C3FBF"/>
    <w:rsid w:val="008C47C3"/>
    <w:rsid w:val="008C4E7B"/>
    <w:rsid w:val="008C7330"/>
    <w:rsid w:val="008D0007"/>
    <w:rsid w:val="008D0681"/>
    <w:rsid w:val="008D093B"/>
    <w:rsid w:val="008D2949"/>
    <w:rsid w:val="008D2F21"/>
    <w:rsid w:val="008D3484"/>
    <w:rsid w:val="008D3620"/>
    <w:rsid w:val="008D3B3F"/>
    <w:rsid w:val="008D3FA5"/>
    <w:rsid w:val="008D4319"/>
    <w:rsid w:val="008D4437"/>
    <w:rsid w:val="008D46FE"/>
    <w:rsid w:val="008D4922"/>
    <w:rsid w:val="008D5A5C"/>
    <w:rsid w:val="008D6270"/>
    <w:rsid w:val="008D66B8"/>
    <w:rsid w:val="008D6F94"/>
    <w:rsid w:val="008E0FCA"/>
    <w:rsid w:val="008E13B0"/>
    <w:rsid w:val="008E32BC"/>
    <w:rsid w:val="008E50F1"/>
    <w:rsid w:val="008E52AC"/>
    <w:rsid w:val="008E608D"/>
    <w:rsid w:val="008E69F9"/>
    <w:rsid w:val="008F0709"/>
    <w:rsid w:val="008F0FA4"/>
    <w:rsid w:val="008F1272"/>
    <w:rsid w:val="008F137E"/>
    <w:rsid w:val="008F1BEC"/>
    <w:rsid w:val="008F24F9"/>
    <w:rsid w:val="008F354B"/>
    <w:rsid w:val="008F3573"/>
    <w:rsid w:val="008F3AF9"/>
    <w:rsid w:val="008F40FC"/>
    <w:rsid w:val="008F4453"/>
    <w:rsid w:val="008F5ACE"/>
    <w:rsid w:val="008F6245"/>
    <w:rsid w:val="008F64F1"/>
    <w:rsid w:val="008F7269"/>
    <w:rsid w:val="00900A6D"/>
    <w:rsid w:val="009010EC"/>
    <w:rsid w:val="009015B2"/>
    <w:rsid w:val="009028F2"/>
    <w:rsid w:val="00902E5B"/>
    <w:rsid w:val="00903250"/>
    <w:rsid w:val="009032AA"/>
    <w:rsid w:val="00903398"/>
    <w:rsid w:val="0090367A"/>
    <w:rsid w:val="00903EBC"/>
    <w:rsid w:val="009056E2"/>
    <w:rsid w:val="009060A3"/>
    <w:rsid w:val="00906B8B"/>
    <w:rsid w:val="00907FDC"/>
    <w:rsid w:val="00910618"/>
    <w:rsid w:val="009116D8"/>
    <w:rsid w:val="00911A44"/>
    <w:rsid w:val="00912ACA"/>
    <w:rsid w:val="00913344"/>
    <w:rsid w:val="00913C68"/>
    <w:rsid w:val="00914855"/>
    <w:rsid w:val="00914883"/>
    <w:rsid w:val="00915A6C"/>
    <w:rsid w:val="00917540"/>
    <w:rsid w:val="0091763F"/>
    <w:rsid w:val="00920285"/>
    <w:rsid w:val="00920844"/>
    <w:rsid w:val="00921041"/>
    <w:rsid w:val="009213A0"/>
    <w:rsid w:val="009213B6"/>
    <w:rsid w:val="0092278D"/>
    <w:rsid w:val="00923431"/>
    <w:rsid w:val="009238F0"/>
    <w:rsid w:val="009239ED"/>
    <w:rsid w:val="00923E54"/>
    <w:rsid w:val="00924B96"/>
    <w:rsid w:val="0092597D"/>
    <w:rsid w:val="00925E6A"/>
    <w:rsid w:val="0092626B"/>
    <w:rsid w:val="00930127"/>
    <w:rsid w:val="00932644"/>
    <w:rsid w:val="00932970"/>
    <w:rsid w:val="00932F28"/>
    <w:rsid w:val="00933D27"/>
    <w:rsid w:val="00934966"/>
    <w:rsid w:val="009349FB"/>
    <w:rsid w:val="00934CC1"/>
    <w:rsid w:val="00934DF3"/>
    <w:rsid w:val="00935820"/>
    <w:rsid w:val="009361F2"/>
    <w:rsid w:val="009370A9"/>
    <w:rsid w:val="009403D6"/>
    <w:rsid w:val="009406CD"/>
    <w:rsid w:val="00940BF0"/>
    <w:rsid w:val="00941468"/>
    <w:rsid w:val="009433BF"/>
    <w:rsid w:val="00943D40"/>
    <w:rsid w:val="009449EC"/>
    <w:rsid w:val="009452D5"/>
    <w:rsid w:val="00945B69"/>
    <w:rsid w:val="009466A0"/>
    <w:rsid w:val="00946913"/>
    <w:rsid w:val="00950855"/>
    <w:rsid w:val="009512A4"/>
    <w:rsid w:val="009517AE"/>
    <w:rsid w:val="00952078"/>
    <w:rsid w:val="00952244"/>
    <w:rsid w:val="00952596"/>
    <w:rsid w:val="00955A23"/>
    <w:rsid w:val="00955BBD"/>
    <w:rsid w:val="009561B9"/>
    <w:rsid w:val="009566DC"/>
    <w:rsid w:val="00957B16"/>
    <w:rsid w:val="00957C6E"/>
    <w:rsid w:val="00961478"/>
    <w:rsid w:val="009618B8"/>
    <w:rsid w:val="0096207E"/>
    <w:rsid w:val="009622F1"/>
    <w:rsid w:val="009630BE"/>
    <w:rsid w:val="00964576"/>
    <w:rsid w:val="009654C4"/>
    <w:rsid w:val="009666CC"/>
    <w:rsid w:val="00967BAB"/>
    <w:rsid w:val="009701CB"/>
    <w:rsid w:val="00970261"/>
    <w:rsid w:val="00970A44"/>
    <w:rsid w:val="00970B46"/>
    <w:rsid w:val="00970BCC"/>
    <w:rsid w:val="009710D1"/>
    <w:rsid w:val="00971C56"/>
    <w:rsid w:val="009720A9"/>
    <w:rsid w:val="00972179"/>
    <w:rsid w:val="00972DB6"/>
    <w:rsid w:val="009730F7"/>
    <w:rsid w:val="009735D1"/>
    <w:rsid w:val="0097369D"/>
    <w:rsid w:val="00974149"/>
    <w:rsid w:val="009743C7"/>
    <w:rsid w:val="009749FC"/>
    <w:rsid w:val="00975156"/>
    <w:rsid w:val="00975A65"/>
    <w:rsid w:val="00975B92"/>
    <w:rsid w:val="0097666C"/>
    <w:rsid w:val="00976DED"/>
    <w:rsid w:val="00977867"/>
    <w:rsid w:val="00977B90"/>
    <w:rsid w:val="009813EC"/>
    <w:rsid w:val="00981887"/>
    <w:rsid w:val="00982398"/>
    <w:rsid w:val="00982802"/>
    <w:rsid w:val="00982C96"/>
    <w:rsid w:val="00982EC4"/>
    <w:rsid w:val="009830B0"/>
    <w:rsid w:val="00983257"/>
    <w:rsid w:val="00983827"/>
    <w:rsid w:val="00984BB3"/>
    <w:rsid w:val="00985863"/>
    <w:rsid w:val="009868C2"/>
    <w:rsid w:val="009872D2"/>
    <w:rsid w:val="0098730D"/>
    <w:rsid w:val="00987602"/>
    <w:rsid w:val="00987CF6"/>
    <w:rsid w:val="00990F78"/>
    <w:rsid w:val="009913D7"/>
    <w:rsid w:val="00991FC2"/>
    <w:rsid w:val="00992181"/>
    <w:rsid w:val="009937EA"/>
    <w:rsid w:val="009939BB"/>
    <w:rsid w:val="0099468C"/>
    <w:rsid w:val="00994B43"/>
    <w:rsid w:val="009950BA"/>
    <w:rsid w:val="00996957"/>
    <w:rsid w:val="00996F99"/>
    <w:rsid w:val="009973BC"/>
    <w:rsid w:val="009973C7"/>
    <w:rsid w:val="009A07D3"/>
    <w:rsid w:val="009A1900"/>
    <w:rsid w:val="009A19BF"/>
    <w:rsid w:val="009A2602"/>
    <w:rsid w:val="009A2D09"/>
    <w:rsid w:val="009A48B9"/>
    <w:rsid w:val="009A4D83"/>
    <w:rsid w:val="009A4F8B"/>
    <w:rsid w:val="009A57AE"/>
    <w:rsid w:val="009A5901"/>
    <w:rsid w:val="009A680D"/>
    <w:rsid w:val="009A7343"/>
    <w:rsid w:val="009A744D"/>
    <w:rsid w:val="009A7675"/>
    <w:rsid w:val="009A77BC"/>
    <w:rsid w:val="009A7F20"/>
    <w:rsid w:val="009B00FE"/>
    <w:rsid w:val="009B050A"/>
    <w:rsid w:val="009B0CC0"/>
    <w:rsid w:val="009B163C"/>
    <w:rsid w:val="009B2811"/>
    <w:rsid w:val="009B2BE8"/>
    <w:rsid w:val="009B3069"/>
    <w:rsid w:val="009B3D14"/>
    <w:rsid w:val="009B48E4"/>
    <w:rsid w:val="009B4A69"/>
    <w:rsid w:val="009B60B8"/>
    <w:rsid w:val="009B65B9"/>
    <w:rsid w:val="009B69F1"/>
    <w:rsid w:val="009B7EA8"/>
    <w:rsid w:val="009C051A"/>
    <w:rsid w:val="009C07C9"/>
    <w:rsid w:val="009C0D69"/>
    <w:rsid w:val="009C115F"/>
    <w:rsid w:val="009C120C"/>
    <w:rsid w:val="009C15F6"/>
    <w:rsid w:val="009C1658"/>
    <w:rsid w:val="009C30D4"/>
    <w:rsid w:val="009D0D79"/>
    <w:rsid w:val="009D2058"/>
    <w:rsid w:val="009D261B"/>
    <w:rsid w:val="009D2C19"/>
    <w:rsid w:val="009D375B"/>
    <w:rsid w:val="009D3A49"/>
    <w:rsid w:val="009D3BE8"/>
    <w:rsid w:val="009D4109"/>
    <w:rsid w:val="009D44A0"/>
    <w:rsid w:val="009D4559"/>
    <w:rsid w:val="009D56A2"/>
    <w:rsid w:val="009D6434"/>
    <w:rsid w:val="009D66A1"/>
    <w:rsid w:val="009D697B"/>
    <w:rsid w:val="009D6A32"/>
    <w:rsid w:val="009D6CC9"/>
    <w:rsid w:val="009D6F5E"/>
    <w:rsid w:val="009E0448"/>
    <w:rsid w:val="009E0870"/>
    <w:rsid w:val="009E1229"/>
    <w:rsid w:val="009E23F2"/>
    <w:rsid w:val="009E4352"/>
    <w:rsid w:val="009E5A60"/>
    <w:rsid w:val="009E5A7B"/>
    <w:rsid w:val="009E5DD4"/>
    <w:rsid w:val="009E61E1"/>
    <w:rsid w:val="009E660B"/>
    <w:rsid w:val="009E73EC"/>
    <w:rsid w:val="009E7717"/>
    <w:rsid w:val="009E7777"/>
    <w:rsid w:val="009E7F50"/>
    <w:rsid w:val="009F0045"/>
    <w:rsid w:val="009F141B"/>
    <w:rsid w:val="009F14CD"/>
    <w:rsid w:val="009F2141"/>
    <w:rsid w:val="009F244A"/>
    <w:rsid w:val="009F310E"/>
    <w:rsid w:val="009F3587"/>
    <w:rsid w:val="009F48FC"/>
    <w:rsid w:val="009F58E3"/>
    <w:rsid w:val="009F5BE8"/>
    <w:rsid w:val="009F5DBA"/>
    <w:rsid w:val="009F5FA7"/>
    <w:rsid w:val="009F62F7"/>
    <w:rsid w:val="009F694F"/>
    <w:rsid w:val="009F6B5E"/>
    <w:rsid w:val="009F7F17"/>
    <w:rsid w:val="00A0006F"/>
    <w:rsid w:val="00A00E76"/>
    <w:rsid w:val="00A01DDB"/>
    <w:rsid w:val="00A02339"/>
    <w:rsid w:val="00A02D19"/>
    <w:rsid w:val="00A02ED1"/>
    <w:rsid w:val="00A033D3"/>
    <w:rsid w:val="00A03456"/>
    <w:rsid w:val="00A04189"/>
    <w:rsid w:val="00A047E3"/>
    <w:rsid w:val="00A04A72"/>
    <w:rsid w:val="00A04E43"/>
    <w:rsid w:val="00A053C5"/>
    <w:rsid w:val="00A063F3"/>
    <w:rsid w:val="00A07337"/>
    <w:rsid w:val="00A07426"/>
    <w:rsid w:val="00A077B0"/>
    <w:rsid w:val="00A10A5A"/>
    <w:rsid w:val="00A111A2"/>
    <w:rsid w:val="00A11900"/>
    <w:rsid w:val="00A11B4A"/>
    <w:rsid w:val="00A11B54"/>
    <w:rsid w:val="00A123EE"/>
    <w:rsid w:val="00A12C88"/>
    <w:rsid w:val="00A13926"/>
    <w:rsid w:val="00A152D2"/>
    <w:rsid w:val="00A15954"/>
    <w:rsid w:val="00A15B98"/>
    <w:rsid w:val="00A1716B"/>
    <w:rsid w:val="00A20224"/>
    <w:rsid w:val="00A207A3"/>
    <w:rsid w:val="00A21EDF"/>
    <w:rsid w:val="00A21FB5"/>
    <w:rsid w:val="00A22142"/>
    <w:rsid w:val="00A23A60"/>
    <w:rsid w:val="00A248DA"/>
    <w:rsid w:val="00A24A18"/>
    <w:rsid w:val="00A26275"/>
    <w:rsid w:val="00A263E9"/>
    <w:rsid w:val="00A26C65"/>
    <w:rsid w:val="00A308FE"/>
    <w:rsid w:val="00A30B21"/>
    <w:rsid w:val="00A30F47"/>
    <w:rsid w:val="00A31CD6"/>
    <w:rsid w:val="00A328CD"/>
    <w:rsid w:val="00A32F00"/>
    <w:rsid w:val="00A33C14"/>
    <w:rsid w:val="00A33EC9"/>
    <w:rsid w:val="00A33FA5"/>
    <w:rsid w:val="00A34ACB"/>
    <w:rsid w:val="00A35333"/>
    <w:rsid w:val="00A36255"/>
    <w:rsid w:val="00A3626C"/>
    <w:rsid w:val="00A3667A"/>
    <w:rsid w:val="00A3721E"/>
    <w:rsid w:val="00A3775C"/>
    <w:rsid w:val="00A42495"/>
    <w:rsid w:val="00A42A97"/>
    <w:rsid w:val="00A4457C"/>
    <w:rsid w:val="00A44915"/>
    <w:rsid w:val="00A44BAA"/>
    <w:rsid w:val="00A458CC"/>
    <w:rsid w:val="00A45F19"/>
    <w:rsid w:val="00A46A0D"/>
    <w:rsid w:val="00A5080F"/>
    <w:rsid w:val="00A5124D"/>
    <w:rsid w:val="00A5229F"/>
    <w:rsid w:val="00A52968"/>
    <w:rsid w:val="00A52DFD"/>
    <w:rsid w:val="00A53B40"/>
    <w:rsid w:val="00A54521"/>
    <w:rsid w:val="00A5526C"/>
    <w:rsid w:val="00A56008"/>
    <w:rsid w:val="00A566A5"/>
    <w:rsid w:val="00A56BD2"/>
    <w:rsid w:val="00A574BA"/>
    <w:rsid w:val="00A60E94"/>
    <w:rsid w:val="00A61395"/>
    <w:rsid w:val="00A61524"/>
    <w:rsid w:val="00A63A6B"/>
    <w:rsid w:val="00A643A9"/>
    <w:rsid w:val="00A64F34"/>
    <w:rsid w:val="00A6526E"/>
    <w:rsid w:val="00A65A6C"/>
    <w:rsid w:val="00A661CA"/>
    <w:rsid w:val="00A6675B"/>
    <w:rsid w:val="00A66F1E"/>
    <w:rsid w:val="00A70C66"/>
    <w:rsid w:val="00A71179"/>
    <w:rsid w:val="00A72B97"/>
    <w:rsid w:val="00A73461"/>
    <w:rsid w:val="00A73669"/>
    <w:rsid w:val="00A7381F"/>
    <w:rsid w:val="00A73C2B"/>
    <w:rsid w:val="00A73E23"/>
    <w:rsid w:val="00A74020"/>
    <w:rsid w:val="00A74616"/>
    <w:rsid w:val="00A747E0"/>
    <w:rsid w:val="00A75245"/>
    <w:rsid w:val="00A75279"/>
    <w:rsid w:val="00A75F19"/>
    <w:rsid w:val="00A761B6"/>
    <w:rsid w:val="00A76345"/>
    <w:rsid w:val="00A777D1"/>
    <w:rsid w:val="00A80704"/>
    <w:rsid w:val="00A8089D"/>
    <w:rsid w:val="00A8169C"/>
    <w:rsid w:val="00A81B65"/>
    <w:rsid w:val="00A8227A"/>
    <w:rsid w:val="00A82A36"/>
    <w:rsid w:val="00A82EE8"/>
    <w:rsid w:val="00A83302"/>
    <w:rsid w:val="00A83808"/>
    <w:rsid w:val="00A8531C"/>
    <w:rsid w:val="00A86689"/>
    <w:rsid w:val="00A8703D"/>
    <w:rsid w:val="00A90197"/>
    <w:rsid w:val="00A908EC"/>
    <w:rsid w:val="00A90C17"/>
    <w:rsid w:val="00A913B4"/>
    <w:rsid w:val="00A91A74"/>
    <w:rsid w:val="00A920D6"/>
    <w:rsid w:val="00A935CA"/>
    <w:rsid w:val="00A93A57"/>
    <w:rsid w:val="00A94434"/>
    <w:rsid w:val="00A94B6A"/>
    <w:rsid w:val="00A95D4F"/>
    <w:rsid w:val="00A9617E"/>
    <w:rsid w:val="00A961D2"/>
    <w:rsid w:val="00AA0010"/>
    <w:rsid w:val="00AA002D"/>
    <w:rsid w:val="00AA0A27"/>
    <w:rsid w:val="00AA0E26"/>
    <w:rsid w:val="00AA18B6"/>
    <w:rsid w:val="00AA2528"/>
    <w:rsid w:val="00AA327D"/>
    <w:rsid w:val="00AA422A"/>
    <w:rsid w:val="00AA4237"/>
    <w:rsid w:val="00AA441B"/>
    <w:rsid w:val="00AA5AAD"/>
    <w:rsid w:val="00AA5F85"/>
    <w:rsid w:val="00AA6609"/>
    <w:rsid w:val="00AB07E9"/>
    <w:rsid w:val="00AB366A"/>
    <w:rsid w:val="00AB37BB"/>
    <w:rsid w:val="00AB41C9"/>
    <w:rsid w:val="00AB56D8"/>
    <w:rsid w:val="00AB5C76"/>
    <w:rsid w:val="00AB6F4C"/>
    <w:rsid w:val="00AB7076"/>
    <w:rsid w:val="00AB7720"/>
    <w:rsid w:val="00AB7886"/>
    <w:rsid w:val="00AC0141"/>
    <w:rsid w:val="00AC0572"/>
    <w:rsid w:val="00AC092D"/>
    <w:rsid w:val="00AC2180"/>
    <w:rsid w:val="00AC31D7"/>
    <w:rsid w:val="00AC390F"/>
    <w:rsid w:val="00AC4349"/>
    <w:rsid w:val="00AC48A6"/>
    <w:rsid w:val="00AC5452"/>
    <w:rsid w:val="00AC57A4"/>
    <w:rsid w:val="00AC5FE6"/>
    <w:rsid w:val="00AC606A"/>
    <w:rsid w:val="00AC6AD8"/>
    <w:rsid w:val="00AC712A"/>
    <w:rsid w:val="00AC7C65"/>
    <w:rsid w:val="00AD07FC"/>
    <w:rsid w:val="00AD2C56"/>
    <w:rsid w:val="00AD2F67"/>
    <w:rsid w:val="00AD3A76"/>
    <w:rsid w:val="00AD3EC4"/>
    <w:rsid w:val="00AD46C8"/>
    <w:rsid w:val="00AD5EB1"/>
    <w:rsid w:val="00AD5F37"/>
    <w:rsid w:val="00AD6E32"/>
    <w:rsid w:val="00AD7F39"/>
    <w:rsid w:val="00AE03B0"/>
    <w:rsid w:val="00AE0F8A"/>
    <w:rsid w:val="00AE19AB"/>
    <w:rsid w:val="00AE20EB"/>
    <w:rsid w:val="00AE2CB7"/>
    <w:rsid w:val="00AE56C0"/>
    <w:rsid w:val="00AE5A20"/>
    <w:rsid w:val="00AE65A2"/>
    <w:rsid w:val="00AE6E6C"/>
    <w:rsid w:val="00AE6F03"/>
    <w:rsid w:val="00AE747D"/>
    <w:rsid w:val="00AE789F"/>
    <w:rsid w:val="00AE7EC5"/>
    <w:rsid w:val="00AE7EC6"/>
    <w:rsid w:val="00AF1123"/>
    <w:rsid w:val="00AF1874"/>
    <w:rsid w:val="00AF1CF8"/>
    <w:rsid w:val="00AF1F79"/>
    <w:rsid w:val="00AF1FE0"/>
    <w:rsid w:val="00AF209A"/>
    <w:rsid w:val="00AF2DC5"/>
    <w:rsid w:val="00AF2F51"/>
    <w:rsid w:val="00AF3838"/>
    <w:rsid w:val="00AF45EE"/>
    <w:rsid w:val="00AF4823"/>
    <w:rsid w:val="00AF4BCD"/>
    <w:rsid w:val="00AF51A5"/>
    <w:rsid w:val="00AF796F"/>
    <w:rsid w:val="00AF7CFA"/>
    <w:rsid w:val="00B00B2F"/>
    <w:rsid w:val="00B00F34"/>
    <w:rsid w:val="00B01573"/>
    <w:rsid w:val="00B016D9"/>
    <w:rsid w:val="00B023A0"/>
    <w:rsid w:val="00B03035"/>
    <w:rsid w:val="00B03303"/>
    <w:rsid w:val="00B04B7A"/>
    <w:rsid w:val="00B04C39"/>
    <w:rsid w:val="00B05AC9"/>
    <w:rsid w:val="00B05C3F"/>
    <w:rsid w:val="00B0615E"/>
    <w:rsid w:val="00B06888"/>
    <w:rsid w:val="00B06987"/>
    <w:rsid w:val="00B07487"/>
    <w:rsid w:val="00B077EE"/>
    <w:rsid w:val="00B07AB5"/>
    <w:rsid w:val="00B1178C"/>
    <w:rsid w:val="00B11C6C"/>
    <w:rsid w:val="00B12765"/>
    <w:rsid w:val="00B12D61"/>
    <w:rsid w:val="00B12E57"/>
    <w:rsid w:val="00B14B79"/>
    <w:rsid w:val="00B16011"/>
    <w:rsid w:val="00B16A80"/>
    <w:rsid w:val="00B20797"/>
    <w:rsid w:val="00B207C9"/>
    <w:rsid w:val="00B21089"/>
    <w:rsid w:val="00B213F1"/>
    <w:rsid w:val="00B21AA5"/>
    <w:rsid w:val="00B23760"/>
    <w:rsid w:val="00B23B22"/>
    <w:rsid w:val="00B24191"/>
    <w:rsid w:val="00B24A73"/>
    <w:rsid w:val="00B24FD8"/>
    <w:rsid w:val="00B25B08"/>
    <w:rsid w:val="00B25E4F"/>
    <w:rsid w:val="00B26317"/>
    <w:rsid w:val="00B273BE"/>
    <w:rsid w:val="00B27AE9"/>
    <w:rsid w:val="00B30888"/>
    <w:rsid w:val="00B309B2"/>
    <w:rsid w:val="00B30BB2"/>
    <w:rsid w:val="00B30D56"/>
    <w:rsid w:val="00B315C7"/>
    <w:rsid w:val="00B319DF"/>
    <w:rsid w:val="00B31B1C"/>
    <w:rsid w:val="00B328D6"/>
    <w:rsid w:val="00B32E52"/>
    <w:rsid w:val="00B3341F"/>
    <w:rsid w:val="00B33B40"/>
    <w:rsid w:val="00B3487B"/>
    <w:rsid w:val="00B35990"/>
    <w:rsid w:val="00B35CF7"/>
    <w:rsid w:val="00B35E51"/>
    <w:rsid w:val="00B35F95"/>
    <w:rsid w:val="00B35FC1"/>
    <w:rsid w:val="00B363BA"/>
    <w:rsid w:val="00B36A7B"/>
    <w:rsid w:val="00B36B6F"/>
    <w:rsid w:val="00B37C4F"/>
    <w:rsid w:val="00B37FB7"/>
    <w:rsid w:val="00B40665"/>
    <w:rsid w:val="00B42309"/>
    <w:rsid w:val="00B42871"/>
    <w:rsid w:val="00B43018"/>
    <w:rsid w:val="00B43680"/>
    <w:rsid w:val="00B437F1"/>
    <w:rsid w:val="00B43BC3"/>
    <w:rsid w:val="00B44A47"/>
    <w:rsid w:val="00B450C5"/>
    <w:rsid w:val="00B454BE"/>
    <w:rsid w:val="00B4581E"/>
    <w:rsid w:val="00B46B28"/>
    <w:rsid w:val="00B46C57"/>
    <w:rsid w:val="00B47122"/>
    <w:rsid w:val="00B47EDD"/>
    <w:rsid w:val="00B50208"/>
    <w:rsid w:val="00B509EC"/>
    <w:rsid w:val="00B51088"/>
    <w:rsid w:val="00B51A0D"/>
    <w:rsid w:val="00B53664"/>
    <w:rsid w:val="00B53EE9"/>
    <w:rsid w:val="00B5442A"/>
    <w:rsid w:val="00B54AB5"/>
    <w:rsid w:val="00B54F97"/>
    <w:rsid w:val="00B55B98"/>
    <w:rsid w:val="00B563F8"/>
    <w:rsid w:val="00B56688"/>
    <w:rsid w:val="00B602CB"/>
    <w:rsid w:val="00B61074"/>
    <w:rsid w:val="00B61C36"/>
    <w:rsid w:val="00B62014"/>
    <w:rsid w:val="00B63139"/>
    <w:rsid w:val="00B64E4C"/>
    <w:rsid w:val="00B64EF8"/>
    <w:rsid w:val="00B650FD"/>
    <w:rsid w:val="00B651B5"/>
    <w:rsid w:val="00B65433"/>
    <w:rsid w:val="00B6676C"/>
    <w:rsid w:val="00B66A2B"/>
    <w:rsid w:val="00B66AAE"/>
    <w:rsid w:val="00B67652"/>
    <w:rsid w:val="00B67C65"/>
    <w:rsid w:val="00B70C5A"/>
    <w:rsid w:val="00B712F7"/>
    <w:rsid w:val="00B71861"/>
    <w:rsid w:val="00B71A5A"/>
    <w:rsid w:val="00B72245"/>
    <w:rsid w:val="00B73A80"/>
    <w:rsid w:val="00B73BA3"/>
    <w:rsid w:val="00B73D3D"/>
    <w:rsid w:val="00B73F3A"/>
    <w:rsid w:val="00B74AAC"/>
    <w:rsid w:val="00B750FD"/>
    <w:rsid w:val="00B75C79"/>
    <w:rsid w:val="00B77B0A"/>
    <w:rsid w:val="00B77B90"/>
    <w:rsid w:val="00B807D0"/>
    <w:rsid w:val="00B8087F"/>
    <w:rsid w:val="00B812CE"/>
    <w:rsid w:val="00B81A3A"/>
    <w:rsid w:val="00B82667"/>
    <w:rsid w:val="00B83155"/>
    <w:rsid w:val="00B837AA"/>
    <w:rsid w:val="00B8390D"/>
    <w:rsid w:val="00B83998"/>
    <w:rsid w:val="00B83E54"/>
    <w:rsid w:val="00B84522"/>
    <w:rsid w:val="00B85D0F"/>
    <w:rsid w:val="00B8722D"/>
    <w:rsid w:val="00B878C9"/>
    <w:rsid w:val="00B908CC"/>
    <w:rsid w:val="00B9090B"/>
    <w:rsid w:val="00B90FD2"/>
    <w:rsid w:val="00B92C0B"/>
    <w:rsid w:val="00B92F9A"/>
    <w:rsid w:val="00B930A8"/>
    <w:rsid w:val="00B937F6"/>
    <w:rsid w:val="00B943D5"/>
    <w:rsid w:val="00B9483E"/>
    <w:rsid w:val="00B9488F"/>
    <w:rsid w:val="00B95055"/>
    <w:rsid w:val="00B95ABB"/>
    <w:rsid w:val="00B95C4A"/>
    <w:rsid w:val="00B962BF"/>
    <w:rsid w:val="00B9782A"/>
    <w:rsid w:val="00B97910"/>
    <w:rsid w:val="00B97B47"/>
    <w:rsid w:val="00BA00A9"/>
    <w:rsid w:val="00BA04E2"/>
    <w:rsid w:val="00BA0642"/>
    <w:rsid w:val="00BA065F"/>
    <w:rsid w:val="00BA1991"/>
    <w:rsid w:val="00BA24CF"/>
    <w:rsid w:val="00BA2855"/>
    <w:rsid w:val="00BA3BBA"/>
    <w:rsid w:val="00BA4B70"/>
    <w:rsid w:val="00BA65EB"/>
    <w:rsid w:val="00BA6AD5"/>
    <w:rsid w:val="00BA6B1C"/>
    <w:rsid w:val="00BA6B21"/>
    <w:rsid w:val="00BA70A2"/>
    <w:rsid w:val="00BA7A54"/>
    <w:rsid w:val="00BA7BD0"/>
    <w:rsid w:val="00BB046C"/>
    <w:rsid w:val="00BB1040"/>
    <w:rsid w:val="00BB1DE5"/>
    <w:rsid w:val="00BB1DF4"/>
    <w:rsid w:val="00BB33C9"/>
    <w:rsid w:val="00BB36BB"/>
    <w:rsid w:val="00BB3AC2"/>
    <w:rsid w:val="00BB4119"/>
    <w:rsid w:val="00BB4712"/>
    <w:rsid w:val="00BB52EC"/>
    <w:rsid w:val="00BB56A5"/>
    <w:rsid w:val="00BB57F1"/>
    <w:rsid w:val="00BB5916"/>
    <w:rsid w:val="00BB6854"/>
    <w:rsid w:val="00BB6921"/>
    <w:rsid w:val="00BB7069"/>
    <w:rsid w:val="00BB75CE"/>
    <w:rsid w:val="00BC0B46"/>
    <w:rsid w:val="00BC2614"/>
    <w:rsid w:val="00BC3910"/>
    <w:rsid w:val="00BC3D7C"/>
    <w:rsid w:val="00BC4536"/>
    <w:rsid w:val="00BC4876"/>
    <w:rsid w:val="00BC4CF3"/>
    <w:rsid w:val="00BC6032"/>
    <w:rsid w:val="00BC7579"/>
    <w:rsid w:val="00BC79A8"/>
    <w:rsid w:val="00BC7C3B"/>
    <w:rsid w:val="00BD0069"/>
    <w:rsid w:val="00BD03F4"/>
    <w:rsid w:val="00BD09E2"/>
    <w:rsid w:val="00BD212C"/>
    <w:rsid w:val="00BD22C5"/>
    <w:rsid w:val="00BD2731"/>
    <w:rsid w:val="00BD29FA"/>
    <w:rsid w:val="00BD3DD1"/>
    <w:rsid w:val="00BD472A"/>
    <w:rsid w:val="00BD5757"/>
    <w:rsid w:val="00BD58BD"/>
    <w:rsid w:val="00BD59A3"/>
    <w:rsid w:val="00BD5B63"/>
    <w:rsid w:val="00BD5D5F"/>
    <w:rsid w:val="00BD5DCA"/>
    <w:rsid w:val="00BD6B44"/>
    <w:rsid w:val="00BD78C0"/>
    <w:rsid w:val="00BD7D66"/>
    <w:rsid w:val="00BE0767"/>
    <w:rsid w:val="00BE079C"/>
    <w:rsid w:val="00BE0A8D"/>
    <w:rsid w:val="00BE1391"/>
    <w:rsid w:val="00BE194A"/>
    <w:rsid w:val="00BE2239"/>
    <w:rsid w:val="00BE24EE"/>
    <w:rsid w:val="00BE2945"/>
    <w:rsid w:val="00BE3CDD"/>
    <w:rsid w:val="00BE4BDB"/>
    <w:rsid w:val="00BE4C83"/>
    <w:rsid w:val="00BE4E9B"/>
    <w:rsid w:val="00BE5025"/>
    <w:rsid w:val="00BE6B40"/>
    <w:rsid w:val="00BE7026"/>
    <w:rsid w:val="00BE7978"/>
    <w:rsid w:val="00BE7B4F"/>
    <w:rsid w:val="00BE7C25"/>
    <w:rsid w:val="00BE7E9D"/>
    <w:rsid w:val="00BF02E6"/>
    <w:rsid w:val="00BF1B32"/>
    <w:rsid w:val="00BF2490"/>
    <w:rsid w:val="00BF38FB"/>
    <w:rsid w:val="00BF3D03"/>
    <w:rsid w:val="00BF3F6A"/>
    <w:rsid w:val="00BF431B"/>
    <w:rsid w:val="00BF4E6B"/>
    <w:rsid w:val="00BF6404"/>
    <w:rsid w:val="00BF650F"/>
    <w:rsid w:val="00C005FF"/>
    <w:rsid w:val="00C00A19"/>
    <w:rsid w:val="00C02E3E"/>
    <w:rsid w:val="00C040DB"/>
    <w:rsid w:val="00C042F1"/>
    <w:rsid w:val="00C04690"/>
    <w:rsid w:val="00C04D64"/>
    <w:rsid w:val="00C04F2F"/>
    <w:rsid w:val="00C05436"/>
    <w:rsid w:val="00C05910"/>
    <w:rsid w:val="00C0697D"/>
    <w:rsid w:val="00C06A13"/>
    <w:rsid w:val="00C06A2D"/>
    <w:rsid w:val="00C06F9B"/>
    <w:rsid w:val="00C079E7"/>
    <w:rsid w:val="00C07F4F"/>
    <w:rsid w:val="00C10166"/>
    <w:rsid w:val="00C1070B"/>
    <w:rsid w:val="00C107C4"/>
    <w:rsid w:val="00C1180A"/>
    <w:rsid w:val="00C13BD9"/>
    <w:rsid w:val="00C144C7"/>
    <w:rsid w:val="00C16241"/>
    <w:rsid w:val="00C162E2"/>
    <w:rsid w:val="00C163B9"/>
    <w:rsid w:val="00C16633"/>
    <w:rsid w:val="00C20B16"/>
    <w:rsid w:val="00C20E6E"/>
    <w:rsid w:val="00C210AD"/>
    <w:rsid w:val="00C212BF"/>
    <w:rsid w:val="00C21891"/>
    <w:rsid w:val="00C222FA"/>
    <w:rsid w:val="00C22D63"/>
    <w:rsid w:val="00C22F0A"/>
    <w:rsid w:val="00C24499"/>
    <w:rsid w:val="00C25EA4"/>
    <w:rsid w:val="00C26291"/>
    <w:rsid w:val="00C2684E"/>
    <w:rsid w:val="00C26ECD"/>
    <w:rsid w:val="00C2799E"/>
    <w:rsid w:val="00C303AA"/>
    <w:rsid w:val="00C30488"/>
    <w:rsid w:val="00C30CFC"/>
    <w:rsid w:val="00C3129E"/>
    <w:rsid w:val="00C3150E"/>
    <w:rsid w:val="00C31BE7"/>
    <w:rsid w:val="00C32FB3"/>
    <w:rsid w:val="00C3317D"/>
    <w:rsid w:val="00C33D8B"/>
    <w:rsid w:val="00C3563D"/>
    <w:rsid w:val="00C366E4"/>
    <w:rsid w:val="00C36E6A"/>
    <w:rsid w:val="00C37402"/>
    <w:rsid w:val="00C3758F"/>
    <w:rsid w:val="00C375AC"/>
    <w:rsid w:val="00C419EC"/>
    <w:rsid w:val="00C4288E"/>
    <w:rsid w:val="00C42AF8"/>
    <w:rsid w:val="00C434A4"/>
    <w:rsid w:val="00C43CCA"/>
    <w:rsid w:val="00C4497A"/>
    <w:rsid w:val="00C47129"/>
    <w:rsid w:val="00C4747C"/>
    <w:rsid w:val="00C47546"/>
    <w:rsid w:val="00C4767D"/>
    <w:rsid w:val="00C47D6E"/>
    <w:rsid w:val="00C504BB"/>
    <w:rsid w:val="00C5262E"/>
    <w:rsid w:val="00C52784"/>
    <w:rsid w:val="00C52D3D"/>
    <w:rsid w:val="00C53A77"/>
    <w:rsid w:val="00C543EF"/>
    <w:rsid w:val="00C5443D"/>
    <w:rsid w:val="00C551BB"/>
    <w:rsid w:val="00C55555"/>
    <w:rsid w:val="00C56EEA"/>
    <w:rsid w:val="00C573E1"/>
    <w:rsid w:val="00C60159"/>
    <w:rsid w:val="00C616A1"/>
    <w:rsid w:val="00C64938"/>
    <w:rsid w:val="00C64FDF"/>
    <w:rsid w:val="00C65726"/>
    <w:rsid w:val="00C65D7A"/>
    <w:rsid w:val="00C65FFF"/>
    <w:rsid w:val="00C6653F"/>
    <w:rsid w:val="00C665AF"/>
    <w:rsid w:val="00C674FE"/>
    <w:rsid w:val="00C71A32"/>
    <w:rsid w:val="00C71D41"/>
    <w:rsid w:val="00C71DF1"/>
    <w:rsid w:val="00C72F79"/>
    <w:rsid w:val="00C7308C"/>
    <w:rsid w:val="00C73E88"/>
    <w:rsid w:val="00C74131"/>
    <w:rsid w:val="00C74337"/>
    <w:rsid w:val="00C74D17"/>
    <w:rsid w:val="00C75856"/>
    <w:rsid w:val="00C758C8"/>
    <w:rsid w:val="00C76091"/>
    <w:rsid w:val="00C76608"/>
    <w:rsid w:val="00C7660B"/>
    <w:rsid w:val="00C7766D"/>
    <w:rsid w:val="00C80968"/>
    <w:rsid w:val="00C817D1"/>
    <w:rsid w:val="00C81A25"/>
    <w:rsid w:val="00C81CDE"/>
    <w:rsid w:val="00C81E59"/>
    <w:rsid w:val="00C82787"/>
    <w:rsid w:val="00C83F72"/>
    <w:rsid w:val="00C83FAF"/>
    <w:rsid w:val="00C84087"/>
    <w:rsid w:val="00C84195"/>
    <w:rsid w:val="00C84C53"/>
    <w:rsid w:val="00C85B64"/>
    <w:rsid w:val="00C860C5"/>
    <w:rsid w:val="00C874AC"/>
    <w:rsid w:val="00C87A92"/>
    <w:rsid w:val="00C87C3C"/>
    <w:rsid w:val="00C90152"/>
    <w:rsid w:val="00C91295"/>
    <w:rsid w:val="00C91690"/>
    <w:rsid w:val="00C9184A"/>
    <w:rsid w:val="00C92621"/>
    <w:rsid w:val="00C92D55"/>
    <w:rsid w:val="00C95D60"/>
    <w:rsid w:val="00CA1095"/>
    <w:rsid w:val="00CA2ACB"/>
    <w:rsid w:val="00CA2ACC"/>
    <w:rsid w:val="00CA35B2"/>
    <w:rsid w:val="00CA363B"/>
    <w:rsid w:val="00CA3FF0"/>
    <w:rsid w:val="00CA40BA"/>
    <w:rsid w:val="00CA4E1A"/>
    <w:rsid w:val="00CA6B74"/>
    <w:rsid w:val="00CA7714"/>
    <w:rsid w:val="00CA774F"/>
    <w:rsid w:val="00CA7875"/>
    <w:rsid w:val="00CB0B26"/>
    <w:rsid w:val="00CB0BC6"/>
    <w:rsid w:val="00CB1ACE"/>
    <w:rsid w:val="00CB2C63"/>
    <w:rsid w:val="00CB2CF5"/>
    <w:rsid w:val="00CB3117"/>
    <w:rsid w:val="00CB319A"/>
    <w:rsid w:val="00CB38DF"/>
    <w:rsid w:val="00CB397B"/>
    <w:rsid w:val="00CB5B27"/>
    <w:rsid w:val="00CB69F9"/>
    <w:rsid w:val="00CB72C4"/>
    <w:rsid w:val="00CB7496"/>
    <w:rsid w:val="00CB772A"/>
    <w:rsid w:val="00CB7E40"/>
    <w:rsid w:val="00CC0659"/>
    <w:rsid w:val="00CC0BB2"/>
    <w:rsid w:val="00CC0FD4"/>
    <w:rsid w:val="00CC1126"/>
    <w:rsid w:val="00CC15B6"/>
    <w:rsid w:val="00CC42E2"/>
    <w:rsid w:val="00CC448E"/>
    <w:rsid w:val="00CC4859"/>
    <w:rsid w:val="00CC495B"/>
    <w:rsid w:val="00CC50F9"/>
    <w:rsid w:val="00CC5CF6"/>
    <w:rsid w:val="00CC6468"/>
    <w:rsid w:val="00CD139E"/>
    <w:rsid w:val="00CD2C29"/>
    <w:rsid w:val="00CD2C5C"/>
    <w:rsid w:val="00CD380C"/>
    <w:rsid w:val="00CD6C34"/>
    <w:rsid w:val="00CD6F0D"/>
    <w:rsid w:val="00CE073F"/>
    <w:rsid w:val="00CE110C"/>
    <w:rsid w:val="00CE1D0F"/>
    <w:rsid w:val="00CE214B"/>
    <w:rsid w:val="00CE21F8"/>
    <w:rsid w:val="00CE249D"/>
    <w:rsid w:val="00CE2CCB"/>
    <w:rsid w:val="00CE2F57"/>
    <w:rsid w:val="00CE4761"/>
    <w:rsid w:val="00CE49C9"/>
    <w:rsid w:val="00CE5AC5"/>
    <w:rsid w:val="00CE6612"/>
    <w:rsid w:val="00CE6729"/>
    <w:rsid w:val="00CE7134"/>
    <w:rsid w:val="00CE7829"/>
    <w:rsid w:val="00CF011B"/>
    <w:rsid w:val="00CF0251"/>
    <w:rsid w:val="00CF0C8E"/>
    <w:rsid w:val="00CF170E"/>
    <w:rsid w:val="00CF1F45"/>
    <w:rsid w:val="00CF2316"/>
    <w:rsid w:val="00CF2409"/>
    <w:rsid w:val="00CF2B88"/>
    <w:rsid w:val="00CF2EC4"/>
    <w:rsid w:val="00CF368C"/>
    <w:rsid w:val="00CF478D"/>
    <w:rsid w:val="00CF4FFF"/>
    <w:rsid w:val="00CF53F2"/>
    <w:rsid w:val="00CF5EB6"/>
    <w:rsid w:val="00CF68BA"/>
    <w:rsid w:val="00CF6D90"/>
    <w:rsid w:val="00CF6E1D"/>
    <w:rsid w:val="00CF6E86"/>
    <w:rsid w:val="00CF6FE4"/>
    <w:rsid w:val="00CF71DD"/>
    <w:rsid w:val="00D011EC"/>
    <w:rsid w:val="00D01B12"/>
    <w:rsid w:val="00D01F09"/>
    <w:rsid w:val="00D0231D"/>
    <w:rsid w:val="00D024EC"/>
    <w:rsid w:val="00D026DD"/>
    <w:rsid w:val="00D02C8E"/>
    <w:rsid w:val="00D03486"/>
    <w:rsid w:val="00D035CA"/>
    <w:rsid w:val="00D03DEE"/>
    <w:rsid w:val="00D043F1"/>
    <w:rsid w:val="00D04691"/>
    <w:rsid w:val="00D05522"/>
    <w:rsid w:val="00D07C61"/>
    <w:rsid w:val="00D1034B"/>
    <w:rsid w:val="00D10364"/>
    <w:rsid w:val="00D1054A"/>
    <w:rsid w:val="00D108AC"/>
    <w:rsid w:val="00D10DF4"/>
    <w:rsid w:val="00D11928"/>
    <w:rsid w:val="00D12B3D"/>
    <w:rsid w:val="00D13AA2"/>
    <w:rsid w:val="00D13F42"/>
    <w:rsid w:val="00D14B8B"/>
    <w:rsid w:val="00D15D80"/>
    <w:rsid w:val="00D15FC6"/>
    <w:rsid w:val="00D16069"/>
    <w:rsid w:val="00D17619"/>
    <w:rsid w:val="00D205BD"/>
    <w:rsid w:val="00D2264F"/>
    <w:rsid w:val="00D22BDD"/>
    <w:rsid w:val="00D2382E"/>
    <w:rsid w:val="00D24222"/>
    <w:rsid w:val="00D24321"/>
    <w:rsid w:val="00D24CCE"/>
    <w:rsid w:val="00D24D49"/>
    <w:rsid w:val="00D24D4F"/>
    <w:rsid w:val="00D25420"/>
    <w:rsid w:val="00D25A8D"/>
    <w:rsid w:val="00D262F0"/>
    <w:rsid w:val="00D263B7"/>
    <w:rsid w:val="00D26B80"/>
    <w:rsid w:val="00D274AB"/>
    <w:rsid w:val="00D27866"/>
    <w:rsid w:val="00D3089D"/>
    <w:rsid w:val="00D31181"/>
    <w:rsid w:val="00D31E84"/>
    <w:rsid w:val="00D33326"/>
    <w:rsid w:val="00D334BA"/>
    <w:rsid w:val="00D33F12"/>
    <w:rsid w:val="00D3596C"/>
    <w:rsid w:val="00D35F35"/>
    <w:rsid w:val="00D3660F"/>
    <w:rsid w:val="00D36918"/>
    <w:rsid w:val="00D36B74"/>
    <w:rsid w:val="00D4013F"/>
    <w:rsid w:val="00D40B52"/>
    <w:rsid w:val="00D4110D"/>
    <w:rsid w:val="00D41118"/>
    <w:rsid w:val="00D41820"/>
    <w:rsid w:val="00D41E4F"/>
    <w:rsid w:val="00D41F93"/>
    <w:rsid w:val="00D433E0"/>
    <w:rsid w:val="00D434F5"/>
    <w:rsid w:val="00D436C6"/>
    <w:rsid w:val="00D43C84"/>
    <w:rsid w:val="00D43D7F"/>
    <w:rsid w:val="00D4454E"/>
    <w:rsid w:val="00D4482C"/>
    <w:rsid w:val="00D45DF6"/>
    <w:rsid w:val="00D47CF5"/>
    <w:rsid w:val="00D51004"/>
    <w:rsid w:val="00D51A0F"/>
    <w:rsid w:val="00D528FE"/>
    <w:rsid w:val="00D540D0"/>
    <w:rsid w:val="00D54602"/>
    <w:rsid w:val="00D5500C"/>
    <w:rsid w:val="00D55212"/>
    <w:rsid w:val="00D5544A"/>
    <w:rsid w:val="00D601DE"/>
    <w:rsid w:val="00D6023F"/>
    <w:rsid w:val="00D60932"/>
    <w:rsid w:val="00D61C3A"/>
    <w:rsid w:val="00D62E58"/>
    <w:rsid w:val="00D630AC"/>
    <w:rsid w:val="00D6314F"/>
    <w:rsid w:val="00D6336A"/>
    <w:rsid w:val="00D64DD5"/>
    <w:rsid w:val="00D65420"/>
    <w:rsid w:val="00D659C8"/>
    <w:rsid w:val="00D66D90"/>
    <w:rsid w:val="00D676C1"/>
    <w:rsid w:val="00D67921"/>
    <w:rsid w:val="00D7023C"/>
    <w:rsid w:val="00D71704"/>
    <w:rsid w:val="00D748B3"/>
    <w:rsid w:val="00D748BB"/>
    <w:rsid w:val="00D756EF"/>
    <w:rsid w:val="00D75FA6"/>
    <w:rsid w:val="00D763D5"/>
    <w:rsid w:val="00D7735F"/>
    <w:rsid w:val="00D776C9"/>
    <w:rsid w:val="00D803D9"/>
    <w:rsid w:val="00D8098A"/>
    <w:rsid w:val="00D81AE6"/>
    <w:rsid w:val="00D83605"/>
    <w:rsid w:val="00D840A1"/>
    <w:rsid w:val="00D84BBB"/>
    <w:rsid w:val="00D85269"/>
    <w:rsid w:val="00D85C12"/>
    <w:rsid w:val="00D865F1"/>
    <w:rsid w:val="00D86BBD"/>
    <w:rsid w:val="00D874DD"/>
    <w:rsid w:val="00D87537"/>
    <w:rsid w:val="00D87A03"/>
    <w:rsid w:val="00D87C81"/>
    <w:rsid w:val="00D913DF"/>
    <w:rsid w:val="00D91C7E"/>
    <w:rsid w:val="00D91CD3"/>
    <w:rsid w:val="00D91E5C"/>
    <w:rsid w:val="00D9231B"/>
    <w:rsid w:val="00D925AE"/>
    <w:rsid w:val="00D92BB2"/>
    <w:rsid w:val="00D931E5"/>
    <w:rsid w:val="00D939F4"/>
    <w:rsid w:val="00D9574D"/>
    <w:rsid w:val="00D958CC"/>
    <w:rsid w:val="00D95F25"/>
    <w:rsid w:val="00D97370"/>
    <w:rsid w:val="00D97FF2"/>
    <w:rsid w:val="00DA06CF"/>
    <w:rsid w:val="00DA151F"/>
    <w:rsid w:val="00DA1625"/>
    <w:rsid w:val="00DA1B74"/>
    <w:rsid w:val="00DA1B85"/>
    <w:rsid w:val="00DA2283"/>
    <w:rsid w:val="00DA231C"/>
    <w:rsid w:val="00DA2755"/>
    <w:rsid w:val="00DA2E62"/>
    <w:rsid w:val="00DA34A6"/>
    <w:rsid w:val="00DA3BC6"/>
    <w:rsid w:val="00DA4ED6"/>
    <w:rsid w:val="00DA63E5"/>
    <w:rsid w:val="00DA6C72"/>
    <w:rsid w:val="00DA70D4"/>
    <w:rsid w:val="00DA77C3"/>
    <w:rsid w:val="00DB1631"/>
    <w:rsid w:val="00DB26A2"/>
    <w:rsid w:val="00DB2977"/>
    <w:rsid w:val="00DB297F"/>
    <w:rsid w:val="00DB3956"/>
    <w:rsid w:val="00DB4B05"/>
    <w:rsid w:val="00DB5980"/>
    <w:rsid w:val="00DB6A16"/>
    <w:rsid w:val="00DB7430"/>
    <w:rsid w:val="00DB78BA"/>
    <w:rsid w:val="00DB7A13"/>
    <w:rsid w:val="00DB7F85"/>
    <w:rsid w:val="00DC0668"/>
    <w:rsid w:val="00DC0F42"/>
    <w:rsid w:val="00DC1144"/>
    <w:rsid w:val="00DC1751"/>
    <w:rsid w:val="00DC183B"/>
    <w:rsid w:val="00DC19A8"/>
    <w:rsid w:val="00DC2850"/>
    <w:rsid w:val="00DC4759"/>
    <w:rsid w:val="00DC4F13"/>
    <w:rsid w:val="00DC51E3"/>
    <w:rsid w:val="00DC5B4B"/>
    <w:rsid w:val="00DD04D9"/>
    <w:rsid w:val="00DD057B"/>
    <w:rsid w:val="00DD0A27"/>
    <w:rsid w:val="00DD15C3"/>
    <w:rsid w:val="00DD1943"/>
    <w:rsid w:val="00DD1BB5"/>
    <w:rsid w:val="00DD30F7"/>
    <w:rsid w:val="00DD3103"/>
    <w:rsid w:val="00DD34D2"/>
    <w:rsid w:val="00DD47EF"/>
    <w:rsid w:val="00DD534D"/>
    <w:rsid w:val="00DD5709"/>
    <w:rsid w:val="00DD65F1"/>
    <w:rsid w:val="00DD6F69"/>
    <w:rsid w:val="00DD7BF0"/>
    <w:rsid w:val="00DDB57C"/>
    <w:rsid w:val="00DE00E6"/>
    <w:rsid w:val="00DE0660"/>
    <w:rsid w:val="00DE0844"/>
    <w:rsid w:val="00DE092F"/>
    <w:rsid w:val="00DE0BCB"/>
    <w:rsid w:val="00DE1E42"/>
    <w:rsid w:val="00DE2D02"/>
    <w:rsid w:val="00DE3510"/>
    <w:rsid w:val="00DE39B1"/>
    <w:rsid w:val="00DE4696"/>
    <w:rsid w:val="00DE4767"/>
    <w:rsid w:val="00DE4AB3"/>
    <w:rsid w:val="00DE667A"/>
    <w:rsid w:val="00DE69BA"/>
    <w:rsid w:val="00DE6DCF"/>
    <w:rsid w:val="00DE720A"/>
    <w:rsid w:val="00DF11DC"/>
    <w:rsid w:val="00DF2523"/>
    <w:rsid w:val="00DF29C0"/>
    <w:rsid w:val="00DF3911"/>
    <w:rsid w:val="00DF66C8"/>
    <w:rsid w:val="00DF717F"/>
    <w:rsid w:val="00DF7768"/>
    <w:rsid w:val="00DF77F0"/>
    <w:rsid w:val="00DF79C2"/>
    <w:rsid w:val="00DF7B3B"/>
    <w:rsid w:val="00E00321"/>
    <w:rsid w:val="00E00EF6"/>
    <w:rsid w:val="00E01A02"/>
    <w:rsid w:val="00E021FC"/>
    <w:rsid w:val="00E0274D"/>
    <w:rsid w:val="00E02AF4"/>
    <w:rsid w:val="00E03B6A"/>
    <w:rsid w:val="00E0415B"/>
    <w:rsid w:val="00E0475C"/>
    <w:rsid w:val="00E05773"/>
    <w:rsid w:val="00E06496"/>
    <w:rsid w:val="00E066D3"/>
    <w:rsid w:val="00E06C59"/>
    <w:rsid w:val="00E103DB"/>
    <w:rsid w:val="00E10727"/>
    <w:rsid w:val="00E109E3"/>
    <w:rsid w:val="00E12B77"/>
    <w:rsid w:val="00E13AA4"/>
    <w:rsid w:val="00E14878"/>
    <w:rsid w:val="00E1504B"/>
    <w:rsid w:val="00E1547B"/>
    <w:rsid w:val="00E1552F"/>
    <w:rsid w:val="00E159D5"/>
    <w:rsid w:val="00E15FAA"/>
    <w:rsid w:val="00E16264"/>
    <w:rsid w:val="00E16317"/>
    <w:rsid w:val="00E176EA"/>
    <w:rsid w:val="00E17AF6"/>
    <w:rsid w:val="00E200CF"/>
    <w:rsid w:val="00E20BF8"/>
    <w:rsid w:val="00E20CA0"/>
    <w:rsid w:val="00E20E4E"/>
    <w:rsid w:val="00E2143B"/>
    <w:rsid w:val="00E2240A"/>
    <w:rsid w:val="00E2296B"/>
    <w:rsid w:val="00E22E4C"/>
    <w:rsid w:val="00E23158"/>
    <w:rsid w:val="00E2387D"/>
    <w:rsid w:val="00E23EFF"/>
    <w:rsid w:val="00E249FD"/>
    <w:rsid w:val="00E24BEE"/>
    <w:rsid w:val="00E26E8C"/>
    <w:rsid w:val="00E26F82"/>
    <w:rsid w:val="00E27445"/>
    <w:rsid w:val="00E27B3C"/>
    <w:rsid w:val="00E27F18"/>
    <w:rsid w:val="00E31251"/>
    <w:rsid w:val="00E3145B"/>
    <w:rsid w:val="00E315A0"/>
    <w:rsid w:val="00E32A63"/>
    <w:rsid w:val="00E32D40"/>
    <w:rsid w:val="00E3312F"/>
    <w:rsid w:val="00E33235"/>
    <w:rsid w:val="00E3493F"/>
    <w:rsid w:val="00E34D9F"/>
    <w:rsid w:val="00E367F3"/>
    <w:rsid w:val="00E3798E"/>
    <w:rsid w:val="00E37FAC"/>
    <w:rsid w:val="00E40280"/>
    <w:rsid w:val="00E40359"/>
    <w:rsid w:val="00E41508"/>
    <w:rsid w:val="00E4246E"/>
    <w:rsid w:val="00E42EF1"/>
    <w:rsid w:val="00E43779"/>
    <w:rsid w:val="00E438F1"/>
    <w:rsid w:val="00E44472"/>
    <w:rsid w:val="00E444E7"/>
    <w:rsid w:val="00E449B9"/>
    <w:rsid w:val="00E45C68"/>
    <w:rsid w:val="00E471C8"/>
    <w:rsid w:val="00E47E4B"/>
    <w:rsid w:val="00E50245"/>
    <w:rsid w:val="00E505DC"/>
    <w:rsid w:val="00E50C6D"/>
    <w:rsid w:val="00E5256A"/>
    <w:rsid w:val="00E530AB"/>
    <w:rsid w:val="00E542A0"/>
    <w:rsid w:val="00E54C0A"/>
    <w:rsid w:val="00E551EB"/>
    <w:rsid w:val="00E552CC"/>
    <w:rsid w:val="00E55D18"/>
    <w:rsid w:val="00E57070"/>
    <w:rsid w:val="00E57252"/>
    <w:rsid w:val="00E601C7"/>
    <w:rsid w:val="00E6103A"/>
    <w:rsid w:val="00E6214A"/>
    <w:rsid w:val="00E63190"/>
    <w:rsid w:val="00E63413"/>
    <w:rsid w:val="00E6421A"/>
    <w:rsid w:val="00E65E74"/>
    <w:rsid w:val="00E663B3"/>
    <w:rsid w:val="00E66B8D"/>
    <w:rsid w:val="00E67024"/>
    <w:rsid w:val="00E67225"/>
    <w:rsid w:val="00E70532"/>
    <w:rsid w:val="00E70D4A"/>
    <w:rsid w:val="00E70EE1"/>
    <w:rsid w:val="00E718BB"/>
    <w:rsid w:val="00E7200C"/>
    <w:rsid w:val="00E72B1F"/>
    <w:rsid w:val="00E72BC9"/>
    <w:rsid w:val="00E733A3"/>
    <w:rsid w:val="00E76538"/>
    <w:rsid w:val="00E7666C"/>
    <w:rsid w:val="00E801B8"/>
    <w:rsid w:val="00E80AE0"/>
    <w:rsid w:val="00E81DEA"/>
    <w:rsid w:val="00E81E9B"/>
    <w:rsid w:val="00E820EC"/>
    <w:rsid w:val="00E823E1"/>
    <w:rsid w:val="00E833C8"/>
    <w:rsid w:val="00E84A28"/>
    <w:rsid w:val="00E84E10"/>
    <w:rsid w:val="00E8529D"/>
    <w:rsid w:val="00E85506"/>
    <w:rsid w:val="00E8573F"/>
    <w:rsid w:val="00E85DE4"/>
    <w:rsid w:val="00E875D8"/>
    <w:rsid w:val="00E87638"/>
    <w:rsid w:val="00E87B0F"/>
    <w:rsid w:val="00E87B1C"/>
    <w:rsid w:val="00E87BAF"/>
    <w:rsid w:val="00E903AB"/>
    <w:rsid w:val="00E90447"/>
    <w:rsid w:val="00E9092C"/>
    <w:rsid w:val="00E90F55"/>
    <w:rsid w:val="00E9171D"/>
    <w:rsid w:val="00E91B90"/>
    <w:rsid w:val="00E9207E"/>
    <w:rsid w:val="00E9210A"/>
    <w:rsid w:val="00E9218E"/>
    <w:rsid w:val="00E93636"/>
    <w:rsid w:val="00E9410D"/>
    <w:rsid w:val="00E95091"/>
    <w:rsid w:val="00E954FB"/>
    <w:rsid w:val="00E9660A"/>
    <w:rsid w:val="00E9687E"/>
    <w:rsid w:val="00E97299"/>
    <w:rsid w:val="00E9765B"/>
    <w:rsid w:val="00E97CE6"/>
    <w:rsid w:val="00E97D93"/>
    <w:rsid w:val="00EA0AA0"/>
    <w:rsid w:val="00EA0C82"/>
    <w:rsid w:val="00EA1E63"/>
    <w:rsid w:val="00EA2540"/>
    <w:rsid w:val="00EA2AE5"/>
    <w:rsid w:val="00EA3A99"/>
    <w:rsid w:val="00EA56B7"/>
    <w:rsid w:val="00EA6239"/>
    <w:rsid w:val="00EA661E"/>
    <w:rsid w:val="00EA69EA"/>
    <w:rsid w:val="00EA7A5F"/>
    <w:rsid w:val="00EB0208"/>
    <w:rsid w:val="00EB1609"/>
    <w:rsid w:val="00EB2BF8"/>
    <w:rsid w:val="00EB306A"/>
    <w:rsid w:val="00EB4148"/>
    <w:rsid w:val="00EB4588"/>
    <w:rsid w:val="00EB5B39"/>
    <w:rsid w:val="00EB69C0"/>
    <w:rsid w:val="00EB70E7"/>
    <w:rsid w:val="00EB7662"/>
    <w:rsid w:val="00EC0BFC"/>
    <w:rsid w:val="00EC0D2A"/>
    <w:rsid w:val="00EC0DC7"/>
    <w:rsid w:val="00EC160C"/>
    <w:rsid w:val="00EC1BDB"/>
    <w:rsid w:val="00EC2133"/>
    <w:rsid w:val="00EC5887"/>
    <w:rsid w:val="00EC5D9D"/>
    <w:rsid w:val="00EC6652"/>
    <w:rsid w:val="00EC66A2"/>
    <w:rsid w:val="00EC67B0"/>
    <w:rsid w:val="00EC7161"/>
    <w:rsid w:val="00EC73C5"/>
    <w:rsid w:val="00EC748C"/>
    <w:rsid w:val="00EC7E0A"/>
    <w:rsid w:val="00ED0599"/>
    <w:rsid w:val="00ED0875"/>
    <w:rsid w:val="00ED0E41"/>
    <w:rsid w:val="00ED1128"/>
    <w:rsid w:val="00ED1461"/>
    <w:rsid w:val="00ED1F99"/>
    <w:rsid w:val="00ED3494"/>
    <w:rsid w:val="00ED3F48"/>
    <w:rsid w:val="00ED4579"/>
    <w:rsid w:val="00ED45FF"/>
    <w:rsid w:val="00ED4707"/>
    <w:rsid w:val="00ED48F7"/>
    <w:rsid w:val="00ED507F"/>
    <w:rsid w:val="00ED589B"/>
    <w:rsid w:val="00ED69F8"/>
    <w:rsid w:val="00ED6D60"/>
    <w:rsid w:val="00ED7539"/>
    <w:rsid w:val="00EE07AA"/>
    <w:rsid w:val="00EE0802"/>
    <w:rsid w:val="00EE0E20"/>
    <w:rsid w:val="00EE16DD"/>
    <w:rsid w:val="00EE224A"/>
    <w:rsid w:val="00EE2583"/>
    <w:rsid w:val="00EE59DA"/>
    <w:rsid w:val="00EE73A1"/>
    <w:rsid w:val="00EE78C1"/>
    <w:rsid w:val="00EF11E4"/>
    <w:rsid w:val="00EF1D20"/>
    <w:rsid w:val="00EF22EB"/>
    <w:rsid w:val="00EF29E0"/>
    <w:rsid w:val="00EF2F2B"/>
    <w:rsid w:val="00EF4D0A"/>
    <w:rsid w:val="00EF57E0"/>
    <w:rsid w:val="00EF5ED1"/>
    <w:rsid w:val="00EF76EF"/>
    <w:rsid w:val="00EF7E1F"/>
    <w:rsid w:val="00F0024D"/>
    <w:rsid w:val="00F00C29"/>
    <w:rsid w:val="00F00F07"/>
    <w:rsid w:val="00F011B4"/>
    <w:rsid w:val="00F01A3D"/>
    <w:rsid w:val="00F01DBA"/>
    <w:rsid w:val="00F024C1"/>
    <w:rsid w:val="00F03939"/>
    <w:rsid w:val="00F054C4"/>
    <w:rsid w:val="00F05C28"/>
    <w:rsid w:val="00F05C98"/>
    <w:rsid w:val="00F103D3"/>
    <w:rsid w:val="00F10C5A"/>
    <w:rsid w:val="00F10D02"/>
    <w:rsid w:val="00F1184E"/>
    <w:rsid w:val="00F11E95"/>
    <w:rsid w:val="00F130D1"/>
    <w:rsid w:val="00F131C9"/>
    <w:rsid w:val="00F13417"/>
    <w:rsid w:val="00F137FB"/>
    <w:rsid w:val="00F1483F"/>
    <w:rsid w:val="00F14FA3"/>
    <w:rsid w:val="00F15486"/>
    <w:rsid w:val="00F16FF3"/>
    <w:rsid w:val="00F1778B"/>
    <w:rsid w:val="00F17A08"/>
    <w:rsid w:val="00F17CCA"/>
    <w:rsid w:val="00F2049E"/>
    <w:rsid w:val="00F22129"/>
    <w:rsid w:val="00F22468"/>
    <w:rsid w:val="00F22F1A"/>
    <w:rsid w:val="00F22FC0"/>
    <w:rsid w:val="00F22FD8"/>
    <w:rsid w:val="00F235A4"/>
    <w:rsid w:val="00F23927"/>
    <w:rsid w:val="00F244FE"/>
    <w:rsid w:val="00F24DE1"/>
    <w:rsid w:val="00F269B3"/>
    <w:rsid w:val="00F2739E"/>
    <w:rsid w:val="00F31D69"/>
    <w:rsid w:val="00F32A79"/>
    <w:rsid w:val="00F34220"/>
    <w:rsid w:val="00F34DC0"/>
    <w:rsid w:val="00F35A7F"/>
    <w:rsid w:val="00F36A91"/>
    <w:rsid w:val="00F36D14"/>
    <w:rsid w:val="00F36D93"/>
    <w:rsid w:val="00F3793F"/>
    <w:rsid w:val="00F40644"/>
    <w:rsid w:val="00F412AE"/>
    <w:rsid w:val="00F418FE"/>
    <w:rsid w:val="00F4242E"/>
    <w:rsid w:val="00F432BF"/>
    <w:rsid w:val="00F43399"/>
    <w:rsid w:val="00F437DF"/>
    <w:rsid w:val="00F442F9"/>
    <w:rsid w:val="00F447AE"/>
    <w:rsid w:val="00F459B8"/>
    <w:rsid w:val="00F45C9E"/>
    <w:rsid w:val="00F45D7E"/>
    <w:rsid w:val="00F46E74"/>
    <w:rsid w:val="00F46EF9"/>
    <w:rsid w:val="00F507AF"/>
    <w:rsid w:val="00F51997"/>
    <w:rsid w:val="00F51A8C"/>
    <w:rsid w:val="00F51DEC"/>
    <w:rsid w:val="00F51E19"/>
    <w:rsid w:val="00F52E79"/>
    <w:rsid w:val="00F53D46"/>
    <w:rsid w:val="00F541ED"/>
    <w:rsid w:val="00F544C9"/>
    <w:rsid w:val="00F55F00"/>
    <w:rsid w:val="00F56644"/>
    <w:rsid w:val="00F5671C"/>
    <w:rsid w:val="00F5736D"/>
    <w:rsid w:val="00F573FF"/>
    <w:rsid w:val="00F57992"/>
    <w:rsid w:val="00F5799A"/>
    <w:rsid w:val="00F57F5D"/>
    <w:rsid w:val="00F60942"/>
    <w:rsid w:val="00F60C73"/>
    <w:rsid w:val="00F6101F"/>
    <w:rsid w:val="00F61816"/>
    <w:rsid w:val="00F618A1"/>
    <w:rsid w:val="00F63F99"/>
    <w:rsid w:val="00F641BD"/>
    <w:rsid w:val="00F64359"/>
    <w:rsid w:val="00F65EF0"/>
    <w:rsid w:val="00F65F4B"/>
    <w:rsid w:val="00F67000"/>
    <w:rsid w:val="00F67712"/>
    <w:rsid w:val="00F7130B"/>
    <w:rsid w:val="00F71711"/>
    <w:rsid w:val="00F7251F"/>
    <w:rsid w:val="00F72DF4"/>
    <w:rsid w:val="00F7411F"/>
    <w:rsid w:val="00F7429E"/>
    <w:rsid w:val="00F74907"/>
    <w:rsid w:val="00F75067"/>
    <w:rsid w:val="00F750F1"/>
    <w:rsid w:val="00F75F67"/>
    <w:rsid w:val="00F76342"/>
    <w:rsid w:val="00F76569"/>
    <w:rsid w:val="00F7733D"/>
    <w:rsid w:val="00F773FC"/>
    <w:rsid w:val="00F777CA"/>
    <w:rsid w:val="00F80AA0"/>
    <w:rsid w:val="00F81D7A"/>
    <w:rsid w:val="00F81E26"/>
    <w:rsid w:val="00F820E6"/>
    <w:rsid w:val="00F82138"/>
    <w:rsid w:val="00F825F5"/>
    <w:rsid w:val="00F8262F"/>
    <w:rsid w:val="00F82675"/>
    <w:rsid w:val="00F834FE"/>
    <w:rsid w:val="00F83621"/>
    <w:rsid w:val="00F84158"/>
    <w:rsid w:val="00F842BB"/>
    <w:rsid w:val="00F84E7D"/>
    <w:rsid w:val="00F85007"/>
    <w:rsid w:val="00F8559A"/>
    <w:rsid w:val="00F856B5"/>
    <w:rsid w:val="00F860E3"/>
    <w:rsid w:val="00F86CE9"/>
    <w:rsid w:val="00F86DEB"/>
    <w:rsid w:val="00F908A9"/>
    <w:rsid w:val="00F911B3"/>
    <w:rsid w:val="00F925C1"/>
    <w:rsid w:val="00F92812"/>
    <w:rsid w:val="00F931C5"/>
    <w:rsid w:val="00F93BC2"/>
    <w:rsid w:val="00F953BF"/>
    <w:rsid w:val="00F96266"/>
    <w:rsid w:val="00F969D8"/>
    <w:rsid w:val="00F96B7B"/>
    <w:rsid w:val="00F96EF6"/>
    <w:rsid w:val="00F97B32"/>
    <w:rsid w:val="00F97BD5"/>
    <w:rsid w:val="00FA0F98"/>
    <w:rsid w:val="00FA231A"/>
    <w:rsid w:val="00FA3CBB"/>
    <w:rsid w:val="00FA4524"/>
    <w:rsid w:val="00FA4975"/>
    <w:rsid w:val="00FA54A0"/>
    <w:rsid w:val="00FA5F39"/>
    <w:rsid w:val="00FA794B"/>
    <w:rsid w:val="00FB03C8"/>
    <w:rsid w:val="00FB046D"/>
    <w:rsid w:val="00FB06B4"/>
    <w:rsid w:val="00FB13E2"/>
    <w:rsid w:val="00FB16FE"/>
    <w:rsid w:val="00FB1AE7"/>
    <w:rsid w:val="00FB247B"/>
    <w:rsid w:val="00FB2C16"/>
    <w:rsid w:val="00FB34BF"/>
    <w:rsid w:val="00FB36F0"/>
    <w:rsid w:val="00FB3B5D"/>
    <w:rsid w:val="00FB3B6C"/>
    <w:rsid w:val="00FB456D"/>
    <w:rsid w:val="00FB45F8"/>
    <w:rsid w:val="00FB5A37"/>
    <w:rsid w:val="00FB5B12"/>
    <w:rsid w:val="00FB5EB5"/>
    <w:rsid w:val="00FB5F01"/>
    <w:rsid w:val="00FB62AB"/>
    <w:rsid w:val="00FB663F"/>
    <w:rsid w:val="00FB6FDF"/>
    <w:rsid w:val="00FB7BB5"/>
    <w:rsid w:val="00FB7E85"/>
    <w:rsid w:val="00FC031C"/>
    <w:rsid w:val="00FC0437"/>
    <w:rsid w:val="00FC11A9"/>
    <w:rsid w:val="00FC1A20"/>
    <w:rsid w:val="00FC204F"/>
    <w:rsid w:val="00FC223F"/>
    <w:rsid w:val="00FC2F0D"/>
    <w:rsid w:val="00FC3FFF"/>
    <w:rsid w:val="00FC5BBB"/>
    <w:rsid w:val="00FC5C72"/>
    <w:rsid w:val="00FC7299"/>
    <w:rsid w:val="00FD0255"/>
    <w:rsid w:val="00FD1FD3"/>
    <w:rsid w:val="00FD2180"/>
    <w:rsid w:val="00FD26F4"/>
    <w:rsid w:val="00FD2E1B"/>
    <w:rsid w:val="00FD34C3"/>
    <w:rsid w:val="00FD3F22"/>
    <w:rsid w:val="00FD41DA"/>
    <w:rsid w:val="00FD4488"/>
    <w:rsid w:val="00FD478B"/>
    <w:rsid w:val="00FD5A9C"/>
    <w:rsid w:val="00FD6124"/>
    <w:rsid w:val="00FD6523"/>
    <w:rsid w:val="00FD6546"/>
    <w:rsid w:val="00FD6C85"/>
    <w:rsid w:val="00FD6D6E"/>
    <w:rsid w:val="00FD773C"/>
    <w:rsid w:val="00FE0687"/>
    <w:rsid w:val="00FE0893"/>
    <w:rsid w:val="00FE2322"/>
    <w:rsid w:val="00FE233E"/>
    <w:rsid w:val="00FE2AA3"/>
    <w:rsid w:val="00FE2E94"/>
    <w:rsid w:val="00FE3076"/>
    <w:rsid w:val="00FE332E"/>
    <w:rsid w:val="00FE34DD"/>
    <w:rsid w:val="00FE5E58"/>
    <w:rsid w:val="00FE61B5"/>
    <w:rsid w:val="00FE7C00"/>
    <w:rsid w:val="00FF0204"/>
    <w:rsid w:val="00FF2398"/>
    <w:rsid w:val="00FF331A"/>
    <w:rsid w:val="00FF3DF4"/>
    <w:rsid w:val="00FF43F5"/>
    <w:rsid w:val="00FF4B12"/>
    <w:rsid w:val="00FF5EA5"/>
    <w:rsid w:val="00FF66D0"/>
    <w:rsid w:val="00FF7948"/>
    <w:rsid w:val="01130143"/>
    <w:rsid w:val="021309D5"/>
    <w:rsid w:val="02BCB28A"/>
    <w:rsid w:val="052988E2"/>
    <w:rsid w:val="052A9F06"/>
    <w:rsid w:val="0540EE93"/>
    <w:rsid w:val="0548D5A0"/>
    <w:rsid w:val="05670A95"/>
    <w:rsid w:val="07A399B3"/>
    <w:rsid w:val="09C0B828"/>
    <w:rsid w:val="0F3A9876"/>
    <w:rsid w:val="0F6BF537"/>
    <w:rsid w:val="103C756F"/>
    <w:rsid w:val="1408B826"/>
    <w:rsid w:val="157E8213"/>
    <w:rsid w:val="159DFCC2"/>
    <w:rsid w:val="16C5DFBE"/>
    <w:rsid w:val="19FDA1B7"/>
    <w:rsid w:val="1A1CB26E"/>
    <w:rsid w:val="1AC2AE67"/>
    <w:rsid w:val="1E1E1D1E"/>
    <w:rsid w:val="1F527896"/>
    <w:rsid w:val="20FF5A26"/>
    <w:rsid w:val="21AB6392"/>
    <w:rsid w:val="22823E15"/>
    <w:rsid w:val="22FC5513"/>
    <w:rsid w:val="2361EF1B"/>
    <w:rsid w:val="23D4DA37"/>
    <w:rsid w:val="25ABBAD5"/>
    <w:rsid w:val="26254D8D"/>
    <w:rsid w:val="2644F1AE"/>
    <w:rsid w:val="2718C601"/>
    <w:rsid w:val="283B81DC"/>
    <w:rsid w:val="2A0C953E"/>
    <w:rsid w:val="2A259FC5"/>
    <w:rsid w:val="2C56061A"/>
    <w:rsid w:val="2D42C0FD"/>
    <w:rsid w:val="2DC26812"/>
    <w:rsid w:val="2E4E75F4"/>
    <w:rsid w:val="2E50959A"/>
    <w:rsid w:val="2FB94C2C"/>
    <w:rsid w:val="3697FFC6"/>
    <w:rsid w:val="396BE28C"/>
    <w:rsid w:val="3A66731F"/>
    <w:rsid w:val="3BE2DAE8"/>
    <w:rsid w:val="3EDD0933"/>
    <w:rsid w:val="424D8EB8"/>
    <w:rsid w:val="42B21717"/>
    <w:rsid w:val="449DE7C1"/>
    <w:rsid w:val="45D0DF2C"/>
    <w:rsid w:val="461BB1AF"/>
    <w:rsid w:val="4759F4A9"/>
    <w:rsid w:val="48978C9D"/>
    <w:rsid w:val="490DAAED"/>
    <w:rsid w:val="49D4897B"/>
    <w:rsid w:val="4A279151"/>
    <w:rsid w:val="4B551BEE"/>
    <w:rsid w:val="4B7059DC"/>
    <w:rsid w:val="4B9F1DC6"/>
    <w:rsid w:val="4C1636A8"/>
    <w:rsid w:val="4CF0EC4F"/>
    <w:rsid w:val="4D1382D0"/>
    <w:rsid w:val="4DB20709"/>
    <w:rsid w:val="4DD32B15"/>
    <w:rsid w:val="4F7276BC"/>
    <w:rsid w:val="4F8E9DDE"/>
    <w:rsid w:val="4FB37172"/>
    <w:rsid w:val="4FBEEB32"/>
    <w:rsid w:val="5119E899"/>
    <w:rsid w:val="528EB02C"/>
    <w:rsid w:val="561EC2C4"/>
    <w:rsid w:val="579DE03E"/>
    <w:rsid w:val="57B3952E"/>
    <w:rsid w:val="5819E01C"/>
    <w:rsid w:val="58431580"/>
    <w:rsid w:val="58D76725"/>
    <w:rsid w:val="5A39490A"/>
    <w:rsid w:val="5BE3BFEE"/>
    <w:rsid w:val="5EA05FD8"/>
    <w:rsid w:val="5ED95991"/>
    <w:rsid w:val="5FE0A545"/>
    <w:rsid w:val="614B271C"/>
    <w:rsid w:val="61C3CA73"/>
    <w:rsid w:val="61E194E2"/>
    <w:rsid w:val="62B6C53F"/>
    <w:rsid w:val="634FE29A"/>
    <w:rsid w:val="6390AA46"/>
    <w:rsid w:val="6438EC64"/>
    <w:rsid w:val="6478BE03"/>
    <w:rsid w:val="6483D2B7"/>
    <w:rsid w:val="6A42465A"/>
    <w:rsid w:val="6AEEE7C3"/>
    <w:rsid w:val="6B92444A"/>
    <w:rsid w:val="6E859850"/>
    <w:rsid w:val="6FAED039"/>
    <w:rsid w:val="71B7FC53"/>
    <w:rsid w:val="72FBBF0F"/>
    <w:rsid w:val="737331F9"/>
    <w:rsid w:val="74E22427"/>
    <w:rsid w:val="756A4970"/>
    <w:rsid w:val="75AB1655"/>
    <w:rsid w:val="76026865"/>
    <w:rsid w:val="76BF77FB"/>
    <w:rsid w:val="7861DB0F"/>
    <w:rsid w:val="7913C1C6"/>
    <w:rsid w:val="7BB916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E5CBCA9"/>
  <w15:docId w15:val="{0007C4D8-C13A-4CC1-8EDB-3CE366316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iPriority="0" w:unhideWhenUsed="1"/>
    <w:lsdException w:name="caption" w:locked="1" w:semiHidden="1" w:uiPriority="0"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lock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089B"/>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qFormat/>
    <w:rsid w:val="00CF2EC4"/>
    <w:pPr>
      <w:ind w:left="708"/>
      <w:jc w:val="both"/>
      <w:outlineLvl w:val="5"/>
    </w:pPr>
    <w:rPr>
      <w:u w:val="single"/>
      <w:lang w:val="es-ES_tradnl"/>
    </w:rPr>
  </w:style>
  <w:style w:type="paragraph" w:styleId="Ttulo7">
    <w:name w:val="heading 7"/>
    <w:basedOn w:val="Normal"/>
    <w:next w:val="Sangranormal"/>
    <w:link w:val="Ttulo7Car"/>
    <w:qFormat/>
    <w:rsid w:val="00CF2EC4"/>
    <w:pPr>
      <w:ind w:left="708"/>
      <w:jc w:val="both"/>
      <w:outlineLvl w:val="6"/>
    </w:pPr>
    <w:rPr>
      <w:i/>
      <w:lang w:val="es-ES_tradnl"/>
    </w:rPr>
  </w:style>
  <w:style w:type="paragraph" w:styleId="Ttulo8">
    <w:name w:val="heading 8"/>
    <w:basedOn w:val="Normal"/>
    <w:next w:val="Normal"/>
    <w:link w:val="Ttulo8Car"/>
    <w:qFormat/>
    <w:rsid w:val="00CF2EC4"/>
    <w:pPr>
      <w:spacing w:before="240" w:after="60"/>
      <w:outlineLvl w:val="7"/>
    </w:pPr>
    <w:rPr>
      <w:i/>
      <w:iCs/>
      <w:szCs w:val="24"/>
      <w:lang w:val="es-ES_tradnl"/>
    </w:rPr>
  </w:style>
  <w:style w:type="paragraph" w:styleId="Ttulo9">
    <w:name w:val="heading 9"/>
    <w:basedOn w:val="Normal"/>
    <w:next w:val="Sangranormal"/>
    <w:link w:val="Ttulo9Car"/>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rsid w:val="00CF2EC4"/>
    <w:pPr>
      <w:ind w:left="708"/>
      <w:jc w:val="both"/>
    </w:pPr>
    <w:rPr>
      <w:rFonts w:ascii="Arial" w:hAnsi="Arial"/>
      <w:sz w:val="22"/>
      <w:lang w:val="es-ES_tradnl"/>
    </w:rPr>
  </w:style>
  <w:style w:type="paragraph" w:customStyle="1" w:styleId="tit1">
    <w:name w:val="tit 1"/>
    <w:basedOn w:val="Normal"/>
    <w:autoRedefine/>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basedOn w:val="Fuentedeprrafopredeter"/>
    <w:link w:val="Encabezado"/>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semiHidden/>
    <w:rsid w:val="007A1991"/>
    <w:pPr>
      <w:ind w:left="200" w:hanging="200"/>
    </w:pPr>
  </w:style>
  <w:style w:type="paragraph" w:styleId="Ttulodendice">
    <w:name w:val="index heading"/>
    <w:basedOn w:val="Normal"/>
    <w:next w:val="Normal"/>
    <w:semiHidden/>
    <w:rsid w:val="007A1991"/>
    <w:pPr>
      <w:jc w:val="both"/>
    </w:pPr>
    <w:rPr>
      <w:sz w:val="22"/>
      <w:szCs w:val="22"/>
    </w:rPr>
  </w:style>
  <w:style w:type="paragraph" w:styleId="Mapadeldocumento">
    <w:name w:val="Document Map"/>
    <w:basedOn w:val="Normal"/>
    <w:link w:val="MapadeldocumentoCar"/>
    <w:autoRedefine/>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D748B3"/>
    <w:pPr>
      <w:tabs>
        <w:tab w:val="right" w:leader="dot" w:pos="8494"/>
      </w:tabs>
      <w:spacing w:before="100"/>
      <w:jc w:val="center"/>
    </w:pPr>
    <w:rPr>
      <w:rFonts w:ascii="Arial" w:hAnsi="Arial"/>
      <w:b/>
      <w:lang w:val="pt-BR"/>
    </w:rPr>
  </w:style>
  <w:style w:type="paragraph" w:styleId="TDC2">
    <w:name w:val="toc 2"/>
    <w:basedOn w:val="Normal"/>
    <w:next w:val="Normal"/>
    <w:autoRedefine/>
    <w:uiPriority w:val="39"/>
    <w:rsid w:val="00B83155"/>
    <w:pPr>
      <w:tabs>
        <w:tab w:val="right" w:leader="dot" w:pos="8494"/>
      </w:tabs>
      <w:spacing w:before="120"/>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basedOn w:val="Fuentedeprrafopredeter"/>
    <w:link w:val="Textoindependiente"/>
    <w:rsid w:val="00E376F6"/>
    <w:rPr>
      <w:sz w:val="20"/>
      <w:szCs w:val="20"/>
    </w:rPr>
  </w:style>
  <w:style w:type="paragraph" w:customStyle="1" w:styleId="Tit1Anexo">
    <w:name w:val="Tit 1 Anexo"/>
    <w:basedOn w:val="tit1"/>
    <w:rsid w:val="00251123"/>
    <w:pPr>
      <w:numPr>
        <w:numId w:val="1"/>
      </w:numPr>
      <w:tabs>
        <w:tab w:val="num" w:pos="2940"/>
      </w:tabs>
      <w:ind w:left="1500"/>
    </w:pPr>
    <w:rPr>
      <w:bCs w:val="0"/>
    </w:rPr>
  </w:style>
  <w:style w:type="character" w:styleId="Hipervnculovisitado">
    <w:name w:val="FollowedHyperlink"/>
    <w:basedOn w:val="Fuentedeprrafopredeter"/>
    <w:rsid w:val="007264BB"/>
    <w:rPr>
      <w:rFonts w:cs="Times New Roman"/>
      <w:color w:val="800080"/>
      <w:u w:val="single"/>
    </w:rPr>
  </w:style>
  <w:style w:type="paragraph" w:customStyle="1" w:styleId="Destinatario">
    <w:name w:val="Destinatario"/>
    <w:basedOn w:val="Normal"/>
    <w:rsid w:val="00CF2EC4"/>
    <w:pPr>
      <w:ind w:left="4253"/>
    </w:pPr>
    <w:rPr>
      <w:lang w:val="es-ES_tradnl" w:eastAsia="es-ES_tradnl"/>
    </w:rPr>
  </w:style>
  <w:style w:type="paragraph" w:customStyle="1" w:styleId="Subparrafo1">
    <w:name w:val="Subparrafo1"/>
    <w:basedOn w:val="Normal"/>
    <w:rsid w:val="00CF2EC4"/>
    <w:pPr>
      <w:ind w:left="284" w:hanging="142"/>
    </w:pPr>
    <w:rPr>
      <w:lang w:val="es-ES_tradnl" w:eastAsia="es-ES_tradnl"/>
    </w:rPr>
  </w:style>
  <w:style w:type="paragraph" w:customStyle="1" w:styleId="Titulo">
    <w:name w:val="Titulo"/>
    <w:basedOn w:val="Normal"/>
    <w:rsid w:val="00CF2EC4"/>
    <w:pPr>
      <w:jc w:val="center"/>
    </w:pPr>
    <w:rPr>
      <w:b/>
      <w:sz w:val="30"/>
      <w:lang w:val="es-ES_tradnl" w:eastAsia="es-ES_tradnl"/>
    </w:rPr>
  </w:style>
  <w:style w:type="paragraph" w:styleId="Textoindependiente2">
    <w:name w:val="Body Text 2"/>
    <w:basedOn w:val="Normal"/>
    <w:link w:val="Textoindependiente2Car"/>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rsid w:val="00CF2EC4"/>
    <w:rPr>
      <w:color w:val="000000"/>
      <w:sz w:val="24"/>
      <w:szCs w:val="20"/>
    </w:rPr>
  </w:style>
  <w:style w:type="paragraph" w:styleId="Subttulo">
    <w:name w:val="Subtitle"/>
    <w:basedOn w:val="Normal"/>
    <w:link w:val="SubttuloCar"/>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CF2EC4"/>
    <w:pPr>
      <w:ind w:firstLine="709"/>
    </w:pPr>
    <w:rPr>
      <w:rFonts w:ascii="Bookman Old Style" w:hAnsi="Bookman Old Style"/>
      <w:i/>
      <w:kern w:val="28"/>
      <w:sz w:val="24"/>
      <w:lang w:eastAsia="es-ES_tradnl"/>
    </w:rPr>
  </w:style>
  <w:style w:type="paragraph" w:customStyle="1" w:styleId="BOPV">
    <w:name w:val="BOPV"/>
    <w:basedOn w:val="Normal"/>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Textoennegrita">
    <w:name w:val="Strong"/>
    <w:basedOn w:val="Fuentedeprrafopredeter"/>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rsid w:val="00CF2EC4"/>
    <w:pPr>
      <w:jc w:val="both"/>
    </w:pPr>
    <w:rPr>
      <w:lang w:val="es-ES_tradnl" w:eastAsia="en-US"/>
    </w:rPr>
  </w:style>
  <w:style w:type="paragraph" w:styleId="Textodeglobo">
    <w:name w:val="Balloon Text"/>
    <w:basedOn w:val="Normal"/>
    <w:link w:val="TextodegloboCar"/>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rsid w:val="00CF2EC4"/>
    <w:pPr>
      <w:spacing w:after="160" w:line="240" w:lineRule="exact"/>
    </w:pPr>
    <w:rPr>
      <w:rFonts w:ascii="Tahoma" w:hAnsi="Tahoma"/>
      <w:lang w:val="en-US" w:eastAsia="en-US"/>
    </w:rPr>
  </w:style>
  <w:style w:type="paragraph" w:customStyle="1" w:styleId="KarKar4">
    <w:name w:val="Kar Kar4"/>
    <w:basedOn w:val="Normal"/>
    <w:rsid w:val="00CF2EC4"/>
    <w:pPr>
      <w:spacing w:after="160" w:line="240" w:lineRule="exact"/>
    </w:pPr>
    <w:rPr>
      <w:rFonts w:ascii="Verdana" w:hAnsi="Verdana"/>
      <w:lang w:val="en-US" w:eastAsia="en-US"/>
    </w:rPr>
  </w:style>
  <w:style w:type="paragraph" w:customStyle="1" w:styleId="Normalgeorgia">
    <w:name w:val="Normal + georgia"/>
    <w:basedOn w:val="Normal"/>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 w:val="24"/>
      <w:lang w:val="es-ES_tradnl" w:eastAsia="en-US"/>
    </w:rPr>
  </w:style>
  <w:style w:type="paragraph" w:customStyle="1" w:styleId="1Car">
    <w:name w:val="1 Car"/>
    <w:basedOn w:val="Normal"/>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rsid w:val="00CF2EC4"/>
    <w:pPr>
      <w:spacing w:after="160" w:line="240" w:lineRule="exact"/>
    </w:pPr>
    <w:rPr>
      <w:rFonts w:ascii="Tahoma" w:hAnsi="Tahoma"/>
      <w:sz w:val="18"/>
      <w:szCs w:val="6"/>
      <w:lang w:val="en-US" w:eastAsia="en-US"/>
    </w:rPr>
  </w:style>
  <w:style w:type="paragraph" w:customStyle="1" w:styleId="KarKar5">
    <w:name w:val="Kar Kar5"/>
    <w:basedOn w:val="Normal"/>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rsid w:val="00CF2EC4"/>
    <w:rPr>
      <w:lang w:val="es-ES_tradnl" w:eastAsia="en-US"/>
    </w:rPr>
  </w:style>
  <w:style w:type="character" w:customStyle="1" w:styleId="TextonotaalfinalCar">
    <w:name w:val="Texto nota al final Car"/>
    <w:basedOn w:val="Fuentedeprrafopredeter"/>
    <w:link w:val="Textonotaalfinal"/>
    <w:locked/>
    <w:rsid w:val="00CF2EC4"/>
    <w:rPr>
      <w:lang w:val="es-ES_tradnl" w:eastAsia="en-US"/>
    </w:rPr>
  </w:style>
  <w:style w:type="character" w:styleId="Refdenotaalfinal">
    <w:name w:val="endnote reference"/>
    <w:basedOn w:val="Fuentedeprrafopredeter"/>
    <w:rsid w:val="00CF2EC4"/>
    <w:rPr>
      <w:rFonts w:cs="Times New Roman"/>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rsid w:val="00CF2EC4"/>
    <w:rPr>
      <w:rFonts w:ascii="Arial" w:hAnsi="Arial"/>
      <w:sz w:val="22"/>
      <w:lang w:val="es-ES_tradnl" w:eastAsia="es-ES_tradnl"/>
    </w:rPr>
  </w:style>
  <w:style w:type="paragraph" w:customStyle="1" w:styleId="a">
    <w:name w:val="a"/>
    <w:basedOn w:val="Normal"/>
    <w:rsid w:val="00CF2EC4"/>
    <w:pPr>
      <w:spacing w:before="100" w:beforeAutospacing="1" w:after="100" w:afterAutospacing="1"/>
    </w:pPr>
    <w:rPr>
      <w:sz w:val="24"/>
      <w:szCs w:val="24"/>
    </w:rPr>
  </w:style>
  <w:style w:type="character" w:styleId="nfasis">
    <w:name w:val="Emphasis"/>
    <w:basedOn w:val="Fuentedeprrafopredeter"/>
    <w:qFormat/>
    <w:rsid w:val="00CF2EC4"/>
    <w:rPr>
      <w:rFonts w:cs="Times New Roman"/>
      <w:i/>
    </w:rPr>
  </w:style>
  <w:style w:type="paragraph" w:styleId="NormalWeb">
    <w:name w:val="Normal (Web)"/>
    <w:basedOn w:val="Normal"/>
    <w:rsid w:val="00CF2EC4"/>
    <w:pPr>
      <w:spacing w:before="100" w:beforeAutospacing="1" w:after="100" w:afterAutospacing="1"/>
    </w:pPr>
    <w:rPr>
      <w:sz w:val="24"/>
      <w:szCs w:val="24"/>
    </w:rPr>
  </w:style>
  <w:style w:type="character" w:styleId="CitaHTML">
    <w:name w:val="HTML Cite"/>
    <w:basedOn w:val="Fuentedeprrafopredeter"/>
    <w:rsid w:val="00CF2EC4"/>
    <w:rPr>
      <w:rFonts w:cs="Times New Roman"/>
      <w:i/>
    </w:rPr>
  </w:style>
  <w:style w:type="paragraph" w:styleId="z-Principiodelformulario">
    <w:name w:val="HTML Top of Form"/>
    <w:basedOn w:val="Normal"/>
    <w:next w:val="Normal"/>
    <w:link w:val="z-PrincipiodelformularioCar"/>
    <w:hidden/>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locked/>
    <w:rsid w:val="00CF2EC4"/>
    <w:rPr>
      <w:rFonts w:ascii="Arial" w:hAnsi="Arial"/>
      <w:vanish/>
      <w:sz w:val="16"/>
      <w:lang w:val="es-ES" w:eastAsia="es-ES"/>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rPr>
  </w:style>
  <w:style w:type="paragraph" w:customStyle="1" w:styleId="western">
    <w:name w:val="western"/>
    <w:basedOn w:val="Normal"/>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rsid w:val="00CF2EC4"/>
    <w:pPr>
      <w:spacing w:after="160" w:line="240" w:lineRule="exact"/>
    </w:pPr>
    <w:rPr>
      <w:rFonts w:ascii="Tahoma" w:hAnsi="Tahoma"/>
      <w:lang w:val="en-US" w:eastAsia="en-US"/>
    </w:rPr>
  </w:style>
  <w:style w:type="paragraph" w:customStyle="1" w:styleId="KarKar41">
    <w:name w:val="Kar Kar41"/>
    <w:basedOn w:val="Normal"/>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rsid w:val="00CF2EC4"/>
    <w:pPr>
      <w:spacing w:after="160" w:line="240" w:lineRule="exact"/>
    </w:pPr>
    <w:rPr>
      <w:rFonts w:ascii="Tahoma" w:hAnsi="Tahoma"/>
      <w:sz w:val="18"/>
      <w:szCs w:val="6"/>
      <w:lang w:val="en-US" w:eastAsia="en-US"/>
    </w:rPr>
  </w:style>
  <w:style w:type="paragraph" w:customStyle="1" w:styleId="KarKar51">
    <w:name w:val="Kar Kar51"/>
    <w:basedOn w:val="Normal"/>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locked/>
    <w:rsid w:val="00097F1C"/>
    <w:rPr>
      <w:rFonts w:ascii="Arial" w:hAnsi="Arial"/>
      <w:b/>
    </w:rPr>
  </w:style>
  <w:style w:type="paragraph" w:customStyle="1" w:styleId="articulo1">
    <w:name w:val="articulo1"/>
    <w:basedOn w:val="Normal"/>
    <w:rsid w:val="00E4246E"/>
    <w:pPr>
      <w:spacing w:before="360" w:after="180"/>
    </w:pPr>
    <w:rPr>
      <w:b/>
      <w:bCs/>
      <w:sz w:val="24"/>
      <w:szCs w:val="24"/>
    </w:rPr>
  </w:style>
  <w:style w:type="paragraph" w:customStyle="1" w:styleId="parrafo1">
    <w:name w:val="parrafo1"/>
    <w:basedOn w:val="Normal"/>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rsid w:val="009A5901"/>
    <w:pPr>
      <w:spacing w:after="160" w:line="240" w:lineRule="exact"/>
    </w:pPr>
    <w:rPr>
      <w:rFonts w:ascii="Tahoma" w:hAnsi="Tahoma"/>
      <w:lang w:val="en-US" w:eastAsia="en-US"/>
    </w:rPr>
  </w:style>
  <w:style w:type="paragraph" w:styleId="Prrafodelista">
    <w:name w:val="List Paragraph"/>
    <w:aliases w:val="TD Bullet 1,Lista sin Numerar,Párrafo Numerado,Lista - Párrafo,Listas,lp1,Bullet List,FooterText,numbered,Paragraphe de liste1,Bulletr List Paragraph,列出段落,列出段落1,UEDAŞ Bullet,abc siralı,Use Case List Paragraph,Headin,Titulo 2,circulos"/>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rsid w:val="000F357C"/>
    <w:pPr>
      <w:spacing w:before="100" w:beforeAutospacing="1" w:after="100" w:afterAutospacing="1"/>
    </w:pPr>
    <w:rPr>
      <w:sz w:val="24"/>
      <w:szCs w:val="24"/>
    </w:rPr>
  </w:style>
  <w:style w:type="paragraph" w:customStyle="1" w:styleId="anexotit">
    <w:name w:val="anexo_tit"/>
    <w:basedOn w:val="Normal"/>
    <w:rsid w:val="000F357C"/>
    <w:pPr>
      <w:spacing w:before="100" w:beforeAutospacing="1" w:after="100" w:afterAutospacing="1"/>
    </w:pPr>
    <w:rPr>
      <w:sz w:val="24"/>
      <w:szCs w:val="24"/>
    </w:rPr>
  </w:style>
  <w:style w:type="paragraph" w:customStyle="1" w:styleId="cabezatabla">
    <w:name w:val="cabeza_tabla"/>
    <w:basedOn w:val="Normal"/>
    <w:rsid w:val="000F357C"/>
    <w:pPr>
      <w:spacing w:before="100" w:beforeAutospacing="1" w:after="100" w:afterAutospacing="1"/>
    </w:pPr>
    <w:rPr>
      <w:sz w:val="24"/>
      <w:szCs w:val="24"/>
    </w:rPr>
  </w:style>
  <w:style w:type="paragraph" w:customStyle="1" w:styleId="cuerpotablacentro">
    <w:name w:val="cuerpo_tabla_centro"/>
    <w:basedOn w:val="Normal"/>
    <w:rsid w:val="000F357C"/>
    <w:pPr>
      <w:spacing w:before="100" w:beforeAutospacing="1" w:after="100" w:afterAutospacing="1"/>
    </w:pPr>
    <w:rPr>
      <w:sz w:val="24"/>
      <w:szCs w:val="24"/>
    </w:rPr>
  </w:style>
  <w:style w:type="paragraph" w:customStyle="1" w:styleId="bopvdetalle">
    <w:name w:val="bopvdetalle"/>
    <w:basedOn w:val="Normal"/>
    <w:rsid w:val="004E29FE"/>
    <w:pPr>
      <w:spacing w:before="100" w:beforeAutospacing="1" w:after="100" w:afterAutospacing="1"/>
    </w:pPr>
    <w:rPr>
      <w:sz w:val="24"/>
      <w:szCs w:val="24"/>
    </w:rPr>
  </w:style>
  <w:style w:type="paragraph" w:styleId="Tabladeilustraciones">
    <w:name w:val="table of figures"/>
    <w:aliases w:val="ANEXO"/>
    <w:basedOn w:val="Normal"/>
    <w:next w:val="Normal"/>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rsid w:val="00C04F2F"/>
    <w:rPr>
      <w:b/>
      <w:bCs/>
    </w:rPr>
  </w:style>
  <w:style w:type="character" w:customStyle="1" w:styleId="AsuntodelcomentarioCar">
    <w:name w:val="Asunto del comentario Car"/>
    <w:basedOn w:val="TextocomentarioCar"/>
    <w:link w:val="Asuntodelcomentario"/>
    <w:locked/>
    <w:rsid w:val="00C04F2F"/>
    <w:rPr>
      <w:b/>
      <w:lang w:val="eu-ES" w:eastAsia="es-ES_tradnl"/>
    </w:rPr>
  </w:style>
  <w:style w:type="character" w:customStyle="1" w:styleId="PrrafodelistaCar">
    <w:name w:val="Párrafo de lista Car"/>
    <w:aliases w:val="TD Bullet 1 Car,Lista sin Numerar Car,Párrafo Numerado Car,Lista - Párrafo Car,Listas Car,lp1 Car,Bullet List Car,FooterText Car,numbered Car,Paragraphe de liste1 Car,Bulletr List Paragraph Car,列出段落 Car,列出段落1 Car,UEDAŞ Bullet Car"/>
    <w:link w:val="Prrafodelista"/>
    <w:uiPriority w:val="99"/>
    <w:qFormat/>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0042B3"/>
    <w:pPr>
      <w:keepLines/>
      <w:shd w:val="clear" w:color="auto" w:fill="FFFFFF" w:themeFill="background1"/>
      <w:tabs>
        <w:tab w:val="left" w:pos="719"/>
      </w:tabs>
      <w:spacing w:before="120" w:after="120"/>
      <w:ind w:left="142"/>
      <w:jc w:val="both"/>
    </w:pPr>
    <w:rPr>
      <w:rFonts w:ascii="Trebuchet MS" w:hAnsi="Trebuchet MS"/>
      <w:lang w:val="es-ES_tradnl"/>
    </w:rPr>
  </w:style>
  <w:style w:type="paragraph" w:styleId="Listaconvietas2">
    <w:name w:val="List Bullet 2"/>
    <w:basedOn w:val="Normal"/>
    <w:uiPriority w:val="99"/>
    <w:semiHidden/>
    <w:unhideWhenUsed/>
    <w:rsid w:val="006E5591"/>
    <w:pPr>
      <w:numPr>
        <w:numId w:val="23"/>
      </w:numPr>
      <w:contextualSpacing/>
    </w:pPr>
  </w:style>
  <w:style w:type="character" w:customStyle="1" w:styleId="Mencinsinresolver1">
    <w:name w:val="Mención sin resolver1"/>
    <w:basedOn w:val="Fuentedeprrafopredeter"/>
    <w:uiPriority w:val="99"/>
    <w:semiHidden/>
    <w:unhideWhenUsed/>
    <w:rsid w:val="009566DC"/>
    <w:rPr>
      <w:color w:val="605E5C"/>
      <w:shd w:val="clear" w:color="auto" w:fill="E1DFDD"/>
    </w:rPr>
  </w:style>
  <w:style w:type="paragraph" w:customStyle="1" w:styleId="Prrafodelista2">
    <w:name w:val="Párrafo de lista2"/>
    <w:basedOn w:val="Normal"/>
    <w:link w:val="ListParagraphChar1"/>
    <w:rsid w:val="00844E4F"/>
    <w:pPr>
      <w:spacing w:after="200" w:line="276" w:lineRule="auto"/>
      <w:ind w:left="720"/>
      <w:contextualSpacing/>
    </w:pPr>
    <w:rPr>
      <w:rFonts w:ascii="Calibri" w:hAnsi="Calibri"/>
      <w:sz w:val="22"/>
      <w:szCs w:val="22"/>
    </w:rPr>
  </w:style>
  <w:style w:type="character" w:customStyle="1" w:styleId="ListParagraphChar1">
    <w:name w:val="List Paragraph Char1"/>
    <w:link w:val="Prrafodelista2"/>
    <w:locked/>
    <w:rsid w:val="00844E4F"/>
    <w:rPr>
      <w:rFonts w:ascii="Calibri" w:hAnsi="Calibri"/>
    </w:rPr>
  </w:style>
  <w:style w:type="character" w:customStyle="1" w:styleId="Mencinsinresolver2">
    <w:name w:val="Mención sin resolver2"/>
    <w:basedOn w:val="Fuentedeprrafopredeter"/>
    <w:uiPriority w:val="99"/>
    <w:unhideWhenUsed/>
    <w:rsid w:val="00F86DEB"/>
    <w:rPr>
      <w:color w:val="605E5C"/>
      <w:shd w:val="clear" w:color="auto" w:fill="E1DFDD"/>
    </w:rPr>
  </w:style>
  <w:style w:type="character" w:customStyle="1" w:styleId="Mencionar1">
    <w:name w:val="Mencionar1"/>
    <w:basedOn w:val="Fuentedeprrafopredeter"/>
    <w:uiPriority w:val="99"/>
    <w:unhideWhenUsed/>
    <w:rsid w:val="00F86DEB"/>
    <w:rPr>
      <w:color w:val="2B579A"/>
      <w:shd w:val="clear" w:color="auto" w:fill="E1DFDD"/>
    </w:rPr>
  </w:style>
  <w:style w:type="paragraph" w:styleId="Listaconvietas3">
    <w:name w:val="List Bullet 3"/>
    <w:basedOn w:val="Normal"/>
    <w:uiPriority w:val="99"/>
    <w:semiHidden/>
    <w:unhideWhenUsed/>
    <w:rsid w:val="00D25A8D"/>
    <w:pPr>
      <w:numPr>
        <w:numId w:val="32"/>
      </w:numPr>
      <w:contextualSpacing/>
    </w:pPr>
  </w:style>
  <w:style w:type="character" w:customStyle="1" w:styleId="Mention1">
    <w:name w:val="Mention1"/>
    <w:basedOn w:val="Fuentedeprrafopredeter"/>
    <w:uiPriority w:val="99"/>
    <w:unhideWhenUsed/>
    <w:rsid w:val="0069207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43474985">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198445266">
      <w:bodyDiv w:val="1"/>
      <w:marLeft w:val="0"/>
      <w:marRight w:val="0"/>
      <w:marTop w:val="0"/>
      <w:marBottom w:val="0"/>
      <w:divBdr>
        <w:top w:val="none" w:sz="0" w:space="0" w:color="auto"/>
        <w:left w:val="none" w:sz="0" w:space="0" w:color="auto"/>
        <w:bottom w:val="none" w:sz="0" w:space="0" w:color="auto"/>
        <w:right w:val="none" w:sz="0" w:space="0" w:color="auto"/>
      </w:divBdr>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81166600">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901251792">
      <w:bodyDiv w:val="1"/>
      <w:marLeft w:val="0"/>
      <w:marRight w:val="0"/>
      <w:marTop w:val="0"/>
      <w:marBottom w:val="0"/>
      <w:divBdr>
        <w:top w:val="none" w:sz="0" w:space="0" w:color="auto"/>
        <w:left w:val="none" w:sz="0" w:space="0" w:color="auto"/>
        <w:bottom w:val="none" w:sz="0" w:space="0" w:color="auto"/>
        <w:right w:val="none" w:sz="0" w:space="0" w:color="auto"/>
      </w:divBdr>
      <w:divsChild>
        <w:div w:id="239415491">
          <w:marLeft w:val="0"/>
          <w:marRight w:val="0"/>
          <w:marTop w:val="0"/>
          <w:marBottom w:val="0"/>
          <w:divBdr>
            <w:top w:val="none" w:sz="0" w:space="0" w:color="auto"/>
            <w:left w:val="none" w:sz="0" w:space="0" w:color="auto"/>
            <w:bottom w:val="none" w:sz="0" w:space="0" w:color="auto"/>
            <w:right w:val="none" w:sz="0" w:space="0" w:color="auto"/>
          </w:divBdr>
        </w:div>
        <w:div w:id="925965966">
          <w:marLeft w:val="0"/>
          <w:marRight w:val="0"/>
          <w:marTop w:val="0"/>
          <w:marBottom w:val="0"/>
          <w:divBdr>
            <w:top w:val="none" w:sz="0" w:space="0" w:color="auto"/>
            <w:left w:val="none" w:sz="0" w:space="0" w:color="auto"/>
            <w:bottom w:val="none" w:sz="0" w:space="0" w:color="auto"/>
            <w:right w:val="none" w:sz="0" w:space="0" w:color="auto"/>
          </w:divBdr>
        </w:div>
        <w:div w:id="962274954">
          <w:marLeft w:val="0"/>
          <w:marRight w:val="0"/>
          <w:marTop w:val="0"/>
          <w:marBottom w:val="0"/>
          <w:divBdr>
            <w:top w:val="none" w:sz="0" w:space="0" w:color="auto"/>
            <w:left w:val="none" w:sz="0" w:space="0" w:color="auto"/>
            <w:bottom w:val="none" w:sz="0" w:space="0" w:color="auto"/>
            <w:right w:val="none" w:sz="0" w:space="0" w:color="auto"/>
          </w:divBdr>
        </w:div>
        <w:div w:id="1653295956">
          <w:marLeft w:val="0"/>
          <w:marRight w:val="0"/>
          <w:marTop w:val="0"/>
          <w:marBottom w:val="0"/>
          <w:divBdr>
            <w:top w:val="none" w:sz="0" w:space="0" w:color="auto"/>
            <w:left w:val="none" w:sz="0" w:space="0" w:color="auto"/>
            <w:bottom w:val="none" w:sz="0" w:space="0" w:color="auto"/>
            <w:right w:val="none" w:sz="0" w:space="0" w:color="auto"/>
          </w:divBdr>
        </w:div>
        <w:div w:id="1995864688">
          <w:marLeft w:val="0"/>
          <w:marRight w:val="0"/>
          <w:marTop w:val="0"/>
          <w:marBottom w:val="0"/>
          <w:divBdr>
            <w:top w:val="none" w:sz="0" w:space="0" w:color="auto"/>
            <w:left w:val="none" w:sz="0" w:space="0" w:color="auto"/>
            <w:bottom w:val="none" w:sz="0" w:space="0" w:color="auto"/>
            <w:right w:val="none" w:sz="0" w:space="0" w:color="auto"/>
          </w:divBdr>
        </w:div>
        <w:div w:id="2128963404">
          <w:marLeft w:val="0"/>
          <w:marRight w:val="0"/>
          <w:marTop w:val="0"/>
          <w:marBottom w:val="0"/>
          <w:divBdr>
            <w:top w:val="none" w:sz="0" w:space="0" w:color="auto"/>
            <w:left w:val="none" w:sz="0" w:space="0" w:color="auto"/>
            <w:bottom w:val="none" w:sz="0" w:space="0" w:color="auto"/>
            <w:right w:val="none" w:sz="0" w:space="0" w:color="auto"/>
          </w:divBdr>
        </w:div>
      </w:divsChild>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231384818">
      <w:bodyDiv w:val="1"/>
      <w:marLeft w:val="0"/>
      <w:marRight w:val="0"/>
      <w:marTop w:val="0"/>
      <w:marBottom w:val="0"/>
      <w:divBdr>
        <w:top w:val="none" w:sz="0" w:space="0" w:color="auto"/>
        <w:left w:val="none" w:sz="0" w:space="0" w:color="auto"/>
        <w:bottom w:val="none" w:sz="0" w:space="0" w:color="auto"/>
        <w:right w:val="none" w:sz="0" w:space="0" w:color="auto"/>
      </w:divBdr>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80697173">
      <w:bodyDiv w:val="1"/>
      <w:marLeft w:val="0"/>
      <w:marRight w:val="0"/>
      <w:marTop w:val="0"/>
      <w:marBottom w:val="0"/>
      <w:divBdr>
        <w:top w:val="none" w:sz="0" w:space="0" w:color="auto"/>
        <w:left w:val="none" w:sz="0" w:space="0" w:color="auto"/>
        <w:bottom w:val="none" w:sz="0" w:space="0" w:color="auto"/>
        <w:right w:val="none" w:sz="0" w:space="0" w:color="auto"/>
      </w:divBdr>
    </w:div>
    <w:div w:id="1693149825">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29038968">
      <w:bodyDiv w:val="1"/>
      <w:marLeft w:val="0"/>
      <w:marRight w:val="0"/>
      <w:marTop w:val="0"/>
      <w:marBottom w:val="0"/>
      <w:divBdr>
        <w:top w:val="none" w:sz="0" w:space="0" w:color="auto"/>
        <w:left w:val="none" w:sz="0" w:space="0" w:color="auto"/>
        <w:bottom w:val="none" w:sz="0" w:space="0" w:color="auto"/>
        <w:right w:val="none" w:sz="0" w:space="0" w:color="auto"/>
      </w:divBdr>
      <w:divsChild>
        <w:div w:id="86271455">
          <w:marLeft w:val="0"/>
          <w:marRight w:val="0"/>
          <w:marTop w:val="0"/>
          <w:marBottom w:val="0"/>
          <w:divBdr>
            <w:top w:val="none" w:sz="0" w:space="0" w:color="auto"/>
            <w:left w:val="none" w:sz="0" w:space="0" w:color="auto"/>
            <w:bottom w:val="none" w:sz="0" w:space="0" w:color="auto"/>
            <w:right w:val="none" w:sz="0" w:space="0" w:color="auto"/>
          </w:divBdr>
        </w:div>
        <w:div w:id="114830700">
          <w:marLeft w:val="0"/>
          <w:marRight w:val="0"/>
          <w:marTop w:val="0"/>
          <w:marBottom w:val="0"/>
          <w:divBdr>
            <w:top w:val="none" w:sz="0" w:space="0" w:color="auto"/>
            <w:left w:val="none" w:sz="0" w:space="0" w:color="auto"/>
            <w:bottom w:val="none" w:sz="0" w:space="0" w:color="auto"/>
            <w:right w:val="none" w:sz="0" w:space="0" w:color="auto"/>
          </w:divBdr>
        </w:div>
        <w:div w:id="154226167">
          <w:marLeft w:val="0"/>
          <w:marRight w:val="0"/>
          <w:marTop w:val="0"/>
          <w:marBottom w:val="0"/>
          <w:divBdr>
            <w:top w:val="none" w:sz="0" w:space="0" w:color="auto"/>
            <w:left w:val="none" w:sz="0" w:space="0" w:color="auto"/>
            <w:bottom w:val="none" w:sz="0" w:space="0" w:color="auto"/>
            <w:right w:val="none" w:sz="0" w:space="0" w:color="auto"/>
          </w:divBdr>
        </w:div>
        <w:div w:id="181093514">
          <w:marLeft w:val="0"/>
          <w:marRight w:val="0"/>
          <w:marTop w:val="0"/>
          <w:marBottom w:val="0"/>
          <w:divBdr>
            <w:top w:val="none" w:sz="0" w:space="0" w:color="auto"/>
            <w:left w:val="none" w:sz="0" w:space="0" w:color="auto"/>
            <w:bottom w:val="none" w:sz="0" w:space="0" w:color="auto"/>
            <w:right w:val="none" w:sz="0" w:space="0" w:color="auto"/>
          </w:divBdr>
        </w:div>
        <w:div w:id="258562730">
          <w:marLeft w:val="0"/>
          <w:marRight w:val="0"/>
          <w:marTop w:val="0"/>
          <w:marBottom w:val="0"/>
          <w:divBdr>
            <w:top w:val="none" w:sz="0" w:space="0" w:color="auto"/>
            <w:left w:val="none" w:sz="0" w:space="0" w:color="auto"/>
            <w:bottom w:val="none" w:sz="0" w:space="0" w:color="auto"/>
            <w:right w:val="none" w:sz="0" w:space="0" w:color="auto"/>
          </w:divBdr>
        </w:div>
        <w:div w:id="294801776">
          <w:marLeft w:val="0"/>
          <w:marRight w:val="0"/>
          <w:marTop w:val="0"/>
          <w:marBottom w:val="0"/>
          <w:divBdr>
            <w:top w:val="none" w:sz="0" w:space="0" w:color="auto"/>
            <w:left w:val="none" w:sz="0" w:space="0" w:color="auto"/>
            <w:bottom w:val="none" w:sz="0" w:space="0" w:color="auto"/>
            <w:right w:val="none" w:sz="0" w:space="0" w:color="auto"/>
          </w:divBdr>
        </w:div>
        <w:div w:id="556165886">
          <w:marLeft w:val="0"/>
          <w:marRight w:val="0"/>
          <w:marTop w:val="0"/>
          <w:marBottom w:val="0"/>
          <w:divBdr>
            <w:top w:val="none" w:sz="0" w:space="0" w:color="auto"/>
            <w:left w:val="none" w:sz="0" w:space="0" w:color="auto"/>
            <w:bottom w:val="none" w:sz="0" w:space="0" w:color="auto"/>
            <w:right w:val="none" w:sz="0" w:space="0" w:color="auto"/>
          </w:divBdr>
        </w:div>
        <w:div w:id="574166074">
          <w:marLeft w:val="0"/>
          <w:marRight w:val="0"/>
          <w:marTop w:val="0"/>
          <w:marBottom w:val="0"/>
          <w:divBdr>
            <w:top w:val="none" w:sz="0" w:space="0" w:color="auto"/>
            <w:left w:val="none" w:sz="0" w:space="0" w:color="auto"/>
            <w:bottom w:val="none" w:sz="0" w:space="0" w:color="auto"/>
            <w:right w:val="none" w:sz="0" w:space="0" w:color="auto"/>
          </w:divBdr>
        </w:div>
        <w:div w:id="594443963">
          <w:marLeft w:val="0"/>
          <w:marRight w:val="0"/>
          <w:marTop w:val="0"/>
          <w:marBottom w:val="0"/>
          <w:divBdr>
            <w:top w:val="none" w:sz="0" w:space="0" w:color="auto"/>
            <w:left w:val="none" w:sz="0" w:space="0" w:color="auto"/>
            <w:bottom w:val="none" w:sz="0" w:space="0" w:color="auto"/>
            <w:right w:val="none" w:sz="0" w:space="0" w:color="auto"/>
          </w:divBdr>
        </w:div>
        <w:div w:id="627858956">
          <w:marLeft w:val="0"/>
          <w:marRight w:val="0"/>
          <w:marTop w:val="0"/>
          <w:marBottom w:val="0"/>
          <w:divBdr>
            <w:top w:val="none" w:sz="0" w:space="0" w:color="auto"/>
            <w:left w:val="none" w:sz="0" w:space="0" w:color="auto"/>
            <w:bottom w:val="none" w:sz="0" w:space="0" w:color="auto"/>
            <w:right w:val="none" w:sz="0" w:space="0" w:color="auto"/>
          </w:divBdr>
        </w:div>
        <w:div w:id="722023996">
          <w:marLeft w:val="0"/>
          <w:marRight w:val="0"/>
          <w:marTop w:val="0"/>
          <w:marBottom w:val="0"/>
          <w:divBdr>
            <w:top w:val="none" w:sz="0" w:space="0" w:color="auto"/>
            <w:left w:val="none" w:sz="0" w:space="0" w:color="auto"/>
            <w:bottom w:val="none" w:sz="0" w:space="0" w:color="auto"/>
            <w:right w:val="none" w:sz="0" w:space="0" w:color="auto"/>
          </w:divBdr>
        </w:div>
        <w:div w:id="734426684">
          <w:marLeft w:val="0"/>
          <w:marRight w:val="0"/>
          <w:marTop w:val="0"/>
          <w:marBottom w:val="0"/>
          <w:divBdr>
            <w:top w:val="none" w:sz="0" w:space="0" w:color="auto"/>
            <w:left w:val="none" w:sz="0" w:space="0" w:color="auto"/>
            <w:bottom w:val="none" w:sz="0" w:space="0" w:color="auto"/>
            <w:right w:val="none" w:sz="0" w:space="0" w:color="auto"/>
          </w:divBdr>
        </w:div>
        <w:div w:id="1117941877">
          <w:marLeft w:val="0"/>
          <w:marRight w:val="0"/>
          <w:marTop w:val="0"/>
          <w:marBottom w:val="0"/>
          <w:divBdr>
            <w:top w:val="none" w:sz="0" w:space="0" w:color="auto"/>
            <w:left w:val="none" w:sz="0" w:space="0" w:color="auto"/>
            <w:bottom w:val="none" w:sz="0" w:space="0" w:color="auto"/>
            <w:right w:val="none" w:sz="0" w:space="0" w:color="auto"/>
          </w:divBdr>
        </w:div>
        <w:div w:id="1136602122">
          <w:marLeft w:val="0"/>
          <w:marRight w:val="0"/>
          <w:marTop w:val="0"/>
          <w:marBottom w:val="0"/>
          <w:divBdr>
            <w:top w:val="none" w:sz="0" w:space="0" w:color="auto"/>
            <w:left w:val="none" w:sz="0" w:space="0" w:color="auto"/>
            <w:bottom w:val="none" w:sz="0" w:space="0" w:color="auto"/>
            <w:right w:val="none" w:sz="0" w:space="0" w:color="auto"/>
          </w:divBdr>
        </w:div>
        <w:div w:id="1170293035">
          <w:marLeft w:val="0"/>
          <w:marRight w:val="0"/>
          <w:marTop w:val="0"/>
          <w:marBottom w:val="0"/>
          <w:divBdr>
            <w:top w:val="none" w:sz="0" w:space="0" w:color="auto"/>
            <w:left w:val="none" w:sz="0" w:space="0" w:color="auto"/>
            <w:bottom w:val="none" w:sz="0" w:space="0" w:color="auto"/>
            <w:right w:val="none" w:sz="0" w:space="0" w:color="auto"/>
          </w:divBdr>
        </w:div>
        <w:div w:id="1188718321">
          <w:marLeft w:val="0"/>
          <w:marRight w:val="0"/>
          <w:marTop w:val="0"/>
          <w:marBottom w:val="0"/>
          <w:divBdr>
            <w:top w:val="none" w:sz="0" w:space="0" w:color="auto"/>
            <w:left w:val="none" w:sz="0" w:space="0" w:color="auto"/>
            <w:bottom w:val="none" w:sz="0" w:space="0" w:color="auto"/>
            <w:right w:val="none" w:sz="0" w:space="0" w:color="auto"/>
          </w:divBdr>
        </w:div>
        <w:div w:id="1258060248">
          <w:marLeft w:val="0"/>
          <w:marRight w:val="0"/>
          <w:marTop w:val="0"/>
          <w:marBottom w:val="0"/>
          <w:divBdr>
            <w:top w:val="none" w:sz="0" w:space="0" w:color="auto"/>
            <w:left w:val="none" w:sz="0" w:space="0" w:color="auto"/>
            <w:bottom w:val="none" w:sz="0" w:space="0" w:color="auto"/>
            <w:right w:val="none" w:sz="0" w:space="0" w:color="auto"/>
          </w:divBdr>
        </w:div>
        <w:div w:id="1293900122">
          <w:marLeft w:val="0"/>
          <w:marRight w:val="0"/>
          <w:marTop w:val="0"/>
          <w:marBottom w:val="0"/>
          <w:divBdr>
            <w:top w:val="none" w:sz="0" w:space="0" w:color="auto"/>
            <w:left w:val="none" w:sz="0" w:space="0" w:color="auto"/>
            <w:bottom w:val="none" w:sz="0" w:space="0" w:color="auto"/>
            <w:right w:val="none" w:sz="0" w:space="0" w:color="auto"/>
          </w:divBdr>
        </w:div>
        <w:div w:id="1460683616">
          <w:marLeft w:val="0"/>
          <w:marRight w:val="0"/>
          <w:marTop w:val="0"/>
          <w:marBottom w:val="0"/>
          <w:divBdr>
            <w:top w:val="none" w:sz="0" w:space="0" w:color="auto"/>
            <w:left w:val="none" w:sz="0" w:space="0" w:color="auto"/>
            <w:bottom w:val="none" w:sz="0" w:space="0" w:color="auto"/>
            <w:right w:val="none" w:sz="0" w:space="0" w:color="auto"/>
          </w:divBdr>
        </w:div>
        <w:div w:id="1565604835">
          <w:marLeft w:val="0"/>
          <w:marRight w:val="0"/>
          <w:marTop w:val="0"/>
          <w:marBottom w:val="0"/>
          <w:divBdr>
            <w:top w:val="none" w:sz="0" w:space="0" w:color="auto"/>
            <w:left w:val="none" w:sz="0" w:space="0" w:color="auto"/>
            <w:bottom w:val="none" w:sz="0" w:space="0" w:color="auto"/>
            <w:right w:val="none" w:sz="0" w:space="0" w:color="auto"/>
          </w:divBdr>
        </w:div>
        <w:div w:id="1592085280">
          <w:marLeft w:val="0"/>
          <w:marRight w:val="0"/>
          <w:marTop w:val="0"/>
          <w:marBottom w:val="0"/>
          <w:divBdr>
            <w:top w:val="none" w:sz="0" w:space="0" w:color="auto"/>
            <w:left w:val="none" w:sz="0" w:space="0" w:color="auto"/>
            <w:bottom w:val="none" w:sz="0" w:space="0" w:color="auto"/>
            <w:right w:val="none" w:sz="0" w:space="0" w:color="auto"/>
          </w:divBdr>
        </w:div>
        <w:div w:id="1723404961">
          <w:marLeft w:val="0"/>
          <w:marRight w:val="0"/>
          <w:marTop w:val="0"/>
          <w:marBottom w:val="0"/>
          <w:divBdr>
            <w:top w:val="none" w:sz="0" w:space="0" w:color="auto"/>
            <w:left w:val="none" w:sz="0" w:space="0" w:color="auto"/>
            <w:bottom w:val="none" w:sz="0" w:space="0" w:color="auto"/>
            <w:right w:val="none" w:sz="0" w:space="0" w:color="auto"/>
          </w:divBdr>
        </w:div>
        <w:div w:id="2050180876">
          <w:marLeft w:val="0"/>
          <w:marRight w:val="0"/>
          <w:marTop w:val="0"/>
          <w:marBottom w:val="0"/>
          <w:divBdr>
            <w:top w:val="none" w:sz="0" w:space="0" w:color="auto"/>
            <w:left w:val="none" w:sz="0" w:space="0" w:color="auto"/>
            <w:bottom w:val="none" w:sz="0" w:space="0" w:color="auto"/>
            <w:right w:val="none" w:sz="0" w:space="0" w:color="auto"/>
          </w:divBdr>
        </w:div>
      </w:divsChild>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1965040876">
      <w:bodyDiv w:val="1"/>
      <w:marLeft w:val="0"/>
      <w:marRight w:val="0"/>
      <w:marTop w:val="0"/>
      <w:marBottom w:val="0"/>
      <w:divBdr>
        <w:top w:val="none" w:sz="0" w:space="0" w:color="auto"/>
        <w:left w:val="none" w:sz="0" w:space="0" w:color="auto"/>
        <w:bottom w:val="none" w:sz="0" w:space="0" w:color="auto"/>
        <w:right w:val="none" w:sz="0" w:space="0" w:color="auto"/>
      </w:divBdr>
    </w:div>
    <w:div w:id="2050495176">
      <w:bodyDiv w:val="1"/>
      <w:marLeft w:val="0"/>
      <w:marRight w:val="0"/>
      <w:marTop w:val="0"/>
      <w:marBottom w:val="0"/>
      <w:divBdr>
        <w:top w:val="none" w:sz="0" w:space="0" w:color="auto"/>
        <w:left w:val="none" w:sz="0" w:space="0" w:color="auto"/>
        <w:bottom w:val="none" w:sz="0" w:space="0" w:color="auto"/>
        <w:right w:val="none" w:sz="0" w:space="0" w:color="auto"/>
      </w:divBdr>
      <w:divsChild>
        <w:div w:id="1611930616">
          <w:marLeft w:val="0"/>
          <w:marRight w:val="0"/>
          <w:marTop w:val="0"/>
          <w:marBottom w:val="0"/>
          <w:divBdr>
            <w:top w:val="none" w:sz="0" w:space="0" w:color="auto"/>
            <w:left w:val="none" w:sz="0" w:space="0" w:color="auto"/>
            <w:bottom w:val="none" w:sz="0" w:space="0" w:color="auto"/>
            <w:right w:val="none" w:sz="0" w:space="0" w:color="auto"/>
          </w:divBdr>
          <w:divsChild>
            <w:div w:id="140388334">
              <w:marLeft w:val="0"/>
              <w:marRight w:val="0"/>
              <w:marTop w:val="0"/>
              <w:marBottom w:val="0"/>
              <w:divBdr>
                <w:top w:val="none" w:sz="0" w:space="0" w:color="auto"/>
                <w:left w:val="none" w:sz="0" w:space="0" w:color="auto"/>
                <w:bottom w:val="none" w:sz="0" w:space="0" w:color="auto"/>
                <w:right w:val="none" w:sz="0" w:space="0" w:color="auto"/>
              </w:divBdr>
            </w:div>
            <w:div w:id="311374436">
              <w:marLeft w:val="0"/>
              <w:marRight w:val="0"/>
              <w:marTop w:val="0"/>
              <w:marBottom w:val="0"/>
              <w:divBdr>
                <w:top w:val="none" w:sz="0" w:space="0" w:color="auto"/>
                <w:left w:val="none" w:sz="0" w:space="0" w:color="auto"/>
                <w:bottom w:val="none" w:sz="0" w:space="0" w:color="auto"/>
                <w:right w:val="none" w:sz="0" w:space="0" w:color="auto"/>
              </w:divBdr>
            </w:div>
            <w:div w:id="627201438">
              <w:marLeft w:val="0"/>
              <w:marRight w:val="0"/>
              <w:marTop w:val="0"/>
              <w:marBottom w:val="0"/>
              <w:divBdr>
                <w:top w:val="none" w:sz="0" w:space="0" w:color="auto"/>
                <w:left w:val="none" w:sz="0" w:space="0" w:color="auto"/>
                <w:bottom w:val="none" w:sz="0" w:space="0" w:color="auto"/>
                <w:right w:val="none" w:sz="0" w:space="0" w:color="auto"/>
              </w:divBdr>
            </w:div>
            <w:div w:id="638998219">
              <w:marLeft w:val="0"/>
              <w:marRight w:val="0"/>
              <w:marTop w:val="0"/>
              <w:marBottom w:val="0"/>
              <w:divBdr>
                <w:top w:val="none" w:sz="0" w:space="0" w:color="auto"/>
                <w:left w:val="none" w:sz="0" w:space="0" w:color="auto"/>
                <w:bottom w:val="none" w:sz="0" w:space="0" w:color="auto"/>
                <w:right w:val="none" w:sz="0" w:space="0" w:color="auto"/>
              </w:divBdr>
            </w:div>
            <w:div w:id="647520819">
              <w:marLeft w:val="0"/>
              <w:marRight w:val="0"/>
              <w:marTop w:val="0"/>
              <w:marBottom w:val="0"/>
              <w:divBdr>
                <w:top w:val="none" w:sz="0" w:space="0" w:color="auto"/>
                <w:left w:val="none" w:sz="0" w:space="0" w:color="auto"/>
                <w:bottom w:val="none" w:sz="0" w:space="0" w:color="auto"/>
                <w:right w:val="none" w:sz="0" w:space="0" w:color="auto"/>
              </w:divBdr>
            </w:div>
            <w:div w:id="731513044">
              <w:marLeft w:val="0"/>
              <w:marRight w:val="0"/>
              <w:marTop w:val="0"/>
              <w:marBottom w:val="0"/>
              <w:divBdr>
                <w:top w:val="none" w:sz="0" w:space="0" w:color="auto"/>
                <w:left w:val="none" w:sz="0" w:space="0" w:color="auto"/>
                <w:bottom w:val="none" w:sz="0" w:space="0" w:color="auto"/>
                <w:right w:val="none" w:sz="0" w:space="0" w:color="auto"/>
              </w:divBdr>
            </w:div>
            <w:div w:id="754474799">
              <w:marLeft w:val="0"/>
              <w:marRight w:val="0"/>
              <w:marTop w:val="0"/>
              <w:marBottom w:val="0"/>
              <w:divBdr>
                <w:top w:val="none" w:sz="0" w:space="0" w:color="auto"/>
                <w:left w:val="none" w:sz="0" w:space="0" w:color="auto"/>
                <w:bottom w:val="none" w:sz="0" w:space="0" w:color="auto"/>
                <w:right w:val="none" w:sz="0" w:space="0" w:color="auto"/>
              </w:divBdr>
            </w:div>
            <w:div w:id="847524493">
              <w:marLeft w:val="0"/>
              <w:marRight w:val="0"/>
              <w:marTop w:val="0"/>
              <w:marBottom w:val="0"/>
              <w:divBdr>
                <w:top w:val="none" w:sz="0" w:space="0" w:color="auto"/>
                <w:left w:val="none" w:sz="0" w:space="0" w:color="auto"/>
                <w:bottom w:val="none" w:sz="0" w:space="0" w:color="auto"/>
                <w:right w:val="none" w:sz="0" w:space="0" w:color="auto"/>
              </w:divBdr>
            </w:div>
            <w:div w:id="851913924">
              <w:marLeft w:val="0"/>
              <w:marRight w:val="0"/>
              <w:marTop w:val="0"/>
              <w:marBottom w:val="0"/>
              <w:divBdr>
                <w:top w:val="none" w:sz="0" w:space="0" w:color="auto"/>
                <w:left w:val="none" w:sz="0" w:space="0" w:color="auto"/>
                <w:bottom w:val="none" w:sz="0" w:space="0" w:color="auto"/>
                <w:right w:val="none" w:sz="0" w:space="0" w:color="auto"/>
              </w:divBdr>
            </w:div>
            <w:div w:id="861943199">
              <w:marLeft w:val="0"/>
              <w:marRight w:val="0"/>
              <w:marTop w:val="0"/>
              <w:marBottom w:val="0"/>
              <w:divBdr>
                <w:top w:val="none" w:sz="0" w:space="0" w:color="auto"/>
                <w:left w:val="none" w:sz="0" w:space="0" w:color="auto"/>
                <w:bottom w:val="none" w:sz="0" w:space="0" w:color="auto"/>
                <w:right w:val="none" w:sz="0" w:space="0" w:color="auto"/>
              </w:divBdr>
            </w:div>
            <w:div w:id="1037194075">
              <w:marLeft w:val="0"/>
              <w:marRight w:val="0"/>
              <w:marTop w:val="0"/>
              <w:marBottom w:val="0"/>
              <w:divBdr>
                <w:top w:val="none" w:sz="0" w:space="0" w:color="auto"/>
                <w:left w:val="none" w:sz="0" w:space="0" w:color="auto"/>
                <w:bottom w:val="none" w:sz="0" w:space="0" w:color="auto"/>
                <w:right w:val="none" w:sz="0" w:space="0" w:color="auto"/>
              </w:divBdr>
            </w:div>
            <w:div w:id="1043292120">
              <w:marLeft w:val="0"/>
              <w:marRight w:val="0"/>
              <w:marTop w:val="0"/>
              <w:marBottom w:val="0"/>
              <w:divBdr>
                <w:top w:val="none" w:sz="0" w:space="0" w:color="auto"/>
                <w:left w:val="none" w:sz="0" w:space="0" w:color="auto"/>
                <w:bottom w:val="none" w:sz="0" w:space="0" w:color="auto"/>
                <w:right w:val="none" w:sz="0" w:space="0" w:color="auto"/>
              </w:divBdr>
            </w:div>
            <w:div w:id="1085691604">
              <w:marLeft w:val="0"/>
              <w:marRight w:val="0"/>
              <w:marTop w:val="0"/>
              <w:marBottom w:val="0"/>
              <w:divBdr>
                <w:top w:val="none" w:sz="0" w:space="0" w:color="auto"/>
                <w:left w:val="none" w:sz="0" w:space="0" w:color="auto"/>
                <w:bottom w:val="none" w:sz="0" w:space="0" w:color="auto"/>
                <w:right w:val="none" w:sz="0" w:space="0" w:color="auto"/>
              </w:divBdr>
            </w:div>
            <w:div w:id="1104152818">
              <w:marLeft w:val="0"/>
              <w:marRight w:val="0"/>
              <w:marTop w:val="0"/>
              <w:marBottom w:val="0"/>
              <w:divBdr>
                <w:top w:val="none" w:sz="0" w:space="0" w:color="auto"/>
                <w:left w:val="none" w:sz="0" w:space="0" w:color="auto"/>
                <w:bottom w:val="none" w:sz="0" w:space="0" w:color="auto"/>
                <w:right w:val="none" w:sz="0" w:space="0" w:color="auto"/>
              </w:divBdr>
            </w:div>
            <w:div w:id="1184437658">
              <w:marLeft w:val="0"/>
              <w:marRight w:val="0"/>
              <w:marTop w:val="0"/>
              <w:marBottom w:val="0"/>
              <w:divBdr>
                <w:top w:val="none" w:sz="0" w:space="0" w:color="auto"/>
                <w:left w:val="none" w:sz="0" w:space="0" w:color="auto"/>
                <w:bottom w:val="none" w:sz="0" w:space="0" w:color="auto"/>
                <w:right w:val="none" w:sz="0" w:space="0" w:color="auto"/>
              </w:divBdr>
            </w:div>
            <w:div w:id="1243224842">
              <w:marLeft w:val="0"/>
              <w:marRight w:val="0"/>
              <w:marTop w:val="0"/>
              <w:marBottom w:val="0"/>
              <w:divBdr>
                <w:top w:val="none" w:sz="0" w:space="0" w:color="auto"/>
                <w:left w:val="none" w:sz="0" w:space="0" w:color="auto"/>
                <w:bottom w:val="none" w:sz="0" w:space="0" w:color="auto"/>
                <w:right w:val="none" w:sz="0" w:space="0" w:color="auto"/>
              </w:divBdr>
            </w:div>
            <w:div w:id="1268273259">
              <w:marLeft w:val="0"/>
              <w:marRight w:val="0"/>
              <w:marTop w:val="0"/>
              <w:marBottom w:val="0"/>
              <w:divBdr>
                <w:top w:val="none" w:sz="0" w:space="0" w:color="auto"/>
                <w:left w:val="none" w:sz="0" w:space="0" w:color="auto"/>
                <w:bottom w:val="none" w:sz="0" w:space="0" w:color="auto"/>
                <w:right w:val="none" w:sz="0" w:space="0" w:color="auto"/>
              </w:divBdr>
            </w:div>
            <w:div w:id="1633906630">
              <w:marLeft w:val="0"/>
              <w:marRight w:val="0"/>
              <w:marTop w:val="0"/>
              <w:marBottom w:val="0"/>
              <w:divBdr>
                <w:top w:val="none" w:sz="0" w:space="0" w:color="auto"/>
                <w:left w:val="none" w:sz="0" w:space="0" w:color="auto"/>
                <w:bottom w:val="none" w:sz="0" w:space="0" w:color="auto"/>
                <w:right w:val="none" w:sz="0" w:space="0" w:color="auto"/>
              </w:divBdr>
            </w:div>
            <w:div w:id="1681926717">
              <w:marLeft w:val="0"/>
              <w:marRight w:val="0"/>
              <w:marTop w:val="0"/>
              <w:marBottom w:val="0"/>
              <w:divBdr>
                <w:top w:val="none" w:sz="0" w:space="0" w:color="auto"/>
                <w:left w:val="none" w:sz="0" w:space="0" w:color="auto"/>
                <w:bottom w:val="none" w:sz="0" w:space="0" w:color="auto"/>
                <w:right w:val="none" w:sz="0" w:space="0" w:color="auto"/>
              </w:divBdr>
            </w:div>
            <w:div w:id="1759981575">
              <w:marLeft w:val="0"/>
              <w:marRight w:val="0"/>
              <w:marTop w:val="0"/>
              <w:marBottom w:val="0"/>
              <w:divBdr>
                <w:top w:val="none" w:sz="0" w:space="0" w:color="auto"/>
                <w:left w:val="none" w:sz="0" w:space="0" w:color="auto"/>
                <w:bottom w:val="none" w:sz="0" w:space="0" w:color="auto"/>
                <w:right w:val="none" w:sz="0" w:space="0" w:color="auto"/>
              </w:divBdr>
            </w:div>
            <w:div w:id="17980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3532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zfe.eus/es/sobre-izfe/perfil-contratante/desde-2017" TargetMode="External"/><Relationship Id="rId18" Type="http://schemas.openxmlformats.org/officeDocument/2006/relationships/footer" Target="footer3.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s://www.contratacion.euskadi.eus/kpecpe-licitacion_electronica-kontratazioa_es/w32-kpelicel/es/" TargetMode="External"/><Relationship Id="rId7" Type="http://schemas.openxmlformats.org/officeDocument/2006/relationships/styles" Target="styles.xml"/><Relationship Id="rId12" Type="http://schemas.openxmlformats.org/officeDocument/2006/relationships/hyperlink" Target="mailto:kontratazioa@gipuzkoa.eus" TargetMode="External"/><Relationship Id="rId17" Type="http://schemas.openxmlformats.org/officeDocument/2006/relationships/header" Target="header2.xml"/><Relationship Id="rId25" Type="http://schemas.openxmlformats.org/officeDocument/2006/relationships/hyperlink" Target="https://www.gipuzkoa.eus/documents/20933/923643/Kontratazio_kodea-es.pdf/e014801b-3e70-fd79-8ac2-d63ea19aa374"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contratacion.euskadi.eus/informacion-general-licitacion-electronica/w32-kpelicel/e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boe.es/buscar/doc.php?id=BOE-A-2016-3392" TargetMode="Externa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www.boe.es/doue/2016/003/L00016-00034.pdf"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contratacion.euskadi.eu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visor.registrodelicitadores.gob.es/espd-web/filter?lang=e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31516e38-f0c2-46a8-a33d-917f76b34a0f" xsi:nil="true"/>
    <observaciones xmlns="31516e38-f0c2-46a8-a33d-917f76b34a0f" xsi:nil="true"/>
    <SharedWithUsers xmlns="c4b717e9-b414-45e0-8217-8e5a5b88179b">
      <UserInfo>
        <DisplayName>LEZAMA RUIZ, Maria</DisplayName>
        <AccountId>51</AccountId>
        <AccountType/>
      </UserInfo>
      <UserInfo>
        <DisplayName>MENDIKUTE ERAUSKIN, DINA</DisplayName>
        <AccountId>122</AccountId>
        <AccountType/>
      </UserInfo>
      <UserInfo>
        <DisplayName>GAINBERRI LIZARAZU, Izaskun</DisplayName>
        <AccountId>44</AccountId>
        <AccountType/>
      </UserInfo>
      <UserInfo>
        <DisplayName>GANUZA LEZAUN, Jorge</DisplayName>
        <AccountId>48</AccountId>
        <AccountType/>
      </UserInfo>
    </SharedWithUsers>
    <TaxCatchAll xmlns="c4b717e9-b414-45e0-8217-8e5a5b88179b" xsi:nil="true"/>
    <lcf76f155ced4ddcb4097134ff3c332f xmlns="31516e38-f0c2-46a8-a33d-917f76b34a0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1544C6237AB444CB6D273D951DF2D08" ma:contentTypeVersion="18" ma:contentTypeDescription="Crear nuevo documento." ma:contentTypeScope="" ma:versionID="4c0e670182c9681365a5466fd38cb210">
  <xsd:schema xmlns:xsd="http://www.w3.org/2001/XMLSchema" xmlns:xs="http://www.w3.org/2001/XMLSchema" xmlns:p="http://schemas.microsoft.com/office/2006/metadata/properties" xmlns:ns2="31516e38-f0c2-46a8-a33d-917f76b34a0f" xmlns:ns3="c4b717e9-b414-45e0-8217-8e5a5b88179b" targetNamespace="http://schemas.microsoft.com/office/2006/metadata/properties" ma:root="true" ma:fieldsID="6dc24efdef5bedac9a7e0a2c2df2e0e6" ns2:_="" ns3:_="">
    <xsd:import namespace="31516e38-f0c2-46a8-a33d-917f76b34a0f"/>
    <xsd:import namespace="c4b717e9-b414-45e0-8217-8e5a5b88179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observaciones" minOccurs="0"/>
                <xsd:element ref="ns2:MediaLengthInSeconds" minOccurs="0"/>
                <xsd:element ref="ns2:_Flow_SignoffStatu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16e38-f0c2-46a8-a33d-917f76b34a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observaciones" ma:index="20" nillable="true" ma:displayName="observaciones" ma:format="Dropdown" ma:internalName="observaciones">
      <xsd:simpleType>
        <xsd:restriction base="dms:Text">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Flow_SignoffStatus" ma:index="22" nillable="true" ma:displayName="Estado de aprobación" ma:internalName="Estado_x0020_de_x0020_aprobaci_x00f3_n">
      <xsd:simpleType>
        <xsd:restriction base="dms:Text"/>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4b717e9-b414-45e0-8217-8e5a5b88179b"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3e88b7a0-9b8b-466b-9297-d0c9d816a6ba}" ma:internalName="TaxCatchAll" ma:showField="CatchAllData" ma:web="c4b717e9-b414-45e0-8217-8e5a5b8817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EE9E4F-902E-4CCA-9890-B8C217484D93}">
  <ds:schemaRefs>
    <ds:schemaRef ds:uri="http://purl.org/dc/terms/"/>
    <ds:schemaRef ds:uri="http://schemas.openxmlformats.org/package/2006/metadata/core-properties"/>
    <ds:schemaRef ds:uri="http://purl.org/dc/dcmitype/"/>
    <ds:schemaRef ds:uri="http://schemas.microsoft.com/office/2006/metadata/properties"/>
    <ds:schemaRef ds:uri="http://schemas.microsoft.com/office/infopath/2007/PartnerControls"/>
    <ds:schemaRef ds:uri="http://schemas.microsoft.com/office/2006/documentManagement/types"/>
    <ds:schemaRef ds:uri="http://www.w3.org/XML/1998/namespace"/>
    <ds:schemaRef ds:uri="c4b717e9-b414-45e0-8217-8e5a5b88179b"/>
    <ds:schemaRef ds:uri="31516e38-f0c2-46a8-a33d-917f76b34a0f"/>
    <ds:schemaRef ds:uri="http://purl.org/dc/elements/1.1/"/>
  </ds:schemaRefs>
</ds:datastoreItem>
</file>

<file path=customXml/itemProps2.xml><?xml version="1.0" encoding="utf-8"?>
<ds:datastoreItem xmlns:ds="http://schemas.openxmlformats.org/officeDocument/2006/customXml" ds:itemID="{1256D239-7CF9-4BC8-9421-A29E19123FE2}">
  <ds:schemaRefs>
    <ds:schemaRef ds:uri="http://schemas.microsoft.com/sharepoint/v3/contenttype/forms"/>
  </ds:schemaRefs>
</ds:datastoreItem>
</file>

<file path=customXml/itemProps3.xml><?xml version="1.0" encoding="utf-8"?>
<ds:datastoreItem xmlns:ds="http://schemas.openxmlformats.org/officeDocument/2006/customXml" ds:itemID="{8148C748-EDF6-47F8-ABB0-14D412CC9E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16e38-f0c2-46a8-a33d-917f76b34a0f"/>
    <ds:schemaRef ds:uri="c4b717e9-b414-45e0-8217-8e5a5b881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113CE2-A506-4704-93D3-649E3CE12FF7}">
  <ds:schemaRefs>
    <ds:schemaRef ds:uri="http://schemas.openxmlformats.org/officeDocument/2006/bibliography"/>
  </ds:schemaRefs>
</ds:datastoreItem>
</file>

<file path=customXml/itemProps5.xml><?xml version="1.0" encoding="utf-8"?>
<ds:datastoreItem xmlns:ds="http://schemas.openxmlformats.org/officeDocument/2006/customXml" ds:itemID="{39F89FCA-93B1-412C-9902-DD5210970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62</Pages>
  <Words>25245</Words>
  <Characters>138850</Characters>
  <Application>Microsoft Office Word</Application>
  <DocSecurity>0</DocSecurity>
  <Lines>1157</Lines>
  <Paragraphs>327</Paragraphs>
  <ScaleCrop>false</ScaleCrop>
  <HeadingPairs>
    <vt:vector size="2" baseType="variant">
      <vt:variant>
        <vt:lpstr>Título</vt:lpstr>
      </vt:variant>
      <vt:variant>
        <vt:i4>1</vt:i4>
      </vt:variant>
    </vt:vector>
  </HeadingPairs>
  <TitlesOfParts>
    <vt:vector size="1" baseType="lpstr">
      <vt:lpstr>CAPÍTULO I</vt:lpstr>
    </vt:vector>
  </TitlesOfParts>
  <Company>Hewlett-Packard</Company>
  <LinksUpToDate>false</LinksUpToDate>
  <CharactersWithSpaces>163768</CharactersWithSpaces>
  <SharedDoc>false</SharedDoc>
  <HLinks>
    <vt:vector size="780" baseType="variant">
      <vt:variant>
        <vt:i4>2752533</vt:i4>
      </vt:variant>
      <vt:variant>
        <vt:i4>609</vt:i4>
      </vt:variant>
      <vt:variant>
        <vt:i4>0</vt:i4>
      </vt:variant>
      <vt:variant>
        <vt:i4>5</vt:i4>
      </vt:variant>
      <vt:variant>
        <vt:lpwstr>https://www.gipuzkoa.eus/documents/20933/923643/Kontratazio_kodea-es.pdf/e014801b-3e70-fd79-8ac2-d63ea19aa374</vt:lpwstr>
      </vt:variant>
      <vt:variant>
        <vt:lpwstr/>
      </vt:variant>
      <vt:variant>
        <vt:i4>1966169</vt:i4>
      </vt:variant>
      <vt:variant>
        <vt:i4>606</vt:i4>
      </vt:variant>
      <vt:variant>
        <vt:i4>0</vt:i4>
      </vt:variant>
      <vt:variant>
        <vt:i4>5</vt:i4>
      </vt:variant>
      <vt:variant>
        <vt:lpwstr>https://www.boe.es/buscar/doc.php?id=BOE-A-2016-3392</vt:lpwstr>
      </vt:variant>
      <vt:variant>
        <vt:lpwstr/>
      </vt:variant>
      <vt:variant>
        <vt:i4>4718662</vt:i4>
      </vt:variant>
      <vt:variant>
        <vt:i4>603</vt:i4>
      </vt:variant>
      <vt:variant>
        <vt:i4>0</vt:i4>
      </vt:variant>
      <vt:variant>
        <vt:i4>5</vt:i4>
      </vt:variant>
      <vt:variant>
        <vt:lpwstr>https://www.boe.es/doue/2016/003/L00016-00034.pdf</vt:lpwstr>
      </vt:variant>
      <vt:variant>
        <vt:lpwstr/>
      </vt:variant>
      <vt:variant>
        <vt:i4>3211289</vt:i4>
      </vt:variant>
      <vt:variant>
        <vt:i4>600</vt:i4>
      </vt:variant>
      <vt:variant>
        <vt:i4>0</vt:i4>
      </vt:variant>
      <vt:variant>
        <vt:i4>5</vt:i4>
      </vt:variant>
      <vt:variant>
        <vt:lpwstr/>
      </vt:variant>
      <vt:variant>
        <vt:lpwstr>Anx_5</vt:lpwstr>
      </vt:variant>
      <vt:variant>
        <vt:i4>7143463</vt:i4>
      </vt:variant>
      <vt:variant>
        <vt:i4>597</vt:i4>
      </vt:variant>
      <vt:variant>
        <vt:i4>0</vt:i4>
      </vt:variant>
      <vt:variant>
        <vt:i4>5</vt:i4>
      </vt:variant>
      <vt:variant>
        <vt:lpwstr>https://visor.registrodelicitadores.gob.es/espd-web/filter?lang=es</vt:lpwstr>
      </vt:variant>
      <vt:variant>
        <vt:lpwstr/>
      </vt:variant>
      <vt:variant>
        <vt:i4>15</vt:i4>
      </vt:variant>
      <vt:variant>
        <vt:i4>594</vt:i4>
      </vt:variant>
      <vt:variant>
        <vt:i4>0</vt:i4>
      </vt:variant>
      <vt:variant>
        <vt:i4>5</vt:i4>
      </vt:variant>
      <vt:variant>
        <vt:lpwstr/>
      </vt:variant>
      <vt:variant>
        <vt:lpwstr>Cl_33_2</vt:lpwstr>
      </vt:variant>
      <vt:variant>
        <vt:i4>5963861</vt:i4>
      </vt:variant>
      <vt:variant>
        <vt:i4>591</vt:i4>
      </vt:variant>
      <vt:variant>
        <vt:i4>0</vt:i4>
      </vt:variant>
      <vt:variant>
        <vt:i4>5</vt:i4>
      </vt:variant>
      <vt:variant>
        <vt:lpwstr>https://www.contratacion.euskadi.eus/kpecpe-licitacion_electronica-kontratazioa_es/w32-kpelicel/es/</vt:lpwstr>
      </vt:variant>
      <vt:variant>
        <vt:lpwstr/>
      </vt:variant>
      <vt:variant>
        <vt:i4>1179656</vt:i4>
      </vt:variant>
      <vt:variant>
        <vt:i4>588</vt:i4>
      </vt:variant>
      <vt:variant>
        <vt:i4>0</vt:i4>
      </vt:variant>
      <vt:variant>
        <vt:i4>5</vt:i4>
      </vt:variant>
      <vt:variant>
        <vt:lpwstr>https://www.contratacion.euskadi.eus/informacion-general-licitacion-electronica/w32-kpelicel/es/</vt:lpwstr>
      </vt:variant>
      <vt:variant>
        <vt:lpwstr/>
      </vt:variant>
      <vt:variant>
        <vt:i4>5308476</vt:i4>
      </vt:variant>
      <vt:variant>
        <vt:i4>585</vt:i4>
      </vt:variant>
      <vt:variant>
        <vt:i4>0</vt:i4>
      </vt:variant>
      <vt:variant>
        <vt:i4>5</vt:i4>
      </vt:variant>
      <vt:variant>
        <vt:lpwstr/>
      </vt:variant>
      <vt:variant>
        <vt:lpwstr>CC_20</vt:lpwstr>
      </vt:variant>
      <vt:variant>
        <vt:i4>5308476</vt:i4>
      </vt:variant>
      <vt:variant>
        <vt:i4>582</vt:i4>
      </vt:variant>
      <vt:variant>
        <vt:i4>0</vt:i4>
      </vt:variant>
      <vt:variant>
        <vt:i4>5</vt:i4>
      </vt:variant>
      <vt:variant>
        <vt:lpwstr/>
      </vt:variant>
      <vt:variant>
        <vt:lpwstr>CC_21</vt:lpwstr>
      </vt:variant>
      <vt:variant>
        <vt:i4>5374012</vt:i4>
      </vt:variant>
      <vt:variant>
        <vt:i4>579</vt:i4>
      </vt:variant>
      <vt:variant>
        <vt:i4>0</vt:i4>
      </vt:variant>
      <vt:variant>
        <vt:i4>5</vt:i4>
      </vt:variant>
      <vt:variant>
        <vt:lpwstr/>
      </vt:variant>
      <vt:variant>
        <vt:lpwstr>CC_19</vt:lpwstr>
      </vt:variant>
      <vt:variant>
        <vt:i4>15</vt:i4>
      </vt:variant>
      <vt:variant>
        <vt:i4>576</vt:i4>
      </vt:variant>
      <vt:variant>
        <vt:i4>0</vt:i4>
      </vt:variant>
      <vt:variant>
        <vt:i4>5</vt:i4>
      </vt:variant>
      <vt:variant>
        <vt:lpwstr/>
      </vt:variant>
      <vt:variant>
        <vt:lpwstr>Cl_33_2</vt:lpwstr>
      </vt:variant>
      <vt:variant>
        <vt:i4>3211289</vt:i4>
      </vt:variant>
      <vt:variant>
        <vt:i4>573</vt:i4>
      </vt:variant>
      <vt:variant>
        <vt:i4>0</vt:i4>
      </vt:variant>
      <vt:variant>
        <vt:i4>5</vt:i4>
      </vt:variant>
      <vt:variant>
        <vt:lpwstr/>
      </vt:variant>
      <vt:variant>
        <vt:lpwstr>Anx_7</vt:lpwstr>
      </vt:variant>
      <vt:variant>
        <vt:i4>5374012</vt:i4>
      </vt:variant>
      <vt:variant>
        <vt:i4>570</vt:i4>
      </vt:variant>
      <vt:variant>
        <vt:i4>0</vt:i4>
      </vt:variant>
      <vt:variant>
        <vt:i4>5</vt:i4>
      </vt:variant>
      <vt:variant>
        <vt:lpwstr/>
      </vt:variant>
      <vt:variant>
        <vt:lpwstr>CC_14</vt:lpwstr>
      </vt:variant>
      <vt:variant>
        <vt:i4>5374012</vt:i4>
      </vt:variant>
      <vt:variant>
        <vt:i4>567</vt:i4>
      </vt:variant>
      <vt:variant>
        <vt:i4>0</vt:i4>
      </vt:variant>
      <vt:variant>
        <vt:i4>5</vt:i4>
      </vt:variant>
      <vt:variant>
        <vt:lpwstr/>
      </vt:variant>
      <vt:variant>
        <vt:lpwstr>CC_15</vt:lpwstr>
      </vt:variant>
      <vt:variant>
        <vt:i4>5374012</vt:i4>
      </vt:variant>
      <vt:variant>
        <vt:i4>564</vt:i4>
      </vt:variant>
      <vt:variant>
        <vt:i4>0</vt:i4>
      </vt:variant>
      <vt:variant>
        <vt:i4>5</vt:i4>
      </vt:variant>
      <vt:variant>
        <vt:lpwstr/>
      </vt:variant>
      <vt:variant>
        <vt:lpwstr>CC_14</vt:lpwstr>
      </vt:variant>
      <vt:variant>
        <vt:i4>5374012</vt:i4>
      </vt:variant>
      <vt:variant>
        <vt:i4>561</vt:i4>
      </vt:variant>
      <vt:variant>
        <vt:i4>0</vt:i4>
      </vt:variant>
      <vt:variant>
        <vt:i4>5</vt:i4>
      </vt:variant>
      <vt:variant>
        <vt:lpwstr/>
      </vt:variant>
      <vt:variant>
        <vt:lpwstr>CC_18</vt:lpwstr>
      </vt:variant>
      <vt:variant>
        <vt:i4>5374012</vt:i4>
      </vt:variant>
      <vt:variant>
        <vt:i4>558</vt:i4>
      </vt:variant>
      <vt:variant>
        <vt:i4>0</vt:i4>
      </vt:variant>
      <vt:variant>
        <vt:i4>5</vt:i4>
      </vt:variant>
      <vt:variant>
        <vt:lpwstr/>
      </vt:variant>
      <vt:variant>
        <vt:lpwstr>CC_18</vt:lpwstr>
      </vt:variant>
      <vt:variant>
        <vt:i4>5374012</vt:i4>
      </vt:variant>
      <vt:variant>
        <vt:i4>555</vt:i4>
      </vt:variant>
      <vt:variant>
        <vt:i4>0</vt:i4>
      </vt:variant>
      <vt:variant>
        <vt:i4>5</vt:i4>
      </vt:variant>
      <vt:variant>
        <vt:lpwstr/>
      </vt:variant>
      <vt:variant>
        <vt:lpwstr>CC_18</vt:lpwstr>
      </vt:variant>
      <vt:variant>
        <vt:i4>3211289</vt:i4>
      </vt:variant>
      <vt:variant>
        <vt:i4>552</vt:i4>
      </vt:variant>
      <vt:variant>
        <vt:i4>0</vt:i4>
      </vt:variant>
      <vt:variant>
        <vt:i4>5</vt:i4>
      </vt:variant>
      <vt:variant>
        <vt:lpwstr/>
      </vt:variant>
      <vt:variant>
        <vt:lpwstr>Anx_8</vt:lpwstr>
      </vt:variant>
      <vt:variant>
        <vt:i4>5374012</vt:i4>
      </vt:variant>
      <vt:variant>
        <vt:i4>549</vt:i4>
      </vt:variant>
      <vt:variant>
        <vt:i4>0</vt:i4>
      </vt:variant>
      <vt:variant>
        <vt:i4>5</vt:i4>
      </vt:variant>
      <vt:variant>
        <vt:lpwstr/>
      </vt:variant>
      <vt:variant>
        <vt:lpwstr>CC_12</vt:lpwstr>
      </vt:variant>
      <vt:variant>
        <vt:i4>5374012</vt:i4>
      </vt:variant>
      <vt:variant>
        <vt:i4>546</vt:i4>
      </vt:variant>
      <vt:variant>
        <vt:i4>0</vt:i4>
      </vt:variant>
      <vt:variant>
        <vt:i4>5</vt:i4>
      </vt:variant>
      <vt:variant>
        <vt:lpwstr/>
      </vt:variant>
      <vt:variant>
        <vt:lpwstr>CC_18</vt:lpwstr>
      </vt:variant>
      <vt:variant>
        <vt:i4>3211289</vt:i4>
      </vt:variant>
      <vt:variant>
        <vt:i4>543</vt:i4>
      </vt:variant>
      <vt:variant>
        <vt:i4>0</vt:i4>
      </vt:variant>
      <vt:variant>
        <vt:i4>5</vt:i4>
      </vt:variant>
      <vt:variant>
        <vt:lpwstr/>
      </vt:variant>
      <vt:variant>
        <vt:lpwstr>Anx_8</vt:lpwstr>
      </vt:variant>
      <vt:variant>
        <vt:i4>5374012</vt:i4>
      </vt:variant>
      <vt:variant>
        <vt:i4>540</vt:i4>
      </vt:variant>
      <vt:variant>
        <vt:i4>0</vt:i4>
      </vt:variant>
      <vt:variant>
        <vt:i4>5</vt:i4>
      </vt:variant>
      <vt:variant>
        <vt:lpwstr/>
      </vt:variant>
      <vt:variant>
        <vt:lpwstr>CC_18</vt:lpwstr>
      </vt:variant>
      <vt:variant>
        <vt:i4>5374012</vt:i4>
      </vt:variant>
      <vt:variant>
        <vt:i4>537</vt:i4>
      </vt:variant>
      <vt:variant>
        <vt:i4>0</vt:i4>
      </vt:variant>
      <vt:variant>
        <vt:i4>5</vt:i4>
      </vt:variant>
      <vt:variant>
        <vt:lpwstr/>
      </vt:variant>
      <vt:variant>
        <vt:lpwstr>CC_17</vt:lpwstr>
      </vt:variant>
      <vt:variant>
        <vt:i4>3211289</vt:i4>
      </vt:variant>
      <vt:variant>
        <vt:i4>534</vt:i4>
      </vt:variant>
      <vt:variant>
        <vt:i4>0</vt:i4>
      </vt:variant>
      <vt:variant>
        <vt:i4>5</vt:i4>
      </vt:variant>
      <vt:variant>
        <vt:lpwstr/>
      </vt:variant>
      <vt:variant>
        <vt:lpwstr>Anx_7</vt:lpwstr>
      </vt:variant>
      <vt:variant>
        <vt:i4>3211289</vt:i4>
      </vt:variant>
      <vt:variant>
        <vt:i4>531</vt:i4>
      </vt:variant>
      <vt:variant>
        <vt:i4>0</vt:i4>
      </vt:variant>
      <vt:variant>
        <vt:i4>5</vt:i4>
      </vt:variant>
      <vt:variant>
        <vt:lpwstr/>
      </vt:variant>
      <vt:variant>
        <vt:lpwstr>Anx_6</vt:lpwstr>
      </vt:variant>
      <vt:variant>
        <vt:i4>3211289</vt:i4>
      </vt:variant>
      <vt:variant>
        <vt:i4>528</vt:i4>
      </vt:variant>
      <vt:variant>
        <vt:i4>0</vt:i4>
      </vt:variant>
      <vt:variant>
        <vt:i4>5</vt:i4>
      </vt:variant>
      <vt:variant>
        <vt:lpwstr/>
      </vt:variant>
      <vt:variant>
        <vt:lpwstr>Anx_5</vt:lpwstr>
      </vt:variant>
      <vt:variant>
        <vt:i4>6488171</vt:i4>
      </vt:variant>
      <vt:variant>
        <vt:i4>525</vt:i4>
      </vt:variant>
      <vt:variant>
        <vt:i4>0</vt:i4>
      </vt:variant>
      <vt:variant>
        <vt:i4>5</vt:i4>
      </vt:variant>
      <vt:variant>
        <vt:lpwstr/>
      </vt:variant>
      <vt:variant>
        <vt:lpwstr>_ANEXO_VII.-_MODELO_1</vt:lpwstr>
      </vt:variant>
      <vt:variant>
        <vt:i4>3211289</vt:i4>
      </vt:variant>
      <vt:variant>
        <vt:i4>522</vt:i4>
      </vt:variant>
      <vt:variant>
        <vt:i4>0</vt:i4>
      </vt:variant>
      <vt:variant>
        <vt:i4>5</vt:i4>
      </vt:variant>
      <vt:variant>
        <vt:lpwstr/>
      </vt:variant>
      <vt:variant>
        <vt:lpwstr>Anx_4</vt:lpwstr>
      </vt:variant>
      <vt:variant>
        <vt:i4>5374012</vt:i4>
      </vt:variant>
      <vt:variant>
        <vt:i4>519</vt:i4>
      </vt:variant>
      <vt:variant>
        <vt:i4>0</vt:i4>
      </vt:variant>
      <vt:variant>
        <vt:i4>5</vt:i4>
      </vt:variant>
      <vt:variant>
        <vt:lpwstr/>
      </vt:variant>
      <vt:variant>
        <vt:lpwstr>CC_15</vt:lpwstr>
      </vt:variant>
      <vt:variant>
        <vt:i4>3211289</vt:i4>
      </vt:variant>
      <vt:variant>
        <vt:i4>516</vt:i4>
      </vt:variant>
      <vt:variant>
        <vt:i4>0</vt:i4>
      </vt:variant>
      <vt:variant>
        <vt:i4>5</vt:i4>
      </vt:variant>
      <vt:variant>
        <vt:lpwstr/>
      </vt:variant>
      <vt:variant>
        <vt:lpwstr>Anx_3</vt:lpwstr>
      </vt:variant>
      <vt:variant>
        <vt:i4>3211289</vt:i4>
      </vt:variant>
      <vt:variant>
        <vt:i4>513</vt:i4>
      </vt:variant>
      <vt:variant>
        <vt:i4>0</vt:i4>
      </vt:variant>
      <vt:variant>
        <vt:i4>5</vt:i4>
      </vt:variant>
      <vt:variant>
        <vt:lpwstr/>
      </vt:variant>
      <vt:variant>
        <vt:lpwstr>Anx_2</vt:lpwstr>
      </vt:variant>
      <vt:variant>
        <vt:i4>120</vt:i4>
      </vt:variant>
      <vt:variant>
        <vt:i4>510</vt:i4>
      </vt:variant>
      <vt:variant>
        <vt:i4>0</vt:i4>
      </vt:variant>
      <vt:variant>
        <vt:i4>5</vt:i4>
      </vt:variant>
      <vt:variant>
        <vt:lpwstr/>
      </vt:variant>
      <vt:variant>
        <vt:lpwstr>Anx_A1</vt:lpwstr>
      </vt:variant>
      <vt:variant>
        <vt:i4>12058704</vt:i4>
      </vt:variant>
      <vt:variant>
        <vt:i4>507</vt:i4>
      </vt:variant>
      <vt:variant>
        <vt:i4>0</vt:i4>
      </vt:variant>
      <vt:variant>
        <vt:i4>5</vt:i4>
      </vt:variant>
      <vt:variant>
        <vt:lpwstr/>
      </vt:variant>
      <vt:variant>
        <vt:lpwstr>_18.-_Sobre_nº</vt:lpwstr>
      </vt:variant>
      <vt:variant>
        <vt:i4>1441832</vt:i4>
      </vt:variant>
      <vt:variant>
        <vt:i4>504</vt:i4>
      </vt:variant>
      <vt:variant>
        <vt:i4>0</vt:i4>
      </vt:variant>
      <vt:variant>
        <vt:i4>5</vt:i4>
      </vt:variant>
      <vt:variant>
        <vt:lpwstr/>
      </vt:variant>
      <vt:variant>
        <vt:lpwstr>_ANEXO_IV.-_MODELO</vt:lpwstr>
      </vt:variant>
      <vt:variant>
        <vt:i4>786500</vt:i4>
      </vt:variant>
      <vt:variant>
        <vt:i4>501</vt:i4>
      </vt:variant>
      <vt:variant>
        <vt:i4>0</vt:i4>
      </vt:variant>
      <vt:variant>
        <vt:i4>5</vt:i4>
      </vt:variant>
      <vt:variant>
        <vt:lpwstr>http://www.contratacion.euskadi.eus/</vt:lpwstr>
      </vt:variant>
      <vt:variant>
        <vt:lpwstr/>
      </vt:variant>
      <vt:variant>
        <vt:i4>5439548</vt:i4>
      </vt:variant>
      <vt:variant>
        <vt:i4>498</vt:i4>
      </vt:variant>
      <vt:variant>
        <vt:i4>0</vt:i4>
      </vt:variant>
      <vt:variant>
        <vt:i4>5</vt:i4>
      </vt:variant>
      <vt:variant>
        <vt:lpwstr/>
      </vt:variant>
      <vt:variant>
        <vt:lpwstr>CC_08</vt:lpwstr>
      </vt:variant>
      <vt:variant>
        <vt:i4>5374012</vt:i4>
      </vt:variant>
      <vt:variant>
        <vt:i4>495</vt:i4>
      </vt:variant>
      <vt:variant>
        <vt:i4>0</vt:i4>
      </vt:variant>
      <vt:variant>
        <vt:i4>5</vt:i4>
      </vt:variant>
      <vt:variant>
        <vt:lpwstr/>
      </vt:variant>
      <vt:variant>
        <vt:lpwstr>CC_11</vt:lpwstr>
      </vt:variant>
      <vt:variant>
        <vt:i4>5439548</vt:i4>
      </vt:variant>
      <vt:variant>
        <vt:i4>492</vt:i4>
      </vt:variant>
      <vt:variant>
        <vt:i4>0</vt:i4>
      </vt:variant>
      <vt:variant>
        <vt:i4>5</vt:i4>
      </vt:variant>
      <vt:variant>
        <vt:lpwstr/>
      </vt:variant>
      <vt:variant>
        <vt:lpwstr>CC_08</vt:lpwstr>
      </vt:variant>
      <vt:variant>
        <vt:i4>5439548</vt:i4>
      </vt:variant>
      <vt:variant>
        <vt:i4>489</vt:i4>
      </vt:variant>
      <vt:variant>
        <vt:i4>0</vt:i4>
      </vt:variant>
      <vt:variant>
        <vt:i4>5</vt:i4>
      </vt:variant>
      <vt:variant>
        <vt:lpwstr/>
      </vt:variant>
      <vt:variant>
        <vt:lpwstr>CC_07</vt:lpwstr>
      </vt:variant>
      <vt:variant>
        <vt:i4>1245241</vt:i4>
      </vt:variant>
      <vt:variant>
        <vt:i4>482</vt:i4>
      </vt:variant>
      <vt:variant>
        <vt:i4>0</vt:i4>
      </vt:variant>
      <vt:variant>
        <vt:i4>5</vt:i4>
      </vt:variant>
      <vt:variant>
        <vt:lpwstr/>
      </vt:variant>
      <vt:variant>
        <vt:lpwstr>_Toc108705068</vt:lpwstr>
      </vt:variant>
      <vt:variant>
        <vt:i4>1245241</vt:i4>
      </vt:variant>
      <vt:variant>
        <vt:i4>476</vt:i4>
      </vt:variant>
      <vt:variant>
        <vt:i4>0</vt:i4>
      </vt:variant>
      <vt:variant>
        <vt:i4>5</vt:i4>
      </vt:variant>
      <vt:variant>
        <vt:lpwstr/>
      </vt:variant>
      <vt:variant>
        <vt:lpwstr>_Toc108705067</vt:lpwstr>
      </vt:variant>
      <vt:variant>
        <vt:i4>1245241</vt:i4>
      </vt:variant>
      <vt:variant>
        <vt:i4>470</vt:i4>
      </vt:variant>
      <vt:variant>
        <vt:i4>0</vt:i4>
      </vt:variant>
      <vt:variant>
        <vt:i4>5</vt:i4>
      </vt:variant>
      <vt:variant>
        <vt:lpwstr/>
      </vt:variant>
      <vt:variant>
        <vt:lpwstr>_Toc108705066</vt:lpwstr>
      </vt:variant>
      <vt:variant>
        <vt:i4>1245241</vt:i4>
      </vt:variant>
      <vt:variant>
        <vt:i4>464</vt:i4>
      </vt:variant>
      <vt:variant>
        <vt:i4>0</vt:i4>
      </vt:variant>
      <vt:variant>
        <vt:i4>5</vt:i4>
      </vt:variant>
      <vt:variant>
        <vt:lpwstr/>
      </vt:variant>
      <vt:variant>
        <vt:lpwstr>_Toc108705065</vt:lpwstr>
      </vt:variant>
      <vt:variant>
        <vt:i4>1245241</vt:i4>
      </vt:variant>
      <vt:variant>
        <vt:i4>458</vt:i4>
      </vt:variant>
      <vt:variant>
        <vt:i4>0</vt:i4>
      </vt:variant>
      <vt:variant>
        <vt:i4>5</vt:i4>
      </vt:variant>
      <vt:variant>
        <vt:lpwstr/>
      </vt:variant>
      <vt:variant>
        <vt:lpwstr>_Toc108705064</vt:lpwstr>
      </vt:variant>
      <vt:variant>
        <vt:i4>1245241</vt:i4>
      </vt:variant>
      <vt:variant>
        <vt:i4>452</vt:i4>
      </vt:variant>
      <vt:variant>
        <vt:i4>0</vt:i4>
      </vt:variant>
      <vt:variant>
        <vt:i4>5</vt:i4>
      </vt:variant>
      <vt:variant>
        <vt:lpwstr/>
      </vt:variant>
      <vt:variant>
        <vt:lpwstr>_Toc108705063</vt:lpwstr>
      </vt:variant>
      <vt:variant>
        <vt:i4>1245241</vt:i4>
      </vt:variant>
      <vt:variant>
        <vt:i4>446</vt:i4>
      </vt:variant>
      <vt:variant>
        <vt:i4>0</vt:i4>
      </vt:variant>
      <vt:variant>
        <vt:i4>5</vt:i4>
      </vt:variant>
      <vt:variant>
        <vt:lpwstr/>
      </vt:variant>
      <vt:variant>
        <vt:lpwstr>_Toc108705062</vt:lpwstr>
      </vt:variant>
      <vt:variant>
        <vt:i4>1245241</vt:i4>
      </vt:variant>
      <vt:variant>
        <vt:i4>440</vt:i4>
      </vt:variant>
      <vt:variant>
        <vt:i4>0</vt:i4>
      </vt:variant>
      <vt:variant>
        <vt:i4>5</vt:i4>
      </vt:variant>
      <vt:variant>
        <vt:lpwstr/>
      </vt:variant>
      <vt:variant>
        <vt:lpwstr>_Toc108705061</vt:lpwstr>
      </vt:variant>
      <vt:variant>
        <vt:i4>1245241</vt:i4>
      </vt:variant>
      <vt:variant>
        <vt:i4>434</vt:i4>
      </vt:variant>
      <vt:variant>
        <vt:i4>0</vt:i4>
      </vt:variant>
      <vt:variant>
        <vt:i4>5</vt:i4>
      </vt:variant>
      <vt:variant>
        <vt:lpwstr/>
      </vt:variant>
      <vt:variant>
        <vt:lpwstr>_Toc108705060</vt:lpwstr>
      </vt:variant>
      <vt:variant>
        <vt:i4>1048633</vt:i4>
      </vt:variant>
      <vt:variant>
        <vt:i4>428</vt:i4>
      </vt:variant>
      <vt:variant>
        <vt:i4>0</vt:i4>
      </vt:variant>
      <vt:variant>
        <vt:i4>5</vt:i4>
      </vt:variant>
      <vt:variant>
        <vt:lpwstr/>
      </vt:variant>
      <vt:variant>
        <vt:lpwstr>_Toc108705059</vt:lpwstr>
      </vt:variant>
      <vt:variant>
        <vt:i4>1048633</vt:i4>
      </vt:variant>
      <vt:variant>
        <vt:i4>422</vt:i4>
      </vt:variant>
      <vt:variant>
        <vt:i4>0</vt:i4>
      </vt:variant>
      <vt:variant>
        <vt:i4>5</vt:i4>
      </vt:variant>
      <vt:variant>
        <vt:lpwstr/>
      </vt:variant>
      <vt:variant>
        <vt:lpwstr>_Toc108705058</vt:lpwstr>
      </vt:variant>
      <vt:variant>
        <vt:i4>1048633</vt:i4>
      </vt:variant>
      <vt:variant>
        <vt:i4>416</vt:i4>
      </vt:variant>
      <vt:variant>
        <vt:i4>0</vt:i4>
      </vt:variant>
      <vt:variant>
        <vt:i4>5</vt:i4>
      </vt:variant>
      <vt:variant>
        <vt:lpwstr/>
      </vt:variant>
      <vt:variant>
        <vt:lpwstr>_Toc108705057</vt:lpwstr>
      </vt:variant>
      <vt:variant>
        <vt:i4>1048633</vt:i4>
      </vt:variant>
      <vt:variant>
        <vt:i4>410</vt:i4>
      </vt:variant>
      <vt:variant>
        <vt:i4>0</vt:i4>
      </vt:variant>
      <vt:variant>
        <vt:i4>5</vt:i4>
      </vt:variant>
      <vt:variant>
        <vt:lpwstr/>
      </vt:variant>
      <vt:variant>
        <vt:lpwstr>_Toc108705056</vt:lpwstr>
      </vt:variant>
      <vt:variant>
        <vt:i4>1048633</vt:i4>
      </vt:variant>
      <vt:variant>
        <vt:i4>404</vt:i4>
      </vt:variant>
      <vt:variant>
        <vt:i4>0</vt:i4>
      </vt:variant>
      <vt:variant>
        <vt:i4>5</vt:i4>
      </vt:variant>
      <vt:variant>
        <vt:lpwstr/>
      </vt:variant>
      <vt:variant>
        <vt:lpwstr>_Toc108705055</vt:lpwstr>
      </vt:variant>
      <vt:variant>
        <vt:i4>1048633</vt:i4>
      </vt:variant>
      <vt:variant>
        <vt:i4>398</vt:i4>
      </vt:variant>
      <vt:variant>
        <vt:i4>0</vt:i4>
      </vt:variant>
      <vt:variant>
        <vt:i4>5</vt:i4>
      </vt:variant>
      <vt:variant>
        <vt:lpwstr/>
      </vt:variant>
      <vt:variant>
        <vt:lpwstr>_Toc108705054</vt:lpwstr>
      </vt:variant>
      <vt:variant>
        <vt:i4>1048633</vt:i4>
      </vt:variant>
      <vt:variant>
        <vt:i4>392</vt:i4>
      </vt:variant>
      <vt:variant>
        <vt:i4>0</vt:i4>
      </vt:variant>
      <vt:variant>
        <vt:i4>5</vt:i4>
      </vt:variant>
      <vt:variant>
        <vt:lpwstr/>
      </vt:variant>
      <vt:variant>
        <vt:lpwstr>_Toc108705053</vt:lpwstr>
      </vt:variant>
      <vt:variant>
        <vt:i4>1048633</vt:i4>
      </vt:variant>
      <vt:variant>
        <vt:i4>386</vt:i4>
      </vt:variant>
      <vt:variant>
        <vt:i4>0</vt:i4>
      </vt:variant>
      <vt:variant>
        <vt:i4>5</vt:i4>
      </vt:variant>
      <vt:variant>
        <vt:lpwstr/>
      </vt:variant>
      <vt:variant>
        <vt:lpwstr>_Toc108705052</vt:lpwstr>
      </vt:variant>
      <vt:variant>
        <vt:i4>1048633</vt:i4>
      </vt:variant>
      <vt:variant>
        <vt:i4>380</vt:i4>
      </vt:variant>
      <vt:variant>
        <vt:i4>0</vt:i4>
      </vt:variant>
      <vt:variant>
        <vt:i4>5</vt:i4>
      </vt:variant>
      <vt:variant>
        <vt:lpwstr/>
      </vt:variant>
      <vt:variant>
        <vt:lpwstr>_Toc108705051</vt:lpwstr>
      </vt:variant>
      <vt:variant>
        <vt:i4>1048633</vt:i4>
      </vt:variant>
      <vt:variant>
        <vt:i4>374</vt:i4>
      </vt:variant>
      <vt:variant>
        <vt:i4>0</vt:i4>
      </vt:variant>
      <vt:variant>
        <vt:i4>5</vt:i4>
      </vt:variant>
      <vt:variant>
        <vt:lpwstr/>
      </vt:variant>
      <vt:variant>
        <vt:lpwstr>_Toc108705050</vt:lpwstr>
      </vt:variant>
      <vt:variant>
        <vt:i4>1114169</vt:i4>
      </vt:variant>
      <vt:variant>
        <vt:i4>368</vt:i4>
      </vt:variant>
      <vt:variant>
        <vt:i4>0</vt:i4>
      </vt:variant>
      <vt:variant>
        <vt:i4>5</vt:i4>
      </vt:variant>
      <vt:variant>
        <vt:lpwstr/>
      </vt:variant>
      <vt:variant>
        <vt:lpwstr>_Toc108705049</vt:lpwstr>
      </vt:variant>
      <vt:variant>
        <vt:i4>1114169</vt:i4>
      </vt:variant>
      <vt:variant>
        <vt:i4>362</vt:i4>
      </vt:variant>
      <vt:variant>
        <vt:i4>0</vt:i4>
      </vt:variant>
      <vt:variant>
        <vt:i4>5</vt:i4>
      </vt:variant>
      <vt:variant>
        <vt:lpwstr/>
      </vt:variant>
      <vt:variant>
        <vt:lpwstr>_Toc108705048</vt:lpwstr>
      </vt:variant>
      <vt:variant>
        <vt:i4>1114169</vt:i4>
      </vt:variant>
      <vt:variant>
        <vt:i4>356</vt:i4>
      </vt:variant>
      <vt:variant>
        <vt:i4>0</vt:i4>
      </vt:variant>
      <vt:variant>
        <vt:i4>5</vt:i4>
      </vt:variant>
      <vt:variant>
        <vt:lpwstr/>
      </vt:variant>
      <vt:variant>
        <vt:lpwstr>_Toc108705047</vt:lpwstr>
      </vt:variant>
      <vt:variant>
        <vt:i4>1114169</vt:i4>
      </vt:variant>
      <vt:variant>
        <vt:i4>350</vt:i4>
      </vt:variant>
      <vt:variant>
        <vt:i4>0</vt:i4>
      </vt:variant>
      <vt:variant>
        <vt:i4>5</vt:i4>
      </vt:variant>
      <vt:variant>
        <vt:lpwstr/>
      </vt:variant>
      <vt:variant>
        <vt:lpwstr>_Toc108705046</vt:lpwstr>
      </vt:variant>
      <vt:variant>
        <vt:i4>1114169</vt:i4>
      </vt:variant>
      <vt:variant>
        <vt:i4>344</vt:i4>
      </vt:variant>
      <vt:variant>
        <vt:i4>0</vt:i4>
      </vt:variant>
      <vt:variant>
        <vt:i4>5</vt:i4>
      </vt:variant>
      <vt:variant>
        <vt:lpwstr/>
      </vt:variant>
      <vt:variant>
        <vt:lpwstr>_Toc108705045</vt:lpwstr>
      </vt:variant>
      <vt:variant>
        <vt:i4>1114169</vt:i4>
      </vt:variant>
      <vt:variant>
        <vt:i4>338</vt:i4>
      </vt:variant>
      <vt:variant>
        <vt:i4>0</vt:i4>
      </vt:variant>
      <vt:variant>
        <vt:i4>5</vt:i4>
      </vt:variant>
      <vt:variant>
        <vt:lpwstr/>
      </vt:variant>
      <vt:variant>
        <vt:lpwstr>_Toc108705044</vt:lpwstr>
      </vt:variant>
      <vt:variant>
        <vt:i4>1114169</vt:i4>
      </vt:variant>
      <vt:variant>
        <vt:i4>332</vt:i4>
      </vt:variant>
      <vt:variant>
        <vt:i4>0</vt:i4>
      </vt:variant>
      <vt:variant>
        <vt:i4>5</vt:i4>
      </vt:variant>
      <vt:variant>
        <vt:lpwstr/>
      </vt:variant>
      <vt:variant>
        <vt:lpwstr>_Toc108705043</vt:lpwstr>
      </vt:variant>
      <vt:variant>
        <vt:i4>1114169</vt:i4>
      </vt:variant>
      <vt:variant>
        <vt:i4>326</vt:i4>
      </vt:variant>
      <vt:variant>
        <vt:i4>0</vt:i4>
      </vt:variant>
      <vt:variant>
        <vt:i4>5</vt:i4>
      </vt:variant>
      <vt:variant>
        <vt:lpwstr/>
      </vt:variant>
      <vt:variant>
        <vt:lpwstr>_Toc108705042</vt:lpwstr>
      </vt:variant>
      <vt:variant>
        <vt:i4>1114169</vt:i4>
      </vt:variant>
      <vt:variant>
        <vt:i4>320</vt:i4>
      </vt:variant>
      <vt:variant>
        <vt:i4>0</vt:i4>
      </vt:variant>
      <vt:variant>
        <vt:i4>5</vt:i4>
      </vt:variant>
      <vt:variant>
        <vt:lpwstr/>
      </vt:variant>
      <vt:variant>
        <vt:lpwstr>_Toc108705041</vt:lpwstr>
      </vt:variant>
      <vt:variant>
        <vt:i4>1114169</vt:i4>
      </vt:variant>
      <vt:variant>
        <vt:i4>314</vt:i4>
      </vt:variant>
      <vt:variant>
        <vt:i4>0</vt:i4>
      </vt:variant>
      <vt:variant>
        <vt:i4>5</vt:i4>
      </vt:variant>
      <vt:variant>
        <vt:lpwstr/>
      </vt:variant>
      <vt:variant>
        <vt:lpwstr>_Toc108705040</vt:lpwstr>
      </vt:variant>
      <vt:variant>
        <vt:i4>1441849</vt:i4>
      </vt:variant>
      <vt:variant>
        <vt:i4>308</vt:i4>
      </vt:variant>
      <vt:variant>
        <vt:i4>0</vt:i4>
      </vt:variant>
      <vt:variant>
        <vt:i4>5</vt:i4>
      </vt:variant>
      <vt:variant>
        <vt:lpwstr/>
      </vt:variant>
      <vt:variant>
        <vt:lpwstr>_Toc108705039</vt:lpwstr>
      </vt:variant>
      <vt:variant>
        <vt:i4>1441849</vt:i4>
      </vt:variant>
      <vt:variant>
        <vt:i4>302</vt:i4>
      </vt:variant>
      <vt:variant>
        <vt:i4>0</vt:i4>
      </vt:variant>
      <vt:variant>
        <vt:i4>5</vt:i4>
      </vt:variant>
      <vt:variant>
        <vt:lpwstr/>
      </vt:variant>
      <vt:variant>
        <vt:lpwstr>_Toc108705038</vt:lpwstr>
      </vt:variant>
      <vt:variant>
        <vt:i4>1441849</vt:i4>
      </vt:variant>
      <vt:variant>
        <vt:i4>296</vt:i4>
      </vt:variant>
      <vt:variant>
        <vt:i4>0</vt:i4>
      </vt:variant>
      <vt:variant>
        <vt:i4>5</vt:i4>
      </vt:variant>
      <vt:variant>
        <vt:lpwstr/>
      </vt:variant>
      <vt:variant>
        <vt:lpwstr>_Toc108705037</vt:lpwstr>
      </vt:variant>
      <vt:variant>
        <vt:i4>1441849</vt:i4>
      </vt:variant>
      <vt:variant>
        <vt:i4>290</vt:i4>
      </vt:variant>
      <vt:variant>
        <vt:i4>0</vt:i4>
      </vt:variant>
      <vt:variant>
        <vt:i4>5</vt:i4>
      </vt:variant>
      <vt:variant>
        <vt:lpwstr/>
      </vt:variant>
      <vt:variant>
        <vt:lpwstr>_Toc108705036</vt:lpwstr>
      </vt:variant>
      <vt:variant>
        <vt:i4>1441849</vt:i4>
      </vt:variant>
      <vt:variant>
        <vt:i4>284</vt:i4>
      </vt:variant>
      <vt:variant>
        <vt:i4>0</vt:i4>
      </vt:variant>
      <vt:variant>
        <vt:i4>5</vt:i4>
      </vt:variant>
      <vt:variant>
        <vt:lpwstr/>
      </vt:variant>
      <vt:variant>
        <vt:lpwstr>_Toc108705035</vt:lpwstr>
      </vt:variant>
      <vt:variant>
        <vt:i4>1441849</vt:i4>
      </vt:variant>
      <vt:variant>
        <vt:i4>278</vt:i4>
      </vt:variant>
      <vt:variant>
        <vt:i4>0</vt:i4>
      </vt:variant>
      <vt:variant>
        <vt:i4>5</vt:i4>
      </vt:variant>
      <vt:variant>
        <vt:lpwstr/>
      </vt:variant>
      <vt:variant>
        <vt:lpwstr>_Toc108705034</vt:lpwstr>
      </vt:variant>
      <vt:variant>
        <vt:i4>1441849</vt:i4>
      </vt:variant>
      <vt:variant>
        <vt:i4>272</vt:i4>
      </vt:variant>
      <vt:variant>
        <vt:i4>0</vt:i4>
      </vt:variant>
      <vt:variant>
        <vt:i4>5</vt:i4>
      </vt:variant>
      <vt:variant>
        <vt:lpwstr/>
      </vt:variant>
      <vt:variant>
        <vt:lpwstr>_Toc108705033</vt:lpwstr>
      </vt:variant>
      <vt:variant>
        <vt:i4>1441849</vt:i4>
      </vt:variant>
      <vt:variant>
        <vt:i4>266</vt:i4>
      </vt:variant>
      <vt:variant>
        <vt:i4>0</vt:i4>
      </vt:variant>
      <vt:variant>
        <vt:i4>5</vt:i4>
      </vt:variant>
      <vt:variant>
        <vt:lpwstr/>
      </vt:variant>
      <vt:variant>
        <vt:lpwstr>_Toc108705032</vt:lpwstr>
      </vt:variant>
      <vt:variant>
        <vt:i4>1441849</vt:i4>
      </vt:variant>
      <vt:variant>
        <vt:i4>260</vt:i4>
      </vt:variant>
      <vt:variant>
        <vt:i4>0</vt:i4>
      </vt:variant>
      <vt:variant>
        <vt:i4>5</vt:i4>
      </vt:variant>
      <vt:variant>
        <vt:lpwstr/>
      </vt:variant>
      <vt:variant>
        <vt:lpwstr>_Toc108705031</vt:lpwstr>
      </vt:variant>
      <vt:variant>
        <vt:i4>1441849</vt:i4>
      </vt:variant>
      <vt:variant>
        <vt:i4>254</vt:i4>
      </vt:variant>
      <vt:variant>
        <vt:i4>0</vt:i4>
      </vt:variant>
      <vt:variant>
        <vt:i4>5</vt:i4>
      </vt:variant>
      <vt:variant>
        <vt:lpwstr/>
      </vt:variant>
      <vt:variant>
        <vt:lpwstr>_Toc108705030</vt:lpwstr>
      </vt:variant>
      <vt:variant>
        <vt:i4>1507385</vt:i4>
      </vt:variant>
      <vt:variant>
        <vt:i4>248</vt:i4>
      </vt:variant>
      <vt:variant>
        <vt:i4>0</vt:i4>
      </vt:variant>
      <vt:variant>
        <vt:i4>5</vt:i4>
      </vt:variant>
      <vt:variant>
        <vt:lpwstr/>
      </vt:variant>
      <vt:variant>
        <vt:lpwstr>_Toc108705029</vt:lpwstr>
      </vt:variant>
      <vt:variant>
        <vt:i4>1507385</vt:i4>
      </vt:variant>
      <vt:variant>
        <vt:i4>242</vt:i4>
      </vt:variant>
      <vt:variant>
        <vt:i4>0</vt:i4>
      </vt:variant>
      <vt:variant>
        <vt:i4>5</vt:i4>
      </vt:variant>
      <vt:variant>
        <vt:lpwstr/>
      </vt:variant>
      <vt:variant>
        <vt:lpwstr>_Toc108705028</vt:lpwstr>
      </vt:variant>
      <vt:variant>
        <vt:i4>1507385</vt:i4>
      </vt:variant>
      <vt:variant>
        <vt:i4>236</vt:i4>
      </vt:variant>
      <vt:variant>
        <vt:i4>0</vt:i4>
      </vt:variant>
      <vt:variant>
        <vt:i4>5</vt:i4>
      </vt:variant>
      <vt:variant>
        <vt:lpwstr/>
      </vt:variant>
      <vt:variant>
        <vt:lpwstr>_Toc108705027</vt:lpwstr>
      </vt:variant>
      <vt:variant>
        <vt:i4>1507385</vt:i4>
      </vt:variant>
      <vt:variant>
        <vt:i4>230</vt:i4>
      </vt:variant>
      <vt:variant>
        <vt:i4>0</vt:i4>
      </vt:variant>
      <vt:variant>
        <vt:i4>5</vt:i4>
      </vt:variant>
      <vt:variant>
        <vt:lpwstr/>
      </vt:variant>
      <vt:variant>
        <vt:lpwstr>_Toc108705026</vt:lpwstr>
      </vt:variant>
      <vt:variant>
        <vt:i4>1507385</vt:i4>
      </vt:variant>
      <vt:variant>
        <vt:i4>224</vt:i4>
      </vt:variant>
      <vt:variant>
        <vt:i4>0</vt:i4>
      </vt:variant>
      <vt:variant>
        <vt:i4>5</vt:i4>
      </vt:variant>
      <vt:variant>
        <vt:lpwstr/>
      </vt:variant>
      <vt:variant>
        <vt:lpwstr>_Toc108705025</vt:lpwstr>
      </vt:variant>
      <vt:variant>
        <vt:i4>1507385</vt:i4>
      </vt:variant>
      <vt:variant>
        <vt:i4>218</vt:i4>
      </vt:variant>
      <vt:variant>
        <vt:i4>0</vt:i4>
      </vt:variant>
      <vt:variant>
        <vt:i4>5</vt:i4>
      </vt:variant>
      <vt:variant>
        <vt:lpwstr/>
      </vt:variant>
      <vt:variant>
        <vt:lpwstr>_Toc108705024</vt:lpwstr>
      </vt:variant>
      <vt:variant>
        <vt:i4>1507385</vt:i4>
      </vt:variant>
      <vt:variant>
        <vt:i4>212</vt:i4>
      </vt:variant>
      <vt:variant>
        <vt:i4>0</vt:i4>
      </vt:variant>
      <vt:variant>
        <vt:i4>5</vt:i4>
      </vt:variant>
      <vt:variant>
        <vt:lpwstr/>
      </vt:variant>
      <vt:variant>
        <vt:lpwstr>_Toc108705023</vt:lpwstr>
      </vt:variant>
      <vt:variant>
        <vt:i4>1507385</vt:i4>
      </vt:variant>
      <vt:variant>
        <vt:i4>206</vt:i4>
      </vt:variant>
      <vt:variant>
        <vt:i4>0</vt:i4>
      </vt:variant>
      <vt:variant>
        <vt:i4>5</vt:i4>
      </vt:variant>
      <vt:variant>
        <vt:lpwstr/>
      </vt:variant>
      <vt:variant>
        <vt:lpwstr>_Toc108705022</vt:lpwstr>
      </vt:variant>
      <vt:variant>
        <vt:i4>1507385</vt:i4>
      </vt:variant>
      <vt:variant>
        <vt:i4>200</vt:i4>
      </vt:variant>
      <vt:variant>
        <vt:i4>0</vt:i4>
      </vt:variant>
      <vt:variant>
        <vt:i4>5</vt:i4>
      </vt:variant>
      <vt:variant>
        <vt:lpwstr/>
      </vt:variant>
      <vt:variant>
        <vt:lpwstr>_Toc108705021</vt:lpwstr>
      </vt:variant>
      <vt:variant>
        <vt:i4>1507385</vt:i4>
      </vt:variant>
      <vt:variant>
        <vt:i4>194</vt:i4>
      </vt:variant>
      <vt:variant>
        <vt:i4>0</vt:i4>
      </vt:variant>
      <vt:variant>
        <vt:i4>5</vt:i4>
      </vt:variant>
      <vt:variant>
        <vt:lpwstr/>
      </vt:variant>
      <vt:variant>
        <vt:lpwstr>_Toc108705020</vt:lpwstr>
      </vt:variant>
      <vt:variant>
        <vt:i4>1310777</vt:i4>
      </vt:variant>
      <vt:variant>
        <vt:i4>188</vt:i4>
      </vt:variant>
      <vt:variant>
        <vt:i4>0</vt:i4>
      </vt:variant>
      <vt:variant>
        <vt:i4>5</vt:i4>
      </vt:variant>
      <vt:variant>
        <vt:lpwstr/>
      </vt:variant>
      <vt:variant>
        <vt:lpwstr>_Toc108705019</vt:lpwstr>
      </vt:variant>
      <vt:variant>
        <vt:i4>1310777</vt:i4>
      </vt:variant>
      <vt:variant>
        <vt:i4>182</vt:i4>
      </vt:variant>
      <vt:variant>
        <vt:i4>0</vt:i4>
      </vt:variant>
      <vt:variant>
        <vt:i4>5</vt:i4>
      </vt:variant>
      <vt:variant>
        <vt:lpwstr/>
      </vt:variant>
      <vt:variant>
        <vt:lpwstr>_Toc108705018</vt:lpwstr>
      </vt:variant>
      <vt:variant>
        <vt:i4>1310777</vt:i4>
      </vt:variant>
      <vt:variant>
        <vt:i4>176</vt:i4>
      </vt:variant>
      <vt:variant>
        <vt:i4>0</vt:i4>
      </vt:variant>
      <vt:variant>
        <vt:i4>5</vt:i4>
      </vt:variant>
      <vt:variant>
        <vt:lpwstr/>
      </vt:variant>
      <vt:variant>
        <vt:lpwstr>_Toc108705017</vt:lpwstr>
      </vt:variant>
      <vt:variant>
        <vt:i4>1310777</vt:i4>
      </vt:variant>
      <vt:variant>
        <vt:i4>170</vt:i4>
      </vt:variant>
      <vt:variant>
        <vt:i4>0</vt:i4>
      </vt:variant>
      <vt:variant>
        <vt:i4>5</vt:i4>
      </vt:variant>
      <vt:variant>
        <vt:lpwstr/>
      </vt:variant>
      <vt:variant>
        <vt:lpwstr>_Toc108705016</vt:lpwstr>
      </vt:variant>
      <vt:variant>
        <vt:i4>1310777</vt:i4>
      </vt:variant>
      <vt:variant>
        <vt:i4>164</vt:i4>
      </vt:variant>
      <vt:variant>
        <vt:i4>0</vt:i4>
      </vt:variant>
      <vt:variant>
        <vt:i4>5</vt:i4>
      </vt:variant>
      <vt:variant>
        <vt:lpwstr/>
      </vt:variant>
      <vt:variant>
        <vt:lpwstr>_Toc108705015</vt:lpwstr>
      </vt:variant>
      <vt:variant>
        <vt:i4>1310777</vt:i4>
      </vt:variant>
      <vt:variant>
        <vt:i4>158</vt:i4>
      </vt:variant>
      <vt:variant>
        <vt:i4>0</vt:i4>
      </vt:variant>
      <vt:variant>
        <vt:i4>5</vt:i4>
      </vt:variant>
      <vt:variant>
        <vt:lpwstr/>
      </vt:variant>
      <vt:variant>
        <vt:lpwstr>_Toc108705014</vt:lpwstr>
      </vt:variant>
      <vt:variant>
        <vt:i4>1310777</vt:i4>
      </vt:variant>
      <vt:variant>
        <vt:i4>152</vt:i4>
      </vt:variant>
      <vt:variant>
        <vt:i4>0</vt:i4>
      </vt:variant>
      <vt:variant>
        <vt:i4>5</vt:i4>
      </vt:variant>
      <vt:variant>
        <vt:lpwstr/>
      </vt:variant>
      <vt:variant>
        <vt:lpwstr>_Toc108705013</vt:lpwstr>
      </vt:variant>
      <vt:variant>
        <vt:i4>1310777</vt:i4>
      </vt:variant>
      <vt:variant>
        <vt:i4>146</vt:i4>
      </vt:variant>
      <vt:variant>
        <vt:i4>0</vt:i4>
      </vt:variant>
      <vt:variant>
        <vt:i4>5</vt:i4>
      </vt:variant>
      <vt:variant>
        <vt:lpwstr/>
      </vt:variant>
      <vt:variant>
        <vt:lpwstr>_Toc108705012</vt:lpwstr>
      </vt:variant>
      <vt:variant>
        <vt:i4>1310777</vt:i4>
      </vt:variant>
      <vt:variant>
        <vt:i4>140</vt:i4>
      </vt:variant>
      <vt:variant>
        <vt:i4>0</vt:i4>
      </vt:variant>
      <vt:variant>
        <vt:i4>5</vt:i4>
      </vt:variant>
      <vt:variant>
        <vt:lpwstr/>
      </vt:variant>
      <vt:variant>
        <vt:lpwstr>_Toc108705011</vt:lpwstr>
      </vt:variant>
      <vt:variant>
        <vt:i4>1310777</vt:i4>
      </vt:variant>
      <vt:variant>
        <vt:i4>134</vt:i4>
      </vt:variant>
      <vt:variant>
        <vt:i4>0</vt:i4>
      </vt:variant>
      <vt:variant>
        <vt:i4>5</vt:i4>
      </vt:variant>
      <vt:variant>
        <vt:lpwstr/>
      </vt:variant>
      <vt:variant>
        <vt:lpwstr>_Toc108705010</vt:lpwstr>
      </vt:variant>
      <vt:variant>
        <vt:i4>1376313</vt:i4>
      </vt:variant>
      <vt:variant>
        <vt:i4>128</vt:i4>
      </vt:variant>
      <vt:variant>
        <vt:i4>0</vt:i4>
      </vt:variant>
      <vt:variant>
        <vt:i4>5</vt:i4>
      </vt:variant>
      <vt:variant>
        <vt:lpwstr/>
      </vt:variant>
      <vt:variant>
        <vt:lpwstr>_Toc108705009</vt:lpwstr>
      </vt:variant>
      <vt:variant>
        <vt:i4>1376313</vt:i4>
      </vt:variant>
      <vt:variant>
        <vt:i4>122</vt:i4>
      </vt:variant>
      <vt:variant>
        <vt:i4>0</vt:i4>
      </vt:variant>
      <vt:variant>
        <vt:i4>5</vt:i4>
      </vt:variant>
      <vt:variant>
        <vt:lpwstr/>
      </vt:variant>
      <vt:variant>
        <vt:lpwstr>_Toc108705008</vt:lpwstr>
      </vt:variant>
      <vt:variant>
        <vt:i4>1376313</vt:i4>
      </vt:variant>
      <vt:variant>
        <vt:i4>116</vt:i4>
      </vt:variant>
      <vt:variant>
        <vt:i4>0</vt:i4>
      </vt:variant>
      <vt:variant>
        <vt:i4>5</vt:i4>
      </vt:variant>
      <vt:variant>
        <vt:lpwstr/>
      </vt:variant>
      <vt:variant>
        <vt:lpwstr>_Toc108705007</vt:lpwstr>
      </vt:variant>
      <vt:variant>
        <vt:i4>1376313</vt:i4>
      </vt:variant>
      <vt:variant>
        <vt:i4>110</vt:i4>
      </vt:variant>
      <vt:variant>
        <vt:i4>0</vt:i4>
      </vt:variant>
      <vt:variant>
        <vt:i4>5</vt:i4>
      </vt:variant>
      <vt:variant>
        <vt:lpwstr/>
      </vt:variant>
      <vt:variant>
        <vt:lpwstr>_Toc108705006</vt:lpwstr>
      </vt:variant>
      <vt:variant>
        <vt:i4>1376313</vt:i4>
      </vt:variant>
      <vt:variant>
        <vt:i4>104</vt:i4>
      </vt:variant>
      <vt:variant>
        <vt:i4>0</vt:i4>
      </vt:variant>
      <vt:variant>
        <vt:i4>5</vt:i4>
      </vt:variant>
      <vt:variant>
        <vt:lpwstr/>
      </vt:variant>
      <vt:variant>
        <vt:lpwstr>_Toc108705005</vt:lpwstr>
      </vt:variant>
      <vt:variant>
        <vt:i4>1376313</vt:i4>
      </vt:variant>
      <vt:variant>
        <vt:i4>98</vt:i4>
      </vt:variant>
      <vt:variant>
        <vt:i4>0</vt:i4>
      </vt:variant>
      <vt:variant>
        <vt:i4>5</vt:i4>
      </vt:variant>
      <vt:variant>
        <vt:lpwstr/>
      </vt:variant>
      <vt:variant>
        <vt:lpwstr>_Toc108705004</vt:lpwstr>
      </vt:variant>
      <vt:variant>
        <vt:i4>1376313</vt:i4>
      </vt:variant>
      <vt:variant>
        <vt:i4>92</vt:i4>
      </vt:variant>
      <vt:variant>
        <vt:i4>0</vt:i4>
      </vt:variant>
      <vt:variant>
        <vt:i4>5</vt:i4>
      </vt:variant>
      <vt:variant>
        <vt:lpwstr/>
      </vt:variant>
      <vt:variant>
        <vt:lpwstr>_Toc108705003</vt:lpwstr>
      </vt:variant>
      <vt:variant>
        <vt:i4>1376313</vt:i4>
      </vt:variant>
      <vt:variant>
        <vt:i4>86</vt:i4>
      </vt:variant>
      <vt:variant>
        <vt:i4>0</vt:i4>
      </vt:variant>
      <vt:variant>
        <vt:i4>5</vt:i4>
      </vt:variant>
      <vt:variant>
        <vt:lpwstr/>
      </vt:variant>
      <vt:variant>
        <vt:lpwstr>_Toc108705002</vt:lpwstr>
      </vt:variant>
      <vt:variant>
        <vt:i4>1376313</vt:i4>
      </vt:variant>
      <vt:variant>
        <vt:i4>80</vt:i4>
      </vt:variant>
      <vt:variant>
        <vt:i4>0</vt:i4>
      </vt:variant>
      <vt:variant>
        <vt:i4>5</vt:i4>
      </vt:variant>
      <vt:variant>
        <vt:lpwstr/>
      </vt:variant>
      <vt:variant>
        <vt:lpwstr>_Toc108705001</vt:lpwstr>
      </vt:variant>
      <vt:variant>
        <vt:i4>1376313</vt:i4>
      </vt:variant>
      <vt:variant>
        <vt:i4>74</vt:i4>
      </vt:variant>
      <vt:variant>
        <vt:i4>0</vt:i4>
      </vt:variant>
      <vt:variant>
        <vt:i4>5</vt:i4>
      </vt:variant>
      <vt:variant>
        <vt:lpwstr/>
      </vt:variant>
      <vt:variant>
        <vt:lpwstr>_Toc108705000</vt:lpwstr>
      </vt:variant>
      <vt:variant>
        <vt:i4>1900592</vt:i4>
      </vt:variant>
      <vt:variant>
        <vt:i4>68</vt:i4>
      </vt:variant>
      <vt:variant>
        <vt:i4>0</vt:i4>
      </vt:variant>
      <vt:variant>
        <vt:i4>5</vt:i4>
      </vt:variant>
      <vt:variant>
        <vt:lpwstr/>
      </vt:variant>
      <vt:variant>
        <vt:lpwstr>_Toc108704999</vt:lpwstr>
      </vt:variant>
      <vt:variant>
        <vt:i4>1900592</vt:i4>
      </vt:variant>
      <vt:variant>
        <vt:i4>62</vt:i4>
      </vt:variant>
      <vt:variant>
        <vt:i4>0</vt:i4>
      </vt:variant>
      <vt:variant>
        <vt:i4>5</vt:i4>
      </vt:variant>
      <vt:variant>
        <vt:lpwstr/>
      </vt:variant>
      <vt:variant>
        <vt:lpwstr>_Toc108704998</vt:lpwstr>
      </vt:variant>
      <vt:variant>
        <vt:i4>1900592</vt:i4>
      </vt:variant>
      <vt:variant>
        <vt:i4>56</vt:i4>
      </vt:variant>
      <vt:variant>
        <vt:i4>0</vt:i4>
      </vt:variant>
      <vt:variant>
        <vt:i4>5</vt:i4>
      </vt:variant>
      <vt:variant>
        <vt:lpwstr/>
      </vt:variant>
      <vt:variant>
        <vt:lpwstr>_Toc108704997</vt:lpwstr>
      </vt:variant>
      <vt:variant>
        <vt:i4>1900592</vt:i4>
      </vt:variant>
      <vt:variant>
        <vt:i4>50</vt:i4>
      </vt:variant>
      <vt:variant>
        <vt:i4>0</vt:i4>
      </vt:variant>
      <vt:variant>
        <vt:i4>5</vt:i4>
      </vt:variant>
      <vt:variant>
        <vt:lpwstr/>
      </vt:variant>
      <vt:variant>
        <vt:lpwstr>_Toc108704996</vt:lpwstr>
      </vt:variant>
      <vt:variant>
        <vt:i4>1900592</vt:i4>
      </vt:variant>
      <vt:variant>
        <vt:i4>44</vt:i4>
      </vt:variant>
      <vt:variant>
        <vt:i4>0</vt:i4>
      </vt:variant>
      <vt:variant>
        <vt:i4>5</vt:i4>
      </vt:variant>
      <vt:variant>
        <vt:lpwstr/>
      </vt:variant>
      <vt:variant>
        <vt:lpwstr>_Toc108704995</vt:lpwstr>
      </vt:variant>
      <vt:variant>
        <vt:i4>1900592</vt:i4>
      </vt:variant>
      <vt:variant>
        <vt:i4>38</vt:i4>
      </vt:variant>
      <vt:variant>
        <vt:i4>0</vt:i4>
      </vt:variant>
      <vt:variant>
        <vt:i4>5</vt:i4>
      </vt:variant>
      <vt:variant>
        <vt:lpwstr/>
      </vt:variant>
      <vt:variant>
        <vt:lpwstr>_Toc108704994</vt:lpwstr>
      </vt:variant>
      <vt:variant>
        <vt:i4>1900592</vt:i4>
      </vt:variant>
      <vt:variant>
        <vt:i4>32</vt:i4>
      </vt:variant>
      <vt:variant>
        <vt:i4>0</vt:i4>
      </vt:variant>
      <vt:variant>
        <vt:i4>5</vt:i4>
      </vt:variant>
      <vt:variant>
        <vt:lpwstr/>
      </vt:variant>
      <vt:variant>
        <vt:lpwstr>_Toc108704993</vt:lpwstr>
      </vt:variant>
      <vt:variant>
        <vt:i4>1900592</vt:i4>
      </vt:variant>
      <vt:variant>
        <vt:i4>26</vt:i4>
      </vt:variant>
      <vt:variant>
        <vt:i4>0</vt:i4>
      </vt:variant>
      <vt:variant>
        <vt:i4>5</vt:i4>
      </vt:variant>
      <vt:variant>
        <vt:lpwstr/>
      </vt:variant>
      <vt:variant>
        <vt:lpwstr>_Toc108704992</vt:lpwstr>
      </vt:variant>
      <vt:variant>
        <vt:i4>1900592</vt:i4>
      </vt:variant>
      <vt:variant>
        <vt:i4>20</vt:i4>
      </vt:variant>
      <vt:variant>
        <vt:i4>0</vt:i4>
      </vt:variant>
      <vt:variant>
        <vt:i4>5</vt:i4>
      </vt:variant>
      <vt:variant>
        <vt:lpwstr/>
      </vt:variant>
      <vt:variant>
        <vt:lpwstr>_Toc108704991</vt:lpwstr>
      </vt:variant>
      <vt:variant>
        <vt:i4>1900592</vt:i4>
      </vt:variant>
      <vt:variant>
        <vt:i4>14</vt:i4>
      </vt:variant>
      <vt:variant>
        <vt:i4>0</vt:i4>
      </vt:variant>
      <vt:variant>
        <vt:i4>5</vt:i4>
      </vt:variant>
      <vt:variant>
        <vt:lpwstr/>
      </vt:variant>
      <vt:variant>
        <vt:lpwstr>_Toc108704990</vt:lpwstr>
      </vt:variant>
      <vt:variant>
        <vt:i4>1835056</vt:i4>
      </vt:variant>
      <vt:variant>
        <vt:i4>8</vt:i4>
      </vt:variant>
      <vt:variant>
        <vt:i4>0</vt:i4>
      </vt:variant>
      <vt:variant>
        <vt:i4>5</vt:i4>
      </vt:variant>
      <vt:variant>
        <vt:lpwstr/>
      </vt:variant>
      <vt:variant>
        <vt:lpwstr>_Toc108704989</vt:lpwstr>
      </vt:variant>
      <vt:variant>
        <vt:i4>589826</vt:i4>
      </vt:variant>
      <vt:variant>
        <vt:i4>3</vt:i4>
      </vt:variant>
      <vt:variant>
        <vt:i4>0</vt:i4>
      </vt:variant>
      <vt:variant>
        <vt:i4>5</vt:i4>
      </vt:variant>
      <vt:variant>
        <vt:lpwstr>https://www.izfe.eus/es/sobre-izfe/perfil-contratante/desde-2017</vt:lpwstr>
      </vt:variant>
      <vt:variant>
        <vt:lpwstr/>
      </vt:variant>
      <vt:variant>
        <vt:i4>3407872</vt:i4>
      </vt:variant>
      <vt:variant>
        <vt:i4>0</vt:i4>
      </vt:variant>
      <vt:variant>
        <vt:i4>0</vt:i4>
      </vt:variant>
      <vt:variant>
        <vt:i4>5</vt:i4>
      </vt:variant>
      <vt:variant>
        <vt:lpwstr>mailto:kontratazioa@gipuzkoa.eus</vt:lpwstr>
      </vt:variant>
      <vt:variant>
        <vt:lpwstr/>
      </vt:variant>
      <vt:variant>
        <vt:i4>1376296</vt:i4>
      </vt:variant>
      <vt:variant>
        <vt:i4>18</vt:i4>
      </vt:variant>
      <vt:variant>
        <vt:i4>0</vt:i4>
      </vt:variant>
      <vt:variant>
        <vt:i4>5</vt:i4>
      </vt:variant>
      <vt:variant>
        <vt:lpwstr>mailto:PMAGUE0@sare.gipuzkoa.net</vt:lpwstr>
      </vt:variant>
      <vt:variant>
        <vt:lpwstr/>
      </vt:variant>
      <vt:variant>
        <vt:i4>1376296</vt:i4>
      </vt:variant>
      <vt:variant>
        <vt:i4>15</vt:i4>
      </vt:variant>
      <vt:variant>
        <vt:i4>0</vt:i4>
      </vt:variant>
      <vt:variant>
        <vt:i4>5</vt:i4>
      </vt:variant>
      <vt:variant>
        <vt:lpwstr>mailto:PMAGUE0@sare.gipuzkoa.net</vt:lpwstr>
      </vt:variant>
      <vt:variant>
        <vt:lpwstr/>
      </vt:variant>
      <vt:variant>
        <vt:i4>1376296</vt:i4>
      </vt:variant>
      <vt:variant>
        <vt:i4>12</vt:i4>
      </vt:variant>
      <vt:variant>
        <vt:i4>0</vt:i4>
      </vt:variant>
      <vt:variant>
        <vt:i4>5</vt:i4>
      </vt:variant>
      <vt:variant>
        <vt:lpwstr>mailto:PMAGUE0@sare.gipuzkoa.net</vt:lpwstr>
      </vt:variant>
      <vt:variant>
        <vt:lpwstr/>
      </vt:variant>
      <vt:variant>
        <vt:i4>1376296</vt:i4>
      </vt:variant>
      <vt:variant>
        <vt:i4>9</vt:i4>
      </vt:variant>
      <vt:variant>
        <vt:i4>0</vt:i4>
      </vt:variant>
      <vt:variant>
        <vt:i4>5</vt:i4>
      </vt:variant>
      <vt:variant>
        <vt:lpwstr>mailto:PMAGUE0@sare.gipuzkoa.net</vt:lpwstr>
      </vt:variant>
      <vt:variant>
        <vt:lpwstr/>
      </vt:variant>
      <vt:variant>
        <vt:i4>1376296</vt:i4>
      </vt:variant>
      <vt:variant>
        <vt:i4>6</vt:i4>
      </vt:variant>
      <vt:variant>
        <vt:i4>0</vt:i4>
      </vt:variant>
      <vt:variant>
        <vt:i4>5</vt:i4>
      </vt:variant>
      <vt:variant>
        <vt:lpwstr>mailto:PMAGUE0@sare.gipuzkoa.net</vt:lpwstr>
      </vt:variant>
      <vt:variant>
        <vt:lpwstr/>
      </vt:variant>
      <vt:variant>
        <vt:i4>1376296</vt:i4>
      </vt:variant>
      <vt:variant>
        <vt:i4>3</vt:i4>
      </vt:variant>
      <vt:variant>
        <vt:i4>0</vt:i4>
      </vt:variant>
      <vt:variant>
        <vt:i4>5</vt:i4>
      </vt:variant>
      <vt:variant>
        <vt:lpwstr>mailto:PMAGUE0@sare.gipuzkoa.net</vt:lpwstr>
      </vt:variant>
      <vt:variant>
        <vt:lpwstr/>
      </vt:variant>
      <vt:variant>
        <vt:i4>1376296</vt:i4>
      </vt:variant>
      <vt:variant>
        <vt:i4>0</vt:i4>
      </vt:variant>
      <vt:variant>
        <vt:i4>0</vt:i4>
      </vt:variant>
      <vt:variant>
        <vt:i4>5</vt:i4>
      </vt:variant>
      <vt:variant>
        <vt:lpwstr>mailto:PMAGUE0@sare.gipuzkoa.net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subject/>
  <dc:creator>IZFE</dc:creator>
  <cp:keywords/>
  <dc:description/>
  <cp:lastModifiedBy>LEZAMA RUIZ, Maria</cp:lastModifiedBy>
  <cp:revision>8</cp:revision>
  <cp:lastPrinted>2023-03-06T15:38:00Z</cp:lastPrinted>
  <dcterms:created xsi:type="dcterms:W3CDTF">2023-03-02T08:18:00Z</dcterms:created>
  <dcterms:modified xsi:type="dcterms:W3CDTF">2023-03-07T10:58:00Z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0x01010071544C6237AB444CB6D273D951DF2D08</vt:lpwstr>
  </property>
  <property fmtid="{D5CDD505-2E9C-101B-9397-08002B2CF9AE}" pid="3" name="MediaServiceImageTags">
    <vt:lpwstr/>
  </property>
</Properties>
</file>